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0B8A" w14:textId="7F536796" w:rsidR="00C037BD" w:rsidRDefault="009D4993">
      <w:pPr>
        <w:sectPr w:rsidR="00C037BD" w:rsidSect="00D34A56">
          <w:headerReference w:type="default" r:id="rId9"/>
          <w:footerReference w:type="default" r:id="rId10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C037BD">
        <w:rPr>
          <w:noProof/>
        </w:rPr>
        <w:drawing>
          <wp:anchor distT="0" distB="0" distL="114300" distR="114300" simplePos="0" relativeHeight="251659264" behindDoc="1" locked="0" layoutInCell="1" allowOverlap="1" wp14:anchorId="3130A52E" wp14:editId="21B8D7E0">
            <wp:simplePos x="0" y="0"/>
            <wp:positionH relativeFrom="column">
              <wp:posOffset>-114300</wp:posOffset>
            </wp:positionH>
            <wp:positionV relativeFrom="paragraph">
              <wp:posOffset>-325120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7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2064068">
                <wp:simplePos x="0" y="0"/>
                <wp:positionH relativeFrom="column">
                  <wp:posOffset>4000500</wp:posOffset>
                </wp:positionH>
                <wp:positionV relativeFrom="paragraph">
                  <wp:posOffset>9733280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63349546" w:rsidR="009D4993" w:rsidRPr="00C037BD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FEVEREIRO DE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15pt;margin-top:766.4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5xWtECAAAV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" filled="f" stroked="f">
                <v:textbox>
                  <w:txbxContent>
                    <w:p w14:paraId="665B2746" w14:textId="63349546" w:rsidR="009D4993" w:rsidRPr="00C037BD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FEVEREIRO DE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FA8" w:rsidRPr="00C037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3DB9F355">
                <wp:simplePos x="0" y="0"/>
                <wp:positionH relativeFrom="column">
                  <wp:posOffset>342900</wp:posOffset>
                </wp:positionH>
                <wp:positionV relativeFrom="paragraph">
                  <wp:posOffset>4132580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E7725" w14:textId="63A750F3" w:rsidR="009D4993" w:rsidRDefault="009D4993" w:rsidP="00C037BD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MEMORIAL DESCRITIVO</w:t>
                            </w:r>
                          </w:p>
                          <w:p w14:paraId="2FC6205B" w14:textId="77777777" w:rsidR="009D4993" w:rsidRDefault="009D4993" w:rsidP="00C037BD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</w:p>
                          <w:p w14:paraId="08F2A5EA" w14:textId="41E70447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LOTEAMENTO JARDIM DO SOL</w:t>
                            </w:r>
                          </w:p>
                          <w:p w14:paraId="7C11B82C" w14:textId="77777777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44"/>
                                <w:lang w:val="pt-BR"/>
                              </w:rPr>
                            </w:pPr>
                          </w:p>
                          <w:p w14:paraId="30D361D9" w14:textId="0C5B6332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0978281E" w14:textId="093132A4" w:rsidR="009D4993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Novo Hamburgo</w:t>
                            </w: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–</w:t>
                            </w: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RS</w:t>
                            </w:r>
                          </w:p>
                          <w:p w14:paraId="762F27BB" w14:textId="0E2C1EDD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Versão: 3.0</w:t>
                            </w:r>
                          </w:p>
                          <w:p w14:paraId="67989313" w14:textId="77777777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34F232E" w14:textId="37B94678" w:rsidR="009D4993" w:rsidRPr="006C6A4C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9D4993" w:rsidRPr="009C1A07" w:rsidRDefault="009D499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</w:rPr>
                              <w:t xml:space="preserve">CREA/RS 142.849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7pt;margin-top:325.4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rHOc4CAAAP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" filled="f" stroked="f">
                <v:textbox>
                  <w:txbxContent>
                    <w:p w14:paraId="48BE7725" w14:textId="63A750F3" w:rsidR="009D4993" w:rsidRDefault="009D4993" w:rsidP="00C037BD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MEMORIAL DESCRITIVO</w:t>
                      </w:r>
                    </w:p>
                    <w:p w14:paraId="2FC6205B" w14:textId="77777777" w:rsidR="009D4993" w:rsidRDefault="009D4993" w:rsidP="00C037BD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</w:p>
                    <w:p w14:paraId="08F2A5EA" w14:textId="41E70447" w:rsidR="009D4993" w:rsidRPr="006C6A4C" w:rsidRDefault="009D4993" w:rsidP="00C037BD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LOTEAMENTO JARDIM DO SOL</w:t>
                      </w:r>
                    </w:p>
                    <w:p w14:paraId="7C11B82C" w14:textId="77777777" w:rsidR="009D4993" w:rsidRPr="006C6A4C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44"/>
                          <w:lang w:val="pt-BR"/>
                        </w:rPr>
                      </w:pPr>
                    </w:p>
                    <w:p w14:paraId="30D361D9" w14:textId="0C5B6332" w:rsidR="009D4993" w:rsidRPr="006C6A4C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0978281E" w14:textId="093132A4" w:rsidR="009D4993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Novo Hamburgo</w:t>
                      </w: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–</w:t>
                      </w: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RS</w:t>
                      </w:r>
                    </w:p>
                    <w:p w14:paraId="762F27BB" w14:textId="0E2C1EDD" w:rsidR="009D4993" w:rsidRPr="006C6A4C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Versão: 3.0</w:t>
                      </w:r>
                    </w:p>
                    <w:p w14:paraId="67989313" w14:textId="77777777" w:rsidR="009D4993" w:rsidRPr="006C6A4C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34F232E" w14:textId="37B94678" w:rsidR="009D4993" w:rsidRPr="006C6A4C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9D4993" w:rsidRPr="009C1A07" w:rsidRDefault="009D499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</w:rPr>
                        <w:t xml:space="preserve">CREA/RS 142.849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4E48A" w14:textId="77777777" w:rsidR="00DC4E15" w:rsidRDefault="00DC4E15"/>
    <w:p w14:paraId="536FAC86" w14:textId="77777777" w:rsidR="00DC4E15" w:rsidRDefault="00DC4E15"/>
    <w:p w14:paraId="7E3A78FA" w14:textId="77777777" w:rsidR="00DC4E15" w:rsidRDefault="00DC4E15"/>
    <w:p w14:paraId="24400908" w14:textId="77777777" w:rsidR="00DC4E15" w:rsidRPr="006C6A4C" w:rsidRDefault="00DC4E15" w:rsidP="00DC4E15">
      <w:pPr>
        <w:rPr>
          <w:lang w:val="pt-BR"/>
        </w:rPr>
      </w:pPr>
    </w:p>
    <w:p w14:paraId="1B678E88" w14:textId="77777777" w:rsidR="009D4993" w:rsidRPr="009D4993" w:rsidRDefault="009D4993" w:rsidP="009D4993">
      <w:pPr>
        <w:rPr>
          <w:rFonts w:ascii="Abadi MT Condensed Extra Bold" w:hAnsi="Abadi MT Condensed Extra Bold"/>
          <w:b/>
          <w:sz w:val="52"/>
          <w:szCs w:val="52"/>
          <w:lang w:val="pt-BR"/>
        </w:rPr>
      </w:pPr>
    </w:p>
    <w:p w14:paraId="0F0B7111" w14:textId="77777777" w:rsidR="009D4993" w:rsidRDefault="009D4993" w:rsidP="009D4993">
      <w:pPr>
        <w:jc w:val="center"/>
        <w:rPr>
          <w:rFonts w:ascii="Abadi MT Condensed Light" w:hAnsi="Abadi MT Condensed Light"/>
          <w:sz w:val="32"/>
          <w:szCs w:val="22"/>
          <w:lang w:val="pt-BR"/>
        </w:rPr>
      </w:pPr>
      <w:r w:rsidRPr="009D4993">
        <w:rPr>
          <w:rFonts w:ascii="Abadi MT Condensed Light" w:hAnsi="Abadi MT Condensed Light"/>
          <w:sz w:val="32"/>
          <w:szCs w:val="22"/>
          <w:lang w:val="pt-BR"/>
        </w:rPr>
        <w:t>AUTOMAÇÃO DO SISTEMA DE ABASTECIMENTO</w:t>
      </w:r>
    </w:p>
    <w:p w14:paraId="6D7E832C" w14:textId="77777777" w:rsidR="009D4993" w:rsidRPr="009D4993" w:rsidRDefault="009D4993" w:rsidP="009D4993">
      <w:pPr>
        <w:jc w:val="center"/>
        <w:rPr>
          <w:rFonts w:ascii="Abadi MT Condensed Light" w:hAnsi="Abadi MT Condensed Light"/>
          <w:sz w:val="32"/>
          <w:szCs w:val="22"/>
          <w:lang w:val="pt-BR"/>
        </w:rPr>
      </w:pPr>
    </w:p>
    <w:p w14:paraId="44FD4A2E" w14:textId="77777777" w:rsidR="009D4993" w:rsidRDefault="009D4993" w:rsidP="009D4993">
      <w:pPr>
        <w:jc w:val="center"/>
        <w:rPr>
          <w:rFonts w:ascii="Abadi MT Condensed Light" w:hAnsi="Abadi MT Condensed Light"/>
          <w:sz w:val="28"/>
          <w:szCs w:val="22"/>
          <w:lang w:val="pt-BR"/>
        </w:rPr>
      </w:pPr>
      <w:r w:rsidRPr="009D4993">
        <w:rPr>
          <w:rFonts w:ascii="Abadi MT Condensed Light" w:hAnsi="Abadi MT Condensed Light"/>
          <w:sz w:val="28"/>
          <w:szCs w:val="22"/>
          <w:lang w:val="pt-BR"/>
        </w:rPr>
        <w:t>LOTEAMENTO JARDIM DO SOL – NOVO HAMBURGO</w:t>
      </w:r>
    </w:p>
    <w:p w14:paraId="297B1E54" w14:textId="77777777" w:rsidR="009D4993" w:rsidRPr="009D4993" w:rsidRDefault="009D4993" w:rsidP="009D4993">
      <w:pPr>
        <w:jc w:val="center"/>
        <w:rPr>
          <w:rFonts w:ascii="Abadi MT Condensed Light" w:hAnsi="Abadi MT Condensed Light"/>
          <w:sz w:val="28"/>
          <w:szCs w:val="22"/>
          <w:lang w:val="pt-BR"/>
        </w:rPr>
      </w:pPr>
    </w:p>
    <w:p w14:paraId="4413989C" w14:textId="77777777" w:rsidR="009D4993" w:rsidRPr="009D4993" w:rsidRDefault="009D4993" w:rsidP="009D4993">
      <w:pPr>
        <w:jc w:val="both"/>
        <w:rPr>
          <w:rFonts w:ascii="Abadi MT Condensed Light" w:hAnsi="Abadi MT Condensed Light"/>
          <w:b/>
          <w:szCs w:val="22"/>
          <w:lang w:val="pt-BR"/>
        </w:rPr>
      </w:pPr>
      <w:r w:rsidRPr="009D4993">
        <w:rPr>
          <w:rFonts w:ascii="Abadi MT Condensed Light" w:hAnsi="Abadi MT Condensed Light"/>
          <w:szCs w:val="22"/>
          <w:lang w:val="pt-BR"/>
        </w:rPr>
        <w:t xml:space="preserve">Responsável: </w:t>
      </w:r>
      <w:r w:rsidRPr="009D4993">
        <w:rPr>
          <w:rFonts w:ascii="Abadi MT Condensed Light" w:hAnsi="Abadi MT Condensed Light"/>
          <w:b/>
          <w:szCs w:val="22"/>
          <w:lang w:val="pt-BR"/>
        </w:rPr>
        <w:tab/>
        <w:t>AV Tecnologias Inovadoras Comercio e Desenvolvimento de Sistemas LTDA</w:t>
      </w:r>
    </w:p>
    <w:p w14:paraId="3ED2609A" w14:textId="7347535B" w:rsidR="009D4993" w:rsidRPr="009D4993" w:rsidRDefault="009D4993" w:rsidP="009D4993">
      <w:pPr>
        <w:ind w:left="720" w:firstLine="720"/>
        <w:jc w:val="both"/>
        <w:rPr>
          <w:rFonts w:ascii="Abadi MT Condensed Light" w:hAnsi="Abadi MT Condensed Light"/>
          <w:szCs w:val="22"/>
          <w:lang w:val="pt-BR"/>
        </w:rPr>
      </w:pPr>
      <w:r w:rsidRPr="009D4993">
        <w:rPr>
          <w:rFonts w:ascii="Abadi MT Condensed Light" w:hAnsi="Abadi MT Condensed Light"/>
          <w:b/>
          <w:szCs w:val="22"/>
          <w:lang w:val="pt-BR"/>
        </w:rPr>
        <w:t>Engenheiro Eletrecista Argus Luconi Rosenhaim - CREA/RS 142849</w:t>
      </w:r>
    </w:p>
    <w:p w14:paraId="1255B7E8" w14:textId="77777777" w:rsidR="009D4993" w:rsidRPr="009D4993" w:rsidRDefault="009D4993" w:rsidP="009D4993">
      <w:pPr>
        <w:ind w:left="720" w:firstLine="720"/>
        <w:jc w:val="both"/>
        <w:rPr>
          <w:rFonts w:ascii="Abadi MT Condensed Light" w:hAnsi="Abadi MT Condensed Light"/>
          <w:szCs w:val="22"/>
          <w:lang w:val="pt-BR"/>
        </w:rPr>
      </w:pPr>
    </w:p>
    <w:p w14:paraId="27D0DC2C" w14:textId="36A7A397" w:rsidR="009D4993" w:rsidRPr="009D4993" w:rsidRDefault="009D4993" w:rsidP="009D4993">
      <w:pPr>
        <w:jc w:val="both"/>
        <w:rPr>
          <w:rFonts w:ascii="Abadi MT Condensed Light" w:eastAsia="Times New Roman" w:hAnsi="Abadi MT Condensed Light" w:cs="Times New Roman"/>
          <w:szCs w:val="22"/>
          <w:lang w:val="pt-BR"/>
        </w:rPr>
      </w:pPr>
      <w:r w:rsidRPr="009D4993">
        <w:rPr>
          <w:rFonts w:ascii="Abadi MT Condensed Light" w:hAnsi="Abadi MT Condensed Light"/>
          <w:szCs w:val="22"/>
          <w:lang w:val="pt-BR"/>
        </w:rPr>
        <w:t xml:space="preserve">Elaborado para: </w:t>
      </w:r>
      <w:r>
        <w:rPr>
          <w:rFonts w:ascii="Abadi MT Condensed Light" w:hAnsi="Abadi MT Condensed Light"/>
          <w:szCs w:val="22"/>
          <w:lang w:val="pt-BR"/>
        </w:rPr>
        <w:t xml:space="preserve">  </w:t>
      </w:r>
      <w:r w:rsidRPr="009D4993">
        <w:rPr>
          <w:rFonts w:ascii="Abadi MT Condensed Light" w:hAnsi="Abadi MT Condensed Light" w:cs="Helvetica"/>
          <w:b/>
          <w:szCs w:val="22"/>
          <w:lang w:val="pt-BR"/>
        </w:rPr>
        <w:t>JARDIM DO SOL SPE EMPREENDIMENTOS IMOBILIÁRIOS LTDA</w:t>
      </w:r>
    </w:p>
    <w:p w14:paraId="0C0C884E" w14:textId="77777777" w:rsidR="00070FBD" w:rsidRPr="00070FBD" w:rsidRDefault="00070FBD" w:rsidP="00070FBD">
      <w:pPr>
        <w:spacing w:line="360" w:lineRule="auto"/>
        <w:jc w:val="both"/>
        <w:rPr>
          <w:rFonts w:ascii="Abadi MT Condensed Light" w:hAnsi="Abadi MT Condensed Light"/>
        </w:rPr>
      </w:pPr>
    </w:p>
    <w:p w14:paraId="210223E2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D4993">
        <w:rPr>
          <w:rFonts w:ascii="Abadi MT Condensed Light" w:hAnsi="Abadi MT Condensed Light" w:cs="Arial"/>
          <w:color w:val="000000"/>
          <w:lang w:val="pt-BR"/>
        </w:rPr>
        <w:t xml:space="preserve">Este sistema de automação de abastecimento a ser instalado para loteamento Jardim do Sol na cidade de Novo Hamburgo consiste em regular a pressão de abastecimento da linha existente através da adição de outra linha provinda de um novo poço, e é composto de uma instrumentação, um controle lógico com telemetria e um circuito de atuação. </w:t>
      </w:r>
    </w:p>
    <w:p w14:paraId="6A27529E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</w:p>
    <w:p w14:paraId="0199561D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D4993">
        <w:rPr>
          <w:rFonts w:ascii="Abadi MT Condensed Light" w:hAnsi="Abadi MT Condensed Light" w:cs="Arial"/>
          <w:color w:val="000000"/>
          <w:lang w:val="pt-BR"/>
        </w:rPr>
        <w:t>A instrumentação  será a medida de pressão da linha existente de abastecimento e da pressão após a adicão da nova linha. Pelas necessidades de projeto e orientações da Comusa, o acionamento é feito através de Inversor de Frequencia.</w:t>
      </w:r>
    </w:p>
    <w:p w14:paraId="72893A6C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</w:p>
    <w:p w14:paraId="159341AA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D4993">
        <w:rPr>
          <w:rFonts w:ascii="Abadi MT Condensed Light" w:hAnsi="Abadi MT Condensed Light" w:cs="Arial"/>
          <w:color w:val="000000"/>
          <w:lang w:val="pt-BR"/>
        </w:rPr>
        <w:t xml:space="preserve">O controle lógico do sistema é feito localmente com um CLP, que atua no inversor via protocoloc ModBus sobre uma rede RS485, diretamente pela relação da instrumentação instalada. Já perante a rede de controle da Comusa este equipamento atua como escravo também com protocolo Modbus mas sobre uma rede RS232, podendo ter seu regime de trabalho alterado remotamente. </w:t>
      </w:r>
    </w:p>
    <w:p w14:paraId="4D4AE283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4CE08791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D4993">
        <w:rPr>
          <w:rFonts w:ascii="Abadi MT Condensed Light" w:hAnsi="Abadi MT Condensed Light" w:cs="Arial"/>
          <w:color w:val="000000"/>
          <w:lang w:val="pt-BR"/>
        </w:rPr>
        <w:t>Como a instalação da bomba será  no meio da via pública deverá ser instalado em um poste de concreto na calçada mais próxima o Quadro Geral de Baixa Tensão, para possibilitar a instalação da automação, entrada de rede elétrica e radio-comunicação com a central de controle da Comusa. Interligando o abrigo ao booster será necessário a construção de uma vala para passagem dos eletrodutos de acionamento e instrumentação até o booster.</w:t>
      </w:r>
    </w:p>
    <w:p w14:paraId="5CBDA68E" w14:textId="77777777" w:rsid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</w:p>
    <w:p w14:paraId="58ED398D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</w:p>
    <w:p w14:paraId="72AB9077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Arial"/>
          <w:color w:val="000000"/>
          <w:lang w:val="pt-BR"/>
        </w:rPr>
        <w:t>A seguir um descritivo de cada prancha anexa, contendo seus itens e eventuais detalhamentos:</w:t>
      </w:r>
    </w:p>
    <w:p w14:paraId="3AD2213D" w14:textId="77777777" w:rsidR="009D4993" w:rsidRP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</w:p>
    <w:p w14:paraId="2A51EC51" w14:textId="77777777" w:rsid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 xml:space="preserve">Prancha 01 [ Detalhamento Posicionamento e Fixação QGBT] </w:t>
      </w:r>
    </w:p>
    <w:p w14:paraId="1208F168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</w:p>
    <w:p w14:paraId="23E39A06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Apresenta o layout com medidas da instalação do painel, caixa de medição com lupa e antena de telemetria em poste, bem como o detalhamento da caixa de medição, aterramento e o posicionamento perante a localização informada o booster. Não está explicito no desenho mas o painél irá conter uma sobreporta para proteção do tempo e segurança.</w:t>
      </w:r>
    </w:p>
    <w:p w14:paraId="6D988D4D" w14:textId="77777777" w:rsidR="009D4993" w:rsidRP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</w:p>
    <w:p w14:paraId="1071BADC" w14:textId="77777777" w:rsid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 xml:space="preserve">Prancha 02 [Detalhamento Sensores Booster] </w:t>
      </w:r>
    </w:p>
    <w:p w14:paraId="7C21DE92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</w:p>
    <w:p w14:paraId="761A555F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Mostra a posição dos transmissores de pressão a serem instalados no Booster.</w:t>
      </w:r>
    </w:p>
    <w:p w14:paraId="6B4A1A57" w14:textId="77777777" w:rsid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</w:p>
    <w:p w14:paraId="3A64854B" w14:textId="77777777" w:rsid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</w:p>
    <w:p w14:paraId="3D5A6AA2" w14:textId="77777777" w:rsidR="009D4993" w:rsidRP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</w:p>
    <w:p w14:paraId="14E16D20" w14:textId="77777777" w:rsid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lastRenderedPageBreak/>
        <w:t xml:space="preserve">Prancha 03 [ Esquema Elétrico QGBT ] </w:t>
      </w:r>
    </w:p>
    <w:p w14:paraId="50B9A144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</w:p>
    <w:p w14:paraId="27241F4C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Trata do circuito de automação, contendo na entrada de alimentação o DPS1 (Dispositivo de Proteção de Surtos) sobre a rede. Atua sobre a parte DC 24V (Fonte G1) do sitema o RLEM1 (Relé de Emergencia) caso será acionado o EM1(Botão de Emergencia). O RST1 ( Relé supervisor Trifásico) encontra-se em série com o Relé de Emergencia seguindo a orientação na NR12.</w:t>
      </w:r>
    </w:p>
    <w:p w14:paraId="2FD162B4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É utilizada uma fonte de alimentação ininterupta para todo o nivel DC do QGBT, para em caso de falta de rede a COMUSA seja informada via link de rádio existente.</w:t>
      </w:r>
    </w:p>
    <w:p w14:paraId="0EC460CB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 xml:space="preserve">Para atuação sobre a bomba utiliza-se o A1 (Inversor de Frequencia), protegido pelo Q3 (Disjuntor Motor), e controlado pelo CLP1 ( Controlador Lógico). Como entrada no CLP1 temos o par de sensores remotamente instalados no Booster e saida além da atuação sobre o A1 a conexão de dados via rádio-model com o CCO da Comusa. </w:t>
      </w:r>
    </w:p>
    <w:p w14:paraId="1EC21793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</w:p>
    <w:p w14:paraId="170F355A" w14:textId="77777777" w:rsid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Prancha 04 [Layout QGBT e Listas]</w:t>
      </w:r>
    </w:p>
    <w:p w14:paraId="010D1C03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Arial"/>
          <w:lang w:val="pt-BR"/>
        </w:rPr>
      </w:pPr>
    </w:p>
    <w:p w14:paraId="3D7E7418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  <w:r w:rsidRPr="009D4993">
        <w:rPr>
          <w:rFonts w:ascii="Abadi MT Condensed Light" w:hAnsi="Abadi MT Condensed Light" w:cs="Arial"/>
          <w:lang w:val="pt-BR"/>
        </w:rPr>
        <w:t>Nesta prancha encontra-se o layout interno e externo do QGBT, bem como as listas de componentes e bornes do sistema.</w:t>
      </w:r>
    </w:p>
    <w:p w14:paraId="3738919D" w14:textId="77777777" w:rsidR="009D4993" w:rsidRDefault="009D4993" w:rsidP="009D4993">
      <w:pPr>
        <w:spacing w:line="276" w:lineRule="auto"/>
        <w:ind w:firstLine="720"/>
        <w:jc w:val="both"/>
        <w:rPr>
          <w:rFonts w:ascii="Abadi MT Condensed Light" w:eastAsia="Times New Roman" w:hAnsi="Abadi MT Condensed Light" w:cs="Times New Roman"/>
          <w:lang w:val="pt-BR"/>
        </w:rPr>
      </w:pPr>
      <w:r w:rsidRPr="009D4993">
        <w:rPr>
          <w:rFonts w:ascii="Abadi MT Condensed Light" w:eastAsia="Times New Roman" w:hAnsi="Abadi MT Condensed Light" w:cs="Times New Roman"/>
          <w:lang w:val="pt-BR"/>
        </w:rPr>
        <w:t xml:space="preserve"> </w:t>
      </w:r>
    </w:p>
    <w:p w14:paraId="1FC5B5FC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eastAsia="Times New Roman" w:hAnsi="Abadi MT Condensed Light" w:cs="Times New Roman"/>
          <w:lang w:val="pt-BR"/>
        </w:rPr>
      </w:pPr>
    </w:p>
    <w:p w14:paraId="10370629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Arial"/>
          <w:lang w:val="pt-BR"/>
        </w:rPr>
      </w:pPr>
    </w:p>
    <w:p w14:paraId="29F4095E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ESPECIFICAÇÃO DE CARGAS E ENTRADA DE REDE</w:t>
      </w:r>
    </w:p>
    <w:p w14:paraId="12183703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</w:p>
    <w:p w14:paraId="46033C17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>CARGA INSTALADA</w:t>
      </w:r>
    </w:p>
    <w:tbl>
      <w:tblPr>
        <w:tblW w:w="10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4"/>
        <w:gridCol w:w="1368"/>
        <w:gridCol w:w="1709"/>
        <w:gridCol w:w="285"/>
        <w:gridCol w:w="1252"/>
        <w:gridCol w:w="1538"/>
        <w:gridCol w:w="1538"/>
      </w:tblGrid>
      <w:tr w:rsidR="009D4993" w:rsidRPr="009D4993" w14:paraId="63536C7C" w14:textId="77777777" w:rsidTr="009D4993">
        <w:trPr>
          <w:trHeight w:val="654"/>
        </w:trPr>
        <w:tc>
          <w:tcPr>
            <w:tcW w:w="3034" w:type="dxa"/>
            <w:shd w:val="clear" w:color="auto" w:fill="auto"/>
          </w:tcPr>
          <w:p w14:paraId="05251B92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Tipo</w:t>
            </w:r>
          </w:p>
        </w:tc>
        <w:tc>
          <w:tcPr>
            <w:tcW w:w="1368" w:type="dxa"/>
            <w:shd w:val="clear" w:color="auto" w:fill="auto"/>
          </w:tcPr>
          <w:p w14:paraId="7B9F6203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Tensão Nominal</w:t>
            </w:r>
          </w:p>
        </w:tc>
        <w:tc>
          <w:tcPr>
            <w:tcW w:w="1709" w:type="dxa"/>
            <w:shd w:val="clear" w:color="auto" w:fill="auto"/>
          </w:tcPr>
          <w:p w14:paraId="2C801337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Tipo de Rede</w:t>
            </w:r>
          </w:p>
        </w:tc>
        <w:tc>
          <w:tcPr>
            <w:tcW w:w="1537" w:type="dxa"/>
            <w:gridSpan w:val="2"/>
            <w:shd w:val="clear" w:color="auto" w:fill="auto"/>
          </w:tcPr>
          <w:p w14:paraId="486DDDDA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Potência Nominal</w:t>
            </w:r>
          </w:p>
        </w:tc>
        <w:tc>
          <w:tcPr>
            <w:tcW w:w="1538" w:type="dxa"/>
            <w:shd w:val="clear" w:color="auto" w:fill="auto"/>
          </w:tcPr>
          <w:p w14:paraId="39E4C8DD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Quantidade</w:t>
            </w:r>
          </w:p>
        </w:tc>
        <w:tc>
          <w:tcPr>
            <w:tcW w:w="1538" w:type="dxa"/>
            <w:shd w:val="clear" w:color="auto" w:fill="auto"/>
          </w:tcPr>
          <w:p w14:paraId="18FAA9DE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Potência Total</w:t>
            </w:r>
          </w:p>
        </w:tc>
      </w:tr>
      <w:tr w:rsidR="009D4993" w:rsidRPr="009D4993" w14:paraId="05112A6C" w14:textId="77777777" w:rsidTr="009D4993">
        <w:trPr>
          <w:trHeight w:val="327"/>
        </w:trPr>
        <w:tc>
          <w:tcPr>
            <w:tcW w:w="3034" w:type="dxa"/>
            <w:shd w:val="clear" w:color="auto" w:fill="auto"/>
          </w:tcPr>
          <w:p w14:paraId="1275ABCA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Tomada de Uso Geral</w:t>
            </w:r>
          </w:p>
        </w:tc>
        <w:tc>
          <w:tcPr>
            <w:tcW w:w="1368" w:type="dxa"/>
            <w:shd w:val="clear" w:color="auto" w:fill="auto"/>
          </w:tcPr>
          <w:p w14:paraId="474C1696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220Vac</w:t>
            </w:r>
          </w:p>
        </w:tc>
        <w:tc>
          <w:tcPr>
            <w:tcW w:w="1709" w:type="dxa"/>
            <w:shd w:val="clear" w:color="auto" w:fill="auto"/>
          </w:tcPr>
          <w:p w14:paraId="4D0B46CB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Monofásica</w:t>
            </w:r>
          </w:p>
        </w:tc>
        <w:tc>
          <w:tcPr>
            <w:tcW w:w="1537" w:type="dxa"/>
            <w:gridSpan w:val="2"/>
            <w:shd w:val="clear" w:color="auto" w:fill="auto"/>
          </w:tcPr>
          <w:p w14:paraId="44A7AC78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300W</w:t>
            </w:r>
          </w:p>
        </w:tc>
        <w:tc>
          <w:tcPr>
            <w:tcW w:w="1538" w:type="dxa"/>
            <w:shd w:val="clear" w:color="auto" w:fill="auto"/>
          </w:tcPr>
          <w:p w14:paraId="6F903F73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14:paraId="0BDF000A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300W</w:t>
            </w:r>
          </w:p>
        </w:tc>
      </w:tr>
      <w:tr w:rsidR="009D4993" w:rsidRPr="009D4993" w14:paraId="20A57EFE" w14:textId="77777777" w:rsidTr="009D4993">
        <w:trPr>
          <w:trHeight w:val="327"/>
        </w:trPr>
        <w:tc>
          <w:tcPr>
            <w:tcW w:w="3034" w:type="dxa"/>
            <w:shd w:val="clear" w:color="auto" w:fill="auto"/>
          </w:tcPr>
          <w:p w14:paraId="7E9519D8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 xml:space="preserve">Painel de Acionamento </w:t>
            </w:r>
          </w:p>
        </w:tc>
        <w:tc>
          <w:tcPr>
            <w:tcW w:w="1368" w:type="dxa"/>
            <w:shd w:val="clear" w:color="auto" w:fill="auto"/>
          </w:tcPr>
          <w:p w14:paraId="390D5E8B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380Vac</w:t>
            </w:r>
          </w:p>
        </w:tc>
        <w:tc>
          <w:tcPr>
            <w:tcW w:w="1709" w:type="dxa"/>
            <w:shd w:val="clear" w:color="auto" w:fill="auto"/>
          </w:tcPr>
          <w:p w14:paraId="50F0C3B3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Trifásica</w:t>
            </w:r>
          </w:p>
        </w:tc>
        <w:tc>
          <w:tcPr>
            <w:tcW w:w="1537" w:type="dxa"/>
            <w:gridSpan w:val="2"/>
            <w:shd w:val="clear" w:color="auto" w:fill="auto"/>
          </w:tcPr>
          <w:p w14:paraId="3F9095A0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1,5kW</w:t>
            </w:r>
          </w:p>
        </w:tc>
        <w:tc>
          <w:tcPr>
            <w:tcW w:w="1538" w:type="dxa"/>
            <w:shd w:val="clear" w:color="auto" w:fill="auto"/>
          </w:tcPr>
          <w:p w14:paraId="28C8EEAC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14:paraId="3F790444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1,5kW</w:t>
            </w:r>
          </w:p>
        </w:tc>
      </w:tr>
      <w:tr w:rsidR="009D4993" w:rsidRPr="009D4993" w14:paraId="646E8158" w14:textId="77777777" w:rsidTr="009D4993">
        <w:trPr>
          <w:trHeight w:val="327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auto"/>
          </w:tcPr>
          <w:p w14:paraId="0805AB65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Bomba Submersa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5C8D025A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380Vac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auto"/>
          </w:tcPr>
          <w:p w14:paraId="28A02D89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Trifásica</w:t>
            </w:r>
          </w:p>
        </w:tc>
        <w:tc>
          <w:tcPr>
            <w:tcW w:w="1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FF9765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10,5kW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F5FC121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3780D4BF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10,5kW</w:t>
            </w:r>
          </w:p>
        </w:tc>
      </w:tr>
      <w:tr w:rsidR="009D4993" w:rsidRPr="009D4993" w14:paraId="37037FEF" w14:textId="77777777" w:rsidTr="009D4993">
        <w:trPr>
          <w:trHeight w:val="346"/>
        </w:trPr>
        <w:tc>
          <w:tcPr>
            <w:tcW w:w="3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6504A0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6F7167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5E38E3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B92658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00DB8D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Carga Total Instalada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3AB67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12,3kW</w:t>
            </w:r>
          </w:p>
        </w:tc>
      </w:tr>
    </w:tbl>
    <w:p w14:paraId="7EE33D44" w14:textId="77777777" w:rsid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</w:p>
    <w:p w14:paraId="6EB246CC" w14:textId="77777777" w:rsid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</w:p>
    <w:p w14:paraId="3DA5B804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 xml:space="preserve">CARGA DEMANDADA </w:t>
      </w:r>
    </w:p>
    <w:tbl>
      <w:tblPr>
        <w:tblW w:w="10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047"/>
        <w:gridCol w:w="515"/>
        <w:gridCol w:w="2734"/>
        <w:gridCol w:w="2906"/>
      </w:tblGrid>
      <w:tr w:rsidR="009D4993" w:rsidRPr="009D4993" w14:paraId="3FD52C8C" w14:textId="77777777" w:rsidTr="009D4993">
        <w:trPr>
          <w:trHeight w:val="341"/>
        </w:trPr>
        <w:tc>
          <w:tcPr>
            <w:tcW w:w="2521" w:type="dxa"/>
            <w:shd w:val="clear" w:color="auto" w:fill="auto"/>
          </w:tcPr>
          <w:p w14:paraId="19913EDB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Tipo</w:t>
            </w:r>
          </w:p>
        </w:tc>
        <w:tc>
          <w:tcPr>
            <w:tcW w:w="2562" w:type="dxa"/>
            <w:gridSpan w:val="2"/>
            <w:shd w:val="clear" w:color="auto" w:fill="auto"/>
          </w:tcPr>
          <w:p w14:paraId="74252362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Potência Instalada</w:t>
            </w:r>
          </w:p>
        </w:tc>
        <w:tc>
          <w:tcPr>
            <w:tcW w:w="2734" w:type="dxa"/>
            <w:shd w:val="clear" w:color="auto" w:fill="auto"/>
          </w:tcPr>
          <w:p w14:paraId="4FCB5FE9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Fator de Demanda</w:t>
            </w:r>
          </w:p>
        </w:tc>
        <w:tc>
          <w:tcPr>
            <w:tcW w:w="2906" w:type="dxa"/>
            <w:shd w:val="clear" w:color="auto" w:fill="auto"/>
          </w:tcPr>
          <w:p w14:paraId="482B4A7B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Potência Demandada</w:t>
            </w:r>
          </w:p>
        </w:tc>
      </w:tr>
      <w:tr w:rsidR="009D4993" w:rsidRPr="009D4993" w14:paraId="10CBC989" w14:textId="77777777" w:rsidTr="009D4993">
        <w:trPr>
          <w:trHeight w:val="321"/>
        </w:trPr>
        <w:tc>
          <w:tcPr>
            <w:tcW w:w="2521" w:type="dxa"/>
            <w:shd w:val="clear" w:color="auto" w:fill="auto"/>
          </w:tcPr>
          <w:p w14:paraId="701AC4DB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Tomada</w:t>
            </w:r>
          </w:p>
        </w:tc>
        <w:tc>
          <w:tcPr>
            <w:tcW w:w="2562" w:type="dxa"/>
            <w:gridSpan w:val="2"/>
            <w:shd w:val="clear" w:color="auto" w:fill="auto"/>
          </w:tcPr>
          <w:p w14:paraId="4DFF0922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300W</w:t>
            </w:r>
          </w:p>
        </w:tc>
        <w:tc>
          <w:tcPr>
            <w:tcW w:w="2734" w:type="dxa"/>
            <w:shd w:val="clear" w:color="auto" w:fill="auto"/>
          </w:tcPr>
          <w:p w14:paraId="4C0E35B1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0%</w:t>
            </w:r>
          </w:p>
        </w:tc>
        <w:tc>
          <w:tcPr>
            <w:tcW w:w="2906" w:type="dxa"/>
            <w:shd w:val="clear" w:color="auto" w:fill="auto"/>
          </w:tcPr>
          <w:p w14:paraId="582EA70F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0VA</w:t>
            </w:r>
          </w:p>
        </w:tc>
      </w:tr>
      <w:tr w:rsidR="009D4993" w:rsidRPr="009D4993" w14:paraId="7CAFD1D8" w14:textId="77777777" w:rsidTr="009D4993">
        <w:trPr>
          <w:trHeight w:val="341"/>
        </w:trPr>
        <w:tc>
          <w:tcPr>
            <w:tcW w:w="2521" w:type="dxa"/>
            <w:shd w:val="clear" w:color="auto" w:fill="auto"/>
          </w:tcPr>
          <w:p w14:paraId="74FF5380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 xml:space="preserve">Painéis Elétricos </w:t>
            </w:r>
          </w:p>
        </w:tc>
        <w:tc>
          <w:tcPr>
            <w:tcW w:w="2562" w:type="dxa"/>
            <w:gridSpan w:val="2"/>
            <w:shd w:val="clear" w:color="auto" w:fill="auto"/>
          </w:tcPr>
          <w:p w14:paraId="02334153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1,5kW</w:t>
            </w:r>
          </w:p>
        </w:tc>
        <w:tc>
          <w:tcPr>
            <w:tcW w:w="2734" w:type="dxa"/>
            <w:shd w:val="clear" w:color="auto" w:fill="auto"/>
          </w:tcPr>
          <w:p w14:paraId="035DCF51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33%</w:t>
            </w:r>
          </w:p>
        </w:tc>
        <w:tc>
          <w:tcPr>
            <w:tcW w:w="2906" w:type="dxa"/>
            <w:shd w:val="clear" w:color="auto" w:fill="auto"/>
          </w:tcPr>
          <w:p w14:paraId="40E718D1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500VA</w:t>
            </w:r>
          </w:p>
        </w:tc>
      </w:tr>
      <w:tr w:rsidR="009D4993" w:rsidRPr="009D4993" w14:paraId="2D03AA5C" w14:textId="77777777" w:rsidTr="009D4993">
        <w:trPr>
          <w:trHeight w:val="341"/>
        </w:trPr>
        <w:tc>
          <w:tcPr>
            <w:tcW w:w="2521" w:type="dxa"/>
            <w:tcBorders>
              <w:bottom w:val="single" w:sz="4" w:space="0" w:color="auto"/>
            </w:tcBorders>
            <w:shd w:val="clear" w:color="auto" w:fill="auto"/>
          </w:tcPr>
          <w:p w14:paraId="00124AC7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Motores Elétricos</w:t>
            </w:r>
          </w:p>
        </w:tc>
        <w:tc>
          <w:tcPr>
            <w:tcW w:w="25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CB58C8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10,5kW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auto"/>
          </w:tcPr>
          <w:p w14:paraId="0C19DC1C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90%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571DCB0E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9,45kVA</w:t>
            </w:r>
          </w:p>
        </w:tc>
      </w:tr>
      <w:tr w:rsidR="009D4993" w:rsidRPr="009D4993" w14:paraId="4DE72014" w14:textId="77777777" w:rsidTr="009D4993">
        <w:trPr>
          <w:trHeight w:val="341"/>
        </w:trPr>
        <w:tc>
          <w:tcPr>
            <w:tcW w:w="25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AB4FD6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227200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7C38C1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both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Carga Total Demandada</w:t>
            </w:r>
          </w:p>
        </w:tc>
        <w:tc>
          <w:tcPr>
            <w:tcW w:w="2906" w:type="dxa"/>
            <w:tcBorders>
              <w:top w:val="single" w:sz="4" w:space="0" w:color="auto"/>
            </w:tcBorders>
            <w:shd w:val="clear" w:color="auto" w:fill="auto"/>
          </w:tcPr>
          <w:p w14:paraId="2B99FF62" w14:textId="77777777" w:rsidR="009D4993" w:rsidRPr="009D4993" w:rsidRDefault="009D4993" w:rsidP="009D4993">
            <w:pPr>
              <w:widowControl w:val="0"/>
              <w:spacing w:line="276" w:lineRule="auto"/>
              <w:contextualSpacing/>
              <w:jc w:val="center"/>
              <w:rPr>
                <w:rFonts w:ascii="Abadi MT Condensed Light" w:eastAsia="Calibri" w:hAnsi="Abadi MT Condensed Light"/>
              </w:rPr>
            </w:pPr>
            <w:r w:rsidRPr="009D4993">
              <w:rPr>
                <w:rFonts w:ascii="Abadi MT Condensed Light" w:eastAsia="Calibri" w:hAnsi="Abadi MT Condensed Light"/>
              </w:rPr>
              <w:t>9,95kVA</w:t>
            </w:r>
          </w:p>
        </w:tc>
      </w:tr>
    </w:tbl>
    <w:p w14:paraId="36C67210" w14:textId="77777777" w:rsidR="009D4993" w:rsidRPr="009D4993" w:rsidRDefault="009D4993" w:rsidP="009D4993">
      <w:pPr>
        <w:widowControl w:val="0"/>
        <w:spacing w:line="276" w:lineRule="auto"/>
        <w:contextualSpacing/>
        <w:jc w:val="right"/>
        <w:rPr>
          <w:rFonts w:ascii="Abadi MT Condensed Light" w:hAnsi="Abadi MT Condensed Light"/>
        </w:rPr>
      </w:pPr>
    </w:p>
    <w:p w14:paraId="4852EBEE" w14:textId="77777777" w:rsid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</w:p>
    <w:p w14:paraId="3031F1FD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</w:p>
    <w:p w14:paraId="435CB05A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>ENTRADA DE REDE</w:t>
      </w:r>
    </w:p>
    <w:p w14:paraId="55E63E24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</w:p>
    <w:p w14:paraId="7CEAD5EC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  <w:t>Existe rede trifásica no local de instalação do QGBT, mais precisamente um poste a menos de 5 metros da posição. A entrada de luz será feita subterrânea do poste público ao poste onde estará instalado o QGBT, seguindo todas as orientações da Concessionária de energia elétrica, como por exemplo a utilização de eletrodutos rigidos de aço carbono e na profundidade mínima de 30cm.</w:t>
      </w:r>
    </w:p>
    <w:p w14:paraId="581DBFAF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  <w:t>A caixa de medição escolhida por orientação da COMUSA será do tipo CPOL – Caixa de Policarbonato ou Poliéster com Lente, instalada no poste particular a 3m de altura, abaixo do QGBT.</w:t>
      </w:r>
    </w:p>
    <w:p w14:paraId="084F8DA5" w14:textId="77777777" w:rsidR="009D4993" w:rsidRPr="009D4993" w:rsidRDefault="009D4993" w:rsidP="009D4993">
      <w:pPr>
        <w:widowControl w:val="0"/>
        <w:spacing w:line="276" w:lineRule="auto"/>
        <w:ind w:firstLine="720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lastRenderedPageBreak/>
        <w:t xml:space="preserve">Conforme </w:t>
      </w:r>
      <w:r w:rsidRPr="009D4993">
        <w:rPr>
          <w:rFonts w:ascii="Abadi MT Condensed Light" w:hAnsi="Abadi MT Condensed Light"/>
          <w:i/>
          <w:lang w:val="pt-BR"/>
        </w:rPr>
        <w:t>Dimensionamento da Entrada de Serviço</w:t>
      </w:r>
      <w:r w:rsidRPr="009D4993">
        <w:rPr>
          <w:rFonts w:ascii="Abadi MT Condensed Light" w:hAnsi="Abadi MT Condensed Light"/>
          <w:lang w:val="pt-BR"/>
        </w:rPr>
        <w:t xml:space="preserve"> do RIC-BT - </w:t>
      </w:r>
      <w:r w:rsidRPr="009D4993">
        <w:rPr>
          <w:rFonts w:ascii="Abadi MT Condensed Light" w:hAnsi="Abadi MT Condensed Light"/>
          <w:i/>
          <w:lang w:val="pt-BR"/>
        </w:rPr>
        <w:t xml:space="preserve">Anexo J </w:t>
      </w:r>
      <w:r w:rsidRPr="009D4993">
        <w:rPr>
          <w:rFonts w:ascii="Abadi MT Condensed Light" w:hAnsi="Abadi MT Condensed Light"/>
          <w:lang w:val="pt-BR"/>
        </w:rPr>
        <w:t>( Documento AES Sul, não anexo neste projeto):</w:t>
      </w:r>
    </w:p>
    <w:p w14:paraId="6EF9AA16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Para Tensão de 380/220V (trifásica)</w:t>
      </w:r>
    </w:p>
    <w:p w14:paraId="7AFF0234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Fornecimento Tipo A2</w:t>
      </w:r>
    </w:p>
    <w:p w14:paraId="24047A9B" w14:textId="77777777" w:rsidR="009D4993" w:rsidRPr="009D4993" w:rsidRDefault="009D4993" w:rsidP="009D4993">
      <w:pPr>
        <w:widowControl w:val="0"/>
        <w:spacing w:line="276" w:lineRule="auto"/>
        <w:ind w:firstLine="708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 xml:space="preserve">Carga Instalada C </w:t>
      </w:r>
      <w:r w:rsidRPr="009D4993">
        <w:rPr>
          <w:rFonts w:ascii="Abadi MT Condensed Light" w:hAnsi="Abadi MT Condensed Light"/>
          <w:u w:val="single"/>
          <w:lang w:val="pt-BR"/>
        </w:rPr>
        <w:t>&lt;</w:t>
      </w:r>
      <w:r w:rsidRPr="009D4993">
        <w:rPr>
          <w:rFonts w:ascii="Abadi MT Condensed Light" w:hAnsi="Abadi MT Condensed Light"/>
          <w:lang w:val="pt-BR"/>
        </w:rPr>
        <w:t xml:space="preserve"> 15 (kW)</w:t>
      </w:r>
    </w:p>
    <w:p w14:paraId="5AE04D92" w14:textId="77777777" w:rsidR="009D4993" w:rsidRPr="009D4993" w:rsidRDefault="009D4993" w:rsidP="009D4993">
      <w:pPr>
        <w:widowControl w:val="0"/>
        <w:spacing w:line="276" w:lineRule="auto"/>
        <w:ind w:firstLine="708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Tipo de Medição Direta.</w:t>
      </w:r>
    </w:p>
    <w:p w14:paraId="6A0CBBE5" w14:textId="77777777" w:rsidR="009D4993" w:rsidRPr="009D4993" w:rsidRDefault="009D4993" w:rsidP="009D4993">
      <w:pPr>
        <w:widowControl w:val="0"/>
        <w:spacing w:line="276" w:lineRule="auto"/>
        <w:ind w:firstLine="708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Disjuntor de Proteção = 40A Termomagnético.</w:t>
      </w:r>
    </w:p>
    <w:p w14:paraId="05912293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Condutores</w:t>
      </w:r>
    </w:p>
    <w:p w14:paraId="2BE827D6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Ramal de Ligação = Q10 (alumínio)</w:t>
      </w:r>
    </w:p>
    <w:p w14:paraId="044D0CB2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Ramal de Entrada = 6mm² (PP cobre isolado)</w:t>
      </w:r>
    </w:p>
    <w:p w14:paraId="1AECB4E0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Aterramento = 6mm² (cobre isolado)</w:t>
      </w:r>
    </w:p>
    <w:p w14:paraId="05E3AF4C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Proteção = 6mm² (cobre isolado)</w:t>
      </w:r>
    </w:p>
    <w:p w14:paraId="0AC8B9C0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Eletroduto</w:t>
      </w:r>
    </w:p>
    <w:p w14:paraId="518AA4A2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Rigido de Aço Fundido 50mm²</w:t>
      </w:r>
    </w:p>
    <w:p w14:paraId="071D394D" w14:textId="6EF84B4C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</w:r>
    </w:p>
    <w:p w14:paraId="072BEFE8" w14:textId="466D82E5" w:rsid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>CABOS</w:t>
      </w:r>
    </w:p>
    <w:p w14:paraId="724359F0" w14:textId="77777777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</w:p>
    <w:p w14:paraId="71A5D8C7" w14:textId="6BAAC604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Como entrada e manobras dentro do painel será utilizado fios flexiveis de 6mm</w:t>
      </w:r>
      <w:r w:rsidRPr="009D4993">
        <w:rPr>
          <w:rFonts w:ascii="Abadi MT Condensed Light" w:hAnsi="Abadi MT Condensed Light"/>
          <w:vertAlign w:val="superscript"/>
          <w:lang w:val="pt-BR"/>
        </w:rPr>
        <w:t>2</w:t>
      </w:r>
      <w:r w:rsidRPr="009D4993">
        <w:rPr>
          <w:rFonts w:ascii="Abadi MT Condensed Light" w:hAnsi="Abadi MT Condensed Light"/>
          <w:lang w:val="pt-BR"/>
        </w:rPr>
        <w:t xml:space="preserve"> coloridos para diferen</w:t>
      </w:r>
      <w:r w:rsidR="009875EA">
        <w:rPr>
          <w:rFonts w:ascii="Abadi MT Condensed Light" w:hAnsi="Abadi MT Condensed Light"/>
          <w:lang w:val="pt-BR"/>
        </w:rPr>
        <w:t>ciação (Fs, N e T).</w:t>
      </w:r>
    </w:p>
    <w:p w14:paraId="027A32D2" w14:textId="7FE3C19E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Para os sensores os cabos são fornecidos juntamente com os transmissores de pressão, com as mesmas caract</w:t>
      </w:r>
      <w:r>
        <w:rPr>
          <w:rFonts w:ascii="Abadi MT Condensed Light" w:hAnsi="Abadi MT Condensed Light"/>
          <w:lang w:val="pt-BR"/>
        </w:rPr>
        <w:t>erístidas de proteção</w:t>
      </w:r>
      <w:r w:rsidRPr="009D4993">
        <w:rPr>
          <w:rFonts w:ascii="Abadi MT Condensed Light" w:hAnsi="Abadi MT Condensed Light"/>
          <w:lang w:val="pt-BR"/>
        </w:rPr>
        <w:t>.</w:t>
      </w:r>
    </w:p>
    <w:p w14:paraId="24FC64C1" w14:textId="77777777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Para comunicação entre radio/modem e antena é utilizado o RG49.</w:t>
      </w:r>
    </w:p>
    <w:p w14:paraId="01B1F804" w14:textId="77777777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Para ligações internas do painel são utilizados fios de 0,5mm</w:t>
      </w:r>
      <w:r w:rsidRPr="009D4993">
        <w:rPr>
          <w:rFonts w:ascii="Abadi MT Condensed Light" w:hAnsi="Abadi MT Condensed Light"/>
          <w:vertAlign w:val="superscript"/>
          <w:lang w:val="pt-BR"/>
        </w:rPr>
        <w:t>2</w:t>
      </w:r>
      <w:r w:rsidRPr="009D4993">
        <w:rPr>
          <w:rFonts w:ascii="Abadi MT Condensed Light" w:hAnsi="Abadi MT Condensed Light"/>
          <w:lang w:val="pt-BR"/>
        </w:rPr>
        <w:t>, 1,5mm</w:t>
      </w:r>
      <w:r w:rsidRPr="009D4993">
        <w:rPr>
          <w:rFonts w:ascii="Abadi MT Condensed Light" w:hAnsi="Abadi MT Condensed Light"/>
          <w:vertAlign w:val="superscript"/>
          <w:lang w:val="pt-BR"/>
        </w:rPr>
        <w:t>2</w:t>
      </w:r>
      <w:r w:rsidRPr="009D4993">
        <w:rPr>
          <w:rFonts w:ascii="Abadi MT Condensed Light" w:hAnsi="Abadi MT Condensed Light"/>
          <w:lang w:val="pt-BR"/>
        </w:rPr>
        <w:t xml:space="preserve"> e 2,5mm</w:t>
      </w:r>
      <w:r w:rsidRPr="009D4993">
        <w:rPr>
          <w:rFonts w:ascii="Abadi MT Condensed Light" w:hAnsi="Abadi MT Condensed Light"/>
          <w:vertAlign w:val="superscript"/>
          <w:lang w:val="pt-BR"/>
        </w:rPr>
        <w:t>2</w:t>
      </w:r>
      <w:r w:rsidRPr="009D4993">
        <w:rPr>
          <w:rFonts w:ascii="Abadi MT Condensed Light" w:hAnsi="Abadi MT Condensed Light"/>
          <w:lang w:val="pt-BR"/>
        </w:rPr>
        <w:t>, dependendo da finalidade.</w:t>
      </w:r>
    </w:p>
    <w:p w14:paraId="29B92948" w14:textId="5F87D6AA" w:rsidR="009D4993" w:rsidRPr="009D4993" w:rsidRDefault="009D4993" w:rsidP="009D4993">
      <w:pPr>
        <w:widowControl w:val="0"/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lang w:val="pt-BR"/>
        </w:rPr>
        <w:tab/>
        <w:t>Para ligação do QGBT à bomba:</w:t>
      </w:r>
    </w:p>
    <w:p w14:paraId="3F7184F3" w14:textId="77777777" w:rsidR="009D4993" w:rsidRP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Fonts w:ascii="Abadi MT Condensed Light" w:hAnsi="Abadi MT Condensed Light" w:cs="Times New Roman"/>
        </w:rPr>
      </w:pPr>
      <w:r w:rsidRPr="009D4993">
        <w:rPr>
          <w:rStyle w:val="style27"/>
          <w:rFonts w:ascii="Abadi MT Condensed Light" w:hAnsi="Abadi MT Condensed Light" w:cs="Times New Roman"/>
        </w:rPr>
        <w:t xml:space="preserve">- </w:t>
      </w:r>
      <w:r w:rsidRPr="009D4993">
        <w:rPr>
          <w:rStyle w:val="Strong"/>
          <w:rFonts w:ascii="Abadi MT Condensed Light" w:hAnsi="Abadi MT Condensed Light" w:cs="Times New Roman"/>
        </w:rPr>
        <w:t>Condutor:</w:t>
      </w:r>
      <w:r w:rsidRPr="009D4993">
        <w:rPr>
          <w:rStyle w:val="style27"/>
          <w:rFonts w:ascii="Abadi MT Condensed Light" w:hAnsi="Abadi MT Condensed Light" w:cs="Times New Roman"/>
        </w:rPr>
        <w:t xml:space="preserve"> flexivel de fios de cobre nu, têmpera mole</w:t>
      </w:r>
      <w:r w:rsidRPr="009D4993">
        <w:rPr>
          <w:rFonts w:ascii="Abadi MT Condensed Light" w:hAnsi="Abadi MT Condensed Light" w:cs="Times New Roman"/>
        </w:rPr>
        <w:t>.</w:t>
      </w:r>
    </w:p>
    <w:p w14:paraId="1844E90B" w14:textId="77777777" w:rsid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Style w:val="style27"/>
          <w:rFonts w:ascii="Abadi MT Condensed Light" w:hAnsi="Abadi MT Condensed Light" w:cs="Times New Roman"/>
        </w:rPr>
      </w:pPr>
      <w:r w:rsidRPr="009D4993">
        <w:rPr>
          <w:rStyle w:val="style27"/>
          <w:rFonts w:ascii="Abadi MT Condensed Light" w:hAnsi="Abadi MT Condensed Light" w:cs="Times New Roman"/>
        </w:rPr>
        <w:t xml:space="preserve">- </w:t>
      </w:r>
      <w:r w:rsidRPr="009D4993">
        <w:rPr>
          <w:rStyle w:val="Strong"/>
          <w:rFonts w:ascii="Abadi MT Condensed Light" w:hAnsi="Abadi MT Condensed Light" w:cs="Times New Roman"/>
        </w:rPr>
        <w:t>Isolação:</w:t>
      </w:r>
      <w:r w:rsidRPr="009D4993">
        <w:rPr>
          <w:rStyle w:val="style27"/>
          <w:rFonts w:ascii="Abadi MT Condensed Light" w:hAnsi="Abadi MT Condensed Light" w:cs="Times New Roman"/>
        </w:rPr>
        <w:t xml:space="preserve"> composto termoplástico de cloreto de polivila (PVC), em cores, classe 70ºC, com propriedades especiais quanto a auto-extinção e não propagação de fogo.</w:t>
      </w:r>
    </w:p>
    <w:p w14:paraId="0106374C" w14:textId="5518A039" w:rsidR="009D4993" w:rsidRP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Style w:val="style27"/>
          <w:rFonts w:ascii="Abadi MT Condensed Light" w:hAnsi="Abadi MT Condensed Light" w:cs="Times New Roman"/>
        </w:rPr>
      </w:pPr>
      <w:r w:rsidRPr="009D4993">
        <w:rPr>
          <w:rStyle w:val="style27"/>
          <w:rFonts w:ascii="Abadi MT Condensed Light" w:hAnsi="Abadi MT Condensed Light" w:cs="Times New Roman"/>
        </w:rPr>
        <w:t xml:space="preserve"> - </w:t>
      </w:r>
      <w:r w:rsidRPr="009D4993">
        <w:rPr>
          <w:rStyle w:val="Strong"/>
          <w:rFonts w:ascii="Abadi MT Condensed Light" w:hAnsi="Abadi MT Condensed Light" w:cs="Times New Roman"/>
        </w:rPr>
        <w:t>Cobertura:</w:t>
      </w:r>
      <w:r w:rsidRPr="009D4993">
        <w:rPr>
          <w:rStyle w:val="style27"/>
          <w:rFonts w:ascii="Abadi MT Condensed Light" w:hAnsi="Abadi MT Condensed Light" w:cs="Times New Roman"/>
        </w:rPr>
        <w:t xml:space="preserve"> composto termoplástico de cloreto de polivinila (PVC), na cor preta, classe 70ºC com propriedades quanto a auto-extinção e não propagação de fogo. </w:t>
      </w:r>
    </w:p>
    <w:p w14:paraId="668409FE" w14:textId="77777777" w:rsidR="009D4993" w:rsidRP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Style w:val="style27"/>
          <w:rFonts w:ascii="Abadi MT Condensed Light" w:hAnsi="Abadi MT Condensed Light" w:cs="Times New Roman"/>
          <w:b/>
          <w:bCs/>
        </w:rPr>
      </w:pPr>
      <w:r w:rsidRPr="009D4993">
        <w:rPr>
          <w:rStyle w:val="style27"/>
          <w:rFonts w:ascii="Abadi MT Condensed Light" w:hAnsi="Abadi MT Condensed Light" w:cs="Times New Roman"/>
        </w:rPr>
        <w:t xml:space="preserve">- </w:t>
      </w:r>
      <w:r w:rsidRPr="009D4993">
        <w:rPr>
          <w:rStyle w:val="Strong"/>
          <w:rFonts w:ascii="Abadi MT Condensed Light" w:hAnsi="Abadi MT Condensed Light" w:cs="Times New Roman"/>
        </w:rPr>
        <w:t xml:space="preserve">Especificações Aplicáveis: </w:t>
      </w:r>
      <w:r w:rsidRPr="009D4993">
        <w:rPr>
          <w:rStyle w:val="style27"/>
          <w:rFonts w:ascii="Abadi MT Condensed Light" w:hAnsi="Abadi MT Condensed Light" w:cs="Times New Roman"/>
        </w:rPr>
        <w:t>NBR 7289-Cabos controle com isolação sólida estruturada com politileno (PE) ou cloreto de polivinila (PVC) para tensões até 1KV.</w:t>
      </w:r>
    </w:p>
    <w:p w14:paraId="728035A1" w14:textId="77777777" w:rsidR="009D4993" w:rsidRP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Style w:val="style27"/>
          <w:rFonts w:ascii="Abadi MT Condensed Light" w:hAnsi="Abadi MT Condensed Light" w:cs="Times New Roman"/>
        </w:rPr>
      </w:pPr>
      <w:r w:rsidRPr="009D4993">
        <w:rPr>
          <w:rStyle w:val="Strong"/>
          <w:rFonts w:ascii="Abadi MT Condensed Light" w:hAnsi="Abadi MT Condensed Light" w:cs="Times New Roman"/>
        </w:rPr>
        <w:t>- Aplicação</w:t>
      </w:r>
      <w:r w:rsidRPr="009D4993">
        <w:rPr>
          <w:rStyle w:val="style27"/>
          <w:rFonts w:ascii="Abadi MT Condensed Light" w:hAnsi="Abadi MT Condensed Light" w:cs="Times New Roman"/>
        </w:rPr>
        <w:t>: Para instalações em poços artesianos.</w:t>
      </w:r>
    </w:p>
    <w:p w14:paraId="128ABC7F" w14:textId="1CDE48B9" w:rsidR="009D4993" w:rsidRPr="009D4993" w:rsidRDefault="009D4993" w:rsidP="009D4993">
      <w:pPr>
        <w:widowControl w:val="0"/>
        <w:spacing w:line="276" w:lineRule="auto"/>
        <w:ind w:left="720"/>
        <w:contextualSpacing/>
        <w:jc w:val="both"/>
        <w:rPr>
          <w:rFonts w:ascii="Abadi MT Condensed Light" w:hAnsi="Abadi MT Condensed Light" w:cs="Times New Roman"/>
        </w:rPr>
      </w:pPr>
      <w:r w:rsidRPr="009D4993">
        <w:rPr>
          <w:rFonts w:ascii="Abadi MT Condensed Light" w:hAnsi="Abadi MT Condensed Light" w:cs="Times New Roman"/>
        </w:rPr>
        <w:t>- Num</w:t>
      </w:r>
      <w:r>
        <w:rPr>
          <w:rFonts w:ascii="Abadi MT Condensed Light" w:hAnsi="Abadi MT Condensed Light" w:cs="Times New Roman"/>
        </w:rPr>
        <w:t>ero de condutores e sessão: 3x6</w:t>
      </w:r>
      <w:r w:rsidRPr="009D4993">
        <w:rPr>
          <w:rFonts w:ascii="Abadi MT Condensed Light" w:hAnsi="Abadi MT Condensed Light"/>
          <w:lang w:val="pt-BR"/>
        </w:rPr>
        <w:t>mm</w:t>
      </w:r>
      <w:r w:rsidRPr="009D4993">
        <w:rPr>
          <w:rFonts w:ascii="Abadi MT Condensed Light" w:hAnsi="Abadi MT Condensed Light"/>
          <w:vertAlign w:val="superscript"/>
          <w:lang w:val="pt-BR"/>
        </w:rPr>
        <w:t>2</w:t>
      </w:r>
    </w:p>
    <w:p w14:paraId="6F6E19D1" w14:textId="77777777" w:rsidR="009D4993" w:rsidRPr="009D4993" w:rsidRDefault="009D4993" w:rsidP="009D4993">
      <w:pPr>
        <w:widowControl w:val="0"/>
        <w:spacing w:line="276" w:lineRule="auto"/>
        <w:contextualSpacing/>
        <w:rPr>
          <w:rFonts w:ascii="Abadi MT Condensed Light" w:hAnsi="Abadi MT Condensed Light"/>
          <w:lang w:val="pt-BR"/>
        </w:rPr>
      </w:pPr>
    </w:p>
    <w:p w14:paraId="6DE16447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TRANSMISSORES DE PRESSÃO</w:t>
      </w:r>
    </w:p>
    <w:p w14:paraId="7AD0F3A5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</w:p>
    <w:p w14:paraId="3D200AE3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ab/>
        <w:t>Para medição da pressão a montante e jusante da panela de pressão será utilizado o transmissor de pressão da Trioautomação modelo TPS para aplicações na indústria para controle dos mais variados processos, hidráulicos e pneumáticos  onde se precisa de precisão e confiabilidade. Todas as partes em contato com o fluido em aço inox, vedação com "o" ring de borracha nitrílica. Sensor  piezo resistivo de silício micro usinado e isolado do meio através de diafragma de inox316SS. Dados técnicos:</w:t>
      </w:r>
    </w:p>
    <w:p w14:paraId="114E6961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-Faixas  de medição 0~10BAR;</w:t>
      </w:r>
    </w:p>
    <w:p w14:paraId="082D6996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-Conexão ao processo pode ser 1/2" NPT;</w:t>
      </w:r>
    </w:p>
    <w:p w14:paraId="51384D93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-Saída através de cabo integral, 8m;</w:t>
      </w:r>
    </w:p>
    <w:p w14:paraId="7804CF13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-Sinal de saída padrão: 4 a 20 mA à dois fios;</w:t>
      </w:r>
    </w:p>
    <w:p w14:paraId="6B890176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-Precisão de + ou - 0,25% da faixa de medição;</w:t>
      </w:r>
    </w:p>
    <w:p w14:paraId="020A0BEC" w14:textId="77777777" w:rsidR="009D4993" w:rsidRPr="009D4993" w:rsidRDefault="009D4993" w:rsidP="009D4993">
      <w:pPr>
        <w:spacing w:line="276" w:lineRule="auto"/>
        <w:ind w:firstLine="720"/>
        <w:jc w:val="both"/>
        <w:rPr>
          <w:rFonts w:ascii="Abadi MT Condensed Light" w:hAnsi="Abadi MT Condensed Light" w:cs="Times New Roman"/>
          <w:lang w:val="pt-BR"/>
        </w:rPr>
      </w:pPr>
      <w:r w:rsidRPr="009D4993">
        <w:rPr>
          <w:rFonts w:ascii="Abadi MT Condensed Light" w:hAnsi="Abadi MT Condensed Light" w:cs="Times New Roman"/>
          <w:lang w:val="pt-BR"/>
        </w:rPr>
        <w:t>-Grau de proteção IP69K.</w:t>
      </w:r>
    </w:p>
    <w:p w14:paraId="0A208129" w14:textId="117B85C9" w:rsidR="009D4993" w:rsidRPr="009D4993" w:rsidRDefault="009D4993" w:rsidP="009D4993">
      <w:pPr>
        <w:spacing w:line="276" w:lineRule="auto"/>
        <w:rPr>
          <w:rFonts w:ascii="Abadi MT Condensed Light" w:eastAsia="Times New Roman" w:hAnsi="Abadi MT Condensed Light" w:cs="Times New Roman"/>
          <w:lang w:val="pt-BR"/>
        </w:rPr>
      </w:pPr>
      <w:r w:rsidRPr="009D4993">
        <w:rPr>
          <w:rFonts w:ascii="Abadi MT Condensed Light" w:eastAsia="Times New Roman" w:hAnsi="Abadi MT Condensed Light" w:cs="Times New Roman"/>
          <w:lang w:val="pt-BR"/>
        </w:rPr>
        <w:tab/>
        <w:t>A instalação fisica dos sensores está demonstrada prancha 02. Serão ligados diretamente as entradas analógicas do CLP, situado na mureta de medições.</w:t>
      </w:r>
    </w:p>
    <w:p w14:paraId="1C07A7BC" w14:textId="77777777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lastRenderedPageBreak/>
        <w:t>RADIO ENLACE</w:t>
      </w:r>
    </w:p>
    <w:p w14:paraId="6CBAA6B8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  <w:t>Para comunicação com o CCO da Comusa é utilizado o Rádio SD125 homologado pela Anatel, juntamente com o Modem ABS 400 do Grupo ABS que trabalha com um boud rate de 1200bps, carregando o protoloco Modbus como Slave sobre a rede RS232. Utiliza uma antena Yagi instalada do lado de fora da mureta de medições, fixada na parede passando sobre o telhado, devidamente alinhada para o CCO Comusa.</w:t>
      </w:r>
    </w:p>
    <w:p w14:paraId="4F9ACF5D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  <w:t>A distância entre o booster e o CCO é de 4,9 km não apresentando elevações consideráveis no percurso.</w:t>
      </w:r>
    </w:p>
    <w:p w14:paraId="0111F9A2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29A25CF9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  <w:noProof/>
        </w:rPr>
        <w:drawing>
          <wp:anchor distT="0" distB="0" distL="114300" distR="114300" simplePos="0" relativeHeight="251664384" behindDoc="1" locked="0" layoutInCell="1" allowOverlap="1" wp14:anchorId="60E6C342" wp14:editId="03A63F1D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5486400" cy="3664458"/>
            <wp:effectExtent l="0" t="0" r="0" b="0"/>
            <wp:wrapNone/>
            <wp:docPr id="6" name="Picture 6" descr="Macintosh HD:Users:Argus:Dropbox:Automação:Abastecimento:04 - Jardim do Sol:Entrega:Radio-En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gus:Dropbox:Automação:Abastecimento:04 - Jardim do Sol:Entrega:Radio-Enla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7ADF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1CD7AE1E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193F82AD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3484EF28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6AD78FDF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6AB73CA5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129E6FAB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632EB1E9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116C19BB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7B23C57D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265C5335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3EF0E967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3B36E365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43BE5E67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79385E8B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0290057E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6A2F6426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3721FA8C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2D959731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5ED5ED78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5003F70D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 w:cs="Helvetica"/>
        </w:rPr>
        <w:t>CONTROLE:</w:t>
      </w:r>
    </w:p>
    <w:p w14:paraId="43297B20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 xml:space="preserve"> </w:t>
      </w:r>
    </w:p>
    <w:p w14:paraId="29654674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Controle - CLP Duo350 da Altus, com IOs digitais, rede ModBus local como master via RS485 e rede externa como slave via RS232.</w:t>
      </w:r>
    </w:p>
    <w:p w14:paraId="2D4CA316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Comunicação de Dados – Remota descrita no item Radio Enlace; Para comunicacão local temos um slaves na RS485, o inversor no ID=01 via par-trançado (baud rate 19200kbs).</w:t>
      </w:r>
    </w:p>
    <w:p w14:paraId="70195FC0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IOs - de sensor analógico(4~20mA) temos os transmissores de pressão que são ligados diretamente ao CLP. De entrada digital temos o botão de emergencia. De saida digital temos o sistema de ventilação forçada do painel a ser acionado somente na atuação do inversor.</w:t>
      </w:r>
    </w:p>
    <w:p w14:paraId="187B4403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Atuação - para controle das bombas utilizamos o inversor Siemens Sinamics G120 para 15cv, com Unidade de Controle CU240B-2 e IHM BOP-2.</w:t>
      </w:r>
    </w:p>
    <w:p w14:paraId="4BECD2EC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Propomos as seguintes leituras e escritas no CLP local:</w:t>
      </w:r>
    </w:p>
    <w:p w14:paraId="57648B8A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Pressão a montante - Read - Holding Register - [0~100mca]</w:t>
      </w:r>
    </w:p>
    <w:p w14:paraId="474A04E0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Pressão a jusante - Read - Holding Register - [0~100mca]</w:t>
      </w:r>
    </w:p>
    <w:p w14:paraId="7DA9D3BF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Pressão desejada a jusante - Read/Write - Holding Register - [ 0~100mca]</w:t>
      </w:r>
    </w:p>
    <w:p w14:paraId="772D4670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 xml:space="preserve">Acionamento da Bomba - Read/Write - </w:t>
      </w:r>
      <w:bookmarkStart w:id="0" w:name="OLE_LINK1"/>
      <w:bookmarkStart w:id="1" w:name="OLE_LINK2"/>
      <w:r w:rsidRPr="009D4993">
        <w:rPr>
          <w:rFonts w:ascii="Abadi MT Condensed Light" w:hAnsi="Abadi MT Condensed Light" w:cs="Helvetica"/>
        </w:rPr>
        <w:t xml:space="preserve">Holding Register </w:t>
      </w:r>
      <w:bookmarkEnd w:id="0"/>
      <w:bookmarkEnd w:id="1"/>
      <w:r w:rsidRPr="009D4993">
        <w:rPr>
          <w:rFonts w:ascii="Abadi MT Condensed Light" w:hAnsi="Abadi MT Condensed Light" w:cs="Helvetica"/>
        </w:rPr>
        <w:t>-  [0 = Desligada; 1 = Ligada]</w:t>
      </w:r>
    </w:p>
    <w:p w14:paraId="1EF420DD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Operação Automática - Read - Holding Register - [TRUE = Automática; FALSE = Manual]</w:t>
      </w:r>
    </w:p>
    <w:p w14:paraId="169D8099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Emergência Acionada - Read - Holding Register  -  [TRUE = Acionada; FALSE = Descionada]</w:t>
      </w:r>
    </w:p>
    <w:p w14:paraId="335B3DE8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lastRenderedPageBreak/>
        <w:t>Falha inversor  - Read - Holding Register  -  [FALSE = normal ; TRUE = falha detectada]</w:t>
      </w:r>
    </w:p>
    <w:p w14:paraId="4E62BC54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Codigo falha Inversor - Read - Holding Register - [codigo Siemens Faults/Warnings]</w:t>
      </w:r>
    </w:p>
    <w:p w14:paraId="3CDFD48F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Corrente Motor Bomba - Read - Holding Register</w:t>
      </w:r>
    </w:p>
    <w:p w14:paraId="71EA36F5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Frequencia Aplicada pelo Inversor - Read - Holding Register</w:t>
      </w:r>
    </w:p>
    <w:p w14:paraId="414B3A02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Tensao p/ Fase Motor Bomba - Read - Holding Register</w:t>
      </w:r>
    </w:p>
    <w:p w14:paraId="7DFD32DE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RPM instantaneo Motor Bomba - Read - Holding Register </w:t>
      </w:r>
    </w:p>
    <w:p w14:paraId="75956E2C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RPM de operação Motor Bomba - Write - Holding Register [0~3530 RPM]</w:t>
      </w:r>
    </w:p>
    <w:p w14:paraId="00B0942F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Rampa de Aceleração - Read/Write - Holding Register [0~60s]</w:t>
      </w:r>
    </w:p>
    <w:p w14:paraId="11318ED7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Rampa de Desaceleração - Read/Write - Holding Register [0~60s]</w:t>
      </w:r>
    </w:p>
    <w:p w14:paraId="354197B0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Horimetor da bomba - Read - Holding Register </w:t>
      </w:r>
    </w:p>
    <w:p w14:paraId="30650827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Como modos de operação propomos as seguintes opções:</w:t>
      </w:r>
    </w:p>
    <w:p w14:paraId="2EF68DC2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Automatico (CLP) - entra em operação de acordo com a pressão a jusante desejada, opera o inversor para complementar a pressão a montante;</w:t>
      </w:r>
    </w:p>
    <w:p w14:paraId="43A9158B" w14:textId="77777777" w:rsidR="009D4993" w:rsidRPr="009D4993" w:rsidRDefault="009D4993" w:rsidP="009D4993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Abadi MT Condensed Light" w:hAnsi="Abadi MT Condensed Light" w:cs="Helvetica"/>
        </w:rPr>
      </w:pPr>
      <w:r w:rsidRPr="009D4993">
        <w:rPr>
          <w:rFonts w:ascii="Abadi MT Condensed Light" w:hAnsi="Abadi MT Condensed Light" w:cs="Helvetica"/>
        </w:rPr>
        <w:t>Manual (CCO) - qualquer controle remoto ou sensorial é desabilitado, passando a operação a ser apenas pela IHM do CLP ou remotamente. Porém todos valores são apresentados no display do CLP. A saida do modo Manual só pode ocorrer pela própria IHM.</w:t>
      </w:r>
    </w:p>
    <w:p w14:paraId="48AC5152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</w:r>
    </w:p>
    <w:p w14:paraId="15B89474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>AUTO-RELIGAMENTO</w:t>
      </w:r>
    </w:p>
    <w:p w14:paraId="6523DB90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2BAB10B6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ab/>
        <w:t xml:space="preserve">Por requisição da COMUSA foi adicionado um rele em paralelo com o botão de reset da emergência, a ser controlado pelo CLP, para que em caso de falta de energia o sistema retorne a operação automaticamente, sem a necessidade de um reset manual. Relembramos que em caso de ativação manual da emergência, por motivos de manutenção ou situação de risco, este botão ou rele não atua, a não ser que a chave de emergência seja fisicamente desativada. </w:t>
      </w:r>
    </w:p>
    <w:p w14:paraId="5CACD116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</w:rPr>
      </w:pPr>
    </w:p>
    <w:p w14:paraId="6CDE10F5" w14:textId="77777777" w:rsidR="009D4993" w:rsidRPr="009D4993" w:rsidRDefault="009D4993" w:rsidP="009D4993">
      <w:pPr>
        <w:spacing w:line="276" w:lineRule="auto"/>
        <w:contextualSpacing/>
        <w:jc w:val="both"/>
        <w:rPr>
          <w:rFonts w:ascii="Abadi MT Condensed Light" w:hAnsi="Abadi MT Condensed Light"/>
          <w:lang w:val="pt-BR"/>
        </w:rPr>
      </w:pPr>
    </w:p>
    <w:p w14:paraId="1E3D6A49" w14:textId="57B946FF" w:rsidR="009D4993" w:rsidRDefault="009875EA" w:rsidP="009D4993">
      <w:pPr>
        <w:spacing w:line="276" w:lineRule="auto"/>
        <w:jc w:val="both"/>
        <w:rPr>
          <w:rFonts w:ascii="Abadi MT Condensed Light" w:hAnsi="Abadi MT Condensed Light"/>
          <w:lang w:val="pt-BR"/>
        </w:rPr>
      </w:pPr>
      <w:r w:rsidRPr="009D4993">
        <w:rPr>
          <w:rFonts w:ascii="Abadi MT Condensed Light" w:hAnsi="Abadi MT Condensed Light"/>
          <w:noProof/>
        </w:rPr>
        <w:drawing>
          <wp:anchor distT="0" distB="0" distL="114300" distR="114300" simplePos="0" relativeHeight="251663360" behindDoc="1" locked="0" layoutInCell="1" allowOverlap="1" wp14:anchorId="4313028E" wp14:editId="79E57D0D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1615440" cy="599440"/>
            <wp:effectExtent l="0" t="0" r="10160" b="10160"/>
            <wp:wrapNone/>
            <wp:docPr id="7" name="Picture 7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993" w:rsidRPr="009D4993">
        <w:rPr>
          <w:rFonts w:ascii="Abadi MT Condensed Light" w:hAnsi="Abadi MT Condensed Light"/>
          <w:lang w:val="pt-BR"/>
        </w:rPr>
        <w:t>Porto Alegre, 20 de fevereiro de 2014</w:t>
      </w:r>
    </w:p>
    <w:p w14:paraId="02DC6854" w14:textId="77777777" w:rsidR="009875EA" w:rsidRPr="009D4993" w:rsidRDefault="009875EA" w:rsidP="009D4993">
      <w:pPr>
        <w:spacing w:line="276" w:lineRule="auto"/>
        <w:jc w:val="both"/>
        <w:rPr>
          <w:rFonts w:ascii="Abadi MT Condensed Light" w:hAnsi="Abadi MT Condensed Light"/>
          <w:lang w:val="pt-BR"/>
        </w:rPr>
      </w:pPr>
    </w:p>
    <w:p w14:paraId="35233FEC" w14:textId="3026B34C" w:rsidR="009D4993" w:rsidRPr="009D4993" w:rsidRDefault="009D4993" w:rsidP="009D4993">
      <w:pPr>
        <w:spacing w:line="276" w:lineRule="auto"/>
        <w:jc w:val="both"/>
        <w:rPr>
          <w:rFonts w:ascii="Abadi MT Condensed Light" w:hAnsi="Abadi MT Condensed Light"/>
          <w:lang w:val="pt-BR"/>
        </w:rPr>
      </w:pPr>
    </w:p>
    <w:p w14:paraId="17514824" w14:textId="5E1EA6AE" w:rsidR="00663FA8" w:rsidRDefault="009D4993" w:rsidP="009D4993">
      <w:pPr>
        <w:spacing w:line="276" w:lineRule="auto"/>
        <w:jc w:val="both"/>
        <w:rPr>
          <w:rFonts w:ascii="Abadi MT Condensed Light" w:hAnsi="Abadi MT Condensed Light"/>
        </w:rPr>
      </w:pPr>
      <w:r w:rsidRPr="009D4993">
        <w:rPr>
          <w:rFonts w:ascii="Abadi MT Condensed Light" w:hAnsi="Abadi MT Condensed Light"/>
        </w:rPr>
        <w:t>Argus Luconi Rosenhaim</w:t>
      </w:r>
    </w:p>
    <w:p w14:paraId="73FB4272" w14:textId="093110D2" w:rsidR="009875EA" w:rsidRPr="009D4993" w:rsidRDefault="009875EA" w:rsidP="009D4993">
      <w:pPr>
        <w:spacing w:line="276" w:lineRule="auto"/>
        <w:jc w:val="both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AV Tecnologias Inovadoras</w:t>
      </w:r>
      <w:bookmarkStart w:id="2" w:name="_GoBack"/>
      <w:bookmarkEnd w:id="2"/>
    </w:p>
    <w:p w14:paraId="244956F6" w14:textId="77777777" w:rsidR="00663FA8" w:rsidRPr="009D4993" w:rsidRDefault="00663FA8" w:rsidP="009D4993">
      <w:pPr>
        <w:spacing w:line="276" w:lineRule="auto"/>
        <w:rPr>
          <w:rFonts w:ascii="Abadi MT Condensed Light" w:hAnsi="Abadi MT Condensed Light"/>
          <w:lang w:val="pt-BR"/>
        </w:rPr>
      </w:pPr>
    </w:p>
    <w:sectPr w:rsidR="00663FA8" w:rsidRPr="009D4993" w:rsidSect="00676C3F">
      <w:pgSz w:w="11900" w:h="16840"/>
      <w:pgMar w:top="1135" w:right="567" w:bottom="1134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DA561" w14:textId="77777777" w:rsidR="009D4993" w:rsidRDefault="009D4993" w:rsidP="00D34A56">
      <w:r>
        <w:separator/>
      </w:r>
    </w:p>
  </w:endnote>
  <w:endnote w:type="continuationSeparator" w:id="0">
    <w:p w14:paraId="51F3754F" w14:textId="77777777" w:rsidR="009D4993" w:rsidRDefault="009D4993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9D4993" w14:paraId="50FF2EFB" w14:textId="77777777" w:rsidTr="00D34A56">
      <w:tc>
        <w:tcPr>
          <w:tcW w:w="5491" w:type="dxa"/>
        </w:tcPr>
        <w:p w14:paraId="6B2A2DFA" w14:textId="179C02F4" w:rsidR="009D4993" w:rsidRPr="006C6A4C" w:rsidRDefault="009D4993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51962BA6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101600</wp:posOffset>
                    </wp:positionV>
                    <wp:extent cx="3314700" cy="0"/>
                    <wp:effectExtent l="0" t="25400" r="12700" b="2540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147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8pt" to="468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5E0EE1F9" w:rsidR="009D4993" w:rsidRPr="00D34A56" w:rsidRDefault="009D4993" w:rsidP="00D34A56">
          <w:pPr>
            <w:pStyle w:val="Footer"/>
            <w:jc w:val="right"/>
            <w:rPr>
              <w:rFonts w:ascii="Abadi MT Condensed Extra Bold" w:hAnsi="Abadi MT Condensed Extra Bold"/>
            </w:rPr>
          </w:pPr>
          <w:r w:rsidRPr="00D34A56">
            <w:rPr>
              <w:rFonts w:ascii="Abadi MT Condensed Extra Bold" w:hAnsi="Abadi MT Condensed Extra Bold" w:cs="Times New Roman"/>
            </w:rPr>
            <w:t xml:space="preserve">pág.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BC2EF5">
            <w:rPr>
              <w:rFonts w:ascii="Abadi MT Condensed Extra Bold" w:hAnsi="Abadi MT Condensed Extra Bold" w:cs="Times New Roman"/>
              <w:noProof/>
            </w:rPr>
            <w:t>2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NUMPAGES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BC2EF5">
            <w:rPr>
              <w:rFonts w:ascii="Abadi MT Condensed Extra Bold" w:hAnsi="Abadi MT Condensed Extra Bold" w:cs="Times New Roman"/>
              <w:noProof/>
            </w:rPr>
            <w:t>6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</w:p>
      </w:tc>
    </w:tr>
  </w:tbl>
  <w:p w14:paraId="3EF0ACDD" w14:textId="4AB6B6DB" w:rsidR="009D4993" w:rsidRPr="00D34A56" w:rsidRDefault="009D4993" w:rsidP="00D34A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6FA64" w14:textId="77777777" w:rsidR="009D4993" w:rsidRDefault="009D4993" w:rsidP="00D34A56">
      <w:r>
        <w:separator/>
      </w:r>
    </w:p>
  </w:footnote>
  <w:footnote w:type="continuationSeparator" w:id="0">
    <w:p w14:paraId="22C1DB63" w14:textId="77777777" w:rsidR="009D4993" w:rsidRDefault="009D4993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FB549" w14:textId="4DA21A28" w:rsidR="009D4993" w:rsidRPr="006C6A4C" w:rsidRDefault="009D4993" w:rsidP="00D34A56">
    <w:pPr>
      <w:jc w:val="right"/>
      <w:rPr>
        <w:rFonts w:ascii="Abadi MT Condensed Extra Bold" w:hAnsi="Abadi MT Condensed Extra Bold"/>
        <w:sz w:val="36"/>
        <w:szCs w:val="64"/>
        <w:lang w:val="pt-BR"/>
      </w:rPr>
    </w:pPr>
    <w:r>
      <w:rPr>
        <w:rFonts w:ascii="Abadi MT Condensed Extra Bold" w:hAnsi="Abadi MT Condensed Extra Bold"/>
        <w:sz w:val="36"/>
        <w:szCs w:val="64"/>
        <w:lang w:val="pt-BR"/>
      </w:rPr>
      <w:t>MEMORIAL DESCRITIVO</w:t>
    </w:r>
    <w:r w:rsidRPr="006C6A4C">
      <w:rPr>
        <w:rFonts w:ascii="Abadi MT Condensed Extra Bold" w:hAnsi="Abadi MT Condensed Extra Bold"/>
        <w:sz w:val="36"/>
        <w:szCs w:val="64"/>
        <w:lang w:val="pt-BR"/>
      </w:rPr>
      <w:t xml:space="preserve"> - SISTEMAS DE ABASTECIMENTO DE ÁGUA</w:t>
    </w:r>
  </w:p>
  <w:p w14:paraId="0B8BEE07" w14:textId="52F62240" w:rsidR="009D4993" w:rsidRPr="006C6A4C" w:rsidRDefault="009D4993" w:rsidP="00D34A56">
    <w:pPr>
      <w:jc w:val="right"/>
      <w:rPr>
        <w:rFonts w:ascii="Abadi MT Condensed Light" w:hAnsi="Abadi MT Condensed Light"/>
        <w:sz w:val="20"/>
        <w:szCs w:val="64"/>
        <w:lang w:val="pt-BR"/>
      </w:rPr>
    </w:pPr>
    <w:r>
      <w:rPr>
        <w:rFonts w:ascii="Abadi MT Condensed Light" w:hAnsi="Abadi MT Condensed Ligh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032C1CF0">
              <wp:simplePos x="0" y="0"/>
              <wp:positionH relativeFrom="column">
                <wp:posOffset>-78740</wp:posOffset>
              </wp:positionH>
              <wp:positionV relativeFrom="paragraph">
                <wp:posOffset>169545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13.35pt" to="540.0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" strokecolor="black [3213]"/>
          </w:pict>
        </mc:Fallback>
      </mc:AlternateContent>
    </w:r>
    <w:r>
      <w:rPr>
        <w:rFonts w:ascii="Abadi MT Condensed Light" w:hAnsi="Abadi MT Condensed Light"/>
        <w:sz w:val="20"/>
        <w:szCs w:val="64"/>
        <w:lang w:val="pt-BR"/>
      </w:rPr>
      <w:t xml:space="preserve">LOTEAMENTO JARDIM DO SOL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EF8"/>
    <w:multiLevelType w:val="hybridMultilevel"/>
    <w:tmpl w:val="83166F5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9021B1A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CAF3E8A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DD12F3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2543E8"/>
    <w:multiLevelType w:val="multilevel"/>
    <w:tmpl w:val="C8588F4C"/>
    <w:lvl w:ilvl="0">
      <w:start w:val="1"/>
      <w:numFmt w:val="lowerRoman"/>
      <w:lvlText w:val="Etapa 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subetapa %1.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8FA65F6"/>
    <w:multiLevelType w:val="multilevel"/>
    <w:tmpl w:val="D85CF56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74"/>
    <w:rsid w:val="00025FF4"/>
    <w:rsid w:val="00027C6D"/>
    <w:rsid w:val="00040FEB"/>
    <w:rsid w:val="0005206E"/>
    <w:rsid w:val="000636E1"/>
    <w:rsid w:val="00066CC3"/>
    <w:rsid w:val="00070FBD"/>
    <w:rsid w:val="0007500E"/>
    <w:rsid w:val="000D1D5D"/>
    <w:rsid w:val="000D5D92"/>
    <w:rsid w:val="000D67CF"/>
    <w:rsid w:val="000E1309"/>
    <w:rsid w:val="000E6B78"/>
    <w:rsid w:val="00101E45"/>
    <w:rsid w:val="00123134"/>
    <w:rsid w:val="0013439B"/>
    <w:rsid w:val="00151499"/>
    <w:rsid w:val="00156115"/>
    <w:rsid w:val="001672CD"/>
    <w:rsid w:val="001728B0"/>
    <w:rsid w:val="00176C97"/>
    <w:rsid w:val="001A435E"/>
    <w:rsid w:val="001C7A4A"/>
    <w:rsid w:val="001D37C0"/>
    <w:rsid w:val="001D5957"/>
    <w:rsid w:val="001E085C"/>
    <w:rsid w:val="00223244"/>
    <w:rsid w:val="00234E61"/>
    <w:rsid w:val="00237047"/>
    <w:rsid w:val="00246412"/>
    <w:rsid w:val="00271D4C"/>
    <w:rsid w:val="002A27B7"/>
    <w:rsid w:val="002B1FCF"/>
    <w:rsid w:val="002E1459"/>
    <w:rsid w:val="002E608F"/>
    <w:rsid w:val="003015B0"/>
    <w:rsid w:val="003033E4"/>
    <w:rsid w:val="00331264"/>
    <w:rsid w:val="0033691D"/>
    <w:rsid w:val="00353E50"/>
    <w:rsid w:val="003653C9"/>
    <w:rsid w:val="0037023E"/>
    <w:rsid w:val="00372F02"/>
    <w:rsid w:val="0040254A"/>
    <w:rsid w:val="00420150"/>
    <w:rsid w:val="004706D0"/>
    <w:rsid w:val="00485E62"/>
    <w:rsid w:val="004A583E"/>
    <w:rsid w:val="004B28D2"/>
    <w:rsid w:val="004B3181"/>
    <w:rsid w:val="004C0CBA"/>
    <w:rsid w:val="004C7071"/>
    <w:rsid w:val="004D3E1E"/>
    <w:rsid w:val="004D4A84"/>
    <w:rsid w:val="004E75A3"/>
    <w:rsid w:val="005008EC"/>
    <w:rsid w:val="00500D4D"/>
    <w:rsid w:val="00506736"/>
    <w:rsid w:val="00512CDA"/>
    <w:rsid w:val="00521823"/>
    <w:rsid w:val="00534DDC"/>
    <w:rsid w:val="0053584E"/>
    <w:rsid w:val="005442F6"/>
    <w:rsid w:val="005517D5"/>
    <w:rsid w:val="00552174"/>
    <w:rsid w:val="005529D1"/>
    <w:rsid w:val="005634AF"/>
    <w:rsid w:val="00576440"/>
    <w:rsid w:val="005B550A"/>
    <w:rsid w:val="005D7DE8"/>
    <w:rsid w:val="005E7559"/>
    <w:rsid w:val="005F21E2"/>
    <w:rsid w:val="006104D0"/>
    <w:rsid w:val="00631084"/>
    <w:rsid w:val="00663FA8"/>
    <w:rsid w:val="00676C3F"/>
    <w:rsid w:val="006C23DB"/>
    <w:rsid w:val="006C6A4C"/>
    <w:rsid w:val="006E0A82"/>
    <w:rsid w:val="006E629F"/>
    <w:rsid w:val="006F128D"/>
    <w:rsid w:val="007225C1"/>
    <w:rsid w:val="00722991"/>
    <w:rsid w:val="007264CB"/>
    <w:rsid w:val="00752D30"/>
    <w:rsid w:val="007672DB"/>
    <w:rsid w:val="00780C74"/>
    <w:rsid w:val="00785047"/>
    <w:rsid w:val="007878AE"/>
    <w:rsid w:val="007A77D7"/>
    <w:rsid w:val="007C365E"/>
    <w:rsid w:val="007F1782"/>
    <w:rsid w:val="007F3E93"/>
    <w:rsid w:val="007F5133"/>
    <w:rsid w:val="00806BEB"/>
    <w:rsid w:val="0082329A"/>
    <w:rsid w:val="00841DF3"/>
    <w:rsid w:val="00845449"/>
    <w:rsid w:val="008503DE"/>
    <w:rsid w:val="00865DF7"/>
    <w:rsid w:val="00876260"/>
    <w:rsid w:val="008A0770"/>
    <w:rsid w:val="008C02A0"/>
    <w:rsid w:val="008F63B1"/>
    <w:rsid w:val="00904574"/>
    <w:rsid w:val="009239D9"/>
    <w:rsid w:val="009875EA"/>
    <w:rsid w:val="00994B78"/>
    <w:rsid w:val="00997EED"/>
    <w:rsid w:val="009B69F5"/>
    <w:rsid w:val="009C1A07"/>
    <w:rsid w:val="009C785C"/>
    <w:rsid w:val="009D4993"/>
    <w:rsid w:val="00A025FD"/>
    <w:rsid w:val="00A20BAC"/>
    <w:rsid w:val="00A51E39"/>
    <w:rsid w:val="00A51F3F"/>
    <w:rsid w:val="00A74710"/>
    <w:rsid w:val="00AA4F2A"/>
    <w:rsid w:val="00AB1DE6"/>
    <w:rsid w:val="00B01C8E"/>
    <w:rsid w:val="00B02C29"/>
    <w:rsid w:val="00B10B1A"/>
    <w:rsid w:val="00B4083D"/>
    <w:rsid w:val="00B6687A"/>
    <w:rsid w:val="00B75BCC"/>
    <w:rsid w:val="00BA0925"/>
    <w:rsid w:val="00BA60F8"/>
    <w:rsid w:val="00BB57D8"/>
    <w:rsid w:val="00BC2EF5"/>
    <w:rsid w:val="00BE31E8"/>
    <w:rsid w:val="00C02270"/>
    <w:rsid w:val="00C037BD"/>
    <w:rsid w:val="00C042FD"/>
    <w:rsid w:val="00C22DEE"/>
    <w:rsid w:val="00C35DF5"/>
    <w:rsid w:val="00C4103B"/>
    <w:rsid w:val="00C5247A"/>
    <w:rsid w:val="00C70249"/>
    <w:rsid w:val="00C84D63"/>
    <w:rsid w:val="00C9377C"/>
    <w:rsid w:val="00C94334"/>
    <w:rsid w:val="00CD7C76"/>
    <w:rsid w:val="00CE720D"/>
    <w:rsid w:val="00CF31A3"/>
    <w:rsid w:val="00CF3EBE"/>
    <w:rsid w:val="00D06925"/>
    <w:rsid w:val="00D11D43"/>
    <w:rsid w:val="00D227D2"/>
    <w:rsid w:val="00D2606A"/>
    <w:rsid w:val="00D27211"/>
    <w:rsid w:val="00D320E3"/>
    <w:rsid w:val="00D34A56"/>
    <w:rsid w:val="00D37912"/>
    <w:rsid w:val="00D42381"/>
    <w:rsid w:val="00D52F8E"/>
    <w:rsid w:val="00D53BA1"/>
    <w:rsid w:val="00DA36D9"/>
    <w:rsid w:val="00DC43CA"/>
    <w:rsid w:val="00DC4E15"/>
    <w:rsid w:val="00DE37AE"/>
    <w:rsid w:val="00DF636B"/>
    <w:rsid w:val="00E050D4"/>
    <w:rsid w:val="00E26A59"/>
    <w:rsid w:val="00E43608"/>
    <w:rsid w:val="00E46940"/>
    <w:rsid w:val="00E50D38"/>
    <w:rsid w:val="00E5723D"/>
    <w:rsid w:val="00E85638"/>
    <w:rsid w:val="00E85FA8"/>
    <w:rsid w:val="00EA17F4"/>
    <w:rsid w:val="00EC4FB5"/>
    <w:rsid w:val="00F003CC"/>
    <w:rsid w:val="00F01D4A"/>
    <w:rsid w:val="00F21C7F"/>
    <w:rsid w:val="00F2735B"/>
    <w:rsid w:val="00F456BA"/>
    <w:rsid w:val="00F7090C"/>
    <w:rsid w:val="00F87766"/>
    <w:rsid w:val="00FD35B5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914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CommentReference">
    <w:name w:val="annotation reference"/>
    <w:uiPriority w:val="99"/>
    <w:semiHidden/>
    <w:unhideWhenUsed/>
    <w:rsid w:val="00070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FBD"/>
    <w:pPr>
      <w:spacing w:after="200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FBD"/>
    <w:rPr>
      <w:rFonts w:ascii="Calibri" w:eastAsia="Calibri" w:hAnsi="Calibri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4A58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993"/>
    <w:rPr>
      <w:b/>
      <w:bCs/>
    </w:rPr>
  </w:style>
  <w:style w:type="character" w:customStyle="1" w:styleId="style27">
    <w:name w:val="style27"/>
    <w:basedOn w:val="DefaultParagraphFont"/>
    <w:rsid w:val="009D49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CommentReference">
    <w:name w:val="annotation reference"/>
    <w:uiPriority w:val="99"/>
    <w:semiHidden/>
    <w:unhideWhenUsed/>
    <w:rsid w:val="00070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FBD"/>
    <w:pPr>
      <w:spacing w:after="200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FBD"/>
    <w:rPr>
      <w:rFonts w:ascii="Calibri" w:eastAsia="Calibri" w:hAnsi="Calibri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4A58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993"/>
    <w:rPr>
      <w:b/>
      <w:bCs/>
    </w:rPr>
  </w:style>
  <w:style w:type="character" w:customStyle="1" w:styleId="style27">
    <w:name w:val="style27"/>
    <w:basedOn w:val="DefaultParagraphFont"/>
    <w:rsid w:val="009D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F67985-57A6-B24E-BBF9-C8A4A231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1534</Words>
  <Characters>8746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Argus Rosenhaim</cp:lastModifiedBy>
  <cp:revision>4</cp:revision>
  <cp:lastPrinted>2014-02-21T01:51:00Z</cp:lastPrinted>
  <dcterms:created xsi:type="dcterms:W3CDTF">2014-02-21T01:35:00Z</dcterms:created>
  <dcterms:modified xsi:type="dcterms:W3CDTF">2014-02-21T01:51:00Z</dcterms:modified>
</cp:coreProperties>
</file>