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13" w:rsidRDefault="00643692" w:rsidP="00643692">
      <w:pPr>
        <w:pStyle w:val="Ttulo1"/>
      </w:pPr>
      <w:r>
        <w:t>Reflexiones ejecución 10 del 8 de mayo</w:t>
      </w:r>
    </w:p>
    <w:p w:rsidR="00643692" w:rsidRDefault="00643692" w:rsidP="00643692"/>
    <w:p w:rsidR="00643692" w:rsidRDefault="00643692" w:rsidP="00643692">
      <w:r>
        <w:t>Un método puede ser público o privado, depende netamente si quiere ser usado en la clase actual o desde otras clases,</w:t>
      </w:r>
    </w:p>
    <w:p w:rsidR="00643692" w:rsidRDefault="00643692" w:rsidP="00643692">
      <w:r>
        <w:t>Dinámico o estático son instancias, un método estático para que se pueda comunicar con otros métodos tienen que ser estáticos y también variables estáticas.</w:t>
      </w:r>
    </w:p>
    <w:p w:rsidR="00643692" w:rsidRDefault="00643692" w:rsidP="00643692">
      <w:r>
        <w:t>El void significa que no retorna un valor, simplemente ejecuta un procedimiento.</w:t>
      </w:r>
    </w:p>
    <w:p w:rsidR="009270DE" w:rsidRDefault="00643692" w:rsidP="00643692">
      <w:r>
        <w:t>Para los nombres de variables o métodos, deben comenzar siempre con minúscula</w:t>
      </w:r>
    </w:p>
    <w:p w:rsidR="00643692" w:rsidRPr="00643692" w:rsidRDefault="009270DE" w:rsidP="00643692">
      <w:r>
        <w:t>Programación orientada a objetos, tiene ciertos principios</w:t>
      </w:r>
      <w:bookmarkStart w:id="0" w:name="_GoBack"/>
      <w:bookmarkEnd w:id="0"/>
      <w:r w:rsidR="00643692">
        <w:t xml:space="preserve">. </w:t>
      </w:r>
    </w:p>
    <w:sectPr w:rsidR="00643692" w:rsidRPr="00643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92"/>
    <w:rsid w:val="00643692"/>
    <w:rsid w:val="00787B13"/>
    <w:rsid w:val="008470A1"/>
    <w:rsid w:val="009270DE"/>
    <w:rsid w:val="00A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C36E"/>
  <w15:chartTrackingRefBased/>
  <w15:docId w15:val="{18A17999-7BAE-4432-B896-89D17F0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2021-05-10T22:08:00Z</dcterms:created>
  <dcterms:modified xsi:type="dcterms:W3CDTF">2021-05-11T05:03:00Z</dcterms:modified>
</cp:coreProperties>
</file>