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33" w:rsidRDefault="00DA08ED" w:rsidP="00DA08ED">
      <w:pPr>
        <w:pStyle w:val="Ttulo1"/>
      </w:pPr>
      <w:r>
        <w:t>Ejecución 16 del 17 de mayo</w:t>
      </w:r>
    </w:p>
    <w:p w:rsidR="00DA08ED" w:rsidRDefault="00DA08ED" w:rsidP="00DA08ED"/>
    <w:p w:rsidR="00DA08ED" w:rsidRDefault="00DA08ED" w:rsidP="00DA08ED"/>
    <w:p w:rsidR="00DA08ED" w:rsidRDefault="00DA08ED" w:rsidP="00DA08ED">
      <w:pPr>
        <w:pStyle w:val="Ttulo2"/>
      </w:pPr>
      <w:r>
        <w:t>Diagramas de flujos</w:t>
      </w:r>
      <w:r>
        <w:t xml:space="preserve"> </w:t>
      </w:r>
    </w:p>
    <w:p w:rsidR="00DA08ED" w:rsidRDefault="00DA08ED" w:rsidP="00DA08ED"/>
    <w:p w:rsidR="00DA08ED" w:rsidRPr="00DA08ED" w:rsidRDefault="00DA08ED" w:rsidP="00DA08ED">
      <w:pPr>
        <w:rPr>
          <w:b/>
        </w:rPr>
      </w:pPr>
      <w:r w:rsidRPr="00DA08ED">
        <w:rPr>
          <w:b/>
        </w:rPr>
        <w:t>Submenú ventas</w:t>
      </w:r>
    </w:p>
    <w:p w:rsidR="00DA08ED" w:rsidRDefault="00DA08ED" w:rsidP="00DA08ED"/>
    <w:p w:rsidR="00DA08ED" w:rsidRDefault="00DA08ED" w:rsidP="00DA08ED"/>
    <w:p w:rsidR="00DA08ED" w:rsidRDefault="00DA08ED" w:rsidP="00DA08ED">
      <w:r>
        <w:rPr>
          <w:noProof/>
          <w:lang w:eastAsia="es-CL"/>
        </w:rPr>
        <w:drawing>
          <wp:inline distT="0" distB="0" distL="0" distR="0" wp14:anchorId="34B3A252" wp14:editId="6A66EAAB">
            <wp:extent cx="5612130" cy="3995493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ED" w:rsidRDefault="00DA08ED" w:rsidP="00DA08ED"/>
    <w:p w:rsidR="00DA08ED" w:rsidRPr="00DA08ED" w:rsidRDefault="00DA08ED" w:rsidP="00542B17">
      <w:pPr>
        <w:jc w:val="center"/>
        <w:rPr>
          <w:i/>
        </w:rPr>
      </w:pPr>
      <w:r w:rsidRPr="00DA08ED">
        <w:rPr>
          <w:i/>
        </w:rPr>
        <w:t>(Primera parte submenú ventas</w:t>
      </w:r>
      <w:r w:rsidR="00542B17">
        <w:rPr>
          <w:i/>
        </w:rPr>
        <w:t>)</w:t>
      </w:r>
    </w:p>
    <w:p w:rsidR="00DA08ED" w:rsidRDefault="00DA08ED">
      <w:r>
        <w:br w:type="page"/>
      </w:r>
    </w:p>
    <w:p w:rsidR="00DA08ED" w:rsidRDefault="00DA08ED" w:rsidP="00DA08ED">
      <w:pPr>
        <w:jc w:val="center"/>
      </w:pPr>
    </w:p>
    <w:p w:rsidR="00DA08ED" w:rsidRDefault="00DA08ED" w:rsidP="00DA08ED">
      <w:pPr>
        <w:jc w:val="center"/>
      </w:pPr>
    </w:p>
    <w:p w:rsidR="00DA08ED" w:rsidRDefault="00DA08ED" w:rsidP="00DA08ED">
      <w:pPr>
        <w:jc w:val="center"/>
      </w:pPr>
      <w:r>
        <w:rPr>
          <w:noProof/>
          <w:lang w:eastAsia="es-CL"/>
        </w:rPr>
        <w:drawing>
          <wp:inline distT="0" distB="0" distL="0" distR="0" wp14:anchorId="0D929E44" wp14:editId="611CEF87">
            <wp:extent cx="6069674" cy="4436534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016" cy="44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D8" w:rsidRPr="004233D8" w:rsidRDefault="004233D8" w:rsidP="004233D8">
      <w:pPr>
        <w:jc w:val="center"/>
        <w:rPr>
          <w:i/>
        </w:rPr>
      </w:pPr>
      <w:r w:rsidRPr="004233D8">
        <w:rPr>
          <w:i/>
        </w:rPr>
        <w:t>(segunda parte submenú ventas)</w:t>
      </w:r>
    </w:p>
    <w:p w:rsidR="00DA08ED" w:rsidRDefault="00DA08ED" w:rsidP="00DA08ED">
      <w:bookmarkStart w:id="0" w:name="_GoBack"/>
      <w:bookmarkEnd w:id="0"/>
    </w:p>
    <w:p w:rsidR="00DA08ED" w:rsidRPr="00DA08ED" w:rsidRDefault="00DA08ED" w:rsidP="00DA08ED">
      <w:pPr>
        <w:rPr>
          <w:b/>
        </w:rPr>
      </w:pPr>
      <w:r w:rsidRPr="00DA08ED">
        <w:rPr>
          <w:b/>
        </w:rPr>
        <w:lastRenderedPageBreak/>
        <w:t>Submenú reportes</w:t>
      </w:r>
      <w:r w:rsidRPr="00DA08ED">
        <w:rPr>
          <w:b/>
          <w:noProof/>
          <w:lang w:eastAsia="es-CL"/>
        </w:rPr>
        <w:drawing>
          <wp:inline distT="0" distB="0" distL="0" distR="0" wp14:anchorId="67632787" wp14:editId="2ABE3131">
            <wp:extent cx="5858934" cy="3916563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102" cy="39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ED" w:rsidRDefault="00DA08ED" w:rsidP="00DA08ED">
      <w:r>
        <w:rPr>
          <w:noProof/>
          <w:lang w:eastAsia="es-CL"/>
        </w:rPr>
        <w:drawing>
          <wp:inline distT="0" distB="0" distL="0" distR="0" wp14:anchorId="46623D6A" wp14:editId="282FA398">
            <wp:extent cx="5825067" cy="2786647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37" cy="27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17" w:rsidRPr="00DA08ED" w:rsidRDefault="00542B17" w:rsidP="00542B17">
      <w:pPr>
        <w:pStyle w:val="Prrafodelista"/>
        <w:numPr>
          <w:ilvl w:val="0"/>
          <w:numId w:val="1"/>
        </w:numPr>
      </w:pPr>
      <w:r>
        <w:rPr>
          <w:i/>
        </w:rPr>
        <w:t>Se</w:t>
      </w:r>
      <w:r w:rsidRPr="00542B17">
        <w:rPr>
          <w:i/>
        </w:rPr>
        <w:t xml:space="preserve"> adjunta el </w:t>
      </w:r>
      <w:proofErr w:type="gramStart"/>
      <w:r w:rsidRPr="00542B17">
        <w:rPr>
          <w:i/>
        </w:rPr>
        <w:t>documento .</w:t>
      </w:r>
      <w:proofErr w:type="spellStart"/>
      <w:r w:rsidRPr="00542B17">
        <w:rPr>
          <w:i/>
        </w:rPr>
        <w:t>vsdx</w:t>
      </w:r>
      <w:proofErr w:type="spellEnd"/>
      <w:proofErr w:type="gramEnd"/>
      <w:r w:rsidR="004233D8">
        <w:rPr>
          <w:i/>
        </w:rPr>
        <w:t xml:space="preserve"> con los diagramas completos</w:t>
      </w:r>
    </w:p>
    <w:sectPr w:rsidR="00542B17" w:rsidRPr="00DA0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D3B1A"/>
    <w:multiLevelType w:val="hybridMultilevel"/>
    <w:tmpl w:val="19FEA69C"/>
    <w:lvl w:ilvl="0" w:tplc="08842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ED"/>
    <w:rsid w:val="004233D8"/>
    <w:rsid w:val="00542B17"/>
    <w:rsid w:val="00610F33"/>
    <w:rsid w:val="00D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8E8AD"/>
  <w15:chartTrackingRefBased/>
  <w15:docId w15:val="{F4BA14BD-C19A-43BA-90C4-F6F6BC44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0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4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2021-05-18T01:18:00Z</dcterms:created>
  <dcterms:modified xsi:type="dcterms:W3CDTF">2021-05-18T03:03:00Z</dcterms:modified>
</cp:coreProperties>
</file>