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60" w:rsidRDefault="00DD7521" w:rsidP="00DD7521">
      <w:pPr>
        <w:pStyle w:val="Ttulo1"/>
      </w:pPr>
      <w:r>
        <w:t>Reflexiones ejecución 30 del 4 de junio</w:t>
      </w:r>
    </w:p>
    <w:p w:rsidR="00DD7521" w:rsidRDefault="00DD7521"/>
    <w:p w:rsidR="00DD7521" w:rsidRDefault="00DD7521"/>
    <w:p w:rsidR="00DD7521" w:rsidRDefault="00DD7521">
      <w:r>
        <w:t xml:space="preserve">En esta oportunidad pude corregir los conceptos y errores de planteamiento con respecto a la base de datos, cree un singleton para la conexión MySQL y pude empezar a trabajar con ella de forma experimental, aún con muchos errores en la conexión y el cómo se trabajan los datos. Además, como recomendación y consejo del tutor, empecé a plantear las clases DAO de mis objetos, necesarios para trabajar la información en mi base de datos, por ello tuve que dedicar tiempo y atención a ver videos y leer información respecto a ellos. </w:t>
      </w:r>
    </w:p>
    <w:p w:rsidR="00DD7521" w:rsidRDefault="00DD7521">
      <w:r>
        <w:t>Ya me hice la idea que tendré que corregir y modificar los métodos de mis controladores para poder integrar los DAO y la base de datos, el tiempo es acotado y la entrega se ve encima. Espero poder tener un programa funcional para la entrega.</w:t>
      </w:r>
    </w:p>
    <w:p w:rsidR="00DD7521" w:rsidRDefault="00DD7521">
      <w:r>
        <w:t>El porqué continúo intentando integrar la base de datos, a pesar que no era necesaria en este proyecto, solo tiene que ver con qué para poder integrar o guardar los datos con los que voy a trabajar,</w:t>
      </w:r>
      <w:bookmarkStart w:id="0" w:name="_GoBack"/>
      <w:bookmarkEnd w:id="0"/>
      <w:r>
        <w:t xml:space="preserve"> iba a tener que desarrollar alguna integración para poder guardar dichos datos, lo que me iba a quitar tiempo en aprendizaje, adopción de conocimientos y desarrollo, fuese cual fuese lo que me decidiera a ocupar. Por ello, decidí jugármela por integrar MySQL y proyectarme para lo que será la entrega final del curso. </w:t>
      </w:r>
    </w:p>
    <w:sectPr w:rsidR="00DD7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21"/>
    <w:rsid w:val="00885660"/>
    <w:rsid w:val="00D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FD71D"/>
  <w15:chartTrackingRefBased/>
  <w15:docId w15:val="{49418EFD-3123-40BB-907A-AD1303EB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7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7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2021-06-08T22:40:00Z</dcterms:created>
  <dcterms:modified xsi:type="dcterms:W3CDTF">2021-06-08T22:49:00Z</dcterms:modified>
</cp:coreProperties>
</file>