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B3" w:rsidRDefault="00146927" w:rsidP="00E24861">
      <w:pPr>
        <w:pStyle w:val="Ttulo1"/>
      </w:pPr>
      <w:r>
        <w:t xml:space="preserve">Ejecución 7 del 6 de </w:t>
      </w:r>
      <w:r w:rsidR="00881906">
        <w:t>mayo</w:t>
      </w:r>
    </w:p>
    <w:p w:rsidR="00146927" w:rsidRDefault="00146927"/>
    <w:p w:rsidR="00146927" w:rsidRPr="00E24861" w:rsidRDefault="00146927" w:rsidP="00E24861">
      <w:pPr>
        <w:pStyle w:val="Ttulo1"/>
        <w:rPr>
          <w:sz w:val="28"/>
        </w:rPr>
      </w:pPr>
      <w:r w:rsidRPr="00E24861">
        <w:rPr>
          <w:sz w:val="28"/>
        </w:rPr>
        <w:t>Tipos de datos en java</w:t>
      </w:r>
    </w:p>
    <w:p w:rsidR="00146927" w:rsidRDefault="00146927"/>
    <w:p w:rsidR="007F2E1C" w:rsidRPr="009B215F" w:rsidRDefault="007F2E1C" w:rsidP="007F2E1C">
      <w:r w:rsidRPr="009B215F">
        <w:t xml:space="preserve">Java cuenta con un pequeño conjunto de tipos de </w:t>
      </w:r>
      <w:r w:rsidRPr="009B215F">
        <w:rPr>
          <w:bCs/>
        </w:rPr>
        <w:t>datos</w:t>
      </w:r>
      <w:r w:rsidRPr="009B215F">
        <w:rPr>
          <w:b/>
          <w:bCs/>
        </w:rPr>
        <w:t xml:space="preserve"> </w:t>
      </w:r>
      <w:r w:rsidRPr="009B215F">
        <w:rPr>
          <w:bCs/>
        </w:rPr>
        <w:t>primitivos</w:t>
      </w:r>
      <w:r w:rsidRPr="009B215F">
        <w:t xml:space="preserve">. Podríamos considerarlos </w:t>
      </w:r>
      <w:r w:rsidRPr="009B215F">
        <w:rPr>
          <w:bCs/>
        </w:rPr>
        <w:t>fundamentales</w:t>
      </w:r>
      <w:r w:rsidRPr="009B215F">
        <w:t>, ya que la mayor parte de los demás tipos, los tipos estructurados o complejos, son composiciones a partir de estos más básicos. Estos tipos de datos primitivos sirven para gestionar los tipos de información más básicos, como números de diversas clases o datos de tipo verdadero/falso (también conocidos como "valores booleanos" o simplemente "booleanos").</w:t>
      </w:r>
    </w:p>
    <w:p w:rsidR="007F2E1C" w:rsidRDefault="007F2E1C" w:rsidP="007F2E1C">
      <w:r w:rsidRPr="009B215F">
        <w:t xml:space="preserve">De estos tipos primitivos, ocho en total, seis de ellos están destinados a facilitar el trabajo con números. Podemos agruparlos en </w:t>
      </w:r>
      <w:r w:rsidRPr="009B215F">
        <w:rPr>
          <w:bCs/>
        </w:rPr>
        <w:t>dos</w:t>
      </w:r>
      <w:r w:rsidRPr="009B215F">
        <w:rPr>
          <w:b/>
          <w:bCs/>
        </w:rPr>
        <w:t xml:space="preserve"> </w:t>
      </w:r>
      <w:r w:rsidRPr="009B215F">
        <w:rPr>
          <w:bCs/>
        </w:rPr>
        <w:t>categorías</w:t>
      </w:r>
      <w:r w:rsidRPr="009B215F">
        <w:t>: tipos numéricos enteros y tipos numéricos en punto flotante. Los primeros permiten operar exclusivamente con números enteros, sin parte decimal, mientras que el segundo grupo contempla también números racionales o con parte decimal.</w:t>
      </w:r>
    </w:p>
    <w:p w:rsidR="009B215F" w:rsidRPr="009B215F" w:rsidRDefault="009B215F" w:rsidP="007F2E1C"/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r w:rsidRPr="009B215F">
        <w:rPr>
          <w:rFonts w:asciiTheme="minorHAnsi" w:hAnsiTheme="minorHAnsi"/>
          <w:b/>
          <w:sz w:val="22"/>
          <w:szCs w:val="22"/>
          <w:u w:val="single"/>
        </w:rPr>
        <w:t>byte: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Representa un tipo de dato de 8 bits con signo. De tal manera que puede almacenar los valores numéricos de -128 a 127 (ambos inclusive).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short: </w:t>
      </w:r>
      <w:r w:rsidRPr="009B215F">
        <w:rPr>
          <w:rFonts w:asciiTheme="minorHAnsi" w:hAnsiTheme="minorHAnsi"/>
          <w:sz w:val="22"/>
          <w:szCs w:val="22"/>
        </w:rPr>
        <w:t>Representa un tipo de dato de 16 bits con signo. De esta manera almacena valores numéricos de -32.768 a 32.767.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int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 w:rsidRPr="009B215F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de dato de 32 bits con signo para almacenar valores numéricos. Cuyo valor mínimo es -2</w:t>
      </w:r>
      <w:r w:rsidRPr="009B215F">
        <w:rPr>
          <w:rFonts w:asciiTheme="minorHAnsi" w:hAnsiTheme="minorHAnsi"/>
          <w:sz w:val="22"/>
          <w:szCs w:val="22"/>
          <w:vertAlign w:val="superscript"/>
        </w:rPr>
        <w:t>31</w:t>
      </w:r>
      <w:r w:rsidRPr="009B215F">
        <w:rPr>
          <w:rFonts w:asciiTheme="minorHAnsi" w:hAnsiTheme="minorHAnsi"/>
          <w:sz w:val="22"/>
          <w:szCs w:val="22"/>
        </w:rPr>
        <w:t xml:space="preserve"> y el valor máximo 2</w:t>
      </w:r>
      <w:r w:rsidRPr="009B215F">
        <w:rPr>
          <w:rFonts w:asciiTheme="minorHAnsi" w:hAnsiTheme="minorHAnsi"/>
          <w:sz w:val="22"/>
          <w:szCs w:val="22"/>
          <w:vertAlign w:val="superscript"/>
        </w:rPr>
        <w:t>31</w:t>
      </w:r>
      <w:r w:rsidRPr="009B215F">
        <w:rPr>
          <w:rFonts w:asciiTheme="minorHAnsi" w:hAnsiTheme="minorHAnsi"/>
          <w:sz w:val="22"/>
          <w:szCs w:val="22"/>
        </w:rPr>
        <w:t>-1.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long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Pr="009B215F">
        <w:rPr>
          <w:rFonts w:asciiTheme="minorHAnsi" w:hAnsiTheme="minorHAnsi"/>
          <w:sz w:val="22"/>
          <w:szCs w:val="22"/>
        </w:rPr>
        <w:t>Es un tipo de dato de 64 bits con signo que almacena valores numéricos entre -2</w:t>
      </w:r>
      <w:r w:rsidRPr="009B215F">
        <w:rPr>
          <w:rFonts w:asciiTheme="minorHAnsi" w:hAnsiTheme="minorHAnsi"/>
          <w:sz w:val="22"/>
          <w:szCs w:val="22"/>
          <w:vertAlign w:val="superscript"/>
        </w:rPr>
        <w:t>63</w:t>
      </w:r>
      <w:r w:rsidRPr="009B215F">
        <w:rPr>
          <w:rFonts w:asciiTheme="minorHAnsi" w:hAnsiTheme="minorHAnsi"/>
          <w:sz w:val="22"/>
          <w:szCs w:val="22"/>
        </w:rPr>
        <w:t xml:space="preserve"> a 2</w:t>
      </w:r>
      <w:r w:rsidRPr="009B215F">
        <w:rPr>
          <w:rFonts w:asciiTheme="minorHAnsi" w:hAnsiTheme="minorHAnsi"/>
          <w:sz w:val="22"/>
          <w:szCs w:val="22"/>
          <w:vertAlign w:val="superscript"/>
        </w:rPr>
        <w:t>63</w:t>
      </w:r>
      <w:r w:rsidRPr="009B215F">
        <w:rPr>
          <w:rFonts w:asciiTheme="minorHAnsi" w:hAnsiTheme="minorHAnsi"/>
          <w:sz w:val="22"/>
          <w:szCs w:val="22"/>
        </w:rPr>
        <w:t>-1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float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dato para almacenar números en coma flotante con precisión simple de 32 bits.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double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de dato para almacenar números en coma flotante con doble precisión de 64 bits.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boolean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Sirve para definir tipos de datos booleanos. Es decir, aquellos que tienen un valor de true o false. Ocupa 1 bit de información.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char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Pr="009B215F">
        <w:rPr>
          <w:rFonts w:asciiTheme="minorHAnsi" w:hAnsiTheme="minorHAnsi"/>
          <w:sz w:val="22"/>
          <w:szCs w:val="22"/>
        </w:rPr>
        <w:t>Es un tipo de datos que representa a un carácter Unicode sencillo de 16 bits.</w:t>
      </w:r>
    </w:p>
    <w:p w:rsidR="009B215F" w:rsidRDefault="009B215F" w:rsidP="007F2E1C"/>
    <w:p w:rsidR="009D1620" w:rsidRDefault="009D1620"/>
    <w:p w:rsidR="009D1620" w:rsidRPr="00E24861" w:rsidRDefault="009B215F" w:rsidP="00E24861">
      <w:pPr>
        <w:pStyle w:val="Ttulo1"/>
        <w:rPr>
          <w:sz w:val="28"/>
        </w:rPr>
      </w:pPr>
      <w:r w:rsidRPr="00E24861">
        <w:rPr>
          <w:sz w:val="28"/>
        </w:rPr>
        <w:lastRenderedPageBreak/>
        <w:t>T</w:t>
      </w:r>
      <w:r w:rsidR="009D1620" w:rsidRPr="00E24861">
        <w:rPr>
          <w:sz w:val="28"/>
        </w:rPr>
        <w:t>amaño y rango de valores</w:t>
      </w:r>
    </w:p>
    <w:p w:rsidR="009D1620" w:rsidRDefault="009D1620"/>
    <w:p w:rsidR="009D1620" w:rsidRDefault="009D1620">
      <w:r>
        <w:rPr>
          <w:noProof/>
          <w:lang w:eastAsia="es-CL"/>
        </w:rPr>
        <w:drawing>
          <wp:inline distT="0" distB="0" distL="0" distR="0">
            <wp:extent cx="5612130" cy="2135351"/>
            <wp:effectExtent l="0" t="0" r="7620" b="0"/>
            <wp:docPr id="5" name="Imagen 5" descr="Tipos de dato primitivo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dato primitivos de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1C" w:rsidRDefault="009D1620">
      <w:r>
        <w:rPr>
          <w:noProof/>
          <w:lang w:eastAsia="es-CL"/>
        </w:rPr>
        <w:drawing>
          <wp:inline distT="0" distB="0" distL="0" distR="0" wp14:anchorId="2F5B5F32" wp14:editId="3014545B">
            <wp:extent cx="5612130" cy="3308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Pr="00E24861" w:rsidRDefault="007F2E1C" w:rsidP="00E24861">
      <w:pPr>
        <w:pStyle w:val="Ttulo1"/>
        <w:rPr>
          <w:sz w:val="28"/>
        </w:rPr>
      </w:pPr>
      <w:r w:rsidRPr="00E24861">
        <w:rPr>
          <w:sz w:val="28"/>
        </w:rPr>
        <w:lastRenderedPageBreak/>
        <w:t>Grafico donde se engloban los tipos de datos, desde el más grande a los más pequeños</w:t>
      </w:r>
    </w:p>
    <w:p w:rsidR="009D1620" w:rsidRDefault="007F2E1C">
      <w:r>
        <w:rPr>
          <w:noProof/>
          <w:lang w:eastAsia="es-CL"/>
        </w:rPr>
        <w:drawing>
          <wp:inline distT="0" distB="0" distL="0" distR="0" wp14:anchorId="0AD40F0E" wp14:editId="04523321">
            <wp:extent cx="5612130" cy="6800215"/>
            <wp:effectExtent l="0" t="0" r="7620" b="635"/>
            <wp:docPr id="1" name="Imagen 1" descr="Esquema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tipos de datos e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620">
        <w:br w:type="page"/>
      </w:r>
    </w:p>
    <w:p w:rsidR="007F2E1C" w:rsidRDefault="009D1620">
      <w:r>
        <w:rPr>
          <w:noProof/>
          <w:lang w:eastAsia="es-CL"/>
        </w:rPr>
        <w:lastRenderedPageBreak/>
        <w:drawing>
          <wp:inline distT="0" distB="0" distL="0" distR="0" wp14:anchorId="4346C20B" wp14:editId="32E4CBFD">
            <wp:extent cx="5612130" cy="5131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C" w:rsidRDefault="007F2E1C"/>
    <w:p w:rsidR="009D1620" w:rsidRPr="00E24861" w:rsidRDefault="009B215F" w:rsidP="00E24861">
      <w:pPr>
        <w:pStyle w:val="Ttulo1"/>
        <w:rPr>
          <w:sz w:val="28"/>
        </w:rPr>
      </w:pPr>
      <w:r w:rsidRPr="00E24861">
        <w:rPr>
          <w:sz w:val="28"/>
        </w:rPr>
        <w:t>Posibilidad de conversión de tipos de datos</w:t>
      </w:r>
    </w:p>
    <w:p w:rsidR="009B215F" w:rsidRDefault="009B215F"/>
    <w:p w:rsidR="009B215F" w:rsidRPr="00E24861" w:rsidRDefault="009B215F" w:rsidP="00E24861">
      <w:pPr>
        <w:pStyle w:val="Ttulo3"/>
        <w:rPr>
          <w:rFonts w:asciiTheme="minorHAnsi" w:hAnsiTheme="minorHAnsi"/>
          <w:sz w:val="22"/>
        </w:rPr>
      </w:pPr>
      <w:r w:rsidRPr="00E24861">
        <w:rPr>
          <w:rFonts w:asciiTheme="minorHAnsi" w:hAnsiTheme="minorHAnsi"/>
          <w:sz w:val="22"/>
        </w:rPr>
        <w:t>1. Conversión automática de tipos o ampliación</w:t>
      </w:r>
    </w:p>
    <w:p w:rsidR="009B215F" w:rsidRPr="009B215F" w:rsidRDefault="009B215F" w:rsidP="009B21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La conversión de ampliación tiene lugar cuando dos tipos de datos se convierten automáticamente. Esto sucede cuando:</w:t>
      </w:r>
    </w:p>
    <w:p w:rsidR="009B215F" w:rsidRPr="009B215F" w:rsidRDefault="009B215F" w:rsidP="009B2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Los dos tipos de datos son compatibles.</w:t>
      </w:r>
    </w:p>
    <w:p w:rsidR="009B215F" w:rsidRPr="009B215F" w:rsidRDefault="009B215F" w:rsidP="009B2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Cuando asignamos el valor de un tipo de datos más pequeño a un tipo de datos más grande.</w:t>
      </w:r>
    </w:p>
    <w:p w:rsidR="009B215F" w:rsidRDefault="009B215F" w:rsidP="00E24861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6FEFE8CD" wp14:editId="21EF203F">
            <wp:extent cx="4514850" cy="8852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438" cy="8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07B6DAEF" wp14:editId="602D182A">
            <wp:extent cx="3855720" cy="336656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518" cy="33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Pr="00E24861" w:rsidRDefault="00E24861" w:rsidP="00E24861">
      <w:pPr>
        <w:jc w:val="center"/>
        <w:rPr>
          <w:sz w:val="20"/>
        </w:rPr>
      </w:pPr>
    </w:p>
    <w:p w:rsidR="009B215F" w:rsidRPr="00E24861" w:rsidRDefault="009B215F" w:rsidP="00E24861">
      <w:pPr>
        <w:pStyle w:val="Ttulo3"/>
        <w:rPr>
          <w:rFonts w:asciiTheme="minorHAnsi" w:eastAsia="Times New Roman" w:hAnsiTheme="minorHAnsi"/>
          <w:sz w:val="22"/>
          <w:lang w:eastAsia="es-CL"/>
        </w:rPr>
      </w:pPr>
      <w:r w:rsidRPr="00E24861">
        <w:rPr>
          <w:rFonts w:asciiTheme="minorHAnsi" w:eastAsia="Times New Roman" w:hAnsiTheme="minorHAnsi"/>
          <w:sz w:val="22"/>
          <w:lang w:eastAsia="es-CL"/>
        </w:rPr>
        <w:t>2. Conversión explícita de tipo o casting</w:t>
      </w:r>
    </w:p>
    <w:p w:rsidR="009B215F" w:rsidRPr="009B215F" w:rsidRDefault="009B215F" w:rsidP="009B21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Si queremos asignar un valor de tipo de dato más grande a un tipo de dato más pequeño, realizamos un </w:t>
      </w:r>
      <w:r w:rsidRPr="00E24861">
        <w:rPr>
          <w:rFonts w:eastAsia="Times New Roman" w:cs="Times New Roman"/>
          <w:bCs/>
          <w:szCs w:val="24"/>
          <w:lang w:eastAsia="es-CL"/>
        </w:rPr>
        <w:t>casteo/casting</w:t>
      </w:r>
      <w:r w:rsidRPr="00E24861">
        <w:rPr>
          <w:rFonts w:eastAsia="Times New Roman" w:cs="Times New Roman"/>
          <w:b/>
          <w:bCs/>
          <w:szCs w:val="24"/>
          <w:lang w:eastAsia="es-CL"/>
        </w:rPr>
        <w:t xml:space="preserve"> </w:t>
      </w:r>
      <w:r w:rsidRPr="009B215F">
        <w:rPr>
          <w:rFonts w:eastAsia="Times New Roman" w:cs="Times New Roman"/>
          <w:szCs w:val="24"/>
          <w:lang w:eastAsia="es-CL"/>
        </w:rPr>
        <w:t>o lo que se conoce como</w:t>
      </w:r>
      <w:r w:rsidRPr="00E24861">
        <w:rPr>
          <w:rFonts w:eastAsia="Times New Roman" w:cs="Times New Roman"/>
          <w:b/>
          <w:bCs/>
          <w:szCs w:val="24"/>
          <w:lang w:eastAsia="es-CL"/>
        </w:rPr>
        <w:t xml:space="preserve"> </w:t>
      </w:r>
      <w:r w:rsidRPr="00E24861">
        <w:rPr>
          <w:rFonts w:eastAsia="Times New Roman" w:cs="Times New Roman"/>
          <w:bCs/>
          <w:szCs w:val="24"/>
          <w:lang w:eastAsia="es-CL"/>
        </w:rPr>
        <w:t>conversión de tipo explícito</w:t>
      </w:r>
      <w:r w:rsidRPr="009B215F">
        <w:rPr>
          <w:rFonts w:eastAsia="Times New Roman" w:cs="Times New Roman"/>
          <w:szCs w:val="24"/>
          <w:lang w:eastAsia="es-CL"/>
        </w:rPr>
        <w:t>.</w:t>
      </w:r>
    </w:p>
    <w:p w:rsidR="009B215F" w:rsidRPr="009B215F" w:rsidRDefault="009B215F" w:rsidP="009B2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Esto es útil para tipos de datos incompatibles donde la conversión automática no se puede realizar.</w:t>
      </w:r>
    </w:p>
    <w:p w:rsidR="009B215F" w:rsidRPr="009B215F" w:rsidRDefault="009B215F" w:rsidP="009B2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proofErr w:type="spellStart"/>
      <w:r w:rsidRPr="00E24861">
        <w:rPr>
          <w:rFonts w:eastAsia="Times New Roman" w:cs="Times New Roman"/>
          <w:bCs/>
          <w:szCs w:val="24"/>
          <w:lang w:eastAsia="es-CL"/>
        </w:rPr>
        <w:t>char</w:t>
      </w:r>
      <w:proofErr w:type="spellEnd"/>
      <w:r w:rsidRPr="009B215F">
        <w:rPr>
          <w:rFonts w:eastAsia="Times New Roman" w:cs="Times New Roman"/>
          <w:szCs w:val="24"/>
          <w:lang w:eastAsia="es-CL"/>
        </w:rPr>
        <w:t xml:space="preserve"> y </w:t>
      </w:r>
      <w:proofErr w:type="spellStart"/>
      <w:r w:rsidRPr="00E24861">
        <w:rPr>
          <w:rFonts w:eastAsia="Times New Roman" w:cs="Times New Roman"/>
          <w:bCs/>
          <w:szCs w:val="24"/>
          <w:lang w:eastAsia="es-CL"/>
        </w:rPr>
        <w:t>int</w:t>
      </w:r>
      <w:proofErr w:type="spellEnd"/>
      <w:r w:rsidRPr="009B215F">
        <w:rPr>
          <w:rFonts w:eastAsia="Times New Roman" w:cs="Times New Roman"/>
          <w:szCs w:val="24"/>
          <w:lang w:eastAsia="es-CL"/>
        </w:rPr>
        <w:t xml:space="preserve"> no son compatibles entre sí. Veamos luego cuando tratamos de convertir uno en otro.</w:t>
      </w:r>
    </w:p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765EF865" wp14:editId="38452263">
            <wp:extent cx="4850130" cy="963111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85" cy="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5F" w:rsidRDefault="009B215F"/>
    <w:p w:rsidR="009B215F" w:rsidRDefault="009B215F" w:rsidP="00E24861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354CAF3E" wp14:editId="3A2E98C9">
            <wp:extent cx="4583430" cy="2928562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95" cy="29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Default="00E24861" w:rsidP="00E24861">
      <w:pPr>
        <w:jc w:val="center"/>
      </w:pPr>
    </w:p>
    <w:p w:rsidR="00E24861" w:rsidRDefault="00881906" w:rsidP="00881906">
      <w:pPr>
        <w:pStyle w:val="Ttulo3"/>
      </w:pPr>
      <w:r>
        <w:t>3. Tabla de compatibilidad y conversión de datos</w:t>
      </w:r>
    </w:p>
    <w:p w:rsidR="00881906" w:rsidRDefault="00881906" w:rsidP="00881906"/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162C370F" wp14:editId="3C8168B2">
            <wp:extent cx="4650105" cy="191522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803" cy="1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A" w:rsidRDefault="001B419A">
      <w:r>
        <w:br w:type="page"/>
      </w:r>
    </w:p>
    <w:p w:rsidR="001B419A" w:rsidRDefault="001B419A" w:rsidP="001B419A">
      <w:pPr>
        <w:pStyle w:val="Ttulo1"/>
        <w:rPr>
          <w:sz w:val="28"/>
        </w:rPr>
      </w:pPr>
      <w:r w:rsidRPr="001B419A">
        <w:rPr>
          <w:sz w:val="28"/>
        </w:rPr>
        <w:lastRenderedPageBreak/>
        <w:t>Hacer una aplicación que pida 3 números al usuario, además deberá ordenarlos de mayor a menor y de menor a mayor.</w:t>
      </w:r>
      <w:r w:rsidR="00BD78AF">
        <w:rPr>
          <w:sz w:val="28"/>
        </w:rPr>
        <w:t xml:space="preserve"> (Se adjunta proyecto en carpeta)</w:t>
      </w:r>
    </w:p>
    <w:p w:rsidR="00BD78AF" w:rsidRDefault="00BD78AF" w:rsidP="001B419A"/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clase;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inicio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primer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.nextShort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segundo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lector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.nextShort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tercer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.nextShort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78AF" w:rsidRDefault="00BD78AF" w:rsidP="00BD7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78AF" w:rsidRPr="001B419A" w:rsidRDefault="00BD78AF" w:rsidP="00BD78AF"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BD78AF" w:rsidRPr="001B4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7EC"/>
    <w:multiLevelType w:val="multilevel"/>
    <w:tmpl w:val="E22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7979"/>
    <w:multiLevelType w:val="multilevel"/>
    <w:tmpl w:val="DE6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27"/>
    <w:rsid w:val="00030017"/>
    <w:rsid w:val="00146927"/>
    <w:rsid w:val="001B419A"/>
    <w:rsid w:val="007F2E1C"/>
    <w:rsid w:val="00881906"/>
    <w:rsid w:val="009B215F"/>
    <w:rsid w:val="009D1620"/>
    <w:rsid w:val="009E64B3"/>
    <w:rsid w:val="00BD78AF"/>
    <w:rsid w:val="00D74DA2"/>
    <w:rsid w:val="00E2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51C95"/>
  <w15:chartTrackingRefBased/>
  <w15:docId w15:val="{0801A4B1-24C1-47B9-8D87-645B214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rsid w:val="009B2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F2E1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B215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B2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4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5</cp:revision>
  <dcterms:created xsi:type="dcterms:W3CDTF">2021-05-05T22:44:00Z</dcterms:created>
  <dcterms:modified xsi:type="dcterms:W3CDTF">2021-05-06T04:38:00Z</dcterms:modified>
</cp:coreProperties>
</file>