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R05</w:t>
      </w:r>
      <w:r>
        <w:t xml:space="preserve"> </w:t>
      </w:r>
      <w:r>
        <w:t xml:space="preserve">审阅：实测故障闭环与形状表边界</w:t>
      </w:r>
    </w:p>
    <w:p>
      <w:pPr>
        <w:pStyle w:val="Date"/>
      </w:pPr>
      <w:r>
        <w:t xml:space="preserve">2026-10-22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结论"/>
    <w:p>
      <w:pPr>
        <w:pStyle w:val="Heading1"/>
      </w:pPr>
      <w:r>
        <w:t xml:space="preserve">1. 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最大的错位是 F1 暴露出来的”自检恒真”，它不只是一个故障，而是整个验证体系的问题。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的顺序是先跑 handler、再跑</w:t>
      </w:r>
      <w:r>
        <w:t xml:space="preserve"> </w:t>
      </w:r>
      <w:r>
        <w:rPr>
          <w:rStyle w:val="VerbatimChar"/>
        </w:rPr>
        <w:t xml:space="preserve">fillShape</w:t>
      </w:r>
      <w:r>
        <w:t xml:space="preserve">，所以”形状字段必须在应答里”这条断言检查的其实是</w:t>
      </w:r>
      <w:r>
        <w:t xml:space="preserve"> </w:t>
      </w:r>
      <w:r>
        <w:rPr>
          <w:rStyle w:val="VerbatimChar"/>
        </w:rPr>
        <w:t xml:space="preserve">fillShape</w:t>
      </w:r>
      <w:r>
        <w:t xml:space="preserve"> </w:t>
      </w:r>
      <w:r>
        <w:t xml:space="preserve">自己的产出，永远为绿。它掩盖了 F1，也同样可能掩盖 F3–F6 这一类故障。这条断言必须改为检查”handler 的产出加上来源标记”，见 Q1。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L4 观察守卫有两处错位。</w:t>
      </w:r>
    </w:p>
    <w:p>
      <w:pPr>
        <w:pStyle w:val="Compact"/>
        <w:numPr>
          <w:ilvl w:val="1"/>
          <w:numId w:val="1002"/>
        </w:numPr>
      </w:pPr>
      <w:r>
        <w:t xml:space="preserve">它检查的是”账本差额有没有出现在应答里”，这是 L3 的投射一致性，不是 L4 的”差额有合法来源”。两者都需要，但不能混在一起叫守恒。</w:t>
      </w:r>
    </w:p>
    <w:p>
      <w:pPr>
        <w:pStyle w:val="Compact"/>
        <w:numPr>
          <w:ilvl w:val="1"/>
          <w:numId w:val="1002"/>
        </w:numPr>
      </w:pPr>
      <w:r>
        <w:t xml:space="preserve">它豁免了带</w:t>
      </w:r>
      <w:r>
        <w:t xml:space="preserve"> </w:t>
      </w:r>
      <w:r>
        <w:rPr>
          <w:rStyle w:val="VerbatimChar"/>
        </w:rPr>
        <w:t xml:space="preserve">rewardArray</w:t>
      </w:r>
      <w:r>
        <w:t xml:space="preserve"> </w:t>
      </w:r>
      <w:r>
        <w:t xml:space="preserve">的动作，而这些动作恰恰是重复发奖和吞奖最容易发生的地方。</w:t>
      </w:r>
      <w:r>
        <w:rPr>
          <w:rStyle w:val="VerbatimChar"/>
        </w:rPr>
        <w:t xml:space="preserve">rewardArray</w:t>
      </w:r>
      <w:r>
        <w:t xml:space="preserve"> </w:t>
      </w:r>
      <w:r>
        <w:t xml:space="preserve">本身就是事件声明，这类动作应该改为检查”差额必须等于 rewardArray”，而不是豁免。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F1 的善后材料未提供。</w:t>
      </w:r>
      <w:r>
        <w:t xml:space="preserve"> </w:t>
      </w:r>
      <w:r>
        <w:t xml:space="preserve">3626 被消耗时，服务端扣了没有？技能写入了没有？如果扣了物品、没有写入效果，就是一笔可以从日志确定的损失，应该按”可推导就补回”的原则用</w:t>
      </w:r>
      <w:r>
        <w:t xml:space="preserve"> </w:t>
      </w:r>
      <w:r>
        <w:rPr>
          <w:rStyle w:val="VerbatimChar"/>
        </w:rPr>
        <w:t xml:space="preserve">bzPatch</w:t>
      </w:r>
      <w:r>
        <w:t xml:space="preserve"> </w:t>
      </w:r>
      <w:r>
        <w:t xml:space="preserve">补回。只读判别：在 JSONL 里查那次</w:t>
      </w:r>
      <w:r>
        <w:t xml:space="preserve"> </w:t>
      </w:r>
      <w:r>
        <w:rPr>
          <w:rStyle w:val="VerbatimChar"/>
        </w:rPr>
        <w:t xml:space="preserve">useItem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ivch</w:t>
      </w:r>
      <w:r>
        <w:t xml:space="preserve">/</w:t>
      </w:r>
      <w:r>
        <w:rPr>
          <w:rStyle w:val="VerbatimChar"/>
        </w:rPr>
        <w:t xml:space="preserve">skch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F2 用客户端上报的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hg</w:t>
      </w:r>
      <w:r>
        <w:rPr>
          <w:b/>
          <w:bCs/>
        </w:rPr>
        <w:t xml:space="preserve"> </w:t>
      </w:r>
      <w:r>
        <w:rPr>
          <w:b/>
          <w:bCs/>
        </w:rPr>
        <w:t xml:space="preserve">作为基准值，这一点材料没有说明边界。</w:t>
      </w:r>
      <w:r>
        <w:t xml:space="preserve"> </w:t>
      </w:r>
      <w:r>
        <w:t xml:space="preserve">服务端存档里有没有 hunger，上限是多少，材料都未提供。如果 LoadGame 不从存档返回 hunger，那么重启之后饱食度的来源也是材料未提供。至少要做到两点：给 hunger 加上上限截断（上限值从配置读取）；如果</w:t>
      </w:r>
      <w:r>
        <w:t xml:space="preserve"> </w:t>
      </w:r>
      <w:r>
        <w:rPr>
          <w:rStyle w:val="VerbatimChar"/>
        </w:rPr>
        <w:t xml:space="preserve">hg</w:t>
      </w:r>
      <w:r>
        <w:t xml:space="preserve"> </w:t>
      </w:r>
      <w:r>
        <w:t xml:space="preserve">超出合法范围，就不发</w:t>
      </w:r>
      <w:r>
        <w:t xml:space="preserve"> </w:t>
      </w:r>
      <w:r>
        <w:rPr>
          <w:rStyle w:val="VerbatimChar"/>
        </w:rPr>
        <w:t xml:space="preserve">attrch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F3 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[物品id, 0]</w:t>
      </w:r>
      <w:r>
        <w:rPr>
          <w:b/>
          <w:bCs/>
        </w:rPr>
        <w:t xml:space="preserve"> </w:t>
      </w:r>
      <w:r>
        <w:rPr>
          <w:b/>
          <w:bCs/>
        </w:rPr>
        <w:t xml:space="preserve">中，第二个元素的含义材料未提供</w:t>
      </w:r>
      <w:r>
        <w:t xml:space="preserve">（可能是”是否已拥有”，也可能是价格或状态）。如果它表示”已拥有”，现在等于把 266 件时装全部白送了；如果它表示状态码，0 的含义也必须先读</w:t>
      </w:r>
      <w:r>
        <w:t xml:space="preserve"> </w:t>
      </w:r>
      <w:r>
        <w:rPr>
          <w:rStyle w:val="VerbatimChar"/>
        </w:rPr>
        <w:t xml:space="preserve">showItem</w:t>
      </w:r>
      <w:r>
        <w:t xml:space="preserve"> </w:t>
      </w:r>
      <w:r>
        <w:t xml:space="preserve">确认。</w:t>
      </w:r>
    </w:p>
    <w:bookmarkEnd w:id="20"/>
    <w:bookmarkStart w:id="23" w:name="q1形状表边界"/>
    <w:p>
      <w:pPr>
        <w:pStyle w:val="Heading1"/>
      </w:pPr>
      <w:r>
        <w:t xml:space="preserve">2. Q1：形状表边界</w:t>
      </w:r>
    </w:p>
    <w:bookmarkStart w:id="21" w:name="判别法可以写成脚本用-acorn-解析-es5输入是客户端源码和形状表"/>
    <w:p>
      <w:pPr>
        <w:pStyle w:val="Heading2"/>
      </w:pPr>
      <w:r>
        <w:t xml:space="preserve">判别法（可以写成脚本：用 acorn 解析 ES5，输入是客户端源码和形状表）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建立”动作 → 回调”的映射</w:t>
      </w:r>
      <w:r>
        <w:t xml:space="preserve">：对每一个</w:t>
      </w:r>
      <w:r>
        <w:t xml:space="preserve"> </w:t>
      </w:r>
      <w:r>
        <w:rPr>
          <w:rStyle w:val="VerbatimChar"/>
        </w:rPr>
        <w:t xml:space="preserve">send("User.xxx", data, cb)</w:t>
      </w:r>
      <w:r>
        <w:t xml:space="preserve"> </w:t>
      </w:r>
      <w:r>
        <w:t xml:space="preserve">调用点，解析出 cb 对应的函数体。如果 cb 是成员方法引用，就去解析对应的类方法。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跟踪别名</w:t>
      </w:r>
      <w:r>
        <w:t xml:space="preserve">：在回调函数体里，把应答参数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的别名都找出来，比如</w:t>
      </w:r>
      <w:r>
        <w:t xml:space="preserve"> </w:t>
      </w:r>
      <w:r>
        <w:rPr>
          <w:rStyle w:val="VerbatimChar"/>
        </w:rPr>
        <w:t xml:space="preserve">var t = e</w:t>
      </w:r>
      <w:r>
        <w:t xml:space="preserve">、</w:t>
      </w:r>
      <w:r>
        <w:rPr>
          <w:rStyle w:val="VerbatimChar"/>
        </w:rPr>
        <w:t xml:space="preserve">this.data = e</w:t>
      </w:r>
      <w:r>
        <w:t xml:space="preserve">、</w:t>
      </w:r>
      <w:r>
        <w:rPr>
          <w:rStyle w:val="VerbatimChar"/>
        </w:rPr>
        <w:t xml:space="preserve">n = e.data</w:t>
      </w:r>
      <w:r>
        <w:t xml:space="preserve">，最多跟进一层同类方法调用。另外，对于按 key 逐个分发的写法（比如 59325 处的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逐键 dispatch），要按分发表把每个 key 映射到它的处理函数，否则 F2 这类字段会被扫描漏掉。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对每个字段的每个读取点打标签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存在开关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带引号字段名的 hasOwnProperty 判断、in 判断、与 undefined 比较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真值开关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中只判断字段、与运算短路、三元条件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或运算给默认值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判断之外的解引用：取子字段、下标、取 length、作为参数传给会解引用的函数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键集合契约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对字段本身调用 hasOwnProperty 判断键名，见 F5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合并成一个字段的最终分类</w:t>
      </w:r>
      <w:r>
        <w:t xml:space="preserve">，规则依次判断：</w:t>
      </w:r>
    </w:p>
    <w:p>
      <w:pPr>
        <w:pStyle w:val="Compact"/>
        <w:numPr>
          <w:ilvl w:val="1"/>
          <w:numId w:val="1005"/>
        </w:numPr>
      </w:pPr>
      <w:r>
        <w:t xml:space="preserve">只要有一处读取点是在判断外解引用 →</w:t>
      </w:r>
      <w:r>
        <w:t xml:space="preserve"> </w:t>
      </w:r>
      <w:r>
        <w:rPr>
          <w:b/>
          <w:bCs/>
        </w:rPr>
        <w:t xml:space="preserve">契约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t xml:space="preserve">否则，如果有存在开关 →</w:t>
      </w:r>
      <w:r>
        <w:t xml:space="preserve"> </w:t>
      </w:r>
      <w:r>
        <w:rPr>
          <w:b/>
          <w:bCs/>
        </w:rPr>
        <w:t xml:space="preserve">开关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t xml:space="preserve">否则，只有真值开关或默认值 →</w:t>
      </w:r>
      <w:r>
        <w:t xml:space="preserve"> </w:t>
      </w:r>
      <w:r>
        <w:rPr>
          <w:b/>
          <w:bCs/>
        </w:rPr>
        <w:t xml:space="preserve">惰性可缺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t xml:space="preserve">完全没有读取点 →</w:t>
      </w:r>
      <w:r>
        <w:t xml:space="preserve"> </w:t>
      </w:r>
      <w:r>
        <w:rPr>
          <w:b/>
          <w:bCs/>
        </w:rPr>
        <w:t xml:space="preserve">惰性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t xml:space="preserve">别名没有解析出来 →</w:t>
      </w:r>
      <w:r>
        <w:t xml:space="preserve"> </w:t>
      </w:r>
      <w:r>
        <w:rPr>
          <w:b/>
          <w:bCs/>
        </w:rPr>
        <w:t xml:space="preserve">未定</w:t>
      </w:r>
      <w:r>
        <w:t xml:space="preserve">，输出到人工清单，不自动处理。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用已知故障当标注集，跑回归</w:t>
      </w:r>
      <w:r>
        <w:t xml:space="preserve">：分类器必须正确判出以下结果，否则不能上线。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useItem.formulaID</w:t>
      </w:r>
      <w:r>
        <w:t xml:space="preserve"> </w:t>
      </w:r>
      <w:r>
        <w:t xml:space="preserve">→ 开关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GetFashionList.FashionArr</w:t>
      </w:r>
      <w:r>
        <w:t xml:space="preserve"> </w:t>
      </w:r>
      <w:r>
        <w:t xml:space="preserve">→ 契约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getFriendPartner.notFriendPartnerData</w:t>
      </w:r>
      <w:r>
        <w:t xml:space="preserve"> </w:t>
      </w:r>
      <w:r>
        <w:t xml:space="preserve">→ 契约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groupPoints</w:t>
      </w:r>
      <w:r>
        <w:t xml:space="preserve"> </w:t>
      </w:r>
      <w:r>
        <w:t xml:space="preserve">→ 键集合契约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getActivityCounts.dataArr</w:t>
      </w:r>
      <w:r>
        <w:t xml:space="preserve"> </w:t>
      </w:r>
      <w:r>
        <w:t xml:space="preserve">→ 契约，而且类型是数组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getSevenTaskList.taskObj</w:t>
      </w:r>
      <w:r>
        <w:t xml:space="preserve"> </w:t>
      </w:r>
      <w:r>
        <w:t xml:space="preserve">→ 见下文”开关升格”</w:t>
      </w:r>
    </w:p>
    <w:bookmarkEnd w:id="21"/>
    <w:bookmarkStart w:id="22" w:name="生成器的最小规则"/>
    <w:p>
      <w:pPr>
        <w:pStyle w:val="Heading2"/>
      </w:pPr>
      <w:r>
        <w:t xml:space="preserve">生成器的最小规则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开关字段默认不填</w:t>
      </w:r>
      <w:r>
        <w:t xml:space="preserve">：</w:t>
      </w:r>
      <w:r>
        <w:rPr>
          <w:rStyle w:val="VerbatimChar"/>
        </w:rPr>
        <w:t xml:space="preserve">fillShape</w:t>
      </w:r>
      <w:r>
        <w:t xml:space="preserve"> </w:t>
      </w:r>
      <w:r>
        <w:t xml:space="preserve">只补”契约”类字段。开关字段只有在 handler 显式给出值时才出现在应答里。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开关升格</w:t>
      </w:r>
      <w:r>
        <w:t xml:space="preserve">：如果一个存在开关的 else 分支既不关闭也不打开界面，或者为空，而 if 分支里包含关闭弹窗、移除节点之类的收尾动作，那么这个字段要升格为</w:t>
      </w:r>
      <w:r>
        <w:rPr>
          <w:b/>
          <w:bCs/>
        </w:rPr>
        <w:t xml:space="preserve">契约</w:t>
      </w:r>
      <w:r>
        <w:t xml:space="preserve">，必须发送，否则就会重现</w:t>
      </w:r>
      <w:r>
        <w:t xml:space="preserve"> </w:t>
      </w:r>
      <w:r>
        <w:rPr>
          <w:rStyle w:val="VerbatimChar"/>
        </w:rPr>
        <w:t xml:space="preserve">getSevenTaskList</w:t>
      </w:r>
      <w:r>
        <w:t xml:space="preserve"> </w:t>
      </w:r>
      <w:r>
        <w:t xml:space="preserve">那次卡死。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值合法性</w:t>
      </w:r>
      <w:r>
        <w:t xml:space="preserve">：如果开关的 if 分支里，拿字段值去调用</w:t>
      </w:r>
      <w:r>
        <w:t xml:space="preserve"> </w:t>
      </w:r>
      <w:r>
        <w:rPr>
          <w:rStyle w:val="VerbatimChar"/>
        </w:rPr>
        <w:t xml:space="preserve">getItem(值, "表")</w:t>
      </w:r>
      <w:r>
        <w:t xml:space="preserve">，那么 handler 给出的值必须是这张表里存在的主键，否则就不发这个字段，这样可以防住 F1 这类问题。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顺序与墓碑</w:t>
      </w:r>
      <w:r>
        <w:t xml:space="preserve">：执行顺序改为”先</w:t>
      </w:r>
      <w:r>
        <w:t xml:space="preserve"> </w:t>
      </w:r>
      <w:r>
        <w:rPr>
          <w:rStyle w:val="VerbatimChar"/>
        </w:rPr>
        <w:t xml:space="preserve">fillShape</w:t>
      </w:r>
      <w:r>
        <w:t xml:space="preserve"> </w:t>
      </w:r>
      <w:r>
        <w:t xml:space="preserve">生成默认值，再交给 handler 覆盖”；或者保留现在的顺序，但允许 handler 写入</w:t>
      </w:r>
      <w:r>
        <w:t xml:space="preserve"> </w:t>
      </w:r>
      <w:r>
        <w:rPr>
          <w:rStyle w:val="VerbatimChar"/>
        </w:rPr>
        <w:t xml:space="preserve">OMIT</w:t>
      </w:r>
      <w:r>
        <w:t xml:space="preserve"> </w:t>
      </w:r>
      <w:r>
        <w:t xml:space="preserve">墓碑，由</w:t>
      </w:r>
      <w:r>
        <w:t xml:space="preserve"> </w:t>
      </w:r>
      <w:r>
        <w:rPr>
          <w:rStyle w:val="VerbatimChar"/>
        </w:rPr>
        <w:t xml:space="preserve">fillShape</w:t>
      </w:r>
      <w:r>
        <w:t xml:space="preserve"> </w:t>
      </w:r>
      <w:r>
        <w:t xml:space="preserve">跳过。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把自检改成检查来源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fillShape</w:t>
      </w:r>
      <w:r>
        <w:rPr>
          <w:rStyle w:val="NormalTok"/>
        </w:rPr>
        <w:t xml:space="preserve">(resp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hasOwnProperty</w:t>
      </w:r>
      <w:r>
        <w:rPr>
          <w:rStyle w:val="NormalTok"/>
        </w:rPr>
        <w:t xml:space="preserve">(f)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resp[f]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OMIT) { resp[f]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(shape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</w:t>
      </w:r>
      <w:r>
        <w:rPr>
          <w:rStyle w:val="NormalTok"/>
        </w:rPr>
        <w:t xml:space="preserve">[f])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prov[f]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(resp[g]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OMIT)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resp[g]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自检：被 fill 补出来的字段，不能是开关字段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prov) </w:t>
      </w: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(prov[f]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SWITCH[action][f])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filled switch'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2"/>
    <w:bookmarkEnd w:id="23"/>
    <w:bookmarkStart w:id="26" w:name="q2隐式内联数据"/>
    <w:p>
      <w:pPr>
        <w:pStyle w:val="Heading1"/>
      </w:pPr>
      <w:r>
        <w:t xml:space="preserve">3. Q2：隐式内联数据</w:t>
      </w:r>
    </w:p>
    <w:bookmarkStart w:id="24" w:name="扫描思路"/>
    <w:p>
      <w:pPr>
        <w:pStyle w:val="Heading2"/>
      </w:pPr>
      <w:r>
        <w:t xml:space="preserve">扫描思路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找入口</w:t>
      </w:r>
      <w:r>
        <w:t xml:space="preserve">：对每一个</w:t>
      </w:r>
      <w:r>
        <w:t xml:space="preserve"> </w:t>
      </w:r>
      <w:r>
        <w:rPr>
          <w:rStyle w:val="VerbatimChar"/>
        </w:rPr>
        <w:t xml:space="preserve">cc.Class</w:t>
      </w:r>
      <w:r>
        <w:t xml:space="preserve">，收集它的</w:t>
      </w:r>
      <w:r>
        <w:t xml:space="preserve"> </w:t>
      </w:r>
      <w:r>
        <w:rPr>
          <w:rStyle w:val="VerbatimChar"/>
        </w:rPr>
        <w:t xml:space="preserve">setData</w:t>
      </w:r>
      <w:r>
        <w:t xml:space="preserve"> </w:t>
      </w:r>
      <w:r>
        <w:t xml:space="preserve">和其他赋值点（</w:t>
      </w:r>
      <w:r>
        <w:rPr>
          <w:rStyle w:val="VerbatimChar"/>
        </w:rPr>
        <w:t xml:space="preserve">this.data = t</w:t>
      </w:r>
      <w:r>
        <w:t xml:space="preserve">、</w:t>
      </w:r>
      <w:r>
        <w:rPr>
          <w:rStyle w:val="VerbatimChar"/>
        </w:rPr>
        <w:t xml:space="preserve">this.x = t.y</w:t>
      </w:r>
      <w:r>
        <w:t xml:space="preserve">），再收集生命周期方法</w:t>
      </w:r>
      <w:r>
        <w:t xml:space="preserve"> </w:t>
      </w:r>
      <w:r>
        <w:rPr>
          <w:rStyle w:val="VerbatimChar"/>
        </w:rPr>
        <w:t xml:space="preserve">onLoad</w:t>
      </w:r>
      <w:r>
        <w:t xml:space="preserve">、</w:t>
      </w:r>
      <w:r>
        <w:rPr>
          <w:rStyle w:val="VerbatimChar"/>
        </w:rPr>
        <w:t xml:space="preserve">start</w:t>
      </w:r>
      <w:r>
        <w:t xml:space="preserve">、</w:t>
      </w:r>
      <w:r>
        <w:rPr>
          <w:rStyle w:val="VerbatimChar"/>
        </w:rPr>
        <w:t xml:space="preserve">onEnable</w:t>
      </w:r>
      <w:r>
        <w:t xml:space="preserve">、</w:t>
      </w:r>
      <w:r>
        <w:rPr>
          <w:rStyle w:val="VerbatimChar"/>
        </w:rPr>
        <w:t xml:space="preserve">update</w:t>
      </w:r>
      <w:r>
        <w:t xml:space="preserve">，以及从这些方法同步调用到的同类方法（最多一层）。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把 UI 和动作连起来</w:t>
      </w:r>
      <w:r>
        <w:t xml:space="preserve">：如果某个动作的回调里调用了</w:t>
      </w:r>
      <w:r>
        <w:t xml:space="preserve"> </w:t>
      </w:r>
      <w:r>
        <w:rPr>
          <w:rStyle w:val="VerbatimChar"/>
        </w:rPr>
        <w:t xml:space="preserve">X.setData(e…)</w:t>
      </w:r>
      <w:r>
        <w:t xml:space="preserve">，或者实例化了 X 的 prefab 并传入 e，就把 X 的需求挂到这个动作的应答字段上。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按访问路径打标签</w:t>
      </w:r>
      <w:r>
        <w:t xml:space="preserve">，例如</w:t>
      </w:r>
      <w:r>
        <w:t xml:space="preserve"> </w:t>
      </w:r>
      <w:r>
        <w:rPr>
          <w:rStyle w:val="VerbatimChar"/>
        </w:rPr>
        <w:t xml:space="preserve">this.data.FashionArr[u][0]</w:t>
      </w:r>
      <w:r>
        <w:t xml:space="preserve">，并从用法推断类型：</w:t>
      </w:r>
    </w:p>
    <w:p>
      <w:pPr>
        <w:pStyle w:val="Compact"/>
        <w:numPr>
          <w:ilvl w:val="1"/>
          <w:numId w:val="1009"/>
        </w:numPr>
      </w:pPr>
      <w:r>
        <w:t xml:space="preserve">取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或数字下标 → 数组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[i][0]</w:t>
      </w:r>
      <w:r>
        <w:t xml:space="preserve"> </w:t>
      </w:r>
      <w:r>
        <w:t xml:space="preserve">→ 二维数组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 in</w:t>
      </w:r>
      <w:r>
        <w:t xml:space="preserve"> </w:t>
      </w:r>
      <w:r>
        <w:t xml:space="preserve">或 hasOwnProperty → 对象</w:t>
      </w:r>
    </w:p>
    <w:p>
      <w:pPr>
        <w:pStyle w:val="Compact"/>
        <w:numPr>
          <w:ilvl w:val="1"/>
          <w:numId w:val="1009"/>
        </w:numPr>
      </w:pPr>
      <w:r>
        <w:t xml:space="preserve">做算术或比较 → 数字</w:t>
      </w:r>
      <w:r>
        <w:t xml:space="preserve"> </w:t>
      </w:r>
      <w:r>
        <w:t xml:space="preserve">F6 就是类型推断的反面教材：默认值给了</w:t>
      </w:r>
      <w:r>
        <w:t xml:space="preserve"> </w:t>
      </w:r>
      <w:r>
        <w:rPr>
          <w:rStyle w:val="VerbatimChar"/>
        </w:rPr>
        <w:t xml:space="preserve">{}</w:t>
      </w:r>
      <w:r>
        <w:t xml:space="preserve">，客户端却把它当数组用。所以形状默认值的类型必须来自这里推断出的类型。</w:t>
      </w:r>
    </w:p>
    <w:bookmarkEnd w:id="24"/>
    <w:bookmarkStart w:id="25" w:name="区分无条件必需和有默认值可缺"/>
    <w:p>
      <w:pPr>
        <w:pStyle w:val="Heading2"/>
      </w:pPr>
      <w:r>
        <w:t xml:space="preserve">区分”无条件必需”和”有默认值可缺”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判别条件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必需且非空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某个变量只在”遍历数据的循环体”里被赋值，而在循环之外（或其他方法里）被无防护地使用；F3 里的 curSelectType 就是这种情况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必需且每帧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update 或 schedule 回调里被无防护地解引用；F4 就是这种情况，一旦缺失会每帧报错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必需（类型对即可，可为空）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只作为循环边界，或者只做遍历，循环之外不依赖它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有默认值可缺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外层有 if、与运算短路、或运算默认值、try 包裹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惰性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只被赋值，从未被读取</w:t>
            </w:r>
          </w:p>
        </w:tc>
      </w:tr>
    </w:tbl>
    <w:p>
      <w:pPr>
        <w:pStyle w:val="BodyText"/>
      </w:pPr>
      <w:r>
        <w:t xml:space="preserve">“</w:t>
      </w:r>
      <w:r>
        <w:t xml:space="preserve">必需且非空</w:t>
      </w:r>
      <w:r>
        <w:t xml:space="preserve">”</w:t>
      </w:r>
      <w:r>
        <w:t xml:space="preserve">类别的判别是机械的：变量 v 的所有赋值点都在</w:t>
      </w:r>
      <w:r>
        <w:t xml:space="preserve"> </w:t>
      </w:r>
      <w:r>
        <w:rPr>
          <w:rStyle w:val="VerbatimChar"/>
        </w:rPr>
        <w:t xml:space="preserve">for (…; i &lt; P.length; …)</w:t>
      </w:r>
      <w:r>
        <w:t xml:space="preserve"> </w:t>
      </w:r>
      <w:r>
        <w:t xml:space="preserve">的循环体内，同时 v 至少有一处读取点不在任何以 v 为条件的判断里。凡是命中这一条的路径 P，形状默认值都必须至少包含一个合法元素（元素从配置表生成），不能是空数组。</w:t>
      </w:r>
    </w:p>
    <w:bookmarkEnd w:id="25"/>
    <w:bookmarkEnd w:id="26"/>
    <w:bookmarkStart w:id="29" w:name="q3权威数据缺失转世拒绝"/>
    <w:p>
      <w:pPr>
        <w:pStyle w:val="Heading1"/>
      </w:pPr>
      <w:r>
        <w:t xml:space="preserve">4. Q3：权威数据缺失（转世拒绝）</w:t>
      </w:r>
    </w:p>
    <w:bookmarkStart w:id="27" w:name="只读判别步骤"/>
    <w:p>
      <w:pPr>
        <w:pStyle w:val="Heading2"/>
      </w:pPr>
      <w:r>
        <w:t xml:space="preserve">只读判别步骤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发送前的修改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isCycleLife</w:t>
      </w:r>
      <w:r>
        <w:t xml:space="preserve">、</w:t>
      </w:r>
      <w:r>
        <w:rPr>
          <w:rStyle w:val="VerbatimChar"/>
        </w:rPr>
        <w:t xml:space="preserve">cycleLife</w:t>
      </w:r>
      <w:r>
        <w:t xml:space="preserve">、</w:t>
      </w:r>
      <w:r>
        <w:rPr>
          <w:rStyle w:val="VerbatimChar"/>
        </w:rPr>
        <w:t xml:space="preserve">specialCycleLife</w:t>
      </w:r>
      <w:r>
        <w:t xml:space="preserve"> </w:t>
      </w:r>
      <w:r>
        <w:t xml:space="preserve">的每个发送点，读它前面 40 行，列出所有赋值和调用，重点看三类：</w:t>
      </w:r>
    </w:p>
    <w:p>
      <w:pPr>
        <w:pStyle w:val="Compact"/>
        <w:numPr>
          <w:ilvl w:val="1"/>
          <w:numId w:val="1011"/>
        </w:numPr>
      </w:pPr>
      <w:r>
        <w:t xml:space="preserve">写入模型：RoleBaseInfo、RoleOtherInfo、InventoryModel 的 setter</w:t>
      </w:r>
    </w:p>
    <w:p>
      <w:pPr>
        <w:pStyle w:val="Compact"/>
        <w:numPr>
          <w:ilvl w:val="1"/>
          <w:numId w:val="1011"/>
        </w:numPr>
      </w:pPr>
      <w:r>
        <w:t xml:space="preserve">清档或切场景：</w:t>
      </w:r>
      <w:r>
        <w:rPr>
          <w:rStyle w:val="VerbatimChar"/>
        </w:rPr>
        <w:t xml:space="preserve">killRoleClear</w:t>
      </w:r>
      <w:r>
        <w:t xml:space="preserve">、</w:t>
      </w:r>
      <w:r>
        <w:rPr>
          <w:rStyle w:val="VerbatimChar"/>
        </w:rPr>
        <w:t xml:space="preserve">loadScene</w:t>
      </w:r>
    </w:p>
    <w:p>
      <w:pPr>
        <w:pStyle w:val="Compact"/>
        <w:numPr>
          <w:ilvl w:val="1"/>
          <w:numId w:val="1011"/>
        </w:numPr>
      </w:pPr>
      <w:r>
        <w:t xml:space="preserve">写本地存储：</w:t>
      </w:r>
      <w:r>
        <w:rPr>
          <w:rStyle w:val="VerbatimChar"/>
        </w:rPr>
        <w:t xml:space="preserve">cc.sys.localStorage.setItem</w:t>
      </w:r>
      <w:r>
        <w:t xml:space="preserve"> </w:t>
      </w:r>
      <w:r>
        <w:t xml:space="preserve">只要有任何一项出现在发送之前，拒绝之后它就会留下来。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回调的 else 分支</w:t>
      </w:r>
      <w:r>
        <w:t xml:space="preserve">：对</w:t>
      </w:r>
      <w:r>
        <w:t xml:space="preserve"> </w:t>
      </w:r>
      <w:r>
        <w:rPr>
          <w:rStyle w:val="VerbatimChar"/>
        </w:rPr>
        <w:t xml:space="preserve">eRet≠1</w:t>
      </w:r>
      <w:r>
        <w:t xml:space="preserve"> </w:t>
      </w:r>
      <w:r>
        <w:t xml:space="preserve">的分支，检查三件事：</w:t>
      </w:r>
    </w:p>
    <w:p>
      <w:pPr>
        <w:pStyle w:val="Compact"/>
        <w:numPr>
          <w:ilvl w:val="1"/>
          <w:numId w:val="1012"/>
        </w:numPr>
      </w:pPr>
      <w:r>
        <w:t xml:space="preserve">发送前设置的遮罩、加载圈、按钮禁用、</w:t>
      </w:r>
      <w:r>
        <w:rPr>
          <w:rStyle w:val="VerbatimChar"/>
        </w:rPr>
        <w:t xml:space="preserve">isRequesting</w:t>
      </w:r>
      <w:r>
        <w:t xml:space="preserve"> </w:t>
      </w:r>
      <w:r>
        <w:t xml:space="preserve">一类标志，在 else 分支里有没有被复原。</w:t>
      </w:r>
    </w:p>
    <w:p>
      <w:pPr>
        <w:pStyle w:val="Compact"/>
        <w:numPr>
          <w:ilvl w:val="1"/>
          <w:numId w:val="1012"/>
        </w:numPr>
      </w:pPr>
      <w:r>
        <w:t xml:space="preserve">如果没有复原，按钮会一直失效，直到重启。这不是存档损坏，但会让玩家觉得”卡住了”。</w:t>
      </w:r>
    </w:p>
    <w:p>
      <w:pPr>
        <w:pStyle w:val="Compact"/>
        <w:numPr>
          <w:ilvl w:val="1"/>
          <w:numId w:val="1012"/>
        </w:numPr>
      </w:pPr>
      <w:r>
        <w:t xml:space="preserve">是否</w:t>
      </w:r>
      <w:r>
        <w:t xml:space="preserve"> </w:t>
      </w:r>
      <w:r>
        <w:rPr>
          <w:rStyle w:val="VerbatimChar"/>
        </w:rPr>
        <w:t xml:space="preserve">switch(eRet)</w:t>
      </w:r>
      <w:r>
        <w:t xml:space="preserve"> </w:t>
      </w:r>
      <w:r>
        <w:t xml:space="preserve">对 2/9/4 都有分支；落进 default 的话会做什么。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通用网络层对 eRet 的特殊处理</w:t>
      </w:r>
      <w:r>
        <w:t xml:space="preserve">（这是最大的风险点）：在 HTTP 封装或通用分发里</w:t>
      </w:r>
      <w:r>
        <w:t xml:space="preserve"> </w:t>
      </w:r>
      <w:r>
        <w:rPr>
          <w:rStyle w:val="VerbatimChar"/>
        </w:rPr>
        <w:t xml:space="preserve">grep -nE "eRet\s*==+\s*[0-9]"</w:t>
      </w:r>
      <w:r>
        <w:t xml:space="preserve">，确认 2、9、4 有没有被全局截获，比如很多游戏里 2 代表”会话过期，踢回登录”。一旦被全局截获，拒绝就会变成踢下线或重新登录。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提示文本</w:t>
      </w:r>
      <w:r>
        <w:t xml:space="preserve">：如果客户端用</w:t>
      </w:r>
      <w:r>
        <w:t xml:space="preserve"> </w:t>
      </w:r>
      <w:r>
        <w:rPr>
          <w:rStyle w:val="VerbatimChar"/>
        </w:rPr>
        <w:t xml:space="preserve">getItem(eRet, "errorcode")</w:t>
      </w:r>
      <w:r>
        <w:t xml:space="preserve"> </w:t>
      </w:r>
      <w:r>
        <w:t xml:space="preserve">之类的方式取提示，就要确认 2、9、4 在表里存在；不存在的话会得到 null，再取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 </w:t>
      </w:r>
      <w:r>
        <w:t xml:space="preserve">就崩溃，和 F1 是同一个形态。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服务端断言</w:t>
      </w:r>
      <w:r>
        <w:t xml:space="preserve">：拒绝分支不能写盘。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assert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(saveBefore)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md5</w:t>
      </w:r>
      <w:r>
        <w:rPr>
          <w:rStyle w:val="NormalTok"/>
        </w:rPr>
        <w:t xml:space="preserve">(saveAfter))</w:t>
      </w:r>
    </w:p>
    <w:bookmarkEnd w:id="27"/>
    <w:bookmarkStart w:id="28" w:name="会不会留下坏状态"/>
    <w:p>
      <w:pPr>
        <w:pStyle w:val="Heading2"/>
      </w:pPr>
      <w:r>
        <w:t xml:space="preserve">会不会留下坏状态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存档层面：不会</w:t>
      </w:r>
      <w:r>
        <w:t xml:space="preserve">，前提是第 5 步的断言成立。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客户端内存层面</w:t>
      </w:r>
      <w:r>
        <w:t xml:space="preserve">：取决于第 1、2 步的结果。如果发送之前就改了模型，或者 else 分支不复原标志，会留下坏状态，但重启可以恢复。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本地存储层面</w:t>
      </w:r>
      <w:r>
        <w:t xml:space="preserve">：如果第 1 步发现发送前写了 localStorage，坏状态会跨重启保留，这是唯一真正持久的风险。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通用层层面</w:t>
      </w:r>
      <w:r>
        <w:t xml:space="preserve">：如果第 3 步发现 2、9、4 被全局截获，必须换成没有被截获、并且提示文本存在的错误码。</w:t>
      </w:r>
    </w:p>
    <w:bookmarkEnd w:id="28"/>
    <w:bookmarkEnd w:id="29"/>
    <w:bookmarkStart w:id="30" w:name="q4不可达入口的边界"/>
    <w:p>
      <w:pPr>
        <w:pStyle w:val="Heading1"/>
      </w:pPr>
      <w:r>
        <w:t xml:space="preserve">5. Q4：不可达入口的边界</w:t>
      </w:r>
    </w:p>
    <w:p>
      <w:pPr>
        <w:pStyle w:val="FirstParagraph"/>
      </w:pPr>
      <w:r>
        <w:rPr>
          <w:b/>
          <w:bCs/>
        </w:rPr>
        <w:t xml:space="preserve">可以伪造的（纯表现层，不进账本）：</w:t>
      </w:r>
    </w:p>
    <w:p>
      <w:pPr>
        <w:pStyle w:val="Compact"/>
        <w:numPr>
          <w:ilvl w:val="0"/>
          <w:numId w:val="1014"/>
        </w:numPr>
      </w:pPr>
      <w:r>
        <w:t xml:space="preserve">拉起 UI 本身，以及 UI 需要的 npc 上下文（npc id、对白），前提是只调用 UI 打开函数。</w:t>
      </w:r>
    </w:p>
    <w:p>
      <w:pPr>
        <w:pStyle w:val="Compact"/>
        <w:numPr>
          <w:ilvl w:val="0"/>
          <w:numId w:val="1014"/>
        </w:numPr>
      </w:pPr>
      <w:r>
        <w:t xml:space="preserve">从配置可以完整推导出来的展示数据，比如</w:t>
      </w:r>
      <w:r>
        <w:t xml:space="preserve"> </w:t>
      </w:r>
      <w:r>
        <w:rPr>
          <w:rStyle w:val="VerbatimChar"/>
        </w:rPr>
        <w:t xml:space="preserve">BZ_EXCHANGE</w:t>
      </w:r>
      <w:r>
        <w:t xml:space="preserve"> </w:t>
      </w:r>
      <w:r>
        <w:t xml:space="preserve">的货架和价格。</w:t>
      </w:r>
    </w:p>
    <w:p>
      <w:pPr>
        <w:pStyle w:val="FirstParagraph"/>
      </w:pPr>
      <w:r>
        <w:rPr>
          <w:b/>
          <w:bCs/>
        </w:rPr>
        <w:t xml:space="preserve">一旦伪造就会破坏一致性的：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直接写模型或账本</w:t>
      </w:r>
      <w:r>
        <w:t xml:space="preserve">：召唤通道只允许调用 UI 打开函数，绝不能调用</w:t>
      </w:r>
      <w:r>
        <w:t xml:space="preserve"> </w:t>
      </w:r>
      <w:r>
        <w:rPr>
          <w:rStyle w:val="VerbatimChar"/>
        </w:rPr>
        <w:t xml:space="preserve">setItem</w:t>
      </w:r>
      <w:r>
        <w:t xml:space="preserve">、</w:t>
      </w:r>
      <w:r>
        <w:rPr>
          <w:rStyle w:val="VerbatimChar"/>
        </w:rPr>
        <w:t xml:space="preserve">updateEq</w:t>
      </w:r>
      <w:r>
        <w:t xml:space="preserve">、属性 setter。召唤之后发生的兑换请求，必须走正常的 handler 和 L4 守恒（扣代价、加商品）。断言：召唤通道执行期间，推送计数增量为 0，存档的 md5 不变。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位置和场景状态</w:t>
      </w:r>
      <w:r>
        <w:t xml:space="preserve">：如果召唤是通过传送实现的，存档里的坐标或地图会被写成</w:t>
      </w:r>
      <w:r>
        <w:t xml:space="preserve"> </w:t>
      </w:r>
      <w:r>
        <w:rPr>
          <w:rStyle w:val="VerbatimChar"/>
        </w:rPr>
        <w:t xml:space="preserve">Map=0</w:t>
      </w:r>
      <w:r>
        <w:t xml:space="preserve">，下一次加载时进入一个不存在的地图，造成软锁。所以只能拉起 UI，不能移动玩家。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服务端独有的规则</w:t>
      </w:r>
      <w:r>
        <w:t xml:space="preserve">：转世的重置规则不在客户端，江湖（Type117）的进度和排名数据也材料未提供。凡是要服务端给出结果、而规则又推导不出来的入口，都不能召唤，否则等于把伪造搬到了 UI 之后。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付费边界</w:t>
      </w:r>
      <w:r>
        <w:t xml:space="preserve">：只要某一行兑换的代价是付费货币（4001–4003 是不是付费货币，材料未提供），这一行就要从召唤后的货架里排除，否则就违反了”不实现支付”。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距离校验</w:t>
      </w:r>
      <w:r>
        <w:t xml:space="preserve">：如果客户端在提交兑换之前检查玩家离 npc 的距离，召唤之后这一步会失败，或者被绕过。服务端的 handler 本来就不应该依赖距离，这一点必须保持。</w:t>
      </w:r>
    </w:p>
    <w:p>
      <w:pPr>
        <w:pStyle w:val="FirstParagraph"/>
      </w:pPr>
      <w:r>
        <w:rPr>
          <w:b/>
          <w:bCs/>
        </w:rPr>
        <w:t xml:space="preserve">召唤通道本身的护栏</w:t>
      </w:r>
      <w:r>
        <w:t xml:space="preserve">：只能在 debug 路由里触发；必须满足</w:t>
      </w:r>
      <w:r>
        <w:t xml:space="preserve"> </w:t>
      </w:r>
      <w:r>
        <w:rPr>
          <w:rStyle w:val="VerbatimChar"/>
        </w:rPr>
        <w:t xml:space="preserve">ctx.live === true</w:t>
      </w:r>
      <w:r>
        <w:t xml:space="preserve">；每次触发都写入</w:t>
      </w:r>
      <w:r>
        <w:t xml:space="preserve"> </w:t>
      </w:r>
      <w:r>
        <w:rPr>
          <w:rStyle w:val="VerbatimChar"/>
        </w:rPr>
        <w:t xml:space="preserve">meta.actionStats</w:t>
      </w:r>
      <w:r>
        <w:t xml:space="preserve"> </w:t>
      </w:r>
      <w:r>
        <w:t xml:space="preserve">和审计记录。</w:t>
      </w:r>
    </w:p>
    <w:p>
      <w:pPr>
        <w:pStyle w:val="BodyText"/>
      </w:pPr>
      <w:r>
        <w:t xml:space="preserve">另外，</w:t>
      </w:r>
      <w:r>
        <w:rPr>
          <w:rStyle w:val="VerbatimChar"/>
        </w:rPr>
        <w:t xml:space="preserve">Map=0</w:t>
      </w:r>
      <w:r>
        <w:t xml:space="preserve"> </w:t>
      </w:r>
      <w:r>
        <w:t xml:space="preserve">也可能是有意隐藏的（活动专用、功能已下线、付费功能）【推断】。做召唤之前，先查这些 npc 在别的表里有没有被引用（活动表、剧情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列）；如果有被引用，入口就应该从那条链路接上，而不是召唤。</w:t>
      </w:r>
    </w:p>
    <w:bookmarkEnd w:id="30"/>
    <w:bookmarkStart w:id="31" w:name="q5施工顺序"/>
    <w:p>
      <w:pPr>
        <w:pStyle w:val="Heading1"/>
      </w:pPr>
      <w:r>
        <w:t xml:space="preserve">6. Q5：施工顺序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 × 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第一步判别动作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成就进度追踪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面板已经能显示条目，价值高；如果进度能从存档推导出来，就只是投射，风险低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按条件类型给 achieve 表分类，统计”能从存档状态推导的”（等级、持有数）和”需要事件累计的”（击杀总数）各有多少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活动任务链（每日任务完成和领奖）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每天都会用到，价值最高；需要计数、按日重置、发奖，风险中等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DailyMissionUI 里 dataArr 每一位的含义（进度还是状态），并 grep 这个 UI 里所有的 send，列出领奖相关的动作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兑换入口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1220 行兑换，价值高；有召唤和付费边界，风险中等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 BZ_EXCHANGE 的代价物品里有多少是货币 id；再读兑换 UI 的打开函数，看它除了 npc id 之外还需要什么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七日活动 taskObj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有时间窗口，老存档大概率已经过期，价值低；需要创建时间，风险中等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 SevendayActiveUI 怎么计算”第几天”；如果它需要的创建时间不在存档里，就保持现在的空 taskObj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规则不可恢复，风险最高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只做 Q3 的五步判别，确认拒绝分支是干净的；不做任何实现</w:t>
            </w:r>
          </w:p>
        </w:tc>
      </w:tr>
    </w:tbl>
    <w:p>
      <w:pPr>
        <w:pStyle w:val="BodyText"/>
      </w:pPr>
      <w:r>
        <w:rPr>
          <w:b/>
          <w:bCs/>
        </w:rPr>
        <w:t xml:space="preserve">排序附带条件：</w:t>
      </w:r>
    </w:p>
    <w:p>
      <w:pPr>
        <w:pStyle w:val="Compact"/>
        <w:numPr>
          <w:ilvl w:val="0"/>
          <w:numId w:val="1016"/>
        </w:numPr>
      </w:pPr>
      <w:r>
        <w:t xml:space="preserve">如果第 1 步发现成就主要是”需要事件累计”的类型，就把成就和每日任务链对调，因为累计计数的基础设施在每日任务里也要做，做一次可以两边复用。</w:t>
      </w:r>
    </w:p>
    <w:p>
      <w:pPr>
        <w:pStyle w:val="Compact"/>
        <w:numPr>
          <w:ilvl w:val="0"/>
          <w:numId w:val="1016"/>
        </w:numPr>
      </w:pPr>
      <w:r>
        <w:t xml:space="preserve">江湖不进入排序，原因同 Q4 的第 3 条。</w:t>
      </w:r>
    </w:p>
    <w:bookmarkEnd w:id="31"/>
    <w:bookmarkStart w:id="32" w:name="反例"/>
    <w:p>
      <w:pPr>
        <w:pStyle w:val="Heading1"/>
      </w:pPr>
      <w:r>
        <w:t xml:space="preserve">7. 反例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开关升格的规则漏判</w:t>
      </w:r>
      <w:r>
        <w:t xml:space="preserve">：如果 else 分支里只有</w:t>
      </w:r>
      <w:r>
        <w:t xml:space="preserve"> </w:t>
      </w:r>
      <w:r>
        <w:rPr>
          <w:rStyle w:val="VerbatimChar"/>
        </w:rPr>
        <w:t xml:space="preserve">cc.log</w:t>
      </w:r>
      <w:r>
        <w:t xml:space="preserve">，规则会把它当作”else 为空”并升格成契约，强制发送这个字段；而如果 if 分支里有</w:t>
      </w:r>
      <w:r>
        <w:t xml:space="preserve"> </w:t>
      </w:r>
      <w:r>
        <w:rPr>
          <w:rStyle w:val="VerbatimChar"/>
        </w:rPr>
        <w:t xml:space="preserve">getItem(值)</w:t>
      </w:r>
      <w:r>
        <w:t xml:space="preserve">，强制发送的值不合法就会重现 F1。所以当升格规则和值合法性规则同时命中时，必须从配置里选一个合法的值；配置里也没有合法值时，转入人工清单。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静态扫描的盲区</w:t>
      </w:r>
      <w:r>
        <w:t xml:space="preserve">：动态字段名（</w:t>
      </w:r>
      <w:r>
        <w:rPr>
          <w:rStyle w:val="VerbatimChar"/>
        </w:rPr>
        <w:t xml:space="preserve">e[k]</w:t>
      </w:r>
      <w:r>
        <w:t xml:space="preserve">）、跨类的事件派发（</w:t>
      </w:r>
      <w:r>
        <w:rPr>
          <w:rStyle w:val="VerbatimChar"/>
        </w:rPr>
        <w:t xml:space="preserve">cc.systemEvent.emit</w:t>
      </w:r>
      <w:r>
        <w:t xml:space="preserve"> </w:t>
      </w:r>
      <w:r>
        <w:t xml:space="preserve">把 e 传给别的 UI）、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延迟读取，静态扫描都看不到。分类器会把这类字段判为”惰性”，实际上却是契约。F2 那条按 key 分发的链路就是这种情况，必须把分发表单独建模。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F2 用 hg 做基准</w:t>
      </w:r>
      <w:r>
        <w:t xml:space="preserve">：如果客户端的</w:t>
      </w:r>
      <w:r>
        <w:t xml:space="preserve"> </w:t>
      </w:r>
      <w:r>
        <w:rPr>
          <w:rStyle w:val="VerbatimChar"/>
        </w:rPr>
        <w:t xml:space="preserve">hg</w:t>
      </w:r>
      <w:r>
        <w:t xml:space="preserve"> </w:t>
      </w:r>
      <w:r>
        <w:t xml:space="preserve">是在本地计时扣减之后的值，而服务端又从来没有保存 hunger，那么重启之后饱食度的来源就是未知的，</w:t>
      </w:r>
      <w:r>
        <w:rPr>
          <w:rStyle w:val="VerbatimChar"/>
        </w:rPr>
        <w:t xml:space="preserve">attrch</w:t>
      </w:r>
      <w:r>
        <w:t xml:space="preserve"> </w:t>
      </w:r>
      <w:r>
        <w:t xml:space="preserve">给出的值可能和 LoadGame 给出的值互相打架。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把 eRet 2 当作”入口提示”</w:t>
      </w:r>
      <w:r>
        <w:t xml:space="preserve">：如果通用网络层把 2 定义为会话过期，玩家一点转世就会被踢回登录界面。这不会损坏存档，但会形成”一点就退出”的静默体验问题。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观察守卫的豁免</w:t>
      </w:r>
      <w:r>
        <w:t xml:space="preserve">：掉落和任务奖励这类带 rewardArray 的动作，如果出现重复入账，观察日志里一条记录都不会有，因为它们恰好在豁免范围内。</w:t>
      </w:r>
    </w:p>
    <w:bookmarkEnd w:id="32"/>
    <w:bookmarkStart w:id="33" w:name="假设"/>
    <w:p>
      <w:pPr>
        <w:pStyle w:val="Heading1"/>
      </w:pPr>
      <w:r>
        <w:t xml:space="preserve">8. 假设</w:t>
      </w:r>
    </w:p>
    <w:p>
      <w:pPr>
        <w:pStyle w:val="Compact"/>
        <w:numPr>
          <w:ilvl w:val="0"/>
          <w:numId w:val="1018"/>
        </w:numPr>
      </w:pPr>
      <w:r>
        <w:t xml:space="preserve">H1：客户端的回调都是通过</w:t>
      </w:r>
      <w:r>
        <w:t xml:space="preserve"> </w:t>
      </w:r>
      <w:r>
        <w:rPr>
          <w:rStyle w:val="VerbatimChar"/>
        </w:rPr>
        <w:t xml:space="preserve">send(name, data, cb)</w:t>
      </w:r>
      <w:r>
        <w:t xml:space="preserve"> </w:t>
      </w:r>
      <w:r>
        <w:t xml:space="preserve">这种可以静态解析的形式注册的。不成立时，Q1 的第 1 步要改成”在运行时拦截回调注册”（也就是在进程内记录 cb 的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 </w:t>
      </w:r>
      <w:r>
        <w:t xml:space="preserve">位置）。</w:t>
      </w:r>
    </w:p>
    <w:p>
      <w:pPr>
        <w:pStyle w:val="Compact"/>
        <w:numPr>
          <w:ilvl w:val="0"/>
          <w:numId w:val="1018"/>
        </w:numPr>
      </w:pPr>
      <w:r>
        <w:t xml:space="preserve">H2：所有 UI 都是在 setData 和生命周期方法里同步读取数据的。不成立时，Q2 的扫描会漏掉异步读取，需要把</w:t>
      </w:r>
      <w:r>
        <w:t xml:space="preserve"> </w:t>
      </w:r>
      <w:r>
        <w:rPr>
          <w:rStyle w:val="VerbatimChar"/>
        </w:rPr>
        <w:t xml:space="preserve">scheduleOnce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的回调也纳入调用图。</w:t>
      </w:r>
    </w:p>
    <w:p>
      <w:pPr>
        <w:pStyle w:val="Compact"/>
        <w:numPr>
          <w:ilvl w:val="0"/>
          <w:numId w:val="1018"/>
        </w:numPr>
      </w:pPr>
      <w:r>
        <w:t xml:space="preserve">H3：2、9、4 没有被通用网络层截获。不成立时，Q3 的拒绝码必须更换。</w:t>
      </w:r>
    </w:p>
    <w:p>
      <w:pPr>
        <w:pStyle w:val="Compact"/>
        <w:numPr>
          <w:ilvl w:val="0"/>
          <w:numId w:val="1018"/>
        </w:numPr>
      </w:pPr>
      <w:r>
        <w:t xml:space="preserve">H4：成就的条件大部分能从存档推导出来。不成立时，Q5 的第 1 位和第 2 位对调。</w:t>
      </w:r>
    </w:p>
    <w:p>
      <w:pPr>
        <w:pStyle w:val="Compact"/>
        <w:numPr>
          <w:ilvl w:val="0"/>
          <w:numId w:val="1018"/>
        </w:numPr>
      </w:pPr>
      <w:r>
        <w:t xml:space="preserve">H5：兑换的代价物品里没有付费货币。不成立时，Q4 的付费边界要排除相应的行；如果全部被排除，Q5 的第 3 项降到最后。</w:t>
      </w:r>
    </w:p>
    <w:p>
      <w:pPr>
        <w:pStyle w:val="Compact"/>
        <w:numPr>
          <w:ilvl w:val="0"/>
          <w:numId w:val="1018"/>
        </w:numPr>
      </w:pPr>
      <w:r>
        <w:t xml:space="preserve">H6：</w:t>
      </w:r>
      <w:r>
        <w:rPr>
          <w:rStyle w:val="VerbatimChar"/>
        </w:rPr>
        <w:t xml:space="preserve">[物品id, 0]</w:t>
      </w:r>
      <w:r>
        <w:t xml:space="preserve"> </w:t>
      </w:r>
      <w:r>
        <w:t xml:space="preserve">里的 0 不表示”已拥有”。不成立时，F3 的修复等于把全部时装白送，需要改为按存档里的真实持有情况生成这个值。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R05 审阅：实测故障闭环与形状表边界</dc:title>
  <dc:creator/>
  <cp:keywords/>
  <dcterms:created xsi:type="dcterms:W3CDTF">2026-10-22T12:56:54Z</dcterms:created>
  <dcterms:modified xsi:type="dcterms:W3CDTF">2026-10-22T12:56:54Z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2026-10-22</vt:lpwstr>
  </property>
</Properties>
</file>