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50"/>
          <w:sz w:val="40"/>
        </w:rPr>
        <w:t>SmartCourse - AI Powered Course Recommendation System</w:t>
      </w:r>
    </w:p>
    <w:p>
      <w:pPr>
        <w:jc w:val="center"/>
      </w:pPr>
      <w:r>
        <w:rPr>
          <w:b/>
          <w:sz w:val="32"/>
        </w:rPr>
        <w:t>Final Report</w:t>
      </w:r>
    </w:p>
    <w:p>
      <w:pPr>
        <w:jc w:val="center"/>
      </w:pPr>
      <w:r>
        <w:rPr>
          <w:sz w:val="24"/>
        </w:rPr>
        <w:t>Group ID: F25PROJECTEC4D8 | Roll No: BC240419615</w:t>
      </w:r>
    </w:p>
    <w:p>
      <w:pPr>
        <w:jc w:val="center"/>
      </w:pPr>
      <w:r>
        <w:rPr>
          <w:sz w:val="24"/>
        </w:rPr>
        <w:t>Supervisor: Muhammad Bilal (bilal.saleem@vu.edu.pk)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B50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DEE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vAlign w:val="center"/>
            <w:shd w:fill="D9EDEE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vAlign w:val="center"/>
            <w:shd w:fill="D9EDEE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vAlign w:val="center"/>
            <w:shd w:fill="D9EDEE"/>
          </w:tcPr>
          <w:p>
            <w:r/>
            <w:r>
              <w:rPr>
                <w:b/>
                <w:sz w:val="18"/>
              </w:rPr>
              <w:t>Author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05-Nov-2025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0.6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SRS structure, scope, actors, and initial functional requirements.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BC240419615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21-Jan-2026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Design baseline including architecture, diagrams, database design, and test cases.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BC240419615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24-Feb-2026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Prototype implementation covering Flask API, UI, persistence, data pipeline, and model evaluation.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BC240419615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28-Apr-2026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Final deliverable report, application package, and presentation prepared for VULMS submission.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BC240419615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B50"/>
        </w:rPr>
        <w:t>Executive Summary</w:t>
      </w:r>
    </w:p>
    <w:p>
      <w:pPr>
        <w:spacing w:after="120" w:line="259" w:lineRule="auto"/>
      </w:pPr>
      <w:r>
        <w:t>SmartCourse is an AI-powered course recommendation system that helps learners search an online course catalog using natural-language preferences. The system combines a keyword-focused TF-IDF recommender with a semantic neural recommender so learners can compare different recommendation styles and save useful courses for later review.</w:t>
      </w:r>
    </w:p>
    <w:p>
      <w:pPr>
        <w:spacing w:after="120" w:line="259" w:lineRule="auto"/>
      </w:pPr>
      <w:r>
        <w:t>The final implementation delivers a multi-page Flask web application, REST APIs, SQLite persistence, reusable data/model scripts, trained recommendation artifacts, and evaluation support. The deliverable package contains the complete application code, database, model files, final report, and presentation as required for the CS619 final submission.</w:t>
      </w:r>
    </w:p>
    <w:p>
      <w:pPr>
        <w:pStyle w:val="Heading1"/>
      </w:pPr>
      <w:r>
        <w:rPr>
          <w:rFonts w:ascii="Calibri" w:hAnsi="Calibri"/>
          <w:color w:val="004B50"/>
        </w:rPr>
        <w:t>Project Scope</w:t>
      </w:r>
    </w:p>
    <w:p>
      <w:pPr>
        <w:pStyle w:val="ListBullet"/>
      </w:pPr>
      <w:r>
        <w:t>Preference capture through a responsive web interface and JSON REST API.</w:t>
      </w:r>
    </w:p>
    <w:p>
      <w:pPr>
        <w:pStyle w:val="ListBullet"/>
      </w:pPr>
      <w:r>
        <w:t>Course recommendation using TF-IDF, neural, and hybrid scoring modes.</w:t>
      </w:r>
    </w:p>
    <w:p>
      <w:pPr>
        <w:pStyle w:val="ListBullet"/>
      </w:pPr>
      <w:r>
        <w:t>Dashboard for search history, saved recommendations, and model comparison.</w:t>
      </w:r>
    </w:p>
    <w:p>
      <w:pPr>
        <w:pStyle w:val="ListBullet"/>
      </w:pPr>
      <w:r>
        <w:t>SQLite storage for SearchSession and SavedRecommendation records.</w:t>
      </w:r>
    </w:p>
    <w:p>
      <w:pPr>
        <w:pStyle w:val="ListBullet"/>
      </w:pPr>
      <w:r>
        <w:t>Data preparation, model-building, SQL export, and evaluation scripts.</w:t>
      </w:r>
    </w:p>
    <w:p>
      <w:pPr>
        <w:pStyle w:val="ListBullet"/>
      </w:pPr>
      <w:r>
        <w:t>Final submission packaging with application, report, and presentation files.</w:t>
      </w:r>
    </w:p>
    <w:p>
      <w:pPr>
        <w:pStyle w:val="Heading1"/>
      </w:pPr>
      <w:r>
        <w:rPr>
          <w:rFonts w:ascii="Calibri" w:hAnsi="Calibri"/>
          <w:color w:val="004B50"/>
        </w:rPr>
        <w:t>Tools and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DEE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5112"/>
            <w:vAlign w:val="center"/>
            <w:shd w:fill="D9EDEE"/>
          </w:tcPr>
          <w:p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Python 3.10+, Flask, Flask-SQLAlchemy, Flask-Cors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Machine Learning / NLP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pandas, NumPy, scikit-learn, spaCy, sentence-transformers, joblib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HTML5, Bootstrap 5, Jinja templates, vanilla JavaScript Fetch 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SQLite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Development and Packaging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Git, startup scripts, Python packaging scripts, VULMS ZIP deliverable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B50"/>
        </w:rPr>
        <w:t>System Architecture</w:t>
      </w:r>
    </w:p>
    <w:p>
      <w:pPr>
        <w:spacing w:after="120" w:line="259" w:lineRule="auto"/>
      </w:pPr>
      <w:r>
        <w:t>SmartCourse uses a layered architecture with a presentation layer for user interaction, an application layer for validation and orchestration, and a data/model layer for persistence, datasets, and trained recommendation artifacts.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66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t>Figure 1: SmartCourse system context and main data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88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t>Figure 2: Functional flow from learner/admin actions to recommendation, persistence, and evaluation components.</w:t>
      </w:r>
    </w:p>
    <w:p>
      <w:pPr>
        <w:pStyle w:val="Heading1"/>
      </w:pPr>
      <w:r>
        <w:rPr>
          <w:rFonts w:ascii="Calibri" w:hAnsi="Calibri"/>
          <w:color w:val="004B50"/>
        </w:rPr>
        <w:t>Use Cases</w:t>
      </w:r>
    </w:p>
    <w:p>
      <w:pPr>
        <w:spacing w:after="120" w:line="259" w:lineRule="auto"/>
      </w:pPr>
      <w:r>
        <w:t>The primary actors are Learner and System Administrator. Learner use cases cover recommendation request, model/result selection, ranked result viewing, model comparison, saving/removing courses, and history replay. Administrator use cases cover catalog maintenance, model training/deployment, and model-quality evaluation.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0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t>Figure 3: Final use case diagram with include and extend relationships.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DEE"/>
          </w:tcPr>
          <w:p>
            <w:r/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5112"/>
            <w:vAlign w:val="center"/>
            <w:shd w:fill="D9EDEE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UC-01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Submit recommendation request.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UC-02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Select model and result count.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UC-03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View ranked course recommendations.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UC-04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Compare TF-IDF versus neural results.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UC-05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Save or remove promising courses.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UC-06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Review and replay history.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UC-07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Maintain course catalog pipeline.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UC-08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Train and deploy models.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UC-09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Evaluate model quality.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B50"/>
        </w:rPr>
        <w:t>Implementation Details</w:t>
      </w:r>
    </w:p>
    <w:p>
      <w:pPr>
        <w:pStyle w:val="ListBullet"/>
      </w:pPr>
      <w:r>
        <w:t>Application factory in smartcourse/__init__.py configures Flask, CORS, SQLAlchemy, logging, and blueprints.</w:t>
      </w:r>
    </w:p>
    <w:p>
      <w:pPr>
        <w:pStyle w:val="ListBullet"/>
      </w:pPr>
      <w:r>
        <w:t>API blueprint exposes POST /api/recommend, GET/DELETE /api/history, POST /api/save, and DELETE /api/saved.</w:t>
      </w:r>
    </w:p>
    <w:p>
      <w:pPr>
        <w:pStyle w:val="ListBullet"/>
      </w:pPr>
      <w:r>
        <w:t>RecommendationService loads TF-IDF and neural joblib artifacts and normalizes output into user-facing course cards.</w:t>
      </w:r>
    </w:p>
    <w:p>
      <w:pPr>
        <w:pStyle w:val="ListBullet"/>
      </w:pPr>
      <w:r>
        <w:t>HistoryService persists recommendation sessions and saved courses in SQLite.</w:t>
      </w:r>
    </w:p>
    <w:p>
      <w:pPr>
        <w:pStyle w:val="ListBullet"/>
      </w:pPr>
      <w:r>
        <w:t>Templates implement Home, Recommendation, Dashboard, and About pages with Bootstrap 5 styling.</w:t>
      </w:r>
    </w:p>
    <w:p>
      <w:pPr>
        <w:pStyle w:val="ListBullet"/>
      </w:pPr>
      <w:r>
        <w:t>Scripts support data preparation, model building, evaluation, database SQL export, startup, and packaging.</w:t>
      </w:r>
    </w:p>
    <w:p>
      <w:pPr>
        <w:pStyle w:val="Heading1"/>
      </w:pPr>
      <w:r>
        <w:rPr>
          <w:rFonts w:ascii="Calibri" w:hAnsi="Calibri"/>
          <w:color w:val="004B50"/>
        </w:rPr>
        <w:t>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DEE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408"/>
            <w:vAlign w:val="center"/>
            <w:shd w:fill="D9EDEE"/>
          </w:tcPr>
          <w:p>
            <w:r/>
            <w:r>
              <w:rPr>
                <w:b/>
                <w:sz w:val="18"/>
              </w:rPr>
              <w:t>Important Fields</w:t>
            </w:r>
          </w:p>
        </w:tc>
        <w:tc>
          <w:tcPr>
            <w:tcW w:type="dxa" w:w="3408"/>
            <w:vAlign w:val="center"/>
            <w:shd w:fill="D9EDEE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search_sessions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id, query_text, tfidf_results, neural_results, created_at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Stores every recommendation request and model outputs.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saved_recommendations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id, session_id, model_type, course_id, course_title, department, course_payload, relevance_score, saved_at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Stores learner-selected recommendations linked to sessions.</w:t>
            </w:r>
          </w:p>
        </w:tc>
      </w:tr>
    </w:tbl>
    <w:p/>
    <w:p>
      <w:pPr>
        <w:spacing w:after="120" w:line="259" w:lineRule="auto"/>
      </w:pPr>
      <w:r>
        <w:t>The SQLite database file included in the application package is instance/smartcourse.db, with a portable SQL dump available as instance/smartcourse_dump.sql.</w:t>
      </w:r>
    </w:p>
    <w:p>
      <w:pPr>
        <w:pStyle w:val="Heading1"/>
      </w:pPr>
      <w:r>
        <w:rPr>
          <w:rFonts w:ascii="Calibri" w:hAnsi="Calibri"/>
          <w:color w:val="004B50"/>
        </w:rPr>
        <w:t>Recommendation Workflow</w:t>
      </w:r>
    </w:p>
    <w:p>
      <w:pPr>
        <w:pStyle w:val="ListBullet"/>
      </w:pPr>
      <w:r>
        <w:t>Learner enters a natural-language preference such as “I want to learn Python for data science.”</w:t>
      </w:r>
    </w:p>
    <w:p>
      <w:pPr>
        <w:pStyle w:val="ListBullet"/>
      </w:pPr>
      <w:r>
        <w:t>The API validates the request and passes it to RecommendationService.</w:t>
      </w:r>
    </w:p>
    <w:p>
      <w:pPr>
        <w:pStyle w:val="ListBullet"/>
      </w:pPr>
      <w:r>
        <w:t>TF-IDF model scores keyword overlap and course-description similarity.</w:t>
      </w:r>
    </w:p>
    <w:p>
      <w:pPr>
        <w:pStyle w:val="ListBullet"/>
      </w:pPr>
      <w:r>
        <w:t>Neural model scores semantic similarity with sentence embeddings.</w:t>
      </w:r>
    </w:p>
    <w:p>
      <w:pPr>
        <w:pStyle w:val="ListBullet"/>
      </w:pPr>
      <w:r>
        <w:t>Results are normalized, stored in SearchSession, returned to the UI, and optionally saved by the learner.</w:t>
      </w:r>
    </w:p>
    <w:p>
      <w:pPr>
        <w:pStyle w:val="Heading1"/>
      </w:pPr>
      <w:r>
        <w:rPr>
          <w:rFonts w:ascii="Calibri" w:hAnsi="Calibri"/>
          <w:color w:val="004B50"/>
        </w:rPr>
        <w:t>Testing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DEE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556"/>
            <w:vAlign w:val="center"/>
            <w:shd w:fill="D9EDEE"/>
          </w:tcPr>
          <w:p>
            <w:r/>
            <w:r>
              <w:rPr>
                <w:b/>
                <w:sz w:val="18"/>
              </w:rPr>
              <w:t>Focus</w:t>
            </w:r>
          </w:p>
        </w:tc>
        <w:tc>
          <w:tcPr>
            <w:tcW w:type="dxa" w:w="2556"/>
            <w:vAlign w:val="center"/>
            <w:shd w:fill="D9EDEE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2556"/>
            <w:vAlign w:val="center"/>
            <w:shd w:fill="D9EDEE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TC-01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Valid recommendation request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HTTP 200, TF-IDF/neural results, SearchSession stored.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 / ready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TC-02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Empty preference validation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HTTP 400 validation error and no saved session.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 / ready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TC-03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Save recommendation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HTTP 201 and saved record visible in dashboard/history.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 / ready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TC-04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History retrieval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Existing sessions and saved recommendations returned as JSON.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 / ready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TC-05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Model comparison UI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Side-by-side model outputs render consistently.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 / ready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TC-06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Evaluation tooling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Precision/recall reports generated from evaluation_queries.json.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Implemented / ready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B50"/>
        </w:rPr>
        <w:t>Methodology and Work Plan</w:t>
      </w:r>
    </w:p>
    <w:p>
      <w:pPr>
        <w:spacing w:after="120" w:line="259" w:lineRule="auto"/>
      </w:pPr>
      <w:r>
        <w:t>The project follows the VU Process Model hybrid: waterfall sequencing for deliverables and spiral feedback loops within each phase. Each phase includes risk review, implementation/prototype work, evaluation, and planning for the next iteration.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917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1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t>Figure 4: VU Process Model hybrid methodology.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t>Figure 5: Final work plan and dated Gantt chart.</w:t>
      </w:r>
    </w:p>
    <w:p>
      <w:pPr>
        <w:pStyle w:val="Heading1"/>
      </w:pPr>
      <w:r>
        <w:rPr>
          <w:rFonts w:ascii="Calibri" w:hAnsi="Calibri"/>
          <w:color w:val="004B50"/>
        </w:rPr>
        <w:t>Deployment and Startup Instructions</w:t>
      </w:r>
    </w:p>
    <w:p>
      <w:pPr>
        <w:pStyle w:val="ListBullet"/>
      </w:pPr>
      <w:r>
        <w:t>Extract 1-FinalApplication_SmartCourse_F25PROJECTEC4D8.zip.</w:t>
      </w:r>
    </w:p>
    <w:p>
      <w:pPr>
        <w:pStyle w:val="ListBullet"/>
      </w:pPr>
      <w:r>
        <w:t>Install Python 3.10+ and run: pip install -r requirements.txt.</w:t>
      </w:r>
    </w:p>
    <w:p>
      <w:pPr>
        <w:pStyle w:val="ListBullet"/>
      </w:pPr>
      <w:r>
        <w:t>Start through the recommended wrapper: start_project.ps1 on Windows PowerShell, start_project.cmd on CMD, or ./start_project.sh on Linux/WSL.</w:t>
      </w:r>
    </w:p>
    <w:p>
      <w:pPr>
        <w:pStyle w:val="ListBullet"/>
      </w:pPr>
      <w:r>
        <w:t>Alternative direct command: set PYTHONPATH=. and run python app.py.</w:t>
      </w:r>
    </w:p>
    <w:p>
      <w:pPr>
        <w:pStyle w:val="ListBullet"/>
      </w:pPr>
      <w:r>
        <w:t>Open http://127.0.0.1:5000 in a browser.</w:t>
      </w:r>
    </w:p>
    <w:p>
      <w:pPr>
        <w:pStyle w:val="Heading1"/>
      </w:pPr>
      <w:r>
        <w:rPr>
          <w:rFonts w:ascii="Calibri" w:hAnsi="Calibri"/>
          <w:color w:val="004B50"/>
        </w:rPr>
        <w:t>Final Deliverable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DEE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5112"/>
            <w:vAlign w:val="center"/>
            <w:shd w:fill="D9EDEE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1-FinalApplication_SmartCourse_F25PROJECTEC4D8.zip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Complete application code, database, trained models, data, templates/static assets, scripts, and startup files.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2-FinalReport_SmartCourse_F25PROJECTEC4D8.docx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Final project report covering scope, design, implementation, testing, methodology, and startup instructions.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3-FinalPresentation_SmartCourse_F25PROJECTEC4D8.pptx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Presentation slides for project overview, architecture, workflow, features, testing, and conclusion.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4B50"/>
        </w:rPr>
        <w:t>Conclusion</w:t>
      </w:r>
    </w:p>
    <w:p>
      <w:pPr>
        <w:spacing w:after="120" w:line="259" w:lineRule="auto"/>
      </w:pPr>
      <w:r>
        <w:t>SmartCourse satisfies the final deliverable requirement by providing a complete working Flask recommendation application with AI-assisted ranking, learner-facing UI, persistence, model comparison, data/model scripts, documentation, and presentation material. The final package is ready to be zipped and submitted on VULMS as instructed.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