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77" w:rsidRPr="000A5568" w:rsidRDefault="003D3B3E" w:rsidP="000A5568">
      <w:pPr>
        <w:widowControl/>
        <w:spacing w:before="100" w:beforeAutospacing="1" w:after="100" w:afterAutospacing="1" w:line="360" w:lineRule="auto"/>
        <w:outlineLvl w:val="1"/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</w:pPr>
      <w:bookmarkStart w:id="0" w:name="education"/>
      <w:r w:rsidRPr="000A5568">
        <w:rPr>
          <w:rFonts w:ascii="Times New Roman" w:eastAsia="SimSun" w:hAnsi="Times New Roman" w:cs="Times New Roman"/>
          <w:b/>
          <w:bCs/>
          <w:noProof/>
          <w:kern w:val="0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-228600</wp:posOffset>
            </wp:positionV>
            <wp:extent cx="127635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278" y="21333"/>
                <wp:lineTo x="21278" y="0"/>
                <wp:lineTo x="0" y="0"/>
              </wp:wrapPolygon>
            </wp:wrapTight>
            <wp:docPr id="1" name="Picture 1" descr="DSC_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6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B77" w:rsidRPr="000A5568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  <w:t>Personal Information: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A5568">
        <w:rPr>
          <w:rFonts w:ascii="Times New Roman" w:hAnsi="Times New Roman" w:cs="Times New Roman"/>
          <w:sz w:val="24"/>
          <w:szCs w:val="24"/>
        </w:rPr>
        <w:t>: El-sayed Mohamed El-sayedNishawy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Birth day</w:t>
      </w:r>
      <w:r w:rsidRPr="000A5568">
        <w:rPr>
          <w:rFonts w:ascii="Times New Roman" w:hAnsi="Times New Roman" w:cs="Times New Roman"/>
          <w:sz w:val="24"/>
          <w:szCs w:val="24"/>
        </w:rPr>
        <w:t>: 20/10/1982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Birth place</w:t>
      </w:r>
      <w:r w:rsidRPr="000A5568">
        <w:rPr>
          <w:rFonts w:ascii="Times New Roman" w:hAnsi="Times New Roman" w:cs="Times New Roman"/>
          <w:sz w:val="24"/>
          <w:szCs w:val="24"/>
        </w:rPr>
        <w:t>: Abuhamad and sharkiagovernrate</w:t>
      </w:r>
    </w:p>
    <w:p w:rsidR="0023221F" w:rsidRPr="000A5568" w:rsidRDefault="007811C7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23221F" w:rsidRPr="000A5568">
        <w:rPr>
          <w:rFonts w:ascii="Times New Roman" w:hAnsi="Times New Roman" w:cs="Times New Roman"/>
          <w:b/>
          <w:sz w:val="24"/>
          <w:szCs w:val="24"/>
        </w:rPr>
        <w:t>Adress:</w:t>
      </w:r>
      <w:r w:rsidR="0023221F" w:rsidRPr="000A5568">
        <w:rPr>
          <w:rFonts w:ascii="Times New Roman" w:hAnsi="Times New Roman" w:cs="Times New Roman"/>
          <w:sz w:val="24"/>
          <w:szCs w:val="24"/>
        </w:rPr>
        <w:t>Desert Research Center (DRC), 1 Mathaf Al-Mataria-Cairo, P.Box:11753 Mataria, Egypt.</w:t>
      </w:r>
    </w:p>
    <w:p w:rsidR="00573CAD" w:rsidRPr="000A5568" w:rsidRDefault="00573CA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sz w:val="24"/>
          <w:szCs w:val="24"/>
          <w:u w:val="single"/>
        </w:rPr>
        <w:t xml:space="preserve">Citizinship: </w:t>
      </w:r>
      <w:r w:rsidRPr="000A5568">
        <w:rPr>
          <w:rFonts w:ascii="Times New Roman" w:hAnsi="Times New Roman" w:cs="Times New Roman"/>
          <w:b/>
          <w:sz w:val="24"/>
          <w:szCs w:val="24"/>
        </w:rPr>
        <w:t xml:space="preserve">Egyptian 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Tel</w:t>
      </w:r>
      <w:r w:rsidRPr="000A5568">
        <w:rPr>
          <w:rFonts w:ascii="Times New Roman" w:hAnsi="Times New Roman" w:cs="Times New Roman"/>
          <w:sz w:val="24"/>
          <w:szCs w:val="24"/>
        </w:rPr>
        <w:t>: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A5568">
        <w:rPr>
          <w:rFonts w:ascii="Times New Roman" w:hAnsi="Times New Roman" w:cs="Times New Roman"/>
          <w:sz w:val="24"/>
          <w:szCs w:val="24"/>
        </w:rPr>
        <w:t xml:space="preserve">: </w:t>
      </w:r>
      <w:r w:rsidR="00370825">
        <w:rPr>
          <w:rFonts w:ascii="Times New Roman" w:hAnsi="Times New Roman" w:cs="Times New Roman" w:hint="eastAsia"/>
          <w:sz w:val="24"/>
          <w:szCs w:val="24"/>
        </w:rPr>
        <w:t>0086-13212718705</w:t>
      </w:r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A4507F" w:rsidRPr="000A5568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0A5568">
          <w:rPr>
            <w:rStyle w:val="Hyperlink"/>
            <w:rFonts w:ascii="Times New Roman" w:hAnsi="Times New Roman" w:cs="Times New Roman"/>
            <w:sz w:val="24"/>
            <w:szCs w:val="24"/>
          </w:rPr>
          <w:t>elnishawy@mail.hzau.edu.cn</w:t>
        </w:r>
      </w:hyperlink>
    </w:p>
    <w:p w:rsidR="007E5A5D" w:rsidRPr="000A5568" w:rsidRDefault="004643BD" w:rsidP="007811C7">
      <w:pPr>
        <w:spacing w:line="360" w:lineRule="auto"/>
        <w:ind w:firstLineChars="300" w:firstLine="63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E5A5D" w:rsidRPr="000A5568">
          <w:rPr>
            <w:rStyle w:val="Hyperlink"/>
            <w:rFonts w:ascii="Times New Roman" w:hAnsi="Times New Roman" w:cs="Times New Roman"/>
            <w:sz w:val="24"/>
            <w:szCs w:val="24"/>
          </w:rPr>
          <w:t>elnishawy@yahoo.com</w:t>
        </w:r>
      </w:hyperlink>
    </w:p>
    <w:p w:rsidR="007E5A5D" w:rsidRPr="000A5568" w:rsidRDefault="007E5A5D" w:rsidP="000A5568">
      <w:pPr>
        <w:spacing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C20C41" w:rsidRPr="000A5568" w:rsidRDefault="00C20C41" w:rsidP="000A5568">
      <w:pPr>
        <w:widowControl/>
        <w:spacing w:before="100" w:beforeAutospacing="1" w:after="100" w:afterAutospacing="1" w:line="360" w:lineRule="auto"/>
        <w:outlineLvl w:val="1"/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</w:pPr>
      <w:r w:rsidRPr="000A5568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  <w:t>Postdoctoral Positions</w:t>
      </w:r>
      <w:bookmarkEnd w:id="0"/>
      <w:r w:rsidR="0023221F" w:rsidRPr="000A5568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:rsidR="00C20C41" w:rsidRPr="000A5568" w:rsidRDefault="00C20C41" w:rsidP="00677885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. 2014</w:t>
      </w:r>
      <w:r w:rsidR="00677885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</w:t>
      </w:r>
      <w:r w:rsidR="00677885">
        <w:rPr>
          <w:rFonts w:ascii="Times New Roman" w:hAnsi="Times New Roman" w:cs="Times New Roman" w:hint="eastAsia"/>
          <w:kern w:val="0"/>
          <w:sz w:val="24"/>
          <w:szCs w:val="24"/>
        </w:rPr>
        <w:t xml:space="preserve">Up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to </w:t>
      </w:r>
      <w:r w:rsidR="00677885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 xml:space="preserve">date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, </w:t>
      </w:r>
      <w:r w:rsidRPr="000A5568">
        <w:rPr>
          <w:rFonts w:ascii="Times New Roman" w:eastAsia="GulimChe" w:hAnsi="Times New Roman" w:cs="Times New Roman"/>
          <w:sz w:val="24"/>
          <w:szCs w:val="24"/>
        </w:rPr>
        <w:t>National Key Laboratory of Crop Genetic Improvement and National</w:t>
      </w:r>
      <w:r w:rsidR="00D64706" w:rsidRPr="000A5568">
        <w:rPr>
          <w:rFonts w:ascii="Times New Roman" w:eastAsia="GulimChe" w:hAnsi="Times New Roman" w:cs="Times New Roman"/>
          <w:sz w:val="24"/>
          <w:szCs w:val="24"/>
        </w:rPr>
        <w:t xml:space="preserve"> Center of Plant Gene Research </w:t>
      </w:r>
      <w:r w:rsidR="00D64706" w:rsidRPr="000A5568">
        <w:rPr>
          <w:rFonts w:ascii="Times New Roman" w:hAnsi="Times New Roman" w:cs="Times New Roman"/>
          <w:kern w:val="0"/>
          <w:sz w:val="24"/>
          <w:szCs w:val="24"/>
        </w:rPr>
        <w:t>P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ostdoctoral </w:t>
      </w:r>
      <w:r w:rsidR="00D64706" w:rsidRPr="000A5568"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ellow</w:t>
      </w:r>
      <w:r w:rsidRPr="000A5568">
        <w:rPr>
          <w:rFonts w:ascii="Times New Roman" w:eastAsia="GulimChe" w:hAnsi="Times New Roman" w:cs="Times New Roman"/>
          <w:sz w:val="24"/>
          <w:szCs w:val="24"/>
        </w:rPr>
        <w:t>, Huazhong Agricultural University, Wuhan 430070, China</w:t>
      </w:r>
      <w:r w:rsidR="00D64706" w:rsidRPr="000A5568">
        <w:rPr>
          <w:rFonts w:ascii="Times New Roman" w:eastAsia="GulimChe" w:hAnsi="Times New Roman" w:cs="Times New Roman"/>
          <w:sz w:val="24"/>
          <w:szCs w:val="24"/>
        </w:rPr>
        <w:t>. Genome</w:t>
      </w:r>
      <w:r w:rsidR="003B36A8" w:rsidRPr="000A5568">
        <w:rPr>
          <w:rFonts w:ascii="Times New Roman" w:eastAsia="GulimChe" w:hAnsi="Times New Roman" w:cs="Times New Roman"/>
          <w:sz w:val="24"/>
          <w:szCs w:val="24"/>
        </w:rPr>
        <w:t>wide association (GWAs) in rice, metabolite-gene regulations in rice</w:t>
      </w:r>
      <w:r w:rsidR="00E61730" w:rsidRPr="000A5568">
        <w:rPr>
          <w:rFonts w:ascii="Times New Roman" w:hAnsi="Times New Roman" w:cs="Times New Roman"/>
          <w:sz w:val="24"/>
          <w:szCs w:val="24"/>
        </w:rPr>
        <w:t>.</w:t>
      </w:r>
    </w:p>
    <w:p w:rsidR="00E61730" w:rsidRPr="000A5568" w:rsidRDefault="00E61730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single"/>
        </w:rPr>
        <w:t>Education Background:</w:t>
      </w:r>
    </w:p>
    <w:p w:rsidR="003B36A8" w:rsidRPr="000A5568" w:rsidRDefault="00C20C41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</w:t>
      </w:r>
      <w:r w:rsidR="00D64706" w:rsidRPr="000A5568">
        <w:rPr>
          <w:rFonts w:ascii="Times New Roman" w:eastAsia="GulimChe" w:hAnsi="Times New Roman" w:cs="Times New Roman"/>
          <w:sz w:val="24"/>
          <w:szCs w:val="24"/>
        </w:rPr>
        <w:t>Huazhong</w:t>
      </w:r>
      <w:r w:rsidRPr="000A5568">
        <w:rPr>
          <w:rFonts w:ascii="Times New Roman" w:eastAsia="GulimChe" w:hAnsi="Times New Roman" w:cs="Times New Roman"/>
          <w:sz w:val="24"/>
          <w:szCs w:val="24"/>
        </w:rPr>
        <w:t>Agricultural University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Ph.D. </w:t>
      </w:r>
      <w:hyperlink r:id="rId8" w:tgtFrame="_blank" w:history="1">
        <w:r w:rsidRPr="000A5568">
          <w:rPr>
            <w:rFonts w:ascii="Times New Roman" w:eastAsia="GulimChe" w:hAnsi="Times New Roman" w:cs="Times New Roman"/>
            <w:kern w:val="0"/>
            <w:sz w:val="24"/>
            <w:szCs w:val="24"/>
          </w:rPr>
          <w:t>Pomology</w:t>
        </w:r>
      </w:hyperlink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, December, 2015.</w:t>
      </w:r>
    </w:p>
    <w:p w:rsidR="003B36A8" w:rsidRPr="000A5568" w:rsidRDefault="003B36A8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</w:t>
      </w:r>
      <w:hyperlink r:id="rId9" w:tgtFrame="_blank" w:history="1">
        <w:r w:rsidRPr="000A5568">
          <w:rPr>
            <w:rFonts w:ascii="Times New Roman" w:eastAsia="GulimChe" w:hAnsi="Times New Roman" w:cs="Times New Roman"/>
            <w:kern w:val="0"/>
            <w:sz w:val="24"/>
            <w:szCs w:val="24"/>
          </w:rPr>
          <w:t>Suez</w:t>
        </w:r>
      </w:hyperlink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Canal University</w:t>
      </w:r>
      <w:r w:rsidR="00C20C41" w:rsidRPr="000A5568">
        <w:rPr>
          <w:rFonts w:ascii="Times New Roman" w:eastAsia="GulimChe" w:hAnsi="Times New Roman" w:cs="Times New Roman"/>
          <w:kern w:val="0"/>
          <w:sz w:val="24"/>
          <w:szCs w:val="24"/>
        </w:rPr>
        <w:t>,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Ismailiah</w:t>
      </w:r>
      <w:r w:rsidR="00D64706" w:rsidRPr="000A5568">
        <w:rPr>
          <w:rFonts w:ascii="Times New Roman" w:eastAsia="GulimChe" w:hAnsi="Times New Roman" w:cs="Times New Roman"/>
          <w:kern w:val="0"/>
          <w:sz w:val="24"/>
          <w:szCs w:val="24"/>
        </w:rPr>
        <w:t>,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November 2008</w:t>
      </w:r>
      <w:r w:rsidR="00C20C41" w:rsidRPr="000A5568">
        <w:rPr>
          <w:rFonts w:ascii="Times New Roman" w:eastAsia="GulimChe" w:hAnsi="Times New Roman" w:cs="Times New Roman"/>
          <w:kern w:val="0"/>
          <w:sz w:val="24"/>
          <w:szCs w:val="24"/>
        </w:rPr>
        <w:t>.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Ms.c</w:t>
      </w:r>
      <w:r w:rsidR="007A4232"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Plant Production</w:t>
      </w:r>
      <w:r w:rsidR="00C20C41"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,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2008</w:t>
      </w:r>
      <w:r w:rsidR="00C20C41" w:rsidRPr="000A5568">
        <w:rPr>
          <w:rFonts w:ascii="Times New Roman" w:eastAsia="GulimChe" w:hAnsi="Times New Roman" w:cs="Times New Roman"/>
          <w:kern w:val="0"/>
          <w:sz w:val="24"/>
          <w:szCs w:val="24"/>
        </w:rPr>
        <w:t>.</w:t>
      </w:r>
    </w:p>
    <w:p w:rsidR="003B36A8" w:rsidRPr="000A5568" w:rsidRDefault="003B36A8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</w:t>
      </w:r>
      <w:hyperlink r:id="rId10" w:tgtFrame="_blank" w:history="1">
        <w:r w:rsidRPr="000A5568">
          <w:rPr>
            <w:rFonts w:ascii="Times New Roman" w:eastAsia="GulimChe" w:hAnsi="Times New Roman" w:cs="Times New Roman"/>
            <w:kern w:val="0"/>
            <w:sz w:val="24"/>
            <w:szCs w:val="24"/>
          </w:rPr>
          <w:t>Suez</w:t>
        </w:r>
      </w:hyperlink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Canal University,Ismailiah, November 2005. Diploma.Plant Production</w:t>
      </w:r>
      <w:r w:rsidR="006F7957" w:rsidRPr="000A5568">
        <w:rPr>
          <w:rFonts w:ascii="Times New Roman" w:eastAsia="GulimChe" w:hAnsi="Times New Roman" w:cs="Times New Roman"/>
          <w:kern w:val="0"/>
          <w:sz w:val="24"/>
          <w:szCs w:val="24"/>
        </w:rPr>
        <w:t>.</w:t>
      </w:r>
    </w:p>
    <w:p w:rsidR="003B36A8" w:rsidRPr="000A5568" w:rsidRDefault="003B36A8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. </w:t>
      </w:r>
      <w:hyperlink r:id="rId11" w:tgtFrame="_blank" w:history="1">
        <w:r w:rsidRPr="000A5568">
          <w:rPr>
            <w:rFonts w:ascii="Times New Roman" w:eastAsia="GulimChe" w:hAnsi="Times New Roman" w:cs="Times New Roman"/>
            <w:kern w:val="0"/>
            <w:sz w:val="24"/>
            <w:szCs w:val="24"/>
          </w:rPr>
          <w:t>Suez</w:t>
        </w:r>
      </w:hyperlink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Canal University,Ismailiah, July 2003. Bs.c. Plant Production, 2003.</w:t>
      </w:r>
    </w:p>
    <w:p w:rsidR="009C4361" w:rsidRPr="000A5568" w:rsidRDefault="009C4361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9C4361" w:rsidRPr="000A5568" w:rsidRDefault="009C4361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>Employment Positions:</w:t>
      </w:r>
    </w:p>
    <w:p w:rsidR="009C4361" w:rsidRPr="000A5568" w:rsidRDefault="009C4361" w:rsidP="00677885">
      <w:pPr>
        <w:widowControl/>
        <w:spacing w:before="100" w:beforeAutospacing="1" w:after="100" w:afterAutospacing="1" w:line="360" w:lineRule="auto"/>
        <w:ind w:left="4840" w:hangingChars="2009" w:hanging="484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2014-</w:t>
      </w:r>
      <w:r w:rsidR="00677885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Up to date</w:t>
      </w: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A6DBB" w:rsidRPr="000A5568">
        <w:rPr>
          <w:rFonts w:ascii="Times New Roman" w:hAnsi="Times New Roman" w:cs="Times New Roman"/>
          <w:b/>
          <w:kern w:val="0"/>
          <w:sz w:val="24"/>
          <w:szCs w:val="24"/>
        </w:rPr>
        <w:t xml:space="preserve"> Postdoctoral Fellow  </w:t>
      </w: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 xml:space="preserve">Metabolism Group, </w:t>
      </w:r>
      <w:r w:rsidRPr="000A5568">
        <w:rPr>
          <w:rFonts w:ascii="Times New Roman" w:eastAsia="GulimChe" w:hAnsi="Times New Roman" w:cs="Times New Roman"/>
          <w:sz w:val="24"/>
          <w:szCs w:val="24"/>
        </w:rPr>
        <w:t>National Key Laboratory of Crop Genetic Improvement and National Center of Plant Gene Research</w:t>
      </w: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>, Huazhong Agriculture University, Wuhan, China</w:t>
      </w:r>
    </w:p>
    <w:p w:rsidR="00684D8C" w:rsidRPr="000A5568" w:rsidRDefault="009C4361" w:rsidP="000A5568">
      <w:pPr>
        <w:widowControl/>
        <w:spacing w:before="100" w:beforeAutospacing="1" w:after="100" w:afterAutospacing="1" w:line="360" w:lineRule="auto"/>
        <w:ind w:left="4840" w:hangingChars="2009" w:hanging="484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>2010-201</w:t>
      </w:r>
      <w:r w:rsidR="00EA6DBB" w:rsidRPr="000A5568">
        <w:rPr>
          <w:rFonts w:ascii="Times New Roman" w:hAnsi="Times New Roman" w:cs="Times New Roman"/>
          <w:b/>
          <w:kern w:val="0"/>
          <w:sz w:val="24"/>
          <w:szCs w:val="24"/>
        </w:rPr>
        <w:t>4       Assistant researcher    Genetic department, Desert Research Center (DRC), Cairo, Egypt</w:t>
      </w:r>
      <w:r w:rsidR="00684D8C" w:rsidRPr="000A5568">
        <w:rPr>
          <w:rFonts w:ascii="Times New Roman" w:hAnsi="Times New Roman" w:cs="Times New Roman"/>
          <w:b/>
          <w:kern w:val="0"/>
          <w:sz w:val="24"/>
          <w:szCs w:val="24"/>
        </w:rPr>
        <w:t>.</w:t>
      </w:r>
    </w:p>
    <w:p w:rsidR="009C4361" w:rsidRPr="000A5568" w:rsidRDefault="00684D8C" w:rsidP="000A5568">
      <w:pPr>
        <w:widowControl/>
        <w:spacing w:before="100" w:beforeAutospacing="1" w:after="100" w:afterAutospacing="1" w:line="360" w:lineRule="auto"/>
        <w:ind w:left="4840" w:hangingChars="2009" w:hanging="484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>2005-2010       Administration        Genetic department, Desert Research Center (DRC), Cairo, Egypt.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>SELECTED SKILLS &amp; TECHNIQUES: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 xml:space="preserve">Molecular Biology Techniques:   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RNA and DNA isolation  •cDNA library construction and screening</w:t>
      </w:r>
    </w:p>
    <w:p w:rsidR="00831CCC" w:rsidRPr="000A5568" w:rsidRDefault="006F7957" w:rsidP="000A5568">
      <w:pPr>
        <w:widowControl/>
        <w:spacing w:before="100" w:beforeAutospacing="1" w:after="100" w:afterAutospacing="1" w:line="360" w:lineRule="auto"/>
        <w:ind w:left="120" w:hangingChars="50" w:hanging="120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• DNA sequencing   • polyA+ RNA selection  • 5’ and 3’ RACE       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Northerns         • cDNAsynthesis  • PCR, primer construction and cloning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Southerns</w:t>
      </w:r>
      <w:r w:rsidR="00831CCC"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       • CRISPR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 xml:space="preserve">Protein Biochemistry Techniques: </w:t>
      </w:r>
    </w:p>
    <w:p w:rsidR="006F7957" w:rsidRPr="000A5568" w:rsidRDefault="00E674E3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P</w:t>
      </w:r>
      <w:r w:rsidR="006F7957"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rotein isolation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P</w:t>
      </w:r>
      <w:r w:rsidR="006F7957"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rotein gel electrophoresis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P</w:t>
      </w:r>
      <w:r w:rsidR="006F7957" w:rsidRPr="000A5568">
        <w:rPr>
          <w:rFonts w:ascii="Times New Roman" w:eastAsia="GulimChe" w:hAnsi="Times New Roman" w:cs="Times New Roman"/>
          <w:kern w:val="0"/>
          <w:sz w:val="24"/>
          <w:szCs w:val="24"/>
        </w:rPr>
        <w:t>rotein expression</w:t>
      </w:r>
    </w:p>
    <w:p w:rsidR="006F7957" w:rsidRPr="000A5568" w:rsidRDefault="00E674E3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• W</w:t>
      </w:r>
      <w:r w:rsidR="006F7957" w:rsidRPr="000A5568">
        <w:rPr>
          <w:rFonts w:ascii="Times New Roman" w:eastAsia="GulimChe" w:hAnsi="Times New Roman" w:cs="Times New Roman"/>
          <w:kern w:val="0"/>
          <w:sz w:val="24"/>
          <w:szCs w:val="24"/>
        </w:rPr>
        <w:t>estern and dot blotting• Enzyme assay• GC-MS/ LC-MS/ HBLC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>Bioinformatics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:   </w:t>
      </w:r>
    </w:p>
    <w:p w:rsidR="006F7957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lastRenderedPageBreak/>
        <w:t xml:space="preserve">• GenBank searching: BLAST, PSIBLAST, and PHI-BLAST • multiple sequence alignments • tree building using dnamL and PHYLIP • genome trace archive usage • protein sequence analysis tools: wide use of ExPASy web site </w:t>
      </w:r>
    </w:p>
    <w:p w:rsidR="00244F09" w:rsidRPr="000A5568" w:rsidRDefault="006F7957" w:rsidP="000A5568">
      <w:pPr>
        <w:widowControl/>
        <w:tabs>
          <w:tab w:val="left" w:pos="3516"/>
        </w:tabs>
        <w:spacing w:before="100" w:beforeAutospacing="1" w:after="100" w:afterAutospacing="1" w:line="36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>Computer Skills:</w:t>
      </w:r>
      <w:r w:rsidR="00CE0010" w:rsidRPr="000A5568">
        <w:rPr>
          <w:rFonts w:ascii="Times New Roman" w:eastAsia="GulimChe" w:hAnsi="Times New Roman" w:cs="Times New Roman"/>
          <w:kern w:val="0"/>
          <w:sz w:val="24"/>
          <w:szCs w:val="24"/>
        </w:rPr>
        <w:tab/>
      </w:r>
    </w:p>
    <w:p w:rsidR="00F45C45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Word processing, spreadsheets, databases, design, web publishing and HTML.</w:t>
      </w:r>
    </w:p>
    <w:p w:rsidR="00F45C45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 xml:space="preserve">Leadership: 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Exceptional communication, organizational, public speaking and mentoring skills. </w:t>
      </w:r>
    </w:p>
    <w:p w:rsidR="00244F09" w:rsidRPr="000A5568" w:rsidRDefault="00F45C45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</w:rPr>
        <w:t xml:space="preserve">Language: </w:t>
      </w:r>
    </w:p>
    <w:p w:rsidR="00F45C45" w:rsidRPr="000A5568" w:rsidRDefault="006F7957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>English/</w:t>
      </w:r>
      <w:r w:rsidR="000510AB" w:rsidRPr="000A5568">
        <w:rPr>
          <w:rFonts w:ascii="Times New Roman" w:eastAsia="GulimChe" w:hAnsi="Times New Roman" w:cs="Times New Roman"/>
          <w:kern w:val="0"/>
          <w:sz w:val="24"/>
          <w:szCs w:val="24"/>
        </w:rPr>
        <w:t>French</w:t>
      </w:r>
      <w:r w:rsidRPr="000A5568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and conversational in </w:t>
      </w:r>
      <w:r w:rsidR="00F45C45" w:rsidRPr="000A5568">
        <w:rPr>
          <w:rFonts w:ascii="Times New Roman" w:eastAsia="GulimChe" w:hAnsi="Times New Roman" w:cs="Times New Roman"/>
          <w:kern w:val="0"/>
          <w:sz w:val="24"/>
          <w:szCs w:val="24"/>
        </w:rPr>
        <w:t>Chinese.</w:t>
      </w:r>
    </w:p>
    <w:p w:rsidR="00214B77" w:rsidRPr="000A5568" w:rsidRDefault="00F45C45" w:rsidP="000A5568">
      <w:pPr>
        <w:widowControl/>
        <w:spacing w:before="100" w:beforeAutospacing="1" w:after="100" w:afterAutospacing="1" w:line="360" w:lineRule="auto"/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</w:pP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>H</w:t>
      </w:r>
      <w:r w:rsidR="001F4900"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>onors</w:t>
      </w:r>
      <w:r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 xml:space="preserve"> / A</w:t>
      </w:r>
      <w:r w:rsidR="001F4900"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>wards</w:t>
      </w:r>
      <w:r w:rsidR="00214B77" w:rsidRPr="000A5568">
        <w:rPr>
          <w:rFonts w:ascii="Times New Roman" w:eastAsia="GulimChe" w:hAnsi="Times New Roman" w:cs="Times New Roman"/>
          <w:b/>
          <w:kern w:val="0"/>
          <w:sz w:val="24"/>
          <w:szCs w:val="24"/>
          <w:u w:val="single"/>
        </w:rPr>
        <w:t>:</w:t>
      </w:r>
    </w:p>
    <w:p w:rsidR="00214B77" w:rsidRPr="000A5568" w:rsidRDefault="00F45C45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sz w:val="24"/>
          <w:szCs w:val="24"/>
        </w:rPr>
        <w:t>China Scholarship Council (CSC) for PhD at 2010</w:t>
      </w:r>
      <w:r w:rsidR="00152B0B" w:rsidRPr="000A5568">
        <w:rPr>
          <w:rFonts w:ascii="Times New Roman" w:hAnsi="Times New Roman" w:cs="Times New Roman"/>
          <w:sz w:val="24"/>
          <w:szCs w:val="24"/>
        </w:rPr>
        <w:t>.</w:t>
      </w:r>
    </w:p>
    <w:p w:rsidR="00214B77" w:rsidRPr="000A5568" w:rsidRDefault="00B538F4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5568"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214B77" w:rsidRPr="000A5568">
        <w:rPr>
          <w:rFonts w:ascii="Times New Roman" w:hAnsi="Times New Roman" w:cs="Times New Roman"/>
          <w:b/>
          <w:sz w:val="24"/>
          <w:szCs w:val="24"/>
        </w:rPr>
        <w:t>:</w:t>
      </w:r>
    </w:p>
    <w:p w:rsidR="00152B0B" w:rsidRPr="000A5568" w:rsidRDefault="00152B0B" w:rsidP="000A5568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0A5568">
        <w:rPr>
          <w:rFonts w:ascii="Times New Roman" w:hAnsi="Times New Roman" w:cs="Times New Roman"/>
          <w:sz w:val="24"/>
          <w:szCs w:val="24"/>
        </w:rPr>
        <w:t>Raheel</w:t>
      </w:r>
      <w:r w:rsidR="00BB24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5568">
        <w:rPr>
          <w:rFonts w:ascii="Times New Roman" w:hAnsi="Times New Roman" w:cs="Times New Roman"/>
          <w:sz w:val="24"/>
          <w:szCs w:val="24"/>
        </w:rPr>
        <w:t>Shahzad, Putri</w:t>
      </w:r>
      <w:r w:rsidR="00BB24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5568">
        <w:rPr>
          <w:rFonts w:ascii="Times New Roman" w:hAnsi="Times New Roman" w:cs="Times New Roman"/>
          <w:sz w:val="24"/>
          <w:szCs w:val="24"/>
        </w:rPr>
        <w:t>Widyanti</w:t>
      </w:r>
      <w:r w:rsidR="00BB24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5568">
        <w:rPr>
          <w:rFonts w:ascii="Times New Roman" w:hAnsi="Times New Roman" w:cs="Times New Roman"/>
          <w:sz w:val="24"/>
          <w:szCs w:val="24"/>
        </w:rPr>
        <w:t xml:space="preserve">Harlina, Xie Cong-hua, Mohamed Ewas, </w:t>
      </w:r>
      <w:r w:rsidRPr="000A5568">
        <w:rPr>
          <w:rFonts w:ascii="Times New Roman" w:hAnsi="Times New Roman" w:cs="Times New Roman"/>
          <w:sz w:val="24"/>
          <w:szCs w:val="24"/>
          <w:highlight w:val="yellow"/>
        </w:rPr>
        <w:t>Elsayed</w:t>
      </w:r>
      <w:r w:rsidR="00BB2411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0A5568">
        <w:rPr>
          <w:rFonts w:ascii="Times New Roman" w:hAnsi="Times New Roman" w:cs="Times New Roman"/>
          <w:sz w:val="24"/>
          <w:szCs w:val="24"/>
          <w:highlight w:val="yellow"/>
        </w:rPr>
        <w:t>Nishawy</w:t>
      </w:r>
      <w:r w:rsidRPr="000A5568">
        <w:rPr>
          <w:rFonts w:ascii="Times New Roman" w:hAnsi="Times New Roman" w:cs="Times New Roman"/>
          <w:sz w:val="24"/>
          <w:szCs w:val="24"/>
        </w:rPr>
        <w:t>, Pan Zhenyuan, Moatzbellah Mohamed Foly. Overexpression of potato transcription factor (StWRKY1) conferred resistance to Phytophthorainfestans and improved tolerance to water stress. Plant Omics, 2016, 9(2):149-158</w:t>
      </w:r>
      <w:r w:rsidR="008E3EA4" w:rsidRPr="000A5568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8E3EA4" w:rsidRPr="000A5568" w:rsidRDefault="008E3EA4" w:rsidP="00453917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sz w:val="24"/>
          <w:szCs w:val="24"/>
        </w:rPr>
        <w:t xml:space="preserve">Mohamed Ewas, YanqiangGao, Shouchuang Wang, Xianqing, Liu, Hongyan Zhang, </w:t>
      </w:r>
      <w:r w:rsidRPr="000A5568">
        <w:rPr>
          <w:rFonts w:ascii="Times New Roman" w:hAnsi="Times New Roman" w:cs="Times New Roman"/>
          <w:sz w:val="24"/>
          <w:szCs w:val="24"/>
          <w:highlight w:val="yellow"/>
        </w:rPr>
        <w:t>ElsayedNishawy</w:t>
      </w:r>
      <w:r w:rsidRPr="000A5568">
        <w:rPr>
          <w:rFonts w:ascii="Times New Roman" w:hAnsi="Times New Roman" w:cs="Times New Roman"/>
          <w:sz w:val="24"/>
          <w:szCs w:val="24"/>
        </w:rPr>
        <w:t>, Farhan Ali, RaheelShahzad, KhurramZiaf, HizarSubthain, Cathie Martin, JieLuo, Manipulation of tomato SlMXl for enhanced carotenoids accumulation and drought resista</w:t>
      </w:r>
      <w:r w:rsidR="00453917">
        <w:rPr>
          <w:rFonts w:ascii="Times New Roman" w:hAnsi="Times New Roman" w:cs="Times New Roman"/>
          <w:sz w:val="24"/>
          <w:szCs w:val="24"/>
        </w:rPr>
        <w:t>nce in tomato. Science Bulletin</w:t>
      </w:r>
      <w:r w:rsidR="00453917">
        <w:rPr>
          <w:rFonts w:ascii="Times New Roman" w:hAnsi="Times New Roman" w:cs="Times New Roman" w:hint="eastAsia"/>
          <w:sz w:val="24"/>
          <w:szCs w:val="24"/>
        </w:rPr>
        <w:t>, 2016, 61(18)</w:t>
      </w:r>
      <w:r w:rsidR="00453917">
        <w:rPr>
          <w:rFonts w:hint="eastAsia"/>
        </w:rPr>
        <w:t>:</w:t>
      </w:r>
      <w:r w:rsidR="00453917">
        <w:t>1413–1418</w:t>
      </w:r>
      <w:r w:rsidRPr="000A5568">
        <w:rPr>
          <w:rFonts w:ascii="Times New Roman" w:hAnsi="Times New Roman" w:cs="Times New Roman"/>
          <w:sz w:val="24"/>
          <w:szCs w:val="24"/>
        </w:rPr>
        <w:t>.</w:t>
      </w:r>
    </w:p>
    <w:p w:rsidR="00152B0B" w:rsidRPr="000A5568" w:rsidRDefault="008E3EA4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sz w:val="24"/>
          <w:szCs w:val="24"/>
        </w:rPr>
        <w:t>3</w:t>
      </w:r>
      <w:r w:rsidR="00152B0B" w:rsidRPr="000A5568">
        <w:rPr>
          <w:rFonts w:ascii="Times New Roman" w:hAnsi="Times New Roman" w:cs="Times New Roman"/>
          <w:sz w:val="24"/>
          <w:szCs w:val="24"/>
        </w:rPr>
        <w:t xml:space="preserve">. </w:t>
      </w:r>
      <w:r w:rsidR="00152B0B" w:rsidRPr="000A5568">
        <w:rPr>
          <w:rFonts w:ascii="Times New Roman" w:hAnsi="Times New Roman" w:cs="Times New Roman"/>
          <w:sz w:val="24"/>
          <w:szCs w:val="24"/>
          <w:highlight w:val="yellow"/>
        </w:rPr>
        <w:t>Elsayed</w:t>
      </w:r>
      <w:r w:rsidR="00BB2411">
        <w:rPr>
          <w:rFonts w:ascii="Times New Roman" w:hAnsi="Times New Roman" w:cs="Times New Roman" w:hint="cs"/>
          <w:sz w:val="24"/>
          <w:szCs w:val="24"/>
          <w:highlight w:val="yellow"/>
          <w:rtl/>
        </w:rPr>
        <w:t xml:space="preserve"> </w:t>
      </w:r>
      <w:r w:rsidR="00152B0B" w:rsidRPr="000A5568">
        <w:rPr>
          <w:rFonts w:ascii="Times New Roman" w:hAnsi="Times New Roman" w:cs="Times New Roman"/>
          <w:sz w:val="24"/>
          <w:szCs w:val="24"/>
          <w:highlight w:val="yellow"/>
        </w:rPr>
        <w:t>Nishawy,</w:t>
      </w:r>
      <w:r w:rsidR="00152B0B" w:rsidRPr="000A5568">
        <w:rPr>
          <w:rFonts w:ascii="Times New Roman" w:hAnsi="Times New Roman" w:cs="Times New Roman"/>
          <w:sz w:val="24"/>
          <w:szCs w:val="24"/>
        </w:rPr>
        <w:t>Xiaohua Sun,  Mohamed Ewas, Khurram</w:t>
      </w:r>
      <w:r w:rsidR="00BB24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52B0B" w:rsidRPr="000A5568">
        <w:rPr>
          <w:rFonts w:ascii="Times New Roman" w:hAnsi="Times New Roman" w:cs="Times New Roman"/>
          <w:sz w:val="24"/>
          <w:szCs w:val="24"/>
        </w:rPr>
        <w:t>Ziaf, Rangwei</w:t>
      </w:r>
      <w:r w:rsidR="00BB24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52B0B" w:rsidRPr="000A5568">
        <w:rPr>
          <w:rFonts w:ascii="Times New Roman" w:hAnsi="Times New Roman" w:cs="Times New Roman"/>
          <w:sz w:val="24"/>
          <w:szCs w:val="24"/>
        </w:rPr>
        <w:t>Xu, Dan Wang, Mohamed Amar, Yunliu</w:t>
      </w:r>
      <w:r w:rsidR="00BB24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52B0B" w:rsidRPr="000A5568">
        <w:rPr>
          <w:rFonts w:ascii="Times New Roman" w:hAnsi="Times New Roman" w:cs="Times New Roman"/>
          <w:sz w:val="24"/>
          <w:szCs w:val="24"/>
        </w:rPr>
        <w:t xml:space="preserve">Zeng, Yunjiang Cheng, Overexpression of Citrus </w:t>
      </w:r>
      <w:r w:rsidR="00152B0B" w:rsidRPr="000A5568">
        <w:rPr>
          <w:rFonts w:ascii="Times New Roman" w:hAnsi="Times New Roman" w:cs="Times New Roman"/>
          <w:sz w:val="24"/>
          <w:szCs w:val="24"/>
        </w:rPr>
        <w:lastRenderedPageBreak/>
        <w:t xml:space="preserve">grandis DREB gene in tomato affects fruit size and accumulation of primary metabolites, Scientia Horticulturae,2015, 192, 460-467. </w:t>
      </w:r>
    </w:p>
    <w:p w:rsidR="00C20C41" w:rsidRPr="000A5568" w:rsidRDefault="008E3EA4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sz w:val="24"/>
          <w:szCs w:val="24"/>
        </w:rPr>
        <w:t>4</w:t>
      </w:r>
      <w:r w:rsidR="00152B0B" w:rsidRPr="000A5568">
        <w:rPr>
          <w:rFonts w:ascii="Times New Roman" w:hAnsi="Times New Roman" w:cs="Times New Roman"/>
          <w:sz w:val="24"/>
          <w:szCs w:val="24"/>
        </w:rPr>
        <w:t>.  Sun Xiaohua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Zhu Andan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Liu Shuzhen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Sheng Ling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Ma Qiaoli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 xml:space="preserve">Zhang Li, </w:t>
      </w:r>
      <w:r w:rsidR="00152B0B" w:rsidRPr="000A5568">
        <w:rPr>
          <w:rFonts w:ascii="Times New Roman" w:hAnsi="Times New Roman" w:cs="Times New Roman"/>
          <w:sz w:val="24"/>
          <w:szCs w:val="24"/>
          <w:highlight w:val="yellow"/>
        </w:rPr>
        <w:t>Elsayed M. E. Nishawy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ZengYunliu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Xu Juan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Ma Zhaocheng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>Cheng Yunjiang</w:t>
      </w:r>
      <w:r w:rsidR="00152B0B" w:rsidRPr="000A5568">
        <w:rPr>
          <w:rFonts w:ascii="Times New Roman" w:hAnsi="Times New Roman" w:cs="Times New Roman"/>
          <w:sz w:val="24"/>
          <w:szCs w:val="24"/>
        </w:rPr>
        <w:t>，</w:t>
      </w:r>
      <w:r w:rsidR="00152B0B" w:rsidRPr="000A5568">
        <w:rPr>
          <w:rFonts w:ascii="Times New Roman" w:hAnsi="Times New Roman" w:cs="Times New Roman"/>
          <w:sz w:val="24"/>
          <w:szCs w:val="24"/>
        </w:rPr>
        <w:t xml:space="preserve">Deng Xiuxin, Integration of metabolomics and subcellular organelle expression microarray to increase understanding the organic acid changes in post-harvest citrus fruit, Journal of Integrative Plant Biology,2013, 55(11):1038-1053. </w:t>
      </w:r>
    </w:p>
    <w:p w:rsidR="005F29E3" w:rsidRPr="000A5568" w:rsidRDefault="005F29E3" w:rsidP="000A556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5568">
        <w:rPr>
          <w:rFonts w:ascii="Times New Roman" w:hAnsi="Times New Roman" w:cs="Times New Roman"/>
          <w:b/>
          <w:sz w:val="24"/>
          <w:szCs w:val="24"/>
        </w:rPr>
        <w:t>Reference Referee:</w:t>
      </w:r>
    </w:p>
    <w:p w:rsidR="00446738" w:rsidRPr="000A5568" w:rsidRDefault="00446738" w:rsidP="000A5568">
      <w:pPr>
        <w:pStyle w:val="ListParagraph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 xml:space="preserve">Postdoctoral host researcher </w:t>
      </w:r>
    </w:p>
    <w:p w:rsidR="00446738" w:rsidRPr="000A5568" w:rsidRDefault="00446738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>Prof. Dr. JieLuo,</w:t>
      </w:r>
      <w:r w:rsidRPr="000A5568">
        <w:rPr>
          <w:rFonts w:ascii="Times New Roman" w:hAnsi="Times New Roman" w:cs="Times New Roman"/>
          <w:sz w:val="24"/>
          <w:szCs w:val="24"/>
        </w:rPr>
        <w:t xml:space="preserve"> National Key Laboratory of Crop Genetic Improvement and National Center of Plant Gene Research (Wuhan), Huazhong Agricultural University, Wuhan, China.</w:t>
      </w:r>
    </w:p>
    <w:p w:rsidR="00446738" w:rsidRPr="000A5568" w:rsidRDefault="00446738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sz w:val="24"/>
          <w:szCs w:val="24"/>
        </w:rPr>
        <w:t>Tell: 027872819 60</w:t>
      </w:r>
    </w:p>
    <w:p w:rsidR="00446738" w:rsidRPr="000A5568" w:rsidRDefault="00446738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A5568">
        <w:rPr>
          <w:rStyle w:val="authorsnameaffiliation"/>
          <w:rFonts w:ascii="Times New Roman" w:hAnsi="Times New Roman" w:cs="Times New Roman"/>
          <w:sz w:val="24"/>
          <w:szCs w:val="24"/>
        </w:rPr>
        <w:t xml:space="preserve">E-mail: </w:t>
      </w:r>
      <w:hyperlink r:id="rId12" w:tooltip="Link to email address" w:history="1">
        <w:r w:rsidRPr="000A5568">
          <w:rPr>
            <w:rStyle w:val="Hyperlink"/>
            <w:rFonts w:ascii="Times New Roman" w:hAnsi="Times New Roman" w:cs="Times New Roman"/>
            <w:sz w:val="24"/>
            <w:szCs w:val="24"/>
          </w:rPr>
          <w:t>jie.luo@mail.hzau.edu.cn</w:t>
        </w:r>
      </w:hyperlink>
    </w:p>
    <w:p w:rsidR="00CF2F9B" w:rsidRPr="000A5568" w:rsidRDefault="00CF2F9B" w:rsidP="000A5568">
      <w:pPr>
        <w:pStyle w:val="ListParagraph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A5568">
        <w:rPr>
          <w:rFonts w:ascii="Times New Roman" w:hAnsi="Times New Roman" w:cs="Times New Roman"/>
          <w:b/>
          <w:sz w:val="24"/>
          <w:szCs w:val="24"/>
        </w:rPr>
        <w:t>PhD supervisor:</w:t>
      </w:r>
    </w:p>
    <w:p w:rsidR="002162A6" w:rsidRPr="000A5568" w:rsidRDefault="008E3EA4" w:rsidP="000A5568">
      <w:pPr>
        <w:widowControl/>
        <w:spacing w:before="100" w:beforeAutospacing="1" w:after="100" w:afterAutospacing="1" w:line="360" w:lineRule="auto"/>
        <w:rPr>
          <w:rStyle w:val="authorsnameaffiliation"/>
          <w:rFonts w:ascii="Times New Roman" w:hAnsi="Times New Roman" w:cs="Times New Roman"/>
          <w:sz w:val="24"/>
          <w:szCs w:val="24"/>
        </w:rPr>
      </w:pPr>
      <w:r w:rsidRPr="000A5568">
        <w:rPr>
          <w:rFonts w:ascii="Times New Roman" w:hAnsi="Times New Roman" w:cs="Times New Roman"/>
          <w:b/>
          <w:kern w:val="0"/>
          <w:sz w:val="24"/>
          <w:szCs w:val="24"/>
        </w:rPr>
        <w:t xml:space="preserve">Prof. Dr. </w:t>
      </w:r>
      <w:r w:rsidRPr="000A5568">
        <w:rPr>
          <w:rFonts w:ascii="Times New Roman" w:hAnsi="Times New Roman" w:cs="Times New Roman"/>
          <w:b/>
          <w:sz w:val="24"/>
          <w:szCs w:val="24"/>
        </w:rPr>
        <w:t xml:space="preserve">Yunjiang Cheng, </w:t>
      </w:r>
      <w:r w:rsidR="002162A6" w:rsidRPr="000A5568">
        <w:rPr>
          <w:rStyle w:val="authorsnameaffiliation"/>
          <w:rFonts w:ascii="Times New Roman" w:hAnsi="Times New Roman" w:cs="Times New Roman"/>
          <w:sz w:val="24"/>
          <w:szCs w:val="24"/>
        </w:rPr>
        <w:t>Key Laboratory of Horticultural Plant Biology (Ministry of Ed</w:t>
      </w:r>
      <w:r w:rsidR="00CF2F9B" w:rsidRPr="000A5568">
        <w:rPr>
          <w:rStyle w:val="authorsnameaffiliation"/>
          <w:rFonts w:ascii="Times New Roman" w:hAnsi="Times New Roman" w:cs="Times New Roman"/>
          <w:sz w:val="24"/>
          <w:szCs w:val="24"/>
        </w:rPr>
        <w:t xml:space="preserve">ucation), Huazhong Agricultural University, Wuhan 430070, China. </w:t>
      </w:r>
    </w:p>
    <w:p w:rsidR="002162A6" w:rsidRPr="000A5568" w:rsidRDefault="002162A6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Style w:val="authorsnameaffiliation"/>
          <w:rFonts w:ascii="Times New Roman" w:hAnsi="Times New Roman" w:cs="Times New Roman"/>
          <w:sz w:val="24"/>
          <w:szCs w:val="24"/>
        </w:rPr>
      </w:pPr>
      <w:r w:rsidRPr="000A5568">
        <w:rPr>
          <w:rStyle w:val="authorsnameaffiliation"/>
          <w:rFonts w:ascii="Times New Roman" w:hAnsi="Times New Roman" w:cs="Times New Roman"/>
          <w:sz w:val="24"/>
          <w:szCs w:val="24"/>
        </w:rPr>
        <w:t xml:space="preserve">Phone number: +86-2787281796 </w:t>
      </w:r>
    </w:p>
    <w:p w:rsidR="002162A6" w:rsidRPr="000A5568" w:rsidRDefault="002162A6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Style w:val="authorsnameaffiliation"/>
          <w:rFonts w:ascii="Times New Roman" w:hAnsi="Times New Roman" w:cs="Times New Roman"/>
          <w:sz w:val="24"/>
          <w:szCs w:val="24"/>
        </w:rPr>
      </w:pPr>
      <w:r w:rsidRPr="000A5568">
        <w:rPr>
          <w:rStyle w:val="authorsnameaffiliation"/>
          <w:rFonts w:ascii="Times New Roman" w:hAnsi="Times New Roman" w:cs="Times New Roman"/>
          <w:sz w:val="24"/>
          <w:szCs w:val="24"/>
        </w:rPr>
        <w:t xml:space="preserve">Fax number: +86-2787280622 </w:t>
      </w:r>
    </w:p>
    <w:p w:rsidR="00C71ACD" w:rsidRPr="000A5568" w:rsidRDefault="002162A6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Style w:val="Hyperlink"/>
          <w:rFonts w:ascii="Times New Roman" w:hAnsi="Times New Roman" w:cs="Times New Roman"/>
          <w:sz w:val="24"/>
          <w:szCs w:val="24"/>
        </w:rPr>
      </w:pPr>
      <w:r w:rsidRPr="000A5568">
        <w:rPr>
          <w:rStyle w:val="authorsnameaffiliation"/>
          <w:rFonts w:ascii="Times New Roman" w:hAnsi="Times New Roman" w:cs="Times New Roman"/>
          <w:sz w:val="24"/>
          <w:szCs w:val="24"/>
        </w:rPr>
        <w:t>E-mail:</w:t>
      </w:r>
      <w:r w:rsidRPr="000A5568">
        <w:rPr>
          <w:rStyle w:val="Hyperlink"/>
          <w:rFonts w:ascii="Times New Roman" w:hAnsi="Times New Roman" w:cs="Times New Roman"/>
          <w:sz w:val="24"/>
          <w:szCs w:val="24"/>
        </w:rPr>
        <w:t xml:space="preserve"> yjcheng@mail.hzau.edu.cn.</w:t>
      </w:r>
    </w:p>
    <w:p w:rsidR="00C71ACD" w:rsidRPr="000A5568" w:rsidRDefault="00C71ACD" w:rsidP="000A5568">
      <w:pPr>
        <w:pStyle w:val="ListParagraph"/>
        <w:widowControl/>
        <w:spacing w:before="100" w:beforeAutospacing="1" w:after="100" w:afterAutospacing="1" w:line="360" w:lineRule="auto"/>
        <w:ind w:left="360" w:firstLineChars="0" w:firstLine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4515E" w:rsidRPr="00CF04D1" w:rsidRDefault="0034515E" w:rsidP="000A5568">
      <w:pPr>
        <w:widowControl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sectPr w:rsidR="0034515E" w:rsidRPr="00CF04D1" w:rsidSect="0021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altName w:val="Arial Unicode MS"/>
    <w:panose1 w:val="020B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739E6"/>
    <w:multiLevelType w:val="hybridMultilevel"/>
    <w:tmpl w:val="D40C73B8"/>
    <w:lvl w:ilvl="0" w:tplc="24B4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C1125"/>
    <w:multiLevelType w:val="hybridMultilevel"/>
    <w:tmpl w:val="0E821316"/>
    <w:lvl w:ilvl="0" w:tplc="FF4A7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500C9"/>
    <w:multiLevelType w:val="hybridMultilevel"/>
    <w:tmpl w:val="EBAE0518"/>
    <w:lvl w:ilvl="0" w:tplc="3BB0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676390"/>
    <w:multiLevelType w:val="hybridMultilevel"/>
    <w:tmpl w:val="7C6A64B8"/>
    <w:lvl w:ilvl="0" w:tplc="FD68162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1373"/>
    <w:rsid w:val="000510AB"/>
    <w:rsid w:val="000A5568"/>
    <w:rsid w:val="00133092"/>
    <w:rsid w:val="00152B0B"/>
    <w:rsid w:val="001D02E9"/>
    <w:rsid w:val="001F4900"/>
    <w:rsid w:val="00210321"/>
    <w:rsid w:val="00214B77"/>
    <w:rsid w:val="002162A6"/>
    <w:rsid w:val="0023221F"/>
    <w:rsid w:val="00244F09"/>
    <w:rsid w:val="00283242"/>
    <w:rsid w:val="0034515E"/>
    <w:rsid w:val="003625B0"/>
    <w:rsid w:val="00370825"/>
    <w:rsid w:val="003A1373"/>
    <w:rsid w:val="003B36A8"/>
    <w:rsid w:val="003D3B3E"/>
    <w:rsid w:val="004332C2"/>
    <w:rsid w:val="00446738"/>
    <w:rsid w:val="00453917"/>
    <w:rsid w:val="004643BD"/>
    <w:rsid w:val="00573CAD"/>
    <w:rsid w:val="005F29E3"/>
    <w:rsid w:val="0064254C"/>
    <w:rsid w:val="00677885"/>
    <w:rsid w:val="00684D8C"/>
    <w:rsid w:val="006F7957"/>
    <w:rsid w:val="007435DB"/>
    <w:rsid w:val="007811C7"/>
    <w:rsid w:val="007A4232"/>
    <w:rsid w:val="007E5A5D"/>
    <w:rsid w:val="008041B9"/>
    <w:rsid w:val="00831CCC"/>
    <w:rsid w:val="008E3EA4"/>
    <w:rsid w:val="00915543"/>
    <w:rsid w:val="009666B3"/>
    <w:rsid w:val="00992269"/>
    <w:rsid w:val="009C4361"/>
    <w:rsid w:val="009F30F1"/>
    <w:rsid w:val="00A01B60"/>
    <w:rsid w:val="00A4507F"/>
    <w:rsid w:val="00B104F3"/>
    <w:rsid w:val="00B538F4"/>
    <w:rsid w:val="00B92AEE"/>
    <w:rsid w:val="00BB2411"/>
    <w:rsid w:val="00BF321C"/>
    <w:rsid w:val="00C20C41"/>
    <w:rsid w:val="00C35444"/>
    <w:rsid w:val="00C650F0"/>
    <w:rsid w:val="00C71ACD"/>
    <w:rsid w:val="00CE0010"/>
    <w:rsid w:val="00CF04D1"/>
    <w:rsid w:val="00CF2F9B"/>
    <w:rsid w:val="00D64706"/>
    <w:rsid w:val="00E13F2F"/>
    <w:rsid w:val="00E61730"/>
    <w:rsid w:val="00E674E3"/>
    <w:rsid w:val="00EA6DBB"/>
    <w:rsid w:val="00F45C45"/>
    <w:rsid w:val="00FA4D4A"/>
    <w:rsid w:val="00FB0D52"/>
    <w:rsid w:val="00FB3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2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20C4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C41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0C4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0C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C4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E3EA4"/>
    <w:pPr>
      <w:ind w:firstLineChars="200" w:firstLine="420"/>
    </w:pPr>
  </w:style>
  <w:style w:type="character" w:customStyle="1" w:styleId="authorsnameaffiliation">
    <w:name w:val="authorsname_affiliation"/>
    <w:basedOn w:val="DefaultParagraphFont"/>
    <w:rsid w:val="002162A6"/>
  </w:style>
  <w:style w:type="character" w:styleId="Emphasis">
    <w:name w:val="Emphasis"/>
    <w:basedOn w:val="DefaultParagraphFont"/>
    <w:uiPriority w:val="20"/>
    <w:qFormat/>
    <w:rsid w:val="009F30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20C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C41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0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0C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C4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E3EA4"/>
    <w:pPr>
      <w:ind w:firstLineChars="200" w:firstLine="420"/>
    </w:pPr>
  </w:style>
  <w:style w:type="character" w:customStyle="1" w:styleId="authorsnameaffiliation">
    <w:name w:val="authorsname_affiliation"/>
    <w:basedOn w:val="DefaultParagraphFont"/>
    <w:rsid w:val="002162A6"/>
  </w:style>
  <w:style w:type="character" w:styleId="Emphasis">
    <w:name w:val="Emphasis"/>
    <w:basedOn w:val="DefaultParagraphFont"/>
    <w:uiPriority w:val="20"/>
    <w:qFormat/>
    <w:rsid w:val="009F30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.psu.edu/biology.html" TargetMode="Externa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elnishawy@yahoo.com" TargetMode="External"/><Relationship Id="rId12" Type="http://schemas.openxmlformats.org/officeDocument/2006/relationships/hyperlink" Target="mailto:jie.luo@mail.hza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nishawy@mail.hzau.edu.cn" TargetMode="External"/><Relationship Id="rId11" Type="http://schemas.openxmlformats.org/officeDocument/2006/relationships/hyperlink" Target="http://www.nd.edu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nd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ADMIN</cp:lastModifiedBy>
  <cp:revision>5</cp:revision>
  <cp:lastPrinted>2016-06-02T09:01:00Z</cp:lastPrinted>
  <dcterms:created xsi:type="dcterms:W3CDTF">2017-02-26T11:49:00Z</dcterms:created>
  <dcterms:modified xsi:type="dcterms:W3CDTF">2017-02-26T11:50:00Z</dcterms:modified>
</cp:coreProperties>
</file>