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TikTok 发帖产品需求文档</w:t>
      </w:r>
    </w:p>
    <w:p>
      <w:pPr>
        <w:pStyle w:val="Subtitle"/>
      </w:pPr>
      <w:r>
        <w:t>CreatiSignal  |  V1.1  |  2026 年 9 月 11 日  |  产品 设计 工程协作</w:t>
      </w:r>
    </w:p>
    <w:p>
      <w:pPr/>
      <w:r>
        <w:t>新增从我的创意、高保真复刻或本地视频发布到 TikTok 账号的流程。用户一次选择一个视频和 1 至 10 个账号，立即执行或定时执行；发布后在任务列表逐账号查看结果，成功记录可查看视频和互动数据。</w:t>
      </w:r>
    </w:p>
    <w:p>
      <w:pPr>
        <w:pStyle w:val="Heading2"/>
      </w:pPr>
      <w:r>
        <w:t>页面与范围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12614"/>
      </w:tblGrid>
      <w:tr>
        <w:trPr>
          <w:cantSplit/>
          <w:tblHeader/>
        </w:trPr>
        <w:tc>
          <w:tcPr>
            <w:tcW w:type="dxa" w:w="266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1261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需要完成的体验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新建任务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账号选择、发帖设置、默认收起的高级设置，以及页面底部的立即发布和定时发布。两种发布方式均包含上传为草稿开关。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任务列表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每行只对应一个视频在一个账号上的发布任务。相同视频发布到三个账号，生成三行独立记录；发布账号仅展示头像和名称。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任务详情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成功记录显示视频播放器、帖子信息及互动数据；失败、草稿、待执行等记录显示各自状态与可执行操作。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已有功能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GMV Max 已兼容 TikTok 直发帖选择，本期沿用现有流程，不增加对应页面或 P11 原型。发帖完成不等于自动创建广告。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>
        <w:pStyle w:val="Heading2"/>
      </w:pPr>
      <w:r>
        <w:t>统一规则</w:t>
      </w:r>
    </w:p>
    <w:p>
      <w:pPr/>
      <w:r>
        <w:t>一次提交共用同一视频、文案、地点、开关和执行时间；提交后每个账号形成独立任务，后续编辑、取消、重试只影响操作的那一行。需逐账号填写不同内容时分别新建。10 个账号为本产品单次上限，不是平台官方上限。</w:t>
      </w:r>
    </w:p>
    <w:p>
      <w:pPr/>
      <w:r>
        <w:t>页面延续现有 GMV Max 的浅灰背景、白色圆角卡片、浅绿色主按钮、左侧导航和右侧视频预览。视频封面使用人物或风景照片；账号头像使用产品或人物照片；列表可混用人物、产品和风景封面作为示例。</w:t>
      </w:r>
    </w:p>
    <w:p>
      <w:pPr/>
      <w:r>
        <w:rPr>
          <w:color w:val="526154"/>
          <w:sz w:val="18"/>
        </w:rPr>
        <w:t>本期不新增多视频批量发布、音乐编辑、发帖时挂商品、自动投放、评论管理或完整数据分析看板。粉丝增长与账号表现属于运营目标，不承诺发帖即提升权重。原型中的照片、账号与数值均用于演示。</w:t>
      </w:r>
    </w:p>
    <w:p>
      <w:pPr>
        <w:pStyle w:val="Heading1"/>
        <w:pageBreakBefore/>
      </w:pPr>
      <w:r>
        <w:t>P01  新建任务 默认页面</w:t>
      </w:r>
    </w:p>
    <w:p>
      <w:pPr>
        <w:pStyle w:val="Caption"/>
      </w:pPr>
      <w:r>
        <w:t>“发帖设置”替代“基础设置”；标题和地点直接在表单中操作。高级设置默认收起，草稿开关随底部发布方式展示。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1" name="Picture 1" descr="P01 新建任务 默认页面。“发帖设置”替代“基础设置”；标题和地点直接在表单中操作。高级设置默认收起，草稿开关随底部发布方式展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新建任务 账号与视频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12614"/>
      </w:tblGrid>
      <w:tr>
        <w:trPr>
          <w:cantSplit/>
          <w:tblHeader/>
        </w:trPr>
        <w:tc>
          <w:tcPr>
            <w:tcW w:type="dxa" w:w="266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1261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交互与规则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选择 TikTok 账号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必选，支持 1 至 10 个，默认不全选。展示头像、名称及已选择数量；展开选择器后支持名称或用户名搜索、取消选择及授权状态提示。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账号不可用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未授权、授权失效或缺少当前模式权限时不可勾选，展示原因与连接或重新授权入口。授权返回保留已填写内容。草稿模式需重新检查上传权限。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视频内容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必选且仅一个。来源为“我的创意”“高保真复刻”“本地上传”。仅可选择生成完成且可播放的成片；展示人物或风景封面、名称、时长、来源、更换视频和设置封面入口。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本地上传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支持 MP4、MOV、WebM，最大 1 GB；3 至 600 秒，仍需符合各账号允许的最长时长；宽高均至少 360 像素，23 至 60 FPS。上传中显示进度，失败可重试，提交前完成校验。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视频封面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默认 0 秒，支持在时间轴选帧并确认。更换视频后重置为 0 秒。本期不增加自定义图片封面；草稿模式不承诺封面随稿保存。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>
        <w:pStyle w:val="Heading2"/>
      </w:pPr>
      <w:r>
        <w:t>选择与预览</w:t>
      </w:r>
    </w:p>
    <w:p>
      <w:pPr/>
      <w:r>
        <w:t>视频选择弹窗保留来源标签、照片缩略图网格、底部取消与确认，单选时显示“已选 1 个视频”。确认后替换，取消保留原选择；生成中的素材不可选。账号选择弹窗可保留，但头像使用产品或人物照片。</w:t>
      </w:r>
    </w:p>
    <w:p>
      <w:pPr/>
      <w:r>
        <w:t>右侧预览支持切换已选账号，展示视频、标题和有效标签；无素材显示占位。长标题可展开。预览不展示虚构互动数，真实互动数据只出现在成功任务详情中。</w:t>
      </w:r>
    </w:p>
    <w:p>
      <w:pPr/>
      <w:r>
        <w:rPr>
          <w:color w:val="526154"/>
          <w:sz w:val="18"/>
        </w:rPr>
        <w:t>原始素材地址、令牌和接口校验不作为用户输入字段。系统需保证计划执行时素材仍可访问。来源 S1、S5。</w:t>
      </w:r>
    </w:p>
    <w:p>
      <w:pPr>
        <w:pStyle w:val="Heading1"/>
        <w:pageBreakBefore/>
      </w:pPr>
      <w:r>
        <w:t>P02  选择视频 照片素材示例</w:t>
      </w:r>
    </w:p>
    <w:p>
      <w:pPr>
        <w:pStyle w:val="Caption"/>
      </w:pPr>
      <w:r>
        <w:t>保留素材选择弹窗；使用人物与产品照片区分素材，单选，未完成素材不可选。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2" name="Picture 2" descr="P02 选择视频 照片素材示例。保留素材选择弹窗；使用人物与产品照片区分素材，单选，未完成素材不可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P03  选择账号 产品与人物头像</w:t>
      </w:r>
    </w:p>
    <w:p>
      <w:pPr>
        <w:pStyle w:val="Caption"/>
      </w:pPr>
      <w:r>
        <w:t>多选最多 10 个账号；头像不再使用字母占位。授权异常仍在账号选择器内明确提示。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3" name="Picture 3" descr="P03 选择账号 产品与人物头像。多选最多 10 个账号；头像不再使用字母占位。授权异常仍在账号选择器内明确提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发帖设置 标题与地点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12614"/>
      </w:tblGrid>
      <w:tr>
        <w:trPr>
          <w:cantSplit/>
          <w:tblHeader/>
        </w:trPr>
        <w:tc>
          <w:tcPr>
            <w:tcW w:type="dxa" w:w="266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1261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交互与说明文案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视频标题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只保留一个可直接编辑的多行输入框，不弹出标题编辑窗口，也不需要“保存标题”按钮。选填，最多 2,200 个 UTF-16 字符，表情参与计数；超限不可提交。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标题引导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请输入视频标题，如：今日 OOTD，你更喜欢哪一套？ #夏日穿搭 #每日穿搭 @你的好友用户名。辅助说明：用于 TikTok 帖子的说明文字。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话题建议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输入 # 后的关键词时，在标题输入框下方展开候选建议，最多 10 条，按返回候选的真实播放量降序排列。点击即替换当前片段并收起，光标留在话题后；不另开弹窗。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话题播放量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按亿、万、千或具体数值展示，最多 1 位小数，去除末尾 .0；排序使用原始数值。示例：1.2 亿、385.6 万、8.6 千、965。无建议可保留自定义文字；加载失败不影响继续输入。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@提及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可手动输入 @互关好友，最多 30 个；本期不增加好友查询或关系验证。提示“请确认提及用户与所有发布账号互相关注”。接口文档说明 # 与 @ 按文本展示，不承诺可点击效果。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地域标签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选填，最多一个，直接在原输入框中搜索，并在框下方展示下拉选项；不打开独立地点弹窗。关键词最多 100 字符，最多 20 个结果。点击地点即选中并收起，支持清除。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地点引导与结果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输入关键词搜索城市、地点或门店，如 New York、Times Square。下拉项以地点名称为主；仅在区分同名地点时补充城市或国家等简短信息，不展示独立地址表或地址列表弹窗。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/>
      <w:r>
        <w:t>未选择账号时，标题仍可输入，在线话题与地点建议提示先选账号。多账号查询以首个已选账号为参考，移除该账号后切换参考账号并重新核验地点；地点对部分账号不可用时，要求清除地点、移除相关账号或拆分提交，不静默忽略。</w:t>
      </w:r>
    </w:p>
    <w:p>
      <w:pPr/>
      <w:r>
        <w:rPr>
          <w:color w:val="526154"/>
          <w:sz w:val="18"/>
        </w:rPr>
        <w:t>下拉框支持键盘上下选择、Enter 确认、Esc 或点击外部收起；收起不清空输入。地点只有选中实际候选后才有效，自由文字不能直接当作地域标签。来源 S1、S3、S4。</w:t>
      </w:r>
    </w:p>
    <w:p>
      <w:pPr>
        <w:pStyle w:val="Heading1"/>
        <w:pageBreakBefore/>
      </w:pPr>
      <w:r>
        <w:t>P04  视频标题 输入框下方话题建议</w:t>
      </w:r>
    </w:p>
    <w:p>
      <w:pPr>
        <w:pStyle w:val="Caption"/>
      </w:pPr>
      <w:r>
        <w:t>标题直接输入；输入 # 触发原输入框下方建议，选择后插入文案，不出现编辑弹窗。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4" name="Picture 4" descr="P04 视频标题 输入框下方话题建议。标题直接输入；输入 # 触发原输入框下方建议，选择后插入文案，不出现编辑弹窗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P05  选择地点 原输入框下拉</w:t>
      </w:r>
    </w:p>
    <w:p>
      <w:pPr>
        <w:pStyle w:val="Caption"/>
      </w:pPr>
      <w:r>
        <w:t>在地域标签输入框内搜索，下方直接展示地点选项；以地点名称为主，不打开地址列表弹窗。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5" name="Picture 5" descr="P05 选择地点 原输入框下拉。在地域标签输入框内搜索，下方直接展示地点选项；以地点名称为主，不打开地址列表弹窗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发帖设置 开关与高级选项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01"/>
        <w:gridCol w:w="1224"/>
        <w:gridCol w:w="10354"/>
      </w:tblGrid>
      <w:tr>
        <w:trPr>
          <w:cantSplit/>
          <w:tblHeader/>
        </w:trPr>
        <w:tc>
          <w:tcPr>
            <w:tcW w:type="dxa" w:w="3701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分组与字段</w:t>
            </w:r>
          </w:p>
        </w:tc>
        <w:tc>
          <w:tcPr>
            <w:tcW w:type="dxa" w:w="122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  <w:jc w:val="center"/>
            </w:pPr>
            <w:r>
              <w:rPr>
                <w:b/>
                <w:sz w:val="19"/>
              </w:rPr>
              <w:t>默认</w:t>
            </w:r>
          </w:p>
        </w:tc>
        <w:tc>
          <w:tcPr>
            <w:tcW w:type="dxa" w:w="1035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简洁说明文案</w:t>
            </w:r>
          </w:p>
        </w:tc>
      </w:tr>
      <w:tr>
        <w:trPr>
          <w:cantSplit/>
        </w:trPr>
        <w:tc>
          <w:tcPr>
            <w:tcW w:type="dxa" w:w="3701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发帖设置 / AI 生成内容提示</w:t>
            </w:r>
          </w:p>
        </w:tc>
        <w:tc>
          <w:tcPr>
            <w:tcW w:type="dxa" w:w="122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开启</w:t>
            </w:r>
          </w:p>
        </w:tc>
        <w:tc>
          <w:tcPr>
            <w:tcW w:type="dxa" w:w="1035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视频由 AI 生成或经 AI 大幅修改时开启，发布后将显示“AI 生成内容”标识，且无法更改。</w:t>
            </w:r>
          </w:p>
        </w:tc>
      </w:tr>
      <w:tr>
        <w:trPr>
          <w:cantSplit/>
        </w:trPr>
        <w:tc>
          <w:tcPr>
            <w:tcW w:type="dxa" w:w="3701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发帖设置 / 仅在广告中显示</w:t>
            </w:r>
          </w:p>
        </w:tc>
        <w:tc>
          <w:tcPr>
            <w:tcW w:type="dxa" w:w="122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关闭</w:t>
            </w:r>
          </w:p>
        </w:tc>
        <w:tc>
          <w:tcPr>
            <w:tcW w:type="dxa" w:w="1035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视频不会在个人主页公开展示；此操作不会自动创建或启动广告。</w:t>
            </w:r>
          </w:p>
        </w:tc>
      </w:tr>
      <w:tr>
        <w:trPr>
          <w:cantSplit/>
        </w:trPr>
        <w:tc>
          <w:tcPr>
            <w:tcW w:type="dxa" w:w="3701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发帖设置 / 允许评论</w:t>
            </w:r>
          </w:p>
        </w:tc>
        <w:tc>
          <w:tcPr>
            <w:tcW w:type="dxa" w:w="122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开启</w:t>
            </w:r>
          </w:p>
        </w:tc>
        <w:tc>
          <w:tcPr>
            <w:tcW w:type="dxa" w:w="1035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允许其他用户在视频下发表评论。</w:t>
            </w:r>
          </w:p>
        </w:tc>
      </w:tr>
      <w:tr>
        <w:trPr>
          <w:cantSplit/>
        </w:trPr>
        <w:tc>
          <w:tcPr>
            <w:tcW w:type="dxa" w:w="3701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高级 / 品牌自然流量内容</w:t>
            </w:r>
          </w:p>
        </w:tc>
        <w:tc>
          <w:tcPr>
            <w:tcW w:type="dxa" w:w="122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开启</w:t>
            </w:r>
          </w:p>
        </w:tc>
        <w:tc>
          <w:tcPr>
            <w:tcW w:type="dxa" w:w="1035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推广自己的店铺、商品或业务时开启，视频将显示“推广内容”标签。</w:t>
            </w:r>
          </w:p>
        </w:tc>
      </w:tr>
      <w:tr>
        <w:trPr>
          <w:cantSplit/>
        </w:trPr>
        <w:tc>
          <w:tcPr>
            <w:tcW w:type="dxa" w:w="3701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高级 / 品牌内容</w:t>
            </w:r>
          </w:p>
        </w:tc>
        <w:tc>
          <w:tcPr>
            <w:tcW w:type="dxa" w:w="122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关闭</w:t>
            </w:r>
          </w:p>
        </w:tc>
        <w:tc>
          <w:tcPr>
            <w:tcW w:type="dxa" w:w="1035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获得报酬或其他利益，为第三方品牌推广时开启，视频将显示“付费合作”标签。</w:t>
            </w:r>
          </w:p>
        </w:tc>
      </w:tr>
      <w:tr>
        <w:trPr>
          <w:cantSplit/>
        </w:trPr>
        <w:tc>
          <w:tcPr>
            <w:tcW w:type="dxa" w:w="3701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高级 / 允许合拍</w:t>
            </w:r>
          </w:p>
        </w:tc>
        <w:tc>
          <w:tcPr>
            <w:tcW w:type="dxa" w:w="122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开启</w:t>
            </w:r>
          </w:p>
        </w:tc>
        <w:tc>
          <w:tcPr>
            <w:tcW w:type="dxa" w:w="1035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允许其他用户将你的视频与其视频同屏合拍。</w:t>
            </w:r>
          </w:p>
        </w:tc>
      </w:tr>
      <w:tr>
        <w:trPr>
          <w:cantSplit/>
        </w:trPr>
        <w:tc>
          <w:tcPr>
            <w:tcW w:type="dxa" w:w="3701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高级 / 允许拼接</w:t>
            </w:r>
          </w:p>
        </w:tc>
        <w:tc>
          <w:tcPr>
            <w:tcW w:type="dxa" w:w="122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开启</w:t>
            </w:r>
          </w:p>
        </w:tc>
        <w:tc>
          <w:tcPr>
            <w:tcW w:type="dxa" w:w="1035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允许其他用户截取你的视频片段，用于创作新视频。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/>
      <w:r>
        <w:t>高级设置在新建页默认收起，仅点击后展开；折叠不清空内容。品牌自然流量内容与品牌内容仍为两个开关，开启一个时关闭另一个并轻提示，允许全部关闭。根据实际内容选择，不因计划投 GMV Max 自动改变。</w:t>
      </w:r>
    </w:p>
    <w:p>
      <w:pPr/>
      <w:r>
        <w:t>AI 默认开启为本产品针对 AI 素材的策略，实际非 AI 视频可关闭。评论、合拍和拼接受账号设置限制：任何已选账号禁用时，共用开关关闭且不可开启，提示具体受限账号；移除账号后不自动重新开启。</w:t>
      </w:r>
    </w:p>
    <w:p>
      <w:pPr>
        <w:pStyle w:val="Heading2"/>
      </w:pPr>
      <w:r>
        <w:t>草稿开关的位置与联动</w:t>
      </w:r>
    </w:p>
    <w:p>
      <w:pPr/>
      <w:r>
        <w:t>“上传为草稿”从发帖设置中移出，放在页面底部的“立即发布”和“定时发布”选项内，默认关闭。两个位置控制同一个草稿状态；只有当前选中的发布方式内可操作，切换发布方式时保留草稿状态。</w:t>
      </w:r>
    </w:p>
    <w:p>
      <w:pPr/>
      <w:r>
        <w:rPr>
          <w:color w:val="526154"/>
          <w:sz w:val="18"/>
        </w:rPr>
        <w:t>草稿开启时，保留账号、视频与底部发布方式；其余发布设置收起或停用，并提示“标题、封面、地点等设置不会随草稿提交，请在 TikTok App 中设置”。暂存当前表单内容，关闭草稿时恢复。说明文案：上传后需前往 TikTok App 继续编辑并完成发布。来源 S1、S5。</w:t>
      </w:r>
    </w:p>
    <w:p>
      <w:pPr>
        <w:pStyle w:val="Heading1"/>
        <w:pageBreakBefore/>
      </w:pPr>
      <w:r>
        <w:t>P06  页面底部 定时发布</w:t>
      </w:r>
    </w:p>
    <w:p>
      <w:pPr>
        <w:pStyle w:val="Caption"/>
      </w:pPr>
      <w:r>
        <w:t>不设置“发布时间”一级标题；底部直接呈现立即发布与定时发布，选中定时后展开日期、时分秒和时区。高级设置保持收起。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6" name="Picture 6" descr="P06 页面底部 定时发布。不设置“发布时间”一级标题；底部直接呈现立即发布与定时发布，选中定时后展开日期、时分秒和时区。高级设置保持收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P07  立即发布中的上传为草稿</w:t>
      </w:r>
    </w:p>
    <w:p>
      <w:pPr>
        <w:pStyle w:val="Caption"/>
      </w:pPr>
      <w:r>
        <w:t>草稿开关位于当前发布方式内。开启后提交动作变为上传草稿，有效设置与结果提示同步变化。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7" name="Picture 7" descr="P07 立即发布中的上传为草稿。草稿开关位于当前发布方式内。开启后提交动作变为上传草稿，有效设置与结果提示同步变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执行方式与提交校验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12614"/>
      </w:tblGrid>
      <w:tr>
        <w:trPr>
          <w:cantSplit/>
          <w:tblHeader/>
        </w:trPr>
        <w:tc>
          <w:tcPr>
            <w:tcW w:type="dxa" w:w="266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1261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用户可观察的行为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立即发布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默认选中，选项内显示“上传为草稿”开关。关闭时主按钮为“发布到 N 个账号”；开启时为“上传草稿到 N 个账号”。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定时发布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选中后展示日期、时分秒和时区，且选项内仍可开启草稿。按钮对应为“创建定时发布任务”或“创建定时上传任务”。未选中的方式内草稿开关不可操作。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时区与时间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默认工作区时区，显式展示地区和 UTC 偏移；必须晚于当前时间。切换时区保持同一执行时刻。夏令时不存在或重复的时间需提示纠正。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计划时间语义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公开模式是在计划时刻开始提交，不保证该秒公开；草稿模式是在该时刻开始上传，不代替用户在 TikTok App 完成发布。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提交后反馈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创建 N 条账号任务并进入列表，定位本次新增记录。一次发布三个账号显示三行；重复点击不得生成重复任务。创建结果未知时先查询，不能直接再次提交。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编辑或取消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仅作用于被操作的那一行；该账号任务未开始提交时可修改或取消，不要求同批其他账号也未开始。任务开始后不能撤销。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>
        <w:pStyle w:val="Heading2"/>
      </w:pPr>
      <w:r>
        <w:t>提交与执行前检查</w:t>
      </w:r>
    </w:p>
    <w:p>
      <w:pPr/>
      <w:r>
        <w:t>一次性检查账号数、权限、素材可用性与规格、标题长度、地点、互动权限和时间。提交前显示视频、目标账号数、公开或仅广告或草稿模式、执行时间、AI 及商业声明；问题可定位到字段和账号，不悄悄跳过个别账号。</w:t>
      </w:r>
    </w:p>
    <w:p>
      <w:pPr/>
      <w:r>
        <w:t>执行时失败按账号记录，不影响其他已成功记录。平台每账号每分钟最多 6 条、每天最多 15 条；能确定超限时提前提示，实际执行遇限额时给出重新排期入口，不承诺固定恢复时间。</w:t>
      </w:r>
    </w:p>
    <w:p>
      <w:pPr/>
      <w:r>
        <w:rPr>
          <w:color w:val="526154"/>
          <w:sz w:val="18"/>
        </w:rPr>
        <w:t>关闭页面后任务继续执行。发现计划时间已过且尚未提交时，显示“待确认 · 计划时间已过”，允许立即执行、重新排期或取消。定时属于本产品任务管理能力。来源 S1、S2。</w:t>
      </w:r>
    </w:p>
    <w:p>
      <w:pPr>
        <w:pStyle w:val="Heading1"/>
        <w:pageBreakBefore/>
      </w:pPr>
      <w:r>
        <w:t>P08  任务列表 每个账号独立一行</w:t>
      </w:r>
    </w:p>
    <w:p>
      <w:pPr>
        <w:pStyle w:val="Caption"/>
      </w:pPr>
      <w:r>
        <w:t>同一视频发布到三个账号，显示三行独立任务。发布账号列仅显示头像与名称；封面使用人物和产品照片。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8" name="Picture 8" descr="P08 任务列表 每个账号独立一行。同一视频发布到三个账号，显示三行独立任务。发布账号列仅显示头像与名称；封面使用人物和产品照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任务列表 独立记录与状态</w:t>
      </w:r>
    </w:p>
    <w:p>
      <w:pPr/>
      <w:r>
        <w:t>每条记录由一个视频和一个发布账号组成。默认按创建时间倒序，同次提交的记录相邻展示但不合并单元格。支持视频名称、标题或任务编号搜索，以及账号、状态、模式、创建时间筛选；每页 20 条账号任务。顶部统计也按行计数，不按提交批次计数。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8"/>
        <w:gridCol w:w="7834"/>
        <w:gridCol w:w="4867"/>
      </w:tblGrid>
      <w:tr>
        <w:trPr>
          <w:cantSplit/>
          <w:tblHeader/>
        </w:trPr>
        <w:tc>
          <w:tcPr>
            <w:tcW w:type="dxa" w:w="2578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783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4867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该行可用操作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待发布 / 待上传</w:t>
            </w:r>
          </w:p>
        </w:tc>
        <w:tc>
          <w:tcPr>
            <w:tcW w:type="dxa" w:w="783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定时任务尚未向该账号提交。</w:t>
            </w:r>
          </w:p>
        </w:tc>
        <w:tc>
          <w:tcPr>
            <w:tcW w:type="dxa" w:w="4867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详情、编辑、取消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发布中 / 上传中</w:t>
            </w:r>
          </w:p>
        </w:tc>
        <w:tc>
          <w:tcPr>
            <w:tcW w:type="dxa" w:w="783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该账号正在排队提交或由 TikTok 处理。</w:t>
            </w:r>
          </w:p>
        </w:tc>
        <w:tc>
          <w:tcPr>
            <w:tcW w:type="dxa" w:w="4867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详情、刷新状态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已发布</w:t>
            </w:r>
          </w:p>
        </w:tc>
        <w:tc>
          <w:tcPr>
            <w:tcW w:type="dxa" w:w="783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该账号已确认发布完成，包含仅广告模式。</w:t>
            </w:r>
          </w:p>
        </w:tc>
        <w:tc>
          <w:tcPr>
            <w:tcW w:type="dxa" w:w="4867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详情、查看帖子、再建任务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已上传草稿</w:t>
            </w:r>
          </w:p>
        </w:tc>
        <w:tc>
          <w:tcPr>
            <w:tcW w:type="dxa" w:w="783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草稿已上传并发送 App 收件箱通知，不表示公开发布。</w:t>
            </w:r>
          </w:p>
        </w:tc>
        <w:tc>
          <w:tcPr>
            <w:tcW w:type="dxa" w:w="4867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详情、App 操作说明、再建任务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失败</w:t>
            </w:r>
          </w:p>
        </w:tc>
        <w:tc>
          <w:tcPr>
            <w:tcW w:type="dxa" w:w="783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该账号已明确发布或上传失败。</w:t>
            </w:r>
          </w:p>
        </w:tc>
        <w:tc>
          <w:tcPr>
            <w:tcW w:type="dxa" w:w="4867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详情、修正或授权、重试该账号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783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该账号结果暂不明确，或计划时间已过而未提交。</w:t>
            </w:r>
          </w:p>
        </w:tc>
        <w:tc>
          <w:tcPr>
            <w:tcW w:type="dxa" w:w="4867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刷新结果；错过计划可执行或排期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已取消</w:t>
            </w:r>
          </w:p>
        </w:tc>
        <w:tc>
          <w:tcPr>
            <w:tcW w:type="dxa" w:w="783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该账号任务在开始提交前被取消。</w:t>
            </w:r>
          </w:p>
        </w:tc>
        <w:tc>
          <w:tcPr>
            <w:tcW w:type="dxa" w:w="4867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详情、再建任务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/>
      <w:r>
        <w:t>列表列项：视频封面与名称、任务编号、发布账号、发布方式、计划或实际执行时间、状态、操作。发布方式区分立即和定时，草稿或仅广告增加对应标识。发布账号只展示头像和名称，不展示账号集合；同名账号可在详情中通过用户名区分。</w:t>
      </w:r>
    </w:p>
    <w:p>
      <w:pPr/>
      <w:r>
        <w:t>不再显示批次级“部分成功”状态或“成功 2 / 失败 1”汇总。三账号提交中两成功一失败时，展示两行已发布和一行失败；失败行重试不影响成功行。</w:t>
      </w:r>
    </w:p>
    <w:p>
      <w:pPr/>
      <w:r>
        <w:rPr>
          <w:color w:val="526154"/>
          <w:sz w:val="18"/>
        </w:rPr>
        <w:t>发布成功但帖子 ID 暂未返回时，保留已发布并附注“帖子同步中”，延迟约 3 分钟后再查询，不重新发布。仅广告不以缺少主页链接判定失败。草稿后续是否被用户公开发布，未获可靠回执时不猜测。来源 S2。</w:t>
      </w:r>
    </w:p>
    <w:p>
      <w:pPr>
        <w:pStyle w:val="Heading1"/>
        <w:pageBreakBefore/>
      </w:pPr>
      <w:r>
        <w:t>P09  发布成功 视频与互动数据详情</w:t>
      </w:r>
    </w:p>
    <w:p>
      <w:pPr>
        <w:pStyle w:val="Caption"/>
      </w:pPr>
      <w:r>
        <w:t>点击一条成功记录查看该账号的已发布视频和数据。播放量包含自然与付费活动，数据区明确最近同步时间与延迟说明。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9" name="Picture 9" descr="P09 发布成功 视频与互动数据详情。点击一条成功记录查看该账号的已发布视频和数据。播放量包含自然与付费活动，数据区明确最近同步时间与延迟说明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成功详情 视频与数据字段</w:t>
      </w:r>
    </w:p>
    <w:p>
      <w:pPr/>
      <w:r>
        <w:t>详情播放当前账号的已发布帖子，并展示账号、发布时间、标题、模式及数据。使用平台嵌入地址播放；不可嵌入时提供“在 TikTok 查看”。回退源文件时标明“发布源视频预览”，不冒充线上帖子。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9"/>
        <w:gridCol w:w="4824"/>
        <w:gridCol w:w="8035"/>
      </w:tblGrid>
      <w:tr>
        <w:trPr>
          <w:cantSplit/>
          <w:tblHeader/>
        </w:trPr>
        <w:tc>
          <w:tcPr>
            <w:tcW w:type="dxa" w:w="2419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界面指标</w:t>
            </w:r>
          </w:p>
        </w:tc>
        <w:tc>
          <w:tcPr>
            <w:tcW w:type="dxa" w:w="482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对应返回字段</w:t>
            </w:r>
          </w:p>
        </w:tc>
        <w:tc>
          <w:tcPr>
            <w:tcW w:type="dxa" w:w="8035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展示口径</w:t>
            </w:r>
          </w:p>
        </w:tc>
      </w:tr>
      <w:tr>
        <w:trPr>
          <w:cantSplit/>
        </w:trPr>
        <w:tc>
          <w:tcPr>
            <w:tcW w:type="dxa" w:w="2419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播放量</w:t>
            </w:r>
          </w:p>
        </w:tc>
        <w:tc>
          <w:tcPr>
            <w:tcW w:type="dxa" w:w="482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video_views</w:t>
            </w:r>
          </w:p>
        </w:tc>
        <w:tc>
          <w:tcPr>
            <w:tcW w:type="dxa" w:w="8035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累计播放次数，包含自然和付费活动，不标成纯自然播放。</w:t>
            </w:r>
          </w:p>
        </w:tc>
      </w:tr>
      <w:tr>
        <w:trPr>
          <w:cantSplit/>
        </w:trPr>
        <w:tc>
          <w:tcPr>
            <w:tcW w:type="dxa" w:w="2419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点赞 / 评论</w:t>
            </w:r>
          </w:p>
        </w:tc>
        <w:tc>
          <w:tcPr>
            <w:tcW w:type="dxa" w:w="482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likes / comments</w:t>
            </w:r>
          </w:p>
        </w:tc>
        <w:tc>
          <w:tcPr>
            <w:tcW w:type="dxa" w:w="8035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该帖子累计点赞数、评论数。</w:t>
            </w:r>
          </w:p>
        </w:tc>
      </w:tr>
      <w:tr>
        <w:trPr>
          <w:cantSplit/>
        </w:trPr>
        <w:tc>
          <w:tcPr>
            <w:tcW w:type="dxa" w:w="2419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分享 / 收藏</w:t>
            </w:r>
          </w:p>
        </w:tc>
        <w:tc>
          <w:tcPr>
            <w:tcW w:type="dxa" w:w="482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shares / favorites</w:t>
            </w:r>
          </w:p>
        </w:tc>
        <w:tc>
          <w:tcPr>
            <w:tcW w:type="dxa" w:w="8035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累计分享次数（含站内与站外）及被收藏次数。</w:t>
            </w:r>
          </w:p>
        </w:tc>
      </w:tr>
      <w:tr>
        <w:trPr>
          <w:cantSplit/>
        </w:trPr>
        <w:tc>
          <w:tcPr>
            <w:tcW w:type="dxa" w:w="2419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触达人数</w:t>
            </w:r>
          </w:p>
        </w:tc>
        <w:tc>
          <w:tcPr>
            <w:tcW w:type="dxa" w:w="482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reach</w:t>
            </w:r>
          </w:p>
        </w:tc>
        <w:tc>
          <w:tcPr>
            <w:tcW w:type="dxa" w:w="8035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至少观看一次内容的人数，不等于播放次数。</w:t>
            </w:r>
          </w:p>
        </w:tc>
      </w:tr>
      <w:tr>
        <w:trPr>
          <w:cantSplit/>
        </w:trPr>
        <w:tc>
          <w:tcPr>
            <w:tcW w:type="dxa" w:w="2419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新增粉丝</w:t>
            </w:r>
          </w:p>
        </w:tc>
        <w:tc>
          <w:tcPr>
            <w:tcW w:type="dxa" w:w="482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new_followers</w:t>
            </w:r>
          </w:p>
        </w:tc>
        <w:tc>
          <w:tcPr>
            <w:tcW w:type="dxa" w:w="8035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通过该视频开始关注的观众数。</w:t>
            </w:r>
          </w:p>
        </w:tc>
      </w:tr>
      <w:tr>
        <w:trPr>
          <w:cantSplit/>
        </w:trPr>
        <w:tc>
          <w:tcPr>
            <w:tcW w:type="dxa" w:w="2419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平均观看时长</w:t>
            </w:r>
          </w:p>
        </w:tc>
        <w:tc>
          <w:tcPr>
            <w:tcW w:type="dxa" w:w="482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average_time_watched</w:t>
            </w:r>
          </w:p>
        </w:tc>
        <w:tc>
          <w:tcPr>
            <w:tcW w:type="dxa" w:w="8035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以秒展示，最多 1 位小数。</w:t>
            </w:r>
          </w:p>
        </w:tc>
      </w:tr>
      <w:tr>
        <w:trPr>
          <w:cantSplit/>
        </w:trPr>
        <w:tc>
          <w:tcPr>
            <w:tcW w:type="dxa" w:w="2419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完播率</w:t>
            </w:r>
          </w:p>
        </w:tc>
        <w:tc>
          <w:tcPr>
            <w:tcW w:type="dxa" w:w="482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full_video_watched_rate</w:t>
            </w:r>
          </w:p>
        </w:tc>
        <w:tc>
          <w:tcPr>
            <w:tcW w:type="dxa" w:w="8035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比例转百分比，如 0.325 显示为 32.5%。</w:t>
            </w:r>
          </w:p>
        </w:tc>
      </w:tr>
      <w:tr>
        <w:trPr>
          <w:cantSplit/>
        </w:trPr>
        <w:tc>
          <w:tcPr>
            <w:tcW w:type="dxa" w:w="2419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总观看时长</w:t>
            </w:r>
          </w:p>
        </w:tc>
        <w:tc>
          <w:tcPr>
            <w:tcW w:type="dxa" w:w="482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total_time_watched</w:t>
            </w:r>
          </w:p>
        </w:tc>
        <w:tc>
          <w:tcPr>
            <w:tcW w:type="dxa" w:w="8035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按秒返回，可格式化为时、分、秒。</w:t>
            </w:r>
          </w:p>
        </w:tc>
      </w:tr>
      <w:tr>
        <w:trPr>
          <w:cantSplit/>
        </w:trPr>
        <w:tc>
          <w:tcPr>
            <w:tcW w:type="dxa" w:w="2419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视频与基础信息</w:t>
            </w:r>
          </w:p>
        </w:tc>
        <w:tc>
          <w:tcPr>
            <w:tcW w:type="dxa" w:w="482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embed_url / share_url / thumbnail_url / caption / create_time / video_duration</w:t>
            </w:r>
          </w:p>
        </w:tc>
        <w:tc>
          <w:tcPr>
            <w:tcW w:type="dxa" w:w="8035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分别用于播放、查看帖子、封面、标题、发布时间和视频时长；与该账号及帖子 ID 对应。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/>
      <w:r>
        <w:t>默认展示播放、点赞、评论、分享、收藏、触达六项；新增粉丝与三项观看指标为同页补充区。本期不增加互动率、GMV、订单、广告转化、人群分布或留存曲线。</w:t>
      </w:r>
    </w:p>
    <w:p>
      <w:pPr/>
      <w:r>
        <w:t>S2 只返回状态、帖子 ID 和失败原因；成功后用帖子 ID 查询 S7。常见指标延迟 24–48 小时，发布满 365 天后停止更新。显示最近同步时间；刷新失败保留旧值。未返回、未开通分析或权限不足显示“—”及原因，真实返回 0 才显示 0。</w:t>
      </w:r>
    </w:p>
    <w:p>
      <w:pPr/>
      <w:r>
        <w:rPr>
          <w:color w:val="526154"/>
          <w:sz w:val="18"/>
        </w:rPr>
        <w:t>基础指标需要视频列表权限，新增粉丝及观看时长、完播率需要视频洞察权限。缺少洞察权限仍展示基本详情并提示补充授权。帖子同步、播放和数据加载分别处理，数据失败不改变发布成功状态。来源 S2、S7。</w:t>
      </w:r>
    </w:p>
    <w:p>
      <w:pPr>
        <w:pStyle w:val="Heading1"/>
        <w:pageBreakBefore/>
      </w:pPr>
      <w:r>
        <w:t>P10  草稿详情 单账号上传结果</w:t>
      </w:r>
    </w:p>
    <w:p>
      <w:pPr>
        <w:pStyle w:val="Caption"/>
      </w:pPr>
      <w:r>
        <w:t>草稿详情只对应当前账号；展示源视频预览和 App 后续操作，不展示尚不存在的帖子互动数据。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10" name="Picture 10" descr="P10 草稿详情 单账号上传结果。草稿详情只对应当前账号；展示源视频预览和 App 后续操作，不展示尚不存在的帖子互动数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任务操作与异常恢复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12614"/>
      </w:tblGrid>
      <w:tr>
        <w:trPr>
          <w:cantSplit/>
          <w:tblHeader/>
        </w:trPr>
        <w:tc>
          <w:tcPr>
            <w:tcW w:type="dxa" w:w="266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1261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行为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查看详情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只展示所选行对应账号的任务编号、视频、设置快照、计划及实际时间、状态和操作历史。成功时增加帖子及数据；未发布不显示虚构数据。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重试失败记录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仅明确失败的该行可重试；先检查权限、素材与额度，保留历史尝试并更新同一记录。处理中、待确认、已成功记录不可重试。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更换内容或再建任务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需要更换视频时创建新任务，原记录保留。“再建任务”带入素材与设置，清空账号和旧计划，防止误发；对重复发帖给出提示。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编辑定时记录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进入该行设置，保存只更新这一个账号任务。取消也仅取消该行；执行已开始时提示无法取消，不假报成功。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授权或素材异常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明确提示账号授权失效、权限不足、视频不可读取或时长超限等原因。授权成功不自动重发，由用户重试该行。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帖子信息未同步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任务状态保持已发布，可看任务与源视频信息，帖子播放器及数据展示同步中。拿到帖子后再请求数据。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数据为空或失败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保留发布结果。首次无数据展示“数据尚未返回”；刷新失败保留旧数值和旧同步时间。缺少洞察权限的补充指标不显示为 0。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草稿与仅广告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草稿未获公开发布回执前不加载公开帖数据。仅广告帖子可按 S7 实际返回查看数据，不要求出现在个人主页。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列表空态与权限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无任务给新建入口；筛选无结果可清除筛选。只读用户仅查看有权限账号的记录，不显示写操作；不跨工作区展示。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>
        <w:pStyle w:val="Heading2"/>
      </w:pPr>
      <w:r>
        <w:t>与已有 GMV Max 的衔接</w:t>
      </w:r>
    </w:p>
    <w:p>
      <w:pPr/>
      <w:r>
        <w:t>已有创编流程继续使用符合店铺、商品与授权条件的 TikTok 帖子；本次不重做素材选择页，也不保留原 P11。发布完成、帖子同步完成和 GMV Max 可用资格仍需分别判断。</w:t>
      </w:r>
    </w:p>
    <w:p>
      <w:pPr/>
      <w:r>
        <w:rPr>
          <w:color w:val="526154"/>
          <w:sz w:val="18"/>
        </w:rPr>
        <w:t>本期不提供修改或删除已公开 TikTok 帖子，也不撤回已开始提交的请求；取消仅针对未开始任务。源文件删除不抹去历史结果，源视频不可播放时明确提示。</w:t>
      </w:r>
    </w:p>
    <w:p>
      <w:pPr>
        <w:pStyle w:val="Heading1"/>
        <w:pageBreakBefore/>
      </w:pPr>
      <w:r>
        <w:t>验收清单与依据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66"/>
        <w:gridCol w:w="14112"/>
      </w:tblGrid>
      <w:tr>
        <w:trPr>
          <w:cantSplit/>
          <w:tblHeader/>
        </w:trPr>
        <w:tc>
          <w:tcPr>
            <w:tcW w:type="dxa" w:w="1166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112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验收结果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A01</w:t>
            </w:r>
          </w:p>
        </w:tc>
        <w:tc>
          <w:tcPr>
            <w:tcW w:type="dxa" w:w="14112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新建页使用“发帖设置”；高级设置默认收起，展开或收起不清空内容。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A02</w:t>
            </w:r>
          </w:p>
        </w:tc>
        <w:tc>
          <w:tcPr>
            <w:tcW w:type="dxa" w:w="14112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素材封面为人物或风景图片，账号头像为产品或人物；列表封面可为人物、产品或风景。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A03</w:t>
            </w:r>
          </w:p>
        </w:tc>
        <w:tc>
          <w:tcPr>
            <w:tcW w:type="dxa" w:w="14112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标题只有一个输入框，直接编辑；#建议在框下方出现，无标题编辑弹窗和保存标题按钮。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A04</w:t>
            </w:r>
          </w:p>
        </w:tc>
        <w:tc>
          <w:tcPr>
            <w:tcW w:type="dxa" w:w="14112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地点在原输入框搜索并下拉选择，无独立地点弹窗；未选实际地点不得作为有效标签提交。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A05</w:t>
            </w:r>
          </w:p>
        </w:tc>
        <w:tc>
          <w:tcPr>
            <w:tcW w:type="dxa" w:w="14112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草稿不放在发帖设置中；底部立即发布和定时发布各含草稿开关，无“发布时间”一级标题。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A06</w:t>
            </w:r>
          </w:p>
        </w:tc>
        <w:tc>
          <w:tcPr>
            <w:tcW w:type="dxa" w:w="14112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两种发布方式共用草稿状态；仅当前选中方式可操作，切换后保留；按钮、提示和有效字段正确联动。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A07</w:t>
            </w:r>
          </w:p>
        </w:tc>
        <w:tc>
          <w:tcPr>
            <w:tcW w:type="dxa" w:w="14112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一次一个视频可选 1 至 10 个账号，产生同数独立行；每行发布账号只显示头像和名称。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A08</w:t>
            </w:r>
          </w:p>
        </w:tc>
        <w:tc>
          <w:tcPr>
            <w:tcW w:type="dxa" w:w="14112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每账号单独状态、编辑、取消和重试；不合并行、不显示批次部分成功、不重复发布成功记录。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A09</w:t>
            </w:r>
          </w:p>
        </w:tc>
        <w:tc>
          <w:tcPr>
            <w:tcW w:type="dxa" w:w="14112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成功详情可查看对应账号帖子或明确标注的源视频；数据字段与 S7 一致，不将发布任务接口当数据接口。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A10</w:t>
            </w:r>
          </w:p>
        </w:tc>
        <w:tc>
          <w:tcPr>
            <w:tcW w:type="dxa" w:w="14112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数据缺失与 0 区分，保留最近同步时间与延迟提示；播放量包含自然和付费，数据异常不改变已发布状态。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A11</w:t>
            </w:r>
          </w:p>
        </w:tc>
        <w:tc>
          <w:tcPr>
            <w:tcW w:type="dxa" w:w="14112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草稿明确引导 App 完成发布，不展示公开成功或互动数据；仅广告模式不依赖主页公开链接判定完成。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A12</w:t>
            </w:r>
          </w:p>
        </w:tc>
        <w:tc>
          <w:tcPr>
            <w:tcW w:type="dxa" w:w="14112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正文、任务状态与 P01 至 P10 一致，移除 P11；GMV Max 保持已有兼容能力。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/>
      <w:r>
        <w:t>发布、话题、地点与账号能力沿用上一版核验结果；2026 年 9 月 11 日重新核对查询发布任务与帖子数据文档。默认值、页面布局与单账号任务规则为本产品定义。</w:t>
      </w:r>
    </w:p>
    <w:p>
      <w:pPr>
        <w:spacing w:after="80"/>
      </w:pPr>
      <w:hyperlink r:id="rId20">
        <w:r>
          <w:rPr>
            <w:color w:val="255C45"/>
          </w:rPr>
          <w:t>S1 发布视频</w:t>
        </w:r>
      </w:hyperlink>
      <w:r>
        <w:t xml:space="preserve">     </w:t>
      </w:r>
      <w:hyperlink r:id="rId21">
        <w:r>
          <w:rPr>
            <w:color w:val="255C45"/>
          </w:rPr>
          <w:t>S2 查询发布任务</w:t>
        </w:r>
      </w:hyperlink>
      <w:r>
        <w:t xml:space="preserve">     </w:t>
      </w:r>
      <w:hyperlink r:id="rId22">
        <w:r>
          <w:rPr>
            <w:color w:val="255C45"/>
          </w:rPr>
          <w:t>S3 查询话题建议</w:t>
        </w:r>
      </w:hyperlink>
    </w:p>
    <w:p>
      <w:pPr>
        <w:spacing w:after="80"/>
      </w:pPr>
      <w:hyperlink r:id="rId23">
        <w:r>
          <w:rPr>
            <w:color w:val="255C45"/>
          </w:rPr>
          <w:t>S4 查询地点</w:t>
        </w:r>
      </w:hyperlink>
      <w:r>
        <w:t xml:space="preserve">     </w:t>
      </w:r>
      <w:hyperlink r:id="rId24">
        <w:r>
          <w:rPr>
            <w:color w:val="255C45"/>
          </w:rPr>
          <w:t>S5 账号发布设置</w:t>
        </w:r>
      </w:hyperlink>
      <w:r>
        <w:t xml:space="preserve">     </w:t>
      </w:r>
      <w:hyperlink r:id="rId25">
        <w:r>
          <w:rPr>
            <w:color w:val="255C45"/>
          </w:rPr>
          <w:t>S6 GMV Max 可用帖子</w:t>
        </w:r>
      </w:hyperlink>
    </w:p>
    <w:p>
      <w:pPr>
        <w:spacing w:after="80"/>
      </w:pPr>
      <w:hyperlink r:id="rId26">
        <w:r>
          <w:rPr>
            <w:color w:val="255C45"/>
          </w:rPr>
          <w:t>S7 查询帖子数据</w:t>
        </w:r>
      </w:hyperlink>
    </w:p>
    <w:sectPr w:rsidR="00FC693F" w:rsidRPr="0006063C" w:rsidSect="00034616">
      <w:footerReference w:type="default" r:id="rId9"/>
      <w:pgSz w:w="16838" w:h="11905" w:orient="landscape"/>
      <w:pgMar w:top="619" w:right="763" w:bottom="691" w:left="763" w:header="216" w:footer="2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CreatiSignal  ·  TikTok 发帖产品需求文档  V1.1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40"/>
    </w:pPr>
    <w:rPr>
      <w:rFonts w:ascii="Microsoft YaHei" w:hAnsi="Microsoft YaHei" w:eastAsia="Microsoft YaHei" w:cs="Microsoft YaHei"/>
      <w:b w:val="0"/>
      <w:i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b w:val="0"/>
      <w:i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 w:line="264" w:lineRule="auto"/>
      <w:outlineLvl w:val="0"/>
    </w:pPr>
    <w:rPr>
      <w:rFonts w:ascii="Microsoft YaHei" w:hAnsi="Microsoft YaHei" w:eastAsia="Microsoft YaHei" w:cs="Microsoft YaHei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64" w:lineRule="auto"/>
      <w:outlineLvl w:val="1"/>
    </w:pPr>
    <w:rPr>
      <w:rFonts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64" w:lineRule="auto" w:before="0"/>
      <w:contextualSpacing/>
    </w:pPr>
    <w:rPr>
      <w:rFonts w:ascii="Microsoft YaHei" w:hAnsi="Microsoft YaHei" w:eastAsia="Microsoft YaHei" w:cs="Microsoft YaHei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20"/>
    </w:pPr>
    <w:rPr>
      <w:rFonts w:ascii="Microsoft YaHei" w:hAnsi="Microsoft YaHei" w:eastAsia="Microsoft YaHei" w:cs="Microsoft YaHei"/>
      <w:b w:val="0"/>
      <w:i w:val="0"/>
      <w:iCs/>
      <w:color w:val="000000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after="160"/>
    </w:pPr>
    <w:rPr>
      <w:rFonts w:ascii="Microsoft YaHei" w:hAnsi="Microsoft YaHei" w:eastAsia="Microsoft YaHei" w:cs="Microsoft YaHei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hyperlink" Target="https://business-api.tiktok.com/portal/docs?id=1762228496095234" TargetMode="External"/><Relationship Id="rId21" Type="http://schemas.openxmlformats.org/officeDocument/2006/relationships/hyperlink" Target="https://business-api.tiktok.com/portal/docs?id=1816387106635778" TargetMode="External"/><Relationship Id="rId22" Type="http://schemas.openxmlformats.org/officeDocument/2006/relationships/hyperlink" Target="https://business-api.tiktok.com/portal/docs?id=1762228503821314" TargetMode="External"/><Relationship Id="rId23" Type="http://schemas.openxmlformats.org/officeDocument/2006/relationships/hyperlink" Target="https://business-api.tiktok.com/portal/docs/get-the-location-tags-for-a-tiktok-account/v1.3" TargetMode="External"/><Relationship Id="rId24" Type="http://schemas.openxmlformats.org/officeDocument/2006/relationships/hyperlink" Target="https://business-api.tiktok.com/portal/docs?id=1816387951979521" TargetMode="External"/><Relationship Id="rId25" Type="http://schemas.openxmlformats.org/officeDocument/2006/relationships/hyperlink" Target="https://business-api.tiktok.com/portal/docs?id=1822001168512129" TargetMode="External"/><Relationship Id="rId26" Type="http://schemas.openxmlformats.org/officeDocument/2006/relationships/hyperlink" Target="https://business-api.tiktok.com/portal/docs?id=17622284216227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TikTok 发帖产品需求文档</dc:title>
  <dc:subject>新建任务 任务列表 发布状态与 GMV Max 衔接</dc:subject>
  <dc:creator>CreatiSignal</dc:creator>
  <cp:keywords>TikTok,产品需求,GMV Max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