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_Toc24945"/>
      <w:r>
        <w:rPr>
          <w:lang w:val="en-US" w:eastAsia="zh-CN"/>
        </w:rPr>
        <w:t xml:space="preserve">INTERNATIONAL </w:t>
      </w:r>
      <w:r>
        <w:rPr>
          <w:rFonts w:hint="default"/>
          <w:lang w:val="en-US" w:eastAsia="zh-CN"/>
        </w:rPr>
        <w:t>STANDARD</w:t>
      </w:r>
      <w:bookmarkEnd w:id="0"/>
    </w:p>
    <w:p>
      <w:pPr>
        <w:pStyle w:val="2"/>
        <w:bidi w:val="0"/>
        <w:jc w:val="center"/>
        <w:rPr>
          <w:rFonts w:hint="default"/>
          <w:lang w:val="en-US" w:eastAsia="zh-CN"/>
        </w:rPr>
      </w:pPr>
      <w:bookmarkStart w:id="1" w:name="_Toc1262"/>
      <w:r>
        <w:rPr>
          <w:rFonts w:hint="default"/>
          <w:lang w:val="en-US" w:eastAsia="zh-CN"/>
        </w:rPr>
        <w:t>ISO/IEC 14496-12</w:t>
      </w:r>
      <w:bookmarkEnd w:id="1"/>
    </w:p>
    <w:p>
      <w:pPr>
        <w:keepNext w:val="0"/>
        <w:keepLines w:val="0"/>
        <w:widowControl/>
        <w:suppressLineNumbers w:val="0"/>
        <w:jc w:val="right"/>
      </w:pPr>
      <w:r>
        <w:rPr>
          <w:rFonts w:ascii="Arial" w:hAnsi="Arial" w:eastAsia="宋体" w:cs="Arial"/>
          <w:color w:val="000000"/>
          <w:kern w:val="0"/>
          <w:sz w:val="18"/>
          <w:szCs w:val="18"/>
          <w:lang w:val="en-US" w:eastAsia="zh-CN" w:bidi="ar"/>
        </w:rPr>
        <w:t>Fourth edition</w:t>
      </w:r>
    </w:p>
    <w:p>
      <w:pPr>
        <w:keepNext w:val="0"/>
        <w:keepLines w:val="0"/>
        <w:widowControl/>
        <w:suppressLineNumbers w:val="0"/>
        <w:jc w:val="right"/>
      </w:pPr>
      <w:r>
        <w:rPr>
          <w:rFonts w:hint="default" w:ascii="Arial" w:hAnsi="Arial" w:eastAsia="宋体" w:cs="Arial"/>
          <w:color w:val="000000"/>
          <w:kern w:val="0"/>
          <w:sz w:val="18"/>
          <w:szCs w:val="18"/>
          <w:lang w:val="en-US" w:eastAsia="zh-CN" w:bidi="ar"/>
        </w:rPr>
        <w:t>2012-07-15</w:t>
      </w:r>
    </w:p>
    <w:p>
      <w:pPr>
        <w:keepNext w:val="0"/>
        <w:keepLines w:val="0"/>
        <w:widowControl/>
        <w:suppressLineNumbers w:val="0"/>
        <w:jc w:val="right"/>
      </w:pPr>
      <w:r>
        <w:rPr>
          <w:rFonts w:hint="default" w:ascii="Arial" w:hAnsi="Arial" w:eastAsia="宋体" w:cs="Arial"/>
          <w:color w:val="000000"/>
          <w:kern w:val="0"/>
          <w:sz w:val="16"/>
          <w:szCs w:val="16"/>
          <w:lang w:val="en-US" w:eastAsia="zh-CN" w:bidi="ar"/>
        </w:rPr>
        <w:t>Corrected version</w:t>
      </w:r>
    </w:p>
    <w:p>
      <w:pPr>
        <w:keepNext w:val="0"/>
        <w:keepLines w:val="0"/>
        <w:widowControl/>
        <w:suppressLineNumbers w:val="0"/>
        <w:jc w:val="right"/>
        <w:rPr>
          <w:rFonts w:hint="default" w:ascii="Arial" w:hAnsi="Arial" w:eastAsia="宋体" w:cs="Arial"/>
          <w:color w:val="000000"/>
          <w:kern w:val="0"/>
          <w:sz w:val="16"/>
          <w:szCs w:val="16"/>
          <w:lang w:val="en-US" w:eastAsia="zh-CN" w:bidi="ar"/>
        </w:rPr>
      </w:pPr>
      <w:r>
        <w:rPr>
          <w:rFonts w:hint="default" w:ascii="Arial" w:hAnsi="Arial" w:eastAsia="宋体" w:cs="Arial"/>
          <w:color w:val="000000"/>
          <w:kern w:val="0"/>
          <w:sz w:val="16"/>
          <w:szCs w:val="16"/>
          <w:lang w:val="en-US" w:eastAsia="zh-CN" w:bidi="ar"/>
        </w:rPr>
        <w:t>2012-09-15</w:t>
      </w:r>
    </w:p>
    <w:p>
      <w:pPr>
        <w:keepNext w:val="0"/>
        <w:keepLines w:val="0"/>
        <w:widowControl/>
        <w:suppressLineNumbers w:val="0"/>
        <w:jc w:val="both"/>
        <w:rPr>
          <w:rFonts w:hint="default"/>
          <w:lang w:val="en-US" w:eastAsia="zh-CN"/>
        </w:rPr>
      </w:pPr>
      <w:r>
        <w:rPr>
          <w:rFonts w:hint="eastAsia"/>
          <w:lang w:val="en-US" w:eastAsia="zh-CN"/>
        </w:rPr>
        <w:t xml:space="preserve">                              </w:t>
      </w:r>
      <w:r>
        <w:drawing>
          <wp:inline distT="0" distB="0" distL="114300" distR="114300">
            <wp:extent cx="4610100" cy="190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610100" cy="190500"/>
                    </a:xfrm>
                    <a:prstGeom prst="rect">
                      <a:avLst/>
                    </a:prstGeom>
                    <a:noFill/>
                    <a:ln>
                      <a:noFill/>
                    </a:ln>
                  </pic:spPr>
                </pic:pic>
              </a:graphicData>
            </a:graphic>
          </wp:inline>
        </w:drawing>
      </w:r>
    </w:p>
    <w:p>
      <w:pPr>
        <w:keepNext w:val="0"/>
        <w:keepLines w:val="0"/>
        <w:widowControl/>
        <w:suppressLineNumbers w:val="0"/>
        <w:jc w:val="right"/>
      </w:pPr>
      <w:r>
        <w:rPr>
          <w:rFonts w:ascii="Arial" w:hAnsi="Arial" w:eastAsia="宋体" w:cs="Arial"/>
          <w:b/>
          <w:bCs/>
          <w:color w:val="000000"/>
          <w:kern w:val="0"/>
          <w:sz w:val="31"/>
          <w:szCs w:val="31"/>
          <w:lang w:val="en-US" w:eastAsia="zh-CN" w:bidi="ar"/>
        </w:rPr>
        <w:t>Information technology — Coding of</w:t>
      </w:r>
    </w:p>
    <w:p>
      <w:pPr>
        <w:keepNext w:val="0"/>
        <w:keepLines w:val="0"/>
        <w:widowControl/>
        <w:suppressLineNumbers w:val="0"/>
        <w:jc w:val="right"/>
      </w:pPr>
      <w:r>
        <w:rPr>
          <w:rFonts w:hint="default" w:ascii="Arial" w:hAnsi="Arial" w:eastAsia="宋体" w:cs="Arial"/>
          <w:b/>
          <w:bCs/>
          <w:color w:val="000000"/>
          <w:kern w:val="0"/>
          <w:sz w:val="31"/>
          <w:szCs w:val="31"/>
          <w:lang w:val="en-US" w:eastAsia="zh-CN" w:bidi="ar"/>
        </w:rPr>
        <w:t>audio-visual objects —</w:t>
      </w:r>
    </w:p>
    <w:p>
      <w:pPr>
        <w:keepNext w:val="0"/>
        <w:keepLines w:val="0"/>
        <w:widowControl/>
        <w:suppressLineNumbers w:val="0"/>
        <w:jc w:val="right"/>
      </w:pPr>
      <w:r>
        <w:rPr>
          <w:rFonts w:hint="default" w:ascii="Arial" w:hAnsi="Arial" w:eastAsia="宋体" w:cs="Arial"/>
          <w:color w:val="000000"/>
          <w:kern w:val="0"/>
          <w:sz w:val="31"/>
          <w:szCs w:val="31"/>
          <w:lang w:val="en-US" w:eastAsia="zh-CN" w:bidi="ar"/>
        </w:rPr>
        <w:t>Part 12:</w:t>
      </w:r>
    </w:p>
    <w:p>
      <w:pPr>
        <w:keepNext w:val="0"/>
        <w:keepLines w:val="0"/>
        <w:widowControl/>
        <w:suppressLineNumbers w:val="0"/>
        <w:jc w:val="right"/>
      </w:pPr>
      <w:r>
        <w:rPr>
          <w:rFonts w:hint="default" w:ascii="Arial" w:hAnsi="Arial" w:eastAsia="宋体" w:cs="Arial"/>
          <w:b/>
          <w:bCs/>
          <w:color w:val="000000"/>
          <w:kern w:val="0"/>
          <w:sz w:val="31"/>
          <w:szCs w:val="31"/>
          <w:lang w:val="en-US" w:eastAsia="zh-CN" w:bidi="ar"/>
        </w:rPr>
        <w:t>ISO base media file format</w:t>
      </w:r>
    </w:p>
    <w:p>
      <w:pPr>
        <w:keepNext w:val="0"/>
        <w:keepLines w:val="0"/>
        <w:widowControl/>
        <w:suppressLineNumbers w:val="0"/>
        <w:jc w:val="right"/>
      </w:pPr>
      <w:r>
        <w:rPr>
          <w:rFonts w:hint="default" w:ascii="Arial" w:hAnsi="Arial" w:eastAsia="宋体" w:cs="Arial"/>
          <w:i/>
          <w:iCs/>
          <w:color w:val="000000"/>
          <w:kern w:val="0"/>
          <w:sz w:val="19"/>
          <w:szCs w:val="19"/>
          <w:lang w:val="en-US" w:eastAsia="zh-CN" w:bidi="ar"/>
        </w:rPr>
        <w:t>Technologies de l'information — Codage des objets audiovisuels —</w:t>
      </w:r>
    </w:p>
    <w:p>
      <w:pPr>
        <w:keepNext w:val="0"/>
        <w:keepLines w:val="0"/>
        <w:widowControl/>
        <w:suppressLineNumbers w:val="0"/>
        <w:jc w:val="right"/>
      </w:pPr>
      <w:r>
        <w:rPr>
          <w:rFonts w:hint="default" w:ascii="Arial" w:hAnsi="Arial" w:eastAsia="宋体" w:cs="Arial"/>
          <w:i/>
          <w:iCs/>
          <w:color w:val="000000"/>
          <w:kern w:val="0"/>
          <w:sz w:val="19"/>
          <w:szCs w:val="19"/>
          <w:lang w:val="en-US" w:eastAsia="zh-CN" w:bidi="ar"/>
        </w:rPr>
        <w:t>Partie 12: Format ISO de base pour les fichiers médias</w:t>
      </w:r>
    </w:p>
    <w:p>
      <w:pPr>
        <w:keepNext w:val="0"/>
        <w:keepLines w:val="0"/>
        <w:widowControl/>
        <w:suppressLineNumbers w:val="0"/>
        <w:jc w:val="center"/>
        <w:rPr>
          <w:rFonts w:hint="default" w:ascii="Arial" w:hAnsi="Arial" w:eastAsia="宋体" w:cs="Arial"/>
          <w:color w:val="000000"/>
          <w:kern w:val="0"/>
          <w:sz w:val="16"/>
          <w:szCs w:val="16"/>
          <w:lang w:val="en-US" w:eastAsia="zh-CN" w:bidi="ar"/>
        </w:rPr>
      </w:pPr>
    </w:p>
    <w:p>
      <w:r>
        <w:br w:type="page"/>
      </w:r>
    </w:p>
    <w:sdt>
      <w:sdtPr>
        <w:rPr>
          <w:rFonts w:ascii="宋体" w:hAnsi="宋体" w:eastAsia="宋体" w:cstheme="minorBidi"/>
          <w:kern w:val="2"/>
          <w:sz w:val="21"/>
          <w:szCs w:val="24"/>
          <w:lang w:val="en-US" w:eastAsia="zh-CN" w:bidi="ar-SA"/>
        </w:rPr>
        <w:id w:val="147453914"/>
        <w15:color w:val="DBDBDB"/>
        <w:docPartObj>
          <w:docPartGallery w:val="Table of Contents"/>
          <w:docPartUnique/>
        </w:docPartObj>
      </w:sdtPr>
      <w:sdtEndPr>
        <w:rPr>
          <w:rFonts w:asciiTheme="minorAscii" w:hAnsiTheme="minorAsci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10466"/>
            </w:tabs>
          </w:pPr>
          <w:r>
            <w:fldChar w:fldCharType="begin"/>
          </w:r>
          <w:r>
            <w:instrText xml:space="preserve">TOC \o "1-2" \h \u </w:instrText>
          </w:r>
          <w:r>
            <w:fldChar w:fldCharType="separate"/>
          </w:r>
          <w:r>
            <w:fldChar w:fldCharType="begin"/>
          </w:r>
          <w:r>
            <w:instrText xml:space="preserve"> HYPERLINK \l _Toc24945 </w:instrText>
          </w:r>
          <w:r>
            <w:fldChar w:fldCharType="separate"/>
          </w:r>
          <w:r>
            <w:rPr>
              <w:lang w:val="en-US" w:eastAsia="zh-CN"/>
            </w:rPr>
            <w:t xml:space="preserve">INTERNATIONAL </w:t>
          </w:r>
          <w:r>
            <w:rPr>
              <w:rFonts w:hint="default"/>
              <w:lang w:val="en-US" w:eastAsia="zh-CN"/>
            </w:rPr>
            <w:t>STANDARD</w:t>
          </w:r>
          <w:r>
            <w:tab/>
          </w:r>
          <w:r>
            <w:fldChar w:fldCharType="begin"/>
          </w:r>
          <w:r>
            <w:instrText xml:space="preserve"> PAGEREF _Toc24945 \h </w:instrText>
          </w:r>
          <w:r>
            <w:fldChar w:fldCharType="separate"/>
          </w:r>
          <w:r>
            <w:t>1</w:t>
          </w:r>
          <w:r>
            <w:fldChar w:fldCharType="end"/>
          </w:r>
          <w:r>
            <w:fldChar w:fldCharType="end"/>
          </w:r>
        </w:p>
        <w:p>
          <w:pPr>
            <w:pStyle w:val="7"/>
            <w:tabs>
              <w:tab w:val="right" w:leader="dot" w:pos="10466"/>
            </w:tabs>
          </w:pPr>
          <w:r>
            <w:fldChar w:fldCharType="begin"/>
          </w:r>
          <w:r>
            <w:instrText xml:space="preserve"> HYPERLINK \l _Toc1262 </w:instrText>
          </w:r>
          <w:r>
            <w:fldChar w:fldCharType="separate"/>
          </w:r>
          <w:r>
            <w:rPr>
              <w:rFonts w:hint="default"/>
              <w:lang w:val="en-US" w:eastAsia="zh-CN"/>
            </w:rPr>
            <w:t>ISO/IEC 14496-12</w:t>
          </w:r>
          <w:r>
            <w:tab/>
          </w:r>
          <w:r>
            <w:fldChar w:fldCharType="begin"/>
          </w:r>
          <w:r>
            <w:instrText xml:space="preserve"> PAGEREF _Toc1262 \h </w:instrText>
          </w:r>
          <w:r>
            <w:fldChar w:fldCharType="separate"/>
          </w:r>
          <w:r>
            <w:t>1</w:t>
          </w:r>
          <w:r>
            <w:fldChar w:fldCharType="end"/>
          </w:r>
          <w:r>
            <w:fldChar w:fldCharType="end"/>
          </w:r>
        </w:p>
        <w:p>
          <w:pPr>
            <w:pStyle w:val="7"/>
            <w:tabs>
              <w:tab w:val="right" w:leader="dot" w:pos="10466"/>
            </w:tabs>
          </w:pPr>
          <w:r>
            <w:fldChar w:fldCharType="begin"/>
          </w:r>
          <w:r>
            <w:instrText xml:space="preserve"> HYPERLINK \l _Toc11192 </w:instrText>
          </w:r>
          <w:r>
            <w:fldChar w:fldCharType="separate"/>
          </w:r>
          <w:r>
            <w:rPr>
              <w:lang w:val="en-US" w:eastAsia="zh-CN"/>
            </w:rPr>
            <w:t>Foreword</w:t>
          </w:r>
          <w:r>
            <w:tab/>
          </w:r>
          <w:r>
            <w:fldChar w:fldCharType="begin"/>
          </w:r>
          <w:r>
            <w:instrText xml:space="preserve"> PAGEREF _Toc11192 \h </w:instrText>
          </w:r>
          <w:r>
            <w:fldChar w:fldCharType="separate"/>
          </w:r>
          <w:r>
            <w:t>5</w:t>
          </w:r>
          <w:r>
            <w:fldChar w:fldCharType="end"/>
          </w:r>
          <w:r>
            <w:fldChar w:fldCharType="end"/>
          </w:r>
        </w:p>
        <w:p>
          <w:pPr>
            <w:pStyle w:val="7"/>
            <w:tabs>
              <w:tab w:val="right" w:leader="dot" w:pos="10466"/>
            </w:tabs>
          </w:pPr>
          <w:r>
            <w:fldChar w:fldCharType="begin"/>
          </w:r>
          <w:r>
            <w:instrText xml:space="preserve"> HYPERLINK \l _Toc4295 </w:instrText>
          </w:r>
          <w:r>
            <w:fldChar w:fldCharType="separate"/>
          </w:r>
          <w:r>
            <w:rPr>
              <w:lang w:val="en-US" w:eastAsia="zh-CN"/>
            </w:rPr>
            <w:t>Introduction</w:t>
          </w:r>
          <w:r>
            <w:tab/>
          </w:r>
          <w:r>
            <w:fldChar w:fldCharType="begin"/>
          </w:r>
          <w:r>
            <w:instrText xml:space="preserve"> PAGEREF _Toc4295 \h </w:instrText>
          </w:r>
          <w:r>
            <w:fldChar w:fldCharType="separate"/>
          </w:r>
          <w:r>
            <w:t>6</w:t>
          </w:r>
          <w:r>
            <w:fldChar w:fldCharType="end"/>
          </w:r>
          <w:r>
            <w:fldChar w:fldCharType="end"/>
          </w:r>
        </w:p>
        <w:p>
          <w:pPr>
            <w:pStyle w:val="7"/>
            <w:tabs>
              <w:tab w:val="right" w:leader="dot" w:pos="10466"/>
            </w:tabs>
          </w:pPr>
          <w:r>
            <w:fldChar w:fldCharType="begin"/>
          </w:r>
          <w:r>
            <w:instrText xml:space="preserve"> HYPERLINK \l _Toc28103 </w:instrText>
          </w:r>
          <w:r>
            <w:fldChar w:fldCharType="separate"/>
          </w:r>
          <w:r>
            <w:rPr>
              <w:rFonts w:hint="eastAsia"/>
            </w:rPr>
            <w:t>1</w:t>
          </w:r>
          <w:r>
            <w:rPr>
              <w:rFonts w:hint="eastAsia"/>
              <w:lang w:val="en-US" w:eastAsia="zh-CN"/>
            </w:rPr>
            <w:t xml:space="preserve"> Scope</w:t>
          </w:r>
          <w:r>
            <w:tab/>
          </w:r>
          <w:r>
            <w:fldChar w:fldCharType="begin"/>
          </w:r>
          <w:r>
            <w:instrText xml:space="preserve"> PAGEREF _Toc28103 \h </w:instrText>
          </w:r>
          <w:r>
            <w:fldChar w:fldCharType="separate"/>
          </w:r>
          <w:r>
            <w:t>7</w:t>
          </w:r>
          <w:r>
            <w:fldChar w:fldCharType="end"/>
          </w:r>
          <w:r>
            <w:fldChar w:fldCharType="end"/>
          </w:r>
        </w:p>
        <w:p>
          <w:pPr>
            <w:pStyle w:val="7"/>
            <w:tabs>
              <w:tab w:val="right" w:leader="dot" w:pos="10466"/>
            </w:tabs>
          </w:pPr>
          <w:r>
            <w:fldChar w:fldCharType="begin"/>
          </w:r>
          <w:r>
            <w:instrText xml:space="preserve"> HYPERLINK \l _Toc10478 </w:instrText>
          </w:r>
          <w:r>
            <w:fldChar w:fldCharType="separate"/>
          </w:r>
          <w:r>
            <w:rPr>
              <w:rFonts w:hint="eastAsia"/>
            </w:rPr>
            <w:t>2</w:t>
          </w:r>
          <w:r>
            <w:rPr>
              <w:rFonts w:hint="eastAsia"/>
              <w:lang w:val="en-US" w:eastAsia="zh-CN"/>
            </w:rPr>
            <w:t xml:space="preserve"> Normative references</w:t>
          </w:r>
          <w:r>
            <w:tab/>
          </w:r>
          <w:r>
            <w:fldChar w:fldCharType="begin"/>
          </w:r>
          <w:r>
            <w:instrText xml:space="preserve"> PAGEREF _Toc10478 \h </w:instrText>
          </w:r>
          <w:r>
            <w:fldChar w:fldCharType="separate"/>
          </w:r>
          <w:r>
            <w:t>7</w:t>
          </w:r>
          <w:r>
            <w:fldChar w:fldCharType="end"/>
          </w:r>
          <w:r>
            <w:fldChar w:fldCharType="end"/>
          </w:r>
        </w:p>
        <w:p>
          <w:pPr>
            <w:pStyle w:val="7"/>
            <w:tabs>
              <w:tab w:val="right" w:leader="dot" w:pos="10466"/>
            </w:tabs>
          </w:pPr>
          <w:r>
            <w:fldChar w:fldCharType="begin"/>
          </w:r>
          <w:r>
            <w:instrText xml:space="preserve"> HYPERLINK \l _Toc23796 </w:instrText>
          </w:r>
          <w:r>
            <w:fldChar w:fldCharType="separate"/>
          </w:r>
          <w:r>
            <w:rPr>
              <w:rFonts w:hint="eastAsia"/>
            </w:rPr>
            <w:t>3</w:t>
          </w:r>
          <w:r>
            <w:rPr>
              <w:rFonts w:hint="eastAsia"/>
              <w:lang w:val="en-US" w:eastAsia="zh-CN"/>
            </w:rPr>
            <w:t xml:space="preserve"> Terms, definitions, and abbreviated terms</w:t>
          </w:r>
          <w:r>
            <w:tab/>
          </w:r>
          <w:r>
            <w:fldChar w:fldCharType="begin"/>
          </w:r>
          <w:r>
            <w:instrText xml:space="preserve"> PAGEREF _Toc23796 \h </w:instrText>
          </w:r>
          <w:r>
            <w:fldChar w:fldCharType="separate"/>
          </w:r>
          <w:r>
            <w:t>8</w:t>
          </w:r>
          <w:r>
            <w:fldChar w:fldCharType="end"/>
          </w:r>
          <w:r>
            <w:fldChar w:fldCharType="end"/>
          </w:r>
        </w:p>
        <w:p>
          <w:pPr>
            <w:pStyle w:val="8"/>
            <w:tabs>
              <w:tab w:val="right" w:leader="dot" w:pos="10466"/>
            </w:tabs>
          </w:pPr>
          <w:r>
            <w:fldChar w:fldCharType="begin"/>
          </w:r>
          <w:r>
            <w:instrText xml:space="preserve"> HYPERLINK \l _Toc15515 </w:instrText>
          </w:r>
          <w:r>
            <w:fldChar w:fldCharType="separate"/>
          </w:r>
          <w:r>
            <w:rPr>
              <w:lang w:val="en-US" w:eastAsia="zh-CN"/>
            </w:rPr>
            <w:t xml:space="preserve">3.1 </w:t>
          </w:r>
          <w:r>
            <w:rPr>
              <w:rFonts w:hint="eastAsia"/>
              <w:lang w:val="en-US" w:eastAsia="zh-CN"/>
            </w:rPr>
            <w:t>Terms and definitions</w:t>
          </w:r>
          <w:r>
            <w:tab/>
          </w:r>
          <w:r>
            <w:fldChar w:fldCharType="begin"/>
          </w:r>
          <w:r>
            <w:instrText xml:space="preserve"> PAGEREF _Toc15515 \h </w:instrText>
          </w:r>
          <w:r>
            <w:fldChar w:fldCharType="separate"/>
          </w:r>
          <w:r>
            <w:t>8</w:t>
          </w:r>
          <w:r>
            <w:fldChar w:fldCharType="end"/>
          </w:r>
          <w:r>
            <w:fldChar w:fldCharType="end"/>
          </w:r>
        </w:p>
        <w:p>
          <w:pPr>
            <w:pStyle w:val="8"/>
            <w:tabs>
              <w:tab w:val="right" w:leader="dot" w:pos="10466"/>
            </w:tabs>
          </w:pPr>
          <w:r>
            <w:fldChar w:fldCharType="begin"/>
          </w:r>
          <w:r>
            <w:instrText xml:space="preserve"> HYPERLINK \l _Toc26096 </w:instrText>
          </w:r>
          <w:r>
            <w:fldChar w:fldCharType="separate"/>
          </w:r>
          <w:r>
            <w:rPr>
              <w:lang w:val="en-US" w:eastAsia="zh-CN"/>
            </w:rPr>
            <w:t>3.2</w:t>
          </w:r>
          <w:r>
            <w:rPr>
              <w:rFonts w:hint="eastAsia"/>
              <w:lang w:val="en-US" w:eastAsia="zh-CN"/>
            </w:rPr>
            <w:t xml:space="preserve"> Abbreviated terms</w:t>
          </w:r>
          <w:r>
            <w:tab/>
          </w:r>
          <w:r>
            <w:fldChar w:fldCharType="begin"/>
          </w:r>
          <w:r>
            <w:instrText xml:space="preserve"> PAGEREF _Toc26096 \h </w:instrText>
          </w:r>
          <w:r>
            <w:fldChar w:fldCharType="separate"/>
          </w:r>
          <w:r>
            <w:t>10</w:t>
          </w:r>
          <w:r>
            <w:fldChar w:fldCharType="end"/>
          </w:r>
          <w:r>
            <w:fldChar w:fldCharType="end"/>
          </w:r>
        </w:p>
        <w:p>
          <w:pPr>
            <w:pStyle w:val="7"/>
            <w:tabs>
              <w:tab w:val="right" w:leader="dot" w:pos="10466"/>
            </w:tabs>
          </w:pPr>
          <w:r>
            <w:fldChar w:fldCharType="begin"/>
          </w:r>
          <w:r>
            <w:instrText xml:space="preserve"> HYPERLINK \l _Toc7882 </w:instrText>
          </w:r>
          <w:r>
            <w:fldChar w:fldCharType="separate"/>
          </w:r>
          <w:r>
            <w:rPr>
              <w:rFonts w:hint="default"/>
              <w:lang w:val="en-US" w:eastAsia="zh-CN"/>
            </w:rPr>
            <w:t>4</w:t>
          </w:r>
          <w:r>
            <w:rPr>
              <w:rFonts w:hint="eastAsia"/>
              <w:lang w:val="en-US" w:eastAsia="zh-CN"/>
            </w:rPr>
            <w:t xml:space="preserve"> Object-structured File Organization</w:t>
          </w:r>
          <w:r>
            <w:tab/>
          </w:r>
          <w:r>
            <w:fldChar w:fldCharType="begin"/>
          </w:r>
          <w:r>
            <w:instrText xml:space="preserve"> PAGEREF _Toc7882 \h </w:instrText>
          </w:r>
          <w:r>
            <w:fldChar w:fldCharType="separate"/>
          </w:r>
          <w:r>
            <w:t>10</w:t>
          </w:r>
          <w:r>
            <w:fldChar w:fldCharType="end"/>
          </w:r>
          <w:r>
            <w:fldChar w:fldCharType="end"/>
          </w:r>
        </w:p>
        <w:p>
          <w:pPr>
            <w:pStyle w:val="8"/>
            <w:tabs>
              <w:tab w:val="right" w:leader="dot" w:pos="10466"/>
            </w:tabs>
          </w:pPr>
          <w:r>
            <w:fldChar w:fldCharType="begin"/>
          </w:r>
          <w:r>
            <w:instrText xml:space="preserve"> HYPERLINK \l _Toc27809 </w:instrText>
          </w:r>
          <w:r>
            <w:fldChar w:fldCharType="separate"/>
          </w:r>
          <w:r>
            <w:rPr>
              <w:lang w:val="en-US" w:eastAsia="zh-CN"/>
            </w:rPr>
            <w:t>4.1 File Structure</w:t>
          </w:r>
          <w:r>
            <w:tab/>
          </w:r>
          <w:r>
            <w:fldChar w:fldCharType="begin"/>
          </w:r>
          <w:r>
            <w:instrText xml:space="preserve"> PAGEREF _Toc27809 \h </w:instrText>
          </w:r>
          <w:r>
            <w:fldChar w:fldCharType="separate"/>
          </w:r>
          <w:r>
            <w:t>10</w:t>
          </w:r>
          <w:r>
            <w:fldChar w:fldCharType="end"/>
          </w:r>
          <w:r>
            <w:fldChar w:fldCharType="end"/>
          </w:r>
        </w:p>
        <w:p>
          <w:pPr>
            <w:pStyle w:val="8"/>
            <w:tabs>
              <w:tab w:val="right" w:leader="dot" w:pos="10466"/>
            </w:tabs>
          </w:pPr>
          <w:r>
            <w:fldChar w:fldCharType="begin"/>
          </w:r>
          <w:r>
            <w:instrText xml:space="preserve"> HYPERLINK \l _Toc5404 </w:instrText>
          </w:r>
          <w:r>
            <w:fldChar w:fldCharType="separate"/>
          </w:r>
          <w:r>
            <w:rPr>
              <w:lang w:val="en-US" w:eastAsia="zh-CN"/>
            </w:rPr>
            <w:t>4.2 Object Structure</w:t>
          </w:r>
          <w:r>
            <w:tab/>
          </w:r>
          <w:r>
            <w:fldChar w:fldCharType="begin"/>
          </w:r>
          <w:r>
            <w:instrText xml:space="preserve"> PAGEREF _Toc5404 \h </w:instrText>
          </w:r>
          <w:r>
            <w:fldChar w:fldCharType="separate"/>
          </w:r>
          <w:r>
            <w:t>11</w:t>
          </w:r>
          <w:r>
            <w:fldChar w:fldCharType="end"/>
          </w:r>
          <w:r>
            <w:fldChar w:fldCharType="end"/>
          </w:r>
        </w:p>
        <w:p>
          <w:pPr>
            <w:pStyle w:val="8"/>
            <w:tabs>
              <w:tab w:val="right" w:leader="dot" w:pos="10466"/>
            </w:tabs>
          </w:pPr>
          <w:r>
            <w:fldChar w:fldCharType="begin"/>
          </w:r>
          <w:r>
            <w:instrText xml:space="preserve"> HYPERLINK \l _Toc13337 </w:instrText>
          </w:r>
          <w:r>
            <w:fldChar w:fldCharType="separate"/>
          </w:r>
          <w:r>
            <w:rPr>
              <w:lang w:val="en-US" w:eastAsia="zh-CN"/>
            </w:rPr>
            <w:t>4.3 File Type Box</w:t>
          </w:r>
          <w:r>
            <w:tab/>
          </w:r>
          <w:r>
            <w:fldChar w:fldCharType="begin"/>
          </w:r>
          <w:r>
            <w:instrText xml:space="preserve"> PAGEREF _Toc13337 \h </w:instrText>
          </w:r>
          <w:r>
            <w:fldChar w:fldCharType="separate"/>
          </w:r>
          <w:r>
            <w:t>12</w:t>
          </w:r>
          <w:r>
            <w:fldChar w:fldCharType="end"/>
          </w:r>
          <w:r>
            <w:fldChar w:fldCharType="end"/>
          </w:r>
        </w:p>
        <w:p>
          <w:pPr>
            <w:pStyle w:val="7"/>
            <w:tabs>
              <w:tab w:val="right" w:leader="dot" w:pos="10466"/>
            </w:tabs>
          </w:pPr>
          <w:r>
            <w:fldChar w:fldCharType="begin"/>
          </w:r>
          <w:r>
            <w:instrText xml:space="preserve"> HYPERLINK \l _Toc25223 </w:instrText>
          </w:r>
          <w:r>
            <w:fldChar w:fldCharType="separate"/>
          </w:r>
          <w:r>
            <w:rPr>
              <w:lang w:val="en-US" w:eastAsia="zh-CN"/>
            </w:rPr>
            <w:t xml:space="preserve">5 Design Considerations </w:t>
          </w:r>
          <w:r>
            <w:rPr>
              <w:rFonts w:hint="eastAsia"/>
              <w:lang w:val="en-US" w:eastAsia="zh-CN"/>
            </w:rPr>
            <w:t>(注意事项)</w:t>
          </w:r>
          <w:r>
            <w:tab/>
          </w:r>
          <w:r>
            <w:fldChar w:fldCharType="begin"/>
          </w:r>
          <w:r>
            <w:instrText xml:space="preserve"> PAGEREF _Toc25223 \h </w:instrText>
          </w:r>
          <w:r>
            <w:fldChar w:fldCharType="separate"/>
          </w:r>
          <w:r>
            <w:t>13</w:t>
          </w:r>
          <w:r>
            <w:fldChar w:fldCharType="end"/>
          </w:r>
          <w:r>
            <w:fldChar w:fldCharType="end"/>
          </w:r>
        </w:p>
        <w:p>
          <w:pPr>
            <w:pStyle w:val="8"/>
            <w:tabs>
              <w:tab w:val="right" w:leader="dot" w:pos="10466"/>
            </w:tabs>
          </w:pPr>
          <w:r>
            <w:fldChar w:fldCharType="begin"/>
          </w:r>
          <w:r>
            <w:instrText xml:space="preserve"> HYPERLINK \l _Toc30454 </w:instrText>
          </w:r>
          <w:r>
            <w:fldChar w:fldCharType="separate"/>
          </w:r>
          <w:r>
            <w:rPr>
              <w:lang w:val="en-US" w:eastAsia="zh-CN"/>
            </w:rPr>
            <w:t>5.1 Usage</w:t>
          </w:r>
          <w:r>
            <w:tab/>
          </w:r>
          <w:r>
            <w:fldChar w:fldCharType="begin"/>
          </w:r>
          <w:r>
            <w:instrText xml:space="preserve"> PAGEREF _Toc30454 \h </w:instrText>
          </w:r>
          <w:r>
            <w:fldChar w:fldCharType="separate"/>
          </w:r>
          <w:r>
            <w:t>13</w:t>
          </w:r>
          <w:r>
            <w:fldChar w:fldCharType="end"/>
          </w:r>
          <w:r>
            <w:fldChar w:fldCharType="end"/>
          </w:r>
        </w:p>
        <w:p>
          <w:pPr>
            <w:pStyle w:val="7"/>
            <w:tabs>
              <w:tab w:val="right" w:leader="dot" w:pos="10466"/>
            </w:tabs>
          </w:pPr>
          <w:r>
            <w:fldChar w:fldCharType="begin"/>
          </w:r>
          <w:r>
            <w:instrText xml:space="preserve"> HYPERLINK \l _Toc21680 </w:instrText>
          </w:r>
          <w:r>
            <w:fldChar w:fldCharType="separate"/>
          </w:r>
          <w:r>
            <w:rPr>
              <w:lang w:val="en-US" w:eastAsia="zh-CN"/>
            </w:rPr>
            <w:t>6 ISO Base Media File organization</w:t>
          </w:r>
          <w:r>
            <w:tab/>
          </w:r>
          <w:r>
            <w:fldChar w:fldCharType="begin"/>
          </w:r>
          <w:r>
            <w:instrText xml:space="preserve"> PAGEREF _Toc21680 \h </w:instrText>
          </w:r>
          <w:r>
            <w:fldChar w:fldCharType="separate"/>
          </w:r>
          <w:r>
            <w:t>15</w:t>
          </w:r>
          <w:r>
            <w:fldChar w:fldCharType="end"/>
          </w:r>
          <w:r>
            <w:fldChar w:fldCharType="end"/>
          </w:r>
        </w:p>
        <w:p>
          <w:pPr>
            <w:pStyle w:val="8"/>
            <w:tabs>
              <w:tab w:val="right" w:leader="dot" w:pos="10466"/>
            </w:tabs>
          </w:pPr>
          <w:r>
            <w:fldChar w:fldCharType="begin"/>
          </w:r>
          <w:r>
            <w:instrText xml:space="preserve"> HYPERLINK \l _Toc15328 </w:instrText>
          </w:r>
          <w:r>
            <w:fldChar w:fldCharType="separate"/>
          </w:r>
          <w:r>
            <w:rPr>
              <w:lang w:val="en-US" w:eastAsia="zh-CN"/>
            </w:rPr>
            <w:t>6.1 Presentation structure</w:t>
          </w:r>
          <w:r>
            <w:tab/>
          </w:r>
          <w:r>
            <w:fldChar w:fldCharType="begin"/>
          </w:r>
          <w:r>
            <w:instrText xml:space="preserve"> PAGEREF _Toc15328 \h </w:instrText>
          </w:r>
          <w:r>
            <w:fldChar w:fldCharType="separate"/>
          </w:r>
          <w:r>
            <w:t>15</w:t>
          </w:r>
          <w:r>
            <w:fldChar w:fldCharType="end"/>
          </w:r>
          <w:r>
            <w:fldChar w:fldCharType="end"/>
          </w:r>
        </w:p>
        <w:p>
          <w:pPr>
            <w:pStyle w:val="8"/>
            <w:tabs>
              <w:tab w:val="right" w:leader="dot" w:pos="10466"/>
            </w:tabs>
          </w:pPr>
          <w:r>
            <w:fldChar w:fldCharType="begin"/>
          </w:r>
          <w:r>
            <w:instrText xml:space="preserve"> HYPERLINK \l _Toc20706 </w:instrText>
          </w:r>
          <w:r>
            <w:fldChar w:fldCharType="separate"/>
          </w:r>
          <w:r>
            <w:rPr>
              <w:lang w:val="en-US" w:eastAsia="zh-CN"/>
            </w:rPr>
            <w:t>6.2 Metadata Structure (Objects)</w:t>
          </w:r>
          <w:r>
            <w:tab/>
          </w:r>
          <w:r>
            <w:fldChar w:fldCharType="begin"/>
          </w:r>
          <w:r>
            <w:instrText xml:space="preserve"> PAGEREF _Toc20706 \h </w:instrText>
          </w:r>
          <w:r>
            <w:fldChar w:fldCharType="separate"/>
          </w:r>
          <w:r>
            <w:t>16</w:t>
          </w:r>
          <w:r>
            <w:fldChar w:fldCharType="end"/>
          </w:r>
          <w:r>
            <w:fldChar w:fldCharType="end"/>
          </w:r>
        </w:p>
        <w:p>
          <w:pPr>
            <w:pStyle w:val="8"/>
            <w:tabs>
              <w:tab w:val="right" w:leader="dot" w:pos="10466"/>
            </w:tabs>
          </w:pPr>
          <w:r>
            <w:fldChar w:fldCharType="begin"/>
          </w:r>
          <w:r>
            <w:instrText xml:space="preserve"> HYPERLINK \l _Toc3861 </w:instrText>
          </w:r>
          <w:r>
            <w:fldChar w:fldCharType="separate"/>
          </w:r>
          <w:r>
            <w:rPr>
              <w:lang w:val="en-US" w:eastAsia="zh-CN"/>
            </w:rPr>
            <w:t>6.3 Brand Identification</w:t>
          </w:r>
          <w:r>
            <w:tab/>
          </w:r>
          <w:r>
            <w:fldChar w:fldCharType="begin"/>
          </w:r>
          <w:r>
            <w:instrText xml:space="preserve"> PAGEREF _Toc3861 \h </w:instrText>
          </w:r>
          <w:r>
            <w:fldChar w:fldCharType="separate"/>
          </w:r>
          <w:r>
            <w:t>20</w:t>
          </w:r>
          <w:r>
            <w:fldChar w:fldCharType="end"/>
          </w:r>
          <w:r>
            <w:fldChar w:fldCharType="end"/>
          </w:r>
        </w:p>
        <w:p>
          <w:pPr>
            <w:pStyle w:val="7"/>
            <w:tabs>
              <w:tab w:val="right" w:leader="dot" w:pos="10466"/>
            </w:tabs>
          </w:pPr>
          <w:r>
            <w:fldChar w:fldCharType="begin"/>
          </w:r>
          <w:r>
            <w:instrText xml:space="preserve"> HYPERLINK \l _Toc1540 </w:instrText>
          </w:r>
          <w:r>
            <w:fldChar w:fldCharType="separate"/>
          </w:r>
          <w:r>
            <w:rPr>
              <w:lang w:val="en-US" w:eastAsia="zh-CN"/>
            </w:rPr>
            <w:t>7 Streaming Support</w:t>
          </w:r>
          <w:r>
            <w:tab/>
          </w:r>
          <w:r>
            <w:fldChar w:fldCharType="begin"/>
          </w:r>
          <w:r>
            <w:instrText xml:space="preserve"> PAGEREF _Toc1540 \h </w:instrText>
          </w:r>
          <w:r>
            <w:fldChar w:fldCharType="separate"/>
          </w:r>
          <w:r>
            <w:t>21</w:t>
          </w:r>
          <w:r>
            <w:fldChar w:fldCharType="end"/>
          </w:r>
          <w:r>
            <w:fldChar w:fldCharType="end"/>
          </w:r>
        </w:p>
        <w:p>
          <w:pPr>
            <w:pStyle w:val="8"/>
            <w:tabs>
              <w:tab w:val="right" w:leader="dot" w:pos="10466"/>
            </w:tabs>
          </w:pPr>
          <w:r>
            <w:fldChar w:fldCharType="begin"/>
          </w:r>
          <w:r>
            <w:instrText xml:space="preserve"> HYPERLINK \l _Toc20757 </w:instrText>
          </w:r>
          <w:r>
            <w:fldChar w:fldCharType="separate"/>
          </w:r>
          <w:r>
            <w:rPr>
              <w:lang w:val="en-US" w:eastAsia="zh-CN"/>
            </w:rPr>
            <w:t>7.1 Handling of Streaming Protocols</w:t>
          </w:r>
          <w:r>
            <w:tab/>
          </w:r>
          <w:r>
            <w:fldChar w:fldCharType="begin"/>
          </w:r>
          <w:r>
            <w:instrText xml:space="preserve"> PAGEREF _Toc20757 \h </w:instrText>
          </w:r>
          <w:r>
            <w:fldChar w:fldCharType="separate"/>
          </w:r>
          <w:r>
            <w:t>21</w:t>
          </w:r>
          <w:r>
            <w:fldChar w:fldCharType="end"/>
          </w:r>
          <w:r>
            <w:fldChar w:fldCharType="end"/>
          </w:r>
        </w:p>
        <w:p>
          <w:pPr>
            <w:pStyle w:val="8"/>
            <w:tabs>
              <w:tab w:val="right" w:leader="dot" w:pos="10466"/>
            </w:tabs>
          </w:pPr>
          <w:r>
            <w:fldChar w:fldCharType="begin"/>
          </w:r>
          <w:r>
            <w:instrText xml:space="preserve"> HYPERLINK \l _Toc21243 </w:instrText>
          </w:r>
          <w:r>
            <w:fldChar w:fldCharType="separate"/>
          </w:r>
          <w:r>
            <w:rPr>
              <w:lang w:val="en-US" w:eastAsia="zh-CN"/>
            </w:rPr>
            <w:t>7.2 Protocol ‘hint’ tracks</w:t>
          </w:r>
          <w:r>
            <w:tab/>
          </w:r>
          <w:r>
            <w:fldChar w:fldCharType="begin"/>
          </w:r>
          <w:r>
            <w:instrText xml:space="preserve"> PAGEREF _Toc21243 \h </w:instrText>
          </w:r>
          <w:r>
            <w:fldChar w:fldCharType="separate"/>
          </w:r>
          <w:r>
            <w:t>21</w:t>
          </w:r>
          <w:r>
            <w:fldChar w:fldCharType="end"/>
          </w:r>
          <w:r>
            <w:fldChar w:fldCharType="end"/>
          </w:r>
        </w:p>
        <w:p>
          <w:pPr>
            <w:pStyle w:val="8"/>
            <w:tabs>
              <w:tab w:val="right" w:leader="dot" w:pos="10466"/>
            </w:tabs>
          </w:pPr>
          <w:r>
            <w:fldChar w:fldCharType="begin"/>
          </w:r>
          <w:r>
            <w:instrText xml:space="preserve"> HYPERLINK \l _Toc3053 </w:instrText>
          </w:r>
          <w:r>
            <w:fldChar w:fldCharType="separate"/>
          </w:r>
          <w:r>
            <w:rPr>
              <w:lang w:val="en-US" w:eastAsia="zh-CN"/>
            </w:rPr>
            <w:t>7.3 Hint Track Format</w:t>
          </w:r>
          <w:r>
            <w:tab/>
          </w:r>
          <w:r>
            <w:fldChar w:fldCharType="begin"/>
          </w:r>
          <w:r>
            <w:instrText xml:space="preserve"> PAGEREF _Toc3053 \h </w:instrText>
          </w:r>
          <w:r>
            <w:fldChar w:fldCharType="separate"/>
          </w:r>
          <w:r>
            <w:t>22</w:t>
          </w:r>
          <w:r>
            <w:fldChar w:fldCharType="end"/>
          </w:r>
          <w:r>
            <w:fldChar w:fldCharType="end"/>
          </w:r>
        </w:p>
        <w:p>
          <w:pPr>
            <w:pStyle w:val="7"/>
            <w:tabs>
              <w:tab w:val="right" w:leader="dot" w:pos="10466"/>
            </w:tabs>
          </w:pPr>
          <w:r>
            <w:fldChar w:fldCharType="begin"/>
          </w:r>
          <w:r>
            <w:instrText xml:space="preserve"> HYPERLINK \l _Toc11608 </w:instrText>
          </w:r>
          <w:r>
            <w:fldChar w:fldCharType="separate"/>
          </w:r>
          <w:r>
            <w:rPr>
              <w:lang w:val="en-US" w:eastAsia="zh-CN"/>
            </w:rPr>
            <w:t>8 Box Structures</w:t>
          </w:r>
          <w:r>
            <w:tab/>
          </w:r>
          <w:r>
            <w:fldChar w:fldCharType="begin"/>
          </w:r>
          <w:r>
            <w:instrText xml:space="preserve"> PAGEREF _Toc11608 \h </w:instrText>
          </w:r>
          <w:r>
            <w:fldChar w:fldCharType="separate"/>
          </w:r>
          <w:r>
            <w:t>23</w:t>
          </w:r>
          <w:r>
            <w:fldChar w:fldCharType="end"/>
          </w:r>
          <w:r>
            <w:fldChar w:fldCharType="end"/>
          </w:r>
        </w:p>
        <w:p>
          <w:pPr>
            <w:pStyle w:val="8"/>
            <w:tabs>
              <w:tab w:val="right" w:leader="dot" w:pos="10466"/>
            </w:tabs>
          </w:pPr>
          <w:r>
            <w:fldChar w:fldCharType="begin"/>
          </w:r>
          <w:r>
            <w:instrText xml:space="preserve"> HYPERLINK \l _Toc3005 </w:instrText>
          </w:r>
          <w:r>
            <w:fldChar w:fldCharType="separate"/>
          </w:r>
          <w:r>
            <w:rPr>
              <w:lang w:val="en-US" w:eastAsia="zh-CN"/>
            </w:rPr>
            <w:t>8.1 File Structure and general boxes</w:t>
          </w:r>
          <w:r>
            <w:tab/>
          </w:r>
          <w:r>
            <w:fldChar w:fldCharType="begin"/>
          </w:r>
          <w:r>
            <w:instrText xml:space="preserve"> PAGEREF _Toc3005 \h </w:instrText>
          </w:r>
          <w:r>
            <w:fldChar w:fldCharType="separate"/>
          </w:r>
          <w:r>
            <w:t>23</w:t>
          </w:r>
          <w:r>
            <w:fldChar w:fldCharType="end"/>
          </w:r>
          <w:r>
            <w:fldChar w:fldCharType="end"/>
          </w:r>
        </w:p>
        <w:p>
          <w:pPr>
            <w:pStyle w:val="8"/>
            <w:tabs>
              <w:tab w:val="right" w:leader="dot" w:pos="10466"/>
            </w:tabs>
          </w:pPr>
          <w:r>
            <w:fldChar w:fldCharType="begin"/>
          </w:r>
          <w:r>
            <w:instrText xml:space="preserve"> HYPERLINK \l _Toc29259 </w:instrText>
          </w:r>
          <w:r>
            <w:fldChar w:fldCharType="separate"/>
          </w:r>
          <w:r>
            <w:rPr>
              <w:lang w:val="en-US" w:eastAsia="zh-CN"/>
            </w:rPr>
            <w:t>8.2 Movie Structure</w:t>
          </w:r>
          <w:r>
            <w:tab/>
          </w:r>
          <w:r>
            <w:fldChar w:fldCharType="begin"/>
          </w:r>
          <w:r>
            <w:instrText xml:space="preserve"> PAGEREF _Toc29259 \h </w:instrText>
          </w:r>
          <w:r>
            <w:fldChar w:fldCharType="separate"/>
          </w:r>
          <w:r>
            <w:t>25</w:t>
          </w:r>
          <w:r>
            <w:fldChar w:fldCharType="end"/>
          </w:r>
          <w:r>
            <w:fldChar w:fldCharType="end"/>
          </w:r>
        </w:p>
        <w:p>
          <w:pPr>
            <w:pStyle w:val="8"/>
            <w:tabs>
              <w:tab w:val="right" w:leader="dot" w:pos="10466"/>
            </w:tabs>
          </w:pPr>
          <w:r>
            <w:fldChar w:fldCharType="begin"/>
          </w:r>
          <w:r>
            <w:instrText xml:space="preserve"> HYPERLINK \l _Toc7263 </w:instrText>
          </w:r>
          <w:r>
            <w:fldChar w:fldCharType="separate"/>
          </w:r>
          <w:r>
            <w:rPr>
              <w:lang w:val="en-US" w:eastAsia="zh-CN"/>
            </w:rPr>
            <w:t>8.3 Track Structure</w:t>
          </w:r>
          <w:r>
            <w:tab/>
          </w:r>
          <w:r>
            <w:fldChar w:fldCharType="begin"/>
          </w:r>
          <w:r>
            <w:instrText xml:space="preserve"> PAGEREF _Toc7263 \h </w:instrText>
          </w:r>
          <w:r>
            <w:fldChar w:fldCharType="separate"/>
          </w:r>
          <w:r>
            <w:t>26</w:t>
          </w:r>
          <w:r>
            <w:fldChar w:fldCharType="end"/>
          </w:r>
          <w:r>
            <w:fldChar w:fldCharType="end"/>
          </w:r>
        </w:p>
        <w:p>
          <w:pPr>
            <w:pStyle w:val="8"/>
            <w:tabs>
              <w:tab w:val="right" w:leader="dot" w:pos="10466"/>
            </w:tabs>
          </w:pPr>
          <w:r>
            <w:fldChar w:fldCharType="begin"/>
          </w:r>
          <w:r>
            <w:instrText xml:space="preserve"> HYPERLINK \l _Toc7198 </w:instrText>
          </w:r>
          <w:r>
            <w:fldChar w:fldCharType="separate"/>
          </w:r>
          <w:r>
            <w:rPr>
              <w:lang w:val="en-US" w:eastAsia="zh-CN"/>
            </w:rPr>
            <w:t>8.4 Track Media Structure</w:t>
          </w:r>
          <w:r>
            <w:tab/>
          </w:r>
          <w:r>
            <w:fldChar w:fldCharType="begin"/>
          </w:r>
          <w:r>
            <w:instrText xml:space="preserve"> PAGEREF _Toc7198 \h </w:instrText>
          </w:r>
          <w:r>
            <w:fldChar w:fldCharType="separate"/>
          </w:r>
          <w:r>
            <w:t>31</w:t>
          </w:r>
          <w:r>
            <w:fldChar w:fldCharType="end"/>
          </w:r>
          <w:r>
            <w:fldChar w:fldCharType="end"/>
          </w:r>
        </w:p>
        <w:p>
          <w:pPr>
            <w:pStyle w:val="8"/>
            <w:tabs>
              <w:tab w:val="right" w:leader="dot" w:pos="10466"/>
            </w:tabs>
          </w:pPr>
          <w:r>
            <w:fldChar w:fldCharType="begin"/>
          </w:r>
          <w:r>
            <w:instrText xml:space="preserve"> HYPERLINK \l _Toc7517 </w:instrText>
          </w:r>
          <w:r>
            <w:fldChar w:fldCharType="separate"/>
          </w:r>
          <w:r>
            <w:rPr>
              <w:lang w:val="en-US" w:eastAsia="zh-CN"/>
            </w:rPr>
            <w:t>8.5 Sample Tables</w:t>
          </w:r>
          <w:r>
            <w:tab/>
          </w:r>
          <w:r>
            <w:fldChar w:fldCharType="begin"/>
          </w:r>
          <w:r>
            <w:instrText xml:space="preserve"> PAGEREF _Toc7517 \h </w:instrText>
          </w:r>
          <w:r>
            <w:fldChar w:fldCharType="separate"/>
          </w:r>
          <w:r>
            <w:t>35</w:t>
          </w:r>
          <w:r>
            <w:fldChar w:fldCharType="end"/>
          </w:r>
          <w:r>
            <w:fldChar w:fldCharType="end"/>
          </w:r>
        </w:p>
        <w:p>
          <w:pPr>
            <w:pStyle w:val="8"/>
            <w:tabs>
              <w:tab w:val="right" w:leader="dot" w:pos="10466"/>
            </w:tabs>
          </w:pPr>
          <w:r>
            <w:fldChar w:fldCharType="begin"/>
          </w:r>
          <w:r>
            <w:instrText xml:space="preserve"> HYPERLINK \l _Toc26843 </w:instrText>
          </w:r>
          <w:r>
            <w:fldChar w:fldCharType="separate"/>
          </w:r>
          <w:r>
            <w:rPr>
              <w:lang w:val="en-US" w:eastAsia="zh-CN"/>
            </w:rPr>
            <w:t>8.6 Track Time Structures</w:t>
          </w:r>
          <w:r>
            <w:tab/>
          </w:r>
          <w:r>
            <w:fldChar w:fldCharType="begin"/>
          </w:r>
          <w:r>
            <w:instrText xml:space="preserve"> PAGEREF _Toc26843 \h </w:instrText>
          </w:r>
          <w:r>
            <w:fldChar w:fldCharType="separate"/>
          </w:r>
          <w:r>
            <w:t>43</w:t>
          </w:r>
          <w:r>
            <w:fldChar w:fldCharType="end"/>
          </w:r>
          <w:r>
            <w:fldChar w:fldCharType="end"/>
          </w:r>
        </w:p>
        <w:p>
          <w:pPr>
            <w:pStyle w:val="8"/>
            <w:tabs>
              <w:tab w:val="right" w:leader="dot" w:pos="10466"/>
            </w:tabs>
          </w:pPr>
          <w:r>
            <w:fldChar w:fldCharType="begin"/>
          </w:r>
          <w:r>
            <w:instrText xml:space="preserve"> HYPERLINK \l _Toc26271 </w:instrText>
          </w:r>
          <w:r>
            <w:fldChar w:fldCharType="separate"/>
          </w:r>
          <w:r>
            <w:rPr>
              <w:lang w:val="en-US" w:eastAsia="zh-CN"/>
            </w:rPr>
            <w:t>8.7 Track Data Layout Structures</w:t>
          </w:r>
          <w:r>
            <w:tab/>
          </w:r>
          <w:r>
            <w:fldChar w:fldCharType="begin"/>
          </w:r>
          <w:r>
            <w:instrText xml:space="preserve"> PAGEREF _Toc26271 \h </w:instrText>
          </w:r>
          <w:r>
            <w:fldChar w:fldCharType="separate"/>
          </w:r>
          <w:r>
            <w:t>53</w:t>
          </w:r>
          <w:r>
            <w:fldChar w:fldCharType="end"/>
          </w:r>
          <w:r>
            <w:fldChar w:fldCharType="end"/>
          </w:r>
        </w:p>
        <w:p>
          <w:pPr>
            <w:pStyle w:val="8"/>
            <w:tabs>
              <w:tab w:val="right" w:leader="dot" w:pos="10466"/>
            </w:tabs>
          </w:pPr>
          <w:r>
            <w:fldChar w:fldCharType="begin"/>
          </w:r>
          <w:r>
            <w:instrText xml:space="preserve"> HYPERLINK \l _Toc8900 </w:instrText>
          </w:r>
          <w:r>
            <w:fldChar w:fldCharType="separate"/>
          </w:r>
          <w:r>
            <w:rPr>
              <w:lang w:val="en-US" w:eastAsia="zh-CN"/>
            </w:rPr>
            <w:t>8.8 Movie Fragments</w:t>
          </w:r>
          <w:r>
            <w:tab/>
          </w:r>
          <w:r>
            <w:fldChar w:fldCharType="begin"/>
          </w:r>
          <w:r>
            <w:instrText xml:space="preserve"> PAGEREF _Toc8900 \h </w:instrText>
          </w:r>
          <w:r>
            <w:fldChar w:fldCharType="separate"/>
          </w:r>
          <w:r>
            <w:t>62</w:t>
          </w:r>
          <w:r>
            <w:fldChar w:fldCharType="end"/>
          </w:r>
          <w:r>
            <w:fldChar w:fldCharType="end"/>
          </w:r>
        </w:p>
        <w:p>
          <w:pPr>
            <w:pStyle w:val="8"/>
            <w:tabs>
              <w:tab w:val="right" w:leader="dot" w:pos="10466"/>
            </w:tabs>
          </w:pPr>
          <w:r>
            <w:fldChar w:fldCharType="begin"/>
          </w:r>
          <w:r>
            <w:instrText xml:space="preserve"> HYPERLINK \l _Toc2933 </w:instrText>
          </w:r>
          <w:r>
            <w:fldChar w:fldCharType="separate"/>
          </w:r>
          <w:r>
            <w:rPr>
              <w:lang w:val="en-US" w:eastAsia="zh-CN"/>
            </w:rPr>
            <w:t>8.9 Sample Group Structures</w:t>
          </w:r>
          <w:r>
            <w:tab/>
          </w:r>
          <w:r>
            <w:fldChar w:fldCharType="begin"/>
          </w:r>
          <w:r>
            <w:instrText xml:space="preserve"> PAGEREF _Toc2933 \h </w:instrText>
          </w:r>
          <w:r>
            <w:fldChar w:fldCharType="separate"/>
          </w:r>
          <w:r>
            <w:t>73</w:t>
          </w:r>
          <w:r>
            <w:fldChar w:fldCharType="end"/>
          </w:r>
          <w:r>
            <w:fldChar w:fldCharType="end"/>
          </w:r>
        </w:p>
        <w:p>
          <w:pPr>
            <w:pStyle w:val="8"/>
            <w:tabs>
              <w:tab w:val="right" w:leader="dot" w:pos="10466"/>
            </w:tabs>
          </w:pPr>
          <w:r>
            <w:fldChar w:fldCharType="begin"/>
          </w:r>
          <w:r>
            <w:instrText xml:space="preserve"> HYPERLINK \l _Toc440 </w:instrText>
          </w:r>
          <w:r>
            <w:fldChar w:fldCharType="separate"/>
          </w:r>
          <w:r>
            <w:rPr>
              <w:lang w:val="en-US" w:eastAsia="zh-CN"/>
            </w:rPr>
            <w:t>8.10 User Data</w:t>
          </w:r>
          <w:r>
            <w:tab/>
          </w:r>
          <w:r>
            <w:fldChar w:fldCharType="begin"/>
          </w:r>
          <w:r>
            <w:instrText xml:space="preserve"> PAGEREF _Toc440 \h </w:instrText>
          </w:r>
          <w:r>
            <w:fldChar w:fldCharType="separate"/>
          </w:r>
          <w:r>
            <w:t>76</w:t>
          </w:r>
          <w:r>
            <w:fldChar w:fldCharType="end"/>
          </w:r>
          <w:r>
            <w:fldChar w:fldCharType="end"/>
          </w:r>
        </w:p>
        <w:p>
          <w:pPr>
            <w:pStyle w:val="8"/>
            <w:tabs>
              <w:tab w:val="right" w:leader="dot" w:pos="10466"/>
            </w:tabs>
          </w:pPr>
          <w:r>
            <w:fldChar w:fldCharType="begin"/>
          </w:r>
          <w:r>
            <w:instrText xml:space="preserve"> HYPERLINK \l _Toc14046 </w:instrText>
          </w:r>
          <w:r>
            <w:fldChar w:fldCharType="separate"/>
          </w:r>
          <w:r>
            <w:rPr>
              <w:lang w:val="en-US" w:eastAsia="zh-CN"/>
            </w:rPr>
            <w:t>8.11 Metadata Support</w:t>
          </w:r>
          <w:r>
            <w:tab/>
          </w:r>
          <w:r>
            <w:fldChar w:fldCharType="begin"/>
          </w:r>
          <w:r>
            <w:instrText xml:space="preserve"> PAGEREF _Toc14046 \h </w:instrText>
          </w:r>
          <w:r>
            <w:fldChar w:fldCharType="separate"/>
          </w:r>
          <w:r>
            <w:t>79</w:t>
          </w:r>
          <w:r>
            <w:fldChar w:fldCharType="end"/>
          </w:r>
          <w:r>
            <w:fldChar w:fldCharType="end"/>
          </w:r>
        </w:p>
        <w:p>
          <w:pPr>
            <w:pStyle w:val="8"/>
            <w:tabs>
              <w:tab w:val="right" w:leader="dot" w:pos="10466"/>
            </w:tabs>
          </w:pPr>
          <w:r>
            <w:fldChar w:fldCharType="begin"/>
          </w:r>
          <w:r>
            <w:instrText xml:space="preserve"> HYPERLINK \l _Toc5326 </w:instrText>
          </w:r>
          <w:r>
            <w:fldChar w:fldCharType="separate"/>
          </w:r>
          <w:r>
            <w:rPr>
              <w:lang w:val="en-US" w:eastAsia="zh-CN"/>
            </w:rPr>
            <w:t>8.12 Support for Protected Streams</w:t>
          </w:r>
          <w:r>
            <w:tab/>
          </w:r>
          <w:r>
            <w:fldChar w:fldCharType="begin"/>
          </w:r>
          <w:r>
            <w:instrText xml:space="preserve"> PAGEREF _Toc5326 \h </w:instrText>
          </w:r>
          <w:r>
            <w:fldChar w:fldCharType="separate"/>
          </w:r>
          <w:r>
            <w:t>90</w:t>
          </w:r>
          <w:r>
            <w:fldChar w:fldCharType="end"/>
          </w:r>
          <w:r>
            <w:fldChar w:fldCharType="end"/>
          </w:r>
        </w:p>
        <w:p>
          <w:pPr>
            <w:pStyle w:val="8"/>
            <w:tabs>
              <w:tab w:val="right" w:leader="dot" w:pos="10466"/>
            </w:tabs>
          </w:pPr>
          <w:r>
            <w:fldChar w:fldCharType="begin"/>
          </w:r>
          <w:r>
            <w:instrText xml:space="preserve"> HYPERLINK \l _Toc29514 </w:instrText>
          </w:r>
          <w:r>
            <w:fldChar w:fldCharType="separate"/>
          </w:r>
          <w:r>
            <w:rPr>
              <w:rFonts w:hint="default"/>
              <w:lang w:val="en-US" w:eastAsia="zh-CN"/>
            </w:rPr>
            <w:t>8.13 File Delivery Format Support</w:t>
          </w:r>
          <w:r>
            <w:tab/>
          </w:r>
          <w:r>
            <w:fldChar w:fldCharType="begin"/>
          </w:r>
          <w:r>
            <w:instrText xml:space="preserve"> PAGEREF _Toc29514 \h </w:instrText>
          </w:r>
          <w:r>
            <w:fldChar w:fldCharType="separate"/>
          </w:r>
          <w:r>
            <w:t>93</w:t>
          </w:r>
          <w:r>
            <w:fldChar w:fldCharType="end"/>
          </w:r>
          <w:r>
            <w:fldChar w:fldCharType="end"/>
          </w:r>
        </w:p>
        <w:p>
          <w:pPr>
            <w:pStyle w:val="8"/>
            <w:tabs>
              <w:tab w:val="right" w:leader="dot" w:pos="10466"/>
            </w:tabs>
          </w:pPr>
          <w:r>
            <w:fldChar w:fldCharType="begin"/>
          </w:r>
          <w:r>
            <w:instrText xml:space="preserve"> HYPERLINK \l _Toc23970 </w:instrText>
          </w:r>
          <w:r>
            <w:fldChar w:fldCharType="separate"/>
          </w:r>
          <w:r>
            <w:rPr>
              <w:lang w:val="en-US" w:eastAsia="zh-CN"/>
            </w:rPr>
            <w:t>8.14 Sub tracks</w:t>
          </w:r>
          <w:r>
            <w:tab/>
          </w:r>
          <w:r>
            <w:fldChar w:fldCharType="begin"/>
          </w:r>
          <w:r>
            <w:instrText xml:space="preserve"> PAGEREF _Toc23970 \h </w:instrText>
          </w:r>
          <w:r>
            <w:fldChar w:fldCharType="separate"/>
          </w:r>
          <w:r>
            <w:t>99</w:t>
          </w:r>
          <w:r>
            <w:fldChar w:fldCharType="end"/>
          </w:r>
          <w:r>
            <w:fldChar w:fldCharType="end"/>
          </w:r>
        </w:p>
        <w:p>
          <w:pPr>
            <w:pStyle w:val="8"/>
            <w:tabs>
              <w:tab w:val="right" w:leader="dot" w:pos="10466"/>
            </w:tabs>
          </w:pPr>
          <w:r>
            <w:fldChar w:fldCharType="begin"/>
          </w:r>
          <w:r>
            <w:instrText xml:space="preserve"> HYPERLINK \l _Toc294 </w:instrText>
          </w:r>
          <w:r>
            <w:fldChar w:fldCharType="separate"/>
          </w:r>
          <w:r>
            <w:rPr>
              <w:lang w:val="en-US" w:eastAsia="zh-CN"/>
            </w:rPr>
            <w:t>8.15 Post-decoder requirements on media</w:t>
          </w:r>
          <w:r>
            <w:tab/>
          </w:r>
          <w:r>
            <w:fldChar w:fldCharType="begin"/>
          </w:r>
          <w:r>
            <w:instrText xml:space="preserve"> PAGEREF _Toc294 \h </w:instrText>
          </w:r>
          <w:r>
            <w:fldChar w:fldCharType="separate"/>
          </w:r>
          <w:r>
            <w:t>102</w:t>
          </w:r>
          <w:r>
            <w:fldChar w:fldCharType="end"/>
          </w:r>
          <w:r>
            <w:fldChar w:fldCharType="end"/>
          </w:r>
        </w:p>
        <w:p>
          <w:pPr>
            <w:pStyle w:val="8"/>
            <w:tabs>
              <w:tab w:val="right" w:leader="dot" w:pos="10466"/>
            </w:tabs>
          </w:pPr>
          <w:r>
            <w:fldChar w:fldCharType="begin"/>
          </w:r>
          <w:r>
            <w:instrText xml:space="preserve"> HYPERLINK \l _Toc21287 </w:instrText>
          </w:r>
          <w:r>
            <w:fldChar w:fldCharType="separate"/>
          </w:r>
          <w:r>
            <w:rPr>
              <w:lang w:val="en-US" w:eastAsia="zh-CN"/>
            </w:rPr>
            <w:t>8.16 Segments</w:t>
          </w:r>
          <w:r>
            <w:tab/>
          </w:r>
          <w:r>
            <w:fldChar w:fldCharType="begin"/>
          </w:r>
          <w:r>
            <w:instrText xml:space="preserve"> PAGEREF _Toc21287 \h </w:instrText>
          </w:r>
          <w:r>
            <w:fldChar w:fldCharType="separate"/>
          </w:r>
          <w:r>
            <w:t>105</w:t>
          </w:r>
          <w:r>
            <w:fldChar w:fldCharType="end"/>
          </w:r>
          <w:r>
            <w:fldChar w:fldCharType="end"/>
          </w:r>
        </w:p>
        <w:p>
          <w:pPr>
            <w:pStyle w:val="7"/>
            <w:tabs>
              <w:tab w:val="right" w:leader="dot" w:pos="10466"/>
            </w:tabs>
          </w:pPr>
          <w:r>
            <w:fldChar w:fldCharType="begin"/>
          </w:r>
          <w:r>
            <w:instrText xml:space="preserve"> HYPERLINK \l _Toc15080 </w:instrText>
          </w:r>
          <w:r>
            <w:fldChar w:fldCharType="separate"/>
          </w:r>
          <w:r>
            <w:rPr>
              <w:lang w:val="en-US" w:eastAsia="zh-CN"/>
            </w:rPr>
            <w:t>9 Hint Track Formats</w:t>
          </w:r>
          <w:r>
            <w:tab/>
          </w:r>
          <w:r>
            <w:fldChar w:fldCharType="begin"/>
          </w:r>
          <w:r>
            <w:instrText xml:space="preserve"> PAGEREF _Toc15080 \h </w:instrText>
          </w:r>
          <w:r>
            <w:fldChar w:fldCharType="separate"/>
          </w:r>
          <w:r>
            <w:t>111</w:t>
          </w:r>
          <w:r>
            <w:fldChar w:fldCharType="end"/>
          </w:r>
          <w:r>
            <w:fldChar w:fldCharType="end"/>
          </w:r>
        </w:p>
        <w:p>
          <w:pPr>
            <w:pStyle w:val="8"/>
            <w:tabs>
              <w:tab w:val="right" w:leader="dot" w:pos="10466"/>
            </w:tabs>
          </w:pPr>
          <w:r>
            <w:fldChar w:fldCharType="begin"/>
          </w:r>
          <w:r>
            <w:instrText xml:space="preserve"> HYPERLINK \l _Toc28676 </w:instrText>
          </w:r>
          <w:r>
            <w:fldChar w:fldCharType="separate"/>
          </w:r>
          <w:r>
            <w:rPr>
              <w:rFonts w:hint="default"/>
              <w:lang w:val="en-US" w:eastAsia="zh-CN"/>
            </w:rPr>
            <w:t>9.1 RTP and SRTP Hint Track Format</w:t>
          </w:r>
          <w:r>
            <w:tab/>
          </w:r>
          <w:r>
            <w:fldChar w:fldCharType="begin"/>
          </w:r>
          <w:r>
            <w:instrText xml:space="preserve"> PAGEREF _Toc28676 \h </w:instrText>
          </w:r>
          <w:r>
            <w:fldChar w:fldCharType="separate"/>
          </w:r>
          <w:r>
            <w:t>111</w:t>
          </w:r>
          <w:r>
            <w:fldChar w:fldCharType="end"/>
          </w:r>
          <w:r>
            <w:fldChar w:fldCharType="end"/>
          </w:r>
        </w:p>
        <w:p>
          <w:pPr>
            <w:pStyle w:val="8"/>
            <w:tabs>
              <w:tab w:val="right" w:leader="dot" w:pos="10466"/>
            </w:tabs>
          </w:pPr>
          <w:r>
            <w:fldChar w:fldCharType="begin"/>
          </w:r>
          <w:r>
            <w:instrText xml:space="preserve"> HYPERLINK \l _Toc14981 </w:instrText>
          </w:r>
          <w:r>
            <w:fldChar w:fldCharType="separate"/>
          </w:r>
          <w:r>
            <w:rPr>
              <w:lang w:val="en-US" w:eastAsia="zh-CN"/>
            </w:rPr>
            <w:t>9.2 ALC/LCT and FLUTE Hint Track Format</w:t>
          </w:r>
          <w:r>
            <w:tab/>
          </w:r>
          <w:r>
            <w:fldChar w:fldCharType="begin"/>
          </w:r>
          <w:r>
            <w:instrText xml:space="preserve"> PAGEREF _Toc14981 \h </w:instrText>
          </w:r>
          <w:r>
            <w:fldChar w:fldCharType="separate"/>
          </w:r>
          <w:r>
            <w:t>118</w:t>
          </w:r>
          <w:r>
            <w:fldChar w:fldCharType="end"/>
          </w:r>
          <w:r>
            <w:fldChar w:fldCharType="end"/>
          </w:r>
        </w:p>
        <w:p>
          <w:pPr>
            <w:pStyle w:val="8"/>
            <w:tabs>
              <w:tab w:val="right" w:leader="dot" w:pos="10466"/>
            </w:tabs>
          </w:pPr>
          <w:r>
            <w:fldChar w:fldCharType="begin"/>
          </w:r>
          <w:r>
            <w:instrText xml:space="preserve"> HYPERLINK \l _Toc20665 </w:instrText>
          </w:r>
          <w:r>
            <w:fldChar w:fldCharType="separate"/>
          </w:r>
          <w:r>
            <w:rPr>
              <w:lang w:val="en-US" w:eastAsia="zh-CN"/>
            </w:rPr>
            <w:t>9.3 MPEG-2 Transport Hint Track Format</w:t>
          </w:r>
          <w:r>
            <w:tab/>
          </w:r>
          <w:r>
            <w:fldChar w:fldCharType="begin"/>
          </w:r>
          <w:r>
            <w:instrText xml:space="preserve"> PAGEREF _Toc20665 \h </w:instrText>
          </w:r>
          <w:r>
            <w:fldChar w:fldCharType="separate"/>
          </w:r>
          <w:r>
            <w:t>123</w:t>
          </w:r>
          <w:r>
            <w:fldChar w:fldCharType="end"/>
          </w:r>
          <w:r>
            <w:fldChar w:fldCharType="end"/>
          </w:r>
        </w:p>
        <w:p>
          <w:pPr>
            <w:pStyle w:val="8"/>
            <w:tabs>
              <w:tab w:val="right" w:leader="dot" w:pos="10466"/>
            </w:tabs>
          </w:pPr>
          <w:r>
            <w:fldChar w:fldCharType="begin"/>
          </w:r>
          <w:r>
            <w:instrText xml:space="preserve"> HYPERLINK \l _Toc21352 </w:instrText>
          </w:r>
          <w:r>
            <w:fldChar w:fldCharType="separate"/>
          </w:r>
          <w:r>
            <w:rPr>
              <w:lang w:val="en-US" w:eastAsia="zh-CN"/>
            </w:rPr>
            <w:t>9.4 RTP, RTCP, SRTP and SRTCP Reception Hint Tracks</w:t>
          </w:r>
          <w:r>
            <w:tab/>
          </w:r>
          <w:r>
            <w:fldChar w:fldCharType="begin"/>
          </w:r>
          <w:r>
            <w:instrText xml:space="preserve"> PAGEREF _Toc21352 \h </w:instrText>
          </w:r>
          <w:r>
            <w:fldChar w:fldCharType="separate"/>
          </w:r>
          <w:r>
            <w:t>130</w:t>
          </w:r>
          <w:r>
            <w:fldChar w:fldCharType="end"/>
          </w:r>
          <w:r>
            <w:fldChar w:fldCharType="end"/>
          </w:r>
        </w:p>
        <w:p>
          <w:pPr>
            <w:pStyle w:val="7"/>
            <w:tabs>
              <w:tab w:val="right" w:leader="dot" w:pos="10466"/>
            </w:tabs>
          </w:pPr>
          <w:r>
            <w:fldChar w:fldCharType="begin"/>
          </w:r>
          <w:r>
            <w:instrText xml:space="preserve"> HYPERLINK \l _Toc18473 </w:instrText>
          </w:r>
          <w:r>
            <w:fldChar w:fldCharType="separate"/>
          </w:r>
          <w:r>
            <w:rPr>
              <w:rFonts w:hint="default"/>
              <w:lang w:val="en-US" w:eastAsia="zh-CN"/>
            </w:rPr>
            <w:t>10 Sample Groups</w:t>
          </w:r>
          <w:r>
            <w:tab/>
          </w:r>
          <w:r>
            <w:fldChar w:fldCharType="begin"/>
          </w:r>
          <w:r>
            <w:instrText xml:space="preserve"> PAGEREF _Toc18473 \h </w:instrText>
          </w:r>
          <w:r>
            <w:fldChar w:fldCharType="separate"/>
          </w:r>
          <w:r>
            <w:t>138</w:t>
          </w:r>
          <w:r>
            <w:fldChar w:fldCharType="end"/>
          </w:r>
          <w:r>
            <w:fldChar w:fldCharType="end"/>
          </w:r>
        </w:p>
        <w:p>
          <w:pPr>
            <w:pStyle w:val="8"/>
            <w:tabs>
              <w:tab w:val="right" w:leader="dot" w:pos="10466"/>
            </w:tabs>
          </w:pPr>
          <w:r>
            <w:fldChar w:fldCharType="begin"/>
          </w:r>
          <w:r>
            <w:instrText xml:space="preserve"> HYPERLINK \l _Toc19821 </w:instrText>
          </w:r>
          <w:r>
            <w:fldChar w:fldCharType="separate"/>
          </w:r>
          <w:r>
            <w:rPr>
              <w:rFonts w:hint="default"/>
              <w:lang w:val="en-US" w:eastAsia="zh-CN"/>
            </w:rPr>
            <w:t>10.1 Random Access Recovery Points</w:t>
          </w:r>
          <w:r>
            <w:tab/>
          </w:r>
          <w:r>
            <w:fldChar w:fldCharType="begin"/>
          </w:r>
          <w:r>
            <w:instrText xml:space="preserve"> PAGEREF _Toc19821 \h </w:instrText>
          </w:r>
          <w:r>
            <w:fldChar w:fldCharType="separate"/>
          </w:r>
          <w:r>
            <w:t>138</w:t>
          </w:r>
          <w:r>
            <w:fldChar w:fldCharType="end"/>
          </w:r>
          <w:r>
            <w:fldChar w:fldCharType="end"/>
          </w:r>
        </w:p>
        <w:p>
          <w:pPr>
            <w:pStyle w:val="8"/>
            <w:tabs>
              <w:tab w:val="right" w:leader="dot" w:pos="10466"/>
            </w:tabs>
          </w:pPr>
          <w:r>
            <w:fldChar w:fldCharType="begin"/>
          </w:r>
          <w:r>
            <w:instrText xml:space="preserve"> HYPERLINK \l _Toc17723 </w:instrText>
          </w:r>
          <w:r>
            <w:fldChar w:fldCharType="separate"/>
          </w:r>
          <w:r>
            <w:rPr>
              <w:lang w:val="en-US" w:eastAsia="zh-CN"/>
            </w:rPr>
            <w:t>10.2 Rate Share Groups</w:t>
          </w:r>
          <w:r>
            <w:tab/>
          </w:r>
          <w:r>
            <w:fldChar w:fldCharType="begin"/>
          </w:r>
          <w:r>
            <w:instrText xml:space="preserve"> PAGEREF _Toc17723 \h </w:instrText>
          </w:r>
          <w:r>
            <w:fldChar w:fldCharType="separate"/>
          </w:r>
          <w:r>
            <w:t>139</w:t>
          </w:r>
          <w:r>
            <w:fldChar w:fldCharType="end"/>
          </w:r>
          <w:r>
            <w:fldChar w:fldCharType="end"/>
          </w:r>
        </w:p>
        <w:p>
          <w:pPr>
            <w:pStyle w:val="8"/>
            <w:tabs>
              <w:tab w:val="right" w:leader="dot" w:pos="10466"/>
            </w:tabs>
          </w:pPr>
          <w:r>
            <w:fldChar w:fldCharType="begin"/>
          </w:r>
          <w:r>
            <w:instrText xml:space="preserve"> HYPERLINK \l _Toc28783 </w:instrText>
          </w:r>
          <w:r>
            <w:fldChar w:fldCharType="separate"/>
          </w:r>
          <w:r>
            <w:rPr>
              <w:lang w:val="en-US" w:eastAsia="zh-CN"/>
            </w:rPr>
            <w:t>10.3 Alternative Startup Sequences</w:t>
          </w:r>
          <w:r>
            <w:tab/>
          </w:r>
          <w:r>
            <w:fldChar w:fldCharType="begin"/>
          </w:r>
          <w:r>
            <w:instrText xml:space="preserve"> PAGEREF _Toc28783 \h </w:instrText>
          </w:r>
          <w:r>
            <w:fldChar w:fldCharType="separate"/>
          </w:r>
          <w:r>
            <w:t>142</w:t>
          </w:r>
          <w:r>
            <w:fldChar w:fldCharType="end"/>
          </w:r>
          <w:r>
            <w:fldChar w:fldCharType="end"/>
          </w:r>
        </w:p>
        <w:p>
          <w:pPr>
            <w:pStyle w:val="8"/>
            <w:tabs>
              <w:tab w:val="right" w:leader="dot" w:pos="10466"/>
            </w:tabs>
          </w:pPr>
          <w:r>
            <w:fldChar w:fldCharType="begin"/>
          </w:r>
          <w:r>
            <w:instrText xml:space="preserve"> HYPERLINK \l _Toc31404 </w:instrText>
          </w:r>
          <w:r>
            <w:fldChar w:fldCharType="separate"/>
          </w:r>
          <w:r>
            <w:rPr>
              <w:lang w:val="en-US" w:eastAsia="zh-CN"/>
            </w:rPr>
            <w:t>10.4 Random Access Point (RAP) Sample Grouping</w:t>
          </w:r>
          <w:r>
            <w:tab/>
          </w:r>
          <w:r>
            <w:fldChar w:fldCharType="begin"/>
          </w:r>
          <w:r>
            <w:instrText xml:space="preserve"> PAGEREF _Toc31404 \h </w:instrText>
          </w:r>
          <w:r>
            <w:fldChar w:fldCharType="separate"/>
          </w:r>
          <w:r>
            <w:t>145</w:t>
          </w:r>
          <w:r>
            <w:fldChar w:fldCharType="end"/>
          </w:r>
          <w:r>
            <w:fldChar w:fldCharType="end"/>
          </w:r>
        </w:p>
        <w:p>
          <w:pPr>
            <w:pStyle w:val="8"/>
            <w:tabs>
              <w:tab w:val="right" w:leader="dot" w:pos="10466"/>
            </w:tabs>
          </w:pPr>
          <w:r>
            <w:fldChar w:fldCharType="begin"/>
          </w:r>
          <w:r>
            <w:instrText xml:space="preserve"> HYPERLINK \l _Toc11611 </w:instrText>
          </w:r>
          <w:r>
            <w:fldChar w:fldCharType="separate"/>
          </w:r>
          <w:r>
            <w:rPr>
              <w:lang w:val="en-US" w:eastAsia="zh-CN"/>
            </w:rPr>
            <w:t>10.5 Temporal level sample grouping</w:t>
          </w:r>
          <w:r>
            <w:tab/>
          </w:r>
          <w:r>
            <w:fldChar w:fldCharType="begin"/>
          </w:r>
          <w:r>
            <w:instrText xml:space="preserve"> PAGEREF _Toc11611 \h </w:instrText>
          </w:r>
          <w:r>
            <w:fldChar w:fldCharType="separate"/>
          </w:r>
          <w:r>
            <w:t>146</w:t>
          </w:r>
          <w:r>
            <w:fldChar w:fldCharType="end"/>
          </w:r>
          <w:r>
            <w:fldChar w:fldCharType="end"/>
          </w:r>
        </w:p>
        <w:p>
          <w:pPr>
            <w:pStyle w:val="7"/>
            <w:tabs>
              <w:tab w:val="right" w:leader="dot" w:pos="10466"/>
            </w:tabs>
          </w:pPr>
          <w:r>
            <w:fldChar w:fldCharType="begin"/>
          </w:r>
          <w:r>
            <w:instrText xml:space="preserve"> HYPERLINK \l _Toc586 </w:instrText>
          </w:r>
          <w:r>
            <w:fldChar w:fldCharType="separate"/>
          </w:r>
          <w:r>
            <w:rPr>
              <w:lang w:val="en-US" w:eastAsia="zh-CN"/>
            </w:rPr>
            <w:t>11 Extensibility</w:t>
          </w:r>
          <w:r>
            <w:tab/>
          </w:r>
          <w:r>
            <w:fldChar w:fldCharType="begin"/>
          </w:r>
          <w:r>
            <w:instrText xml:space="preserve"> PAGEREF _Toc586 \h </w:instrText>
          </w:r>
          <w:r>
            <w:fldChar w:fldCharType="separate"/>
          </w:r>
          <w:r>
            <w:t>146</w:t>
          </w:r>
          <w:r>
            <w:fldChar w:fldCharType="end"/>
          </w:r>
          <w:r>
            <w:fldChar w:fldCharType="end"/>
          </w:r>
        </w:p>
        <w:p>
          <w:pPr>
            <w:pStyle w:val="8"/>
            <w:tabs>
              <w:tab w:val="right" w:leader="dot" w:pos="10466"/>
            </w:tabs>
          </w:pPr>
          <w:r>
            <w:fldChar w:fldCharType="begin"/>
          </w:r>
          <w:r>
            <w:instrText xml:space="preserve"> HYPERLINK \l _Toc22775 </w:instrText>
          </w:r>
          <w:r>
            <w:fldChar w:fldCharType="separate"/>
          </w:r>
          <w:r>
            <w:rPr>
              <w:rFonts w:hint="default"/>
              <w:lang w:val="en-US" w:eastAsia="zh-CN"/>
            </w:rPr>
            <w:t>11.1 Objects</w:t>
          </w:r>
          <w:r>
            <w:tab/>
          </w:r>
          <w:r>
            <w:fldChar w:fldCharType="begin"/>
          </w:r>
          <w:r>
            <w:instrText xml:space="preserve"> PAGEREF _Toc22775 \h </w:instrText>
          </w:r>
          <w:r>
            <w:fldChar w:fldCharType="separate"/>
          </w:r>
          <w:r>
            <w:t>146</w:t>
          </w:r>
          <w:r>
            <w:fldChar w:fldCharType="end"/>
          </w:r>
          <w:r>
            <w:fldChar w:fldCharType="end"/>
          </w:r>
        </w:p>
        <w:p>
          <w:pPr>
            <w:pStyle w:val="8"/>
            <w:tabs>
              <w:tab w:val="right" w:leader="dot" w:pos="10466"/>
            </w:tabs>
          </w:pPr>
          <w:r>
            <w:fldChar w:fldCharType="begin"/>
          </w:r>
          <w:r>
            <w:instrText xml:space="preserve"> HYPERLINK \l _Toc16176 </w:instrText>
          </w:r>
          <w:r>
            <w:fldChar w:fldCharType="separate"/>
          </w:r>
          <w:r>
            <w:rPr>
              <w:lang w:val="en-US" w:eastAsia="zh-CN"/>
            </w:rPr>
            <w:t>11.2 Storage formats</w:t>
          </w:r>
          <w:r>
            <w:tab/>
          </w:r>
          <w:r>
            <w:fldChar w:fldCharType="begin"/>
          </w:r>
          <w:r>
            <w:instrText xml:space="preserve"> PAGEREF _Toc16176 \h </w:instrText>
          </w:r>
          <w:r>
            <w:fldChar w:fldCharType="separate"/>
          </w:r>
          <w:r>
            <w:t>147</w:t>
          </w:r>
          <w:r>
            <w:fldChar w:fldCharType="end"/>
          </w:r>
          <w:r>
            <w:fldChar w:fldCharType="end"/>
          </w:r>
        </w:p>
        <w:p>
          <w:pPr>
            <w:pStyle w:val="8"/>
            <w:tabs>
              <w:tab w:val="right" w:leader="dot" w:pos="10466"/>
            </w:tabs>
          </w:pPr>
          <w:r>
            <w:fldChar w:fldCharType="begin"/>
          </w:r>
          <w:r>
            <w:instrText xml:space="preserve"> HYPERLINK \l _Toc19895 </w:instrText>
          </w:r>
          <w:r>
            <w:fldChar w:fldCharType="separate"/>
          </w:r>
          <w:r>
            <w:rPr>
              <w:lang w:val="en-US" w:eastAsia="zh-CN"/>
            </w:rPr>
            <w:t>11.3 Derived File formats</w:t>
          </w:r>
          <w:r>
            <w:tab/>
          </w:r>
          <w:r>
            <w:fldChar w:fldCharType="begin"/>
          </w:r>
          <w:r>
            <w:instrText xml:space="preserve"> PAGEREF _Toc19895 \h </w:instrText>
          </w:r>
          <w:r>
            <w:fldChar w:fldCharType="separate"/>
          </w:r>
          <w:r>
            <w:t>147</w:t>
          </w:r>
          <w:r>
            <w:fldChar w:fldCharType="end"/>
          </w:r>
          <w:r>
            <w:fldChar w:fldCharType="end"/>
          </w:r>
        </w:p>
        <w:p>
          <w:pPr>
            <w:pStyle w:val="7"/>
            <w:tabs>
              <w:tab w:val="right" w:leader="dot" w:pos="10466"/>
            </w:tabs>
          </w:pPr>
          <w:r>
            <w:fldChar w:fldCharType="begin"/>
          </w:r>
          <w:r>
            <w:instrText xml:space="preserve"> HYPERLINK \l _Toc7868 </w:instrText>
          </w:r>
          <w:r>
            <w:fldChar w:fldCharType="separate"/>
          </w:r>
          <w:r>
            <w:rPr>
              <w:lang w:val="en-US" w:eastAsia="zh-CN"/>
            </w:rPr>
            <w:t>Annex A</w:t>
          </w:r>
          <w:r>
            <w:tab/>
          </w:r>
          <w:r>
            <w:fldChar w:fldCharType="begin"/>
          </w:r>
          <w:r>
            <w:instrText xml:space="preserve"> PAGEREF _Toc7868 \h </w:instrText>
          </w:r>
          <w:r>
            <w:fldChar w:fldCharType="separate"/>
          </w:r>
          <w:r>
            <w:t>148</w:t>
          </w:r>
          <w:r>
            <w:fldChar w:fldCharType="end"/>
          </w:r>
          <w:r>
            <w:fldChar w:fldCharType="end"/>
          </w:r>
        </w:p>
        <w:p>
          <w:pPr>
            <w:pStyle w:val="8"/>
            <w:tabs>
              <w:tab w:val="right" w:leader="dot" w:pos="10466"/>
            </w:tabs>
          </w:pPr>
          <w:r>
            <w:fldChar w:fldCharType="begin"/>
          </w:r>
          <w:r>
            <w:instrText xml:space="preserve"> HYPERLINK \l _Toc13650 </w:instrText>
          </w:r>
          <w:r>
            <w:fldChar w:fldCharType="separate"/>
          </w:r>
          <w:r>
            <w:rPr>
              <w:rFonts w:hint="default"/>
              <w:lang w:val="en-US" w:eastAsia="zh-CN"/>
            </w:rPr>
            <w:t>A.1 Section Overview</w:t>
          </w:r>
          <w:r>
            <w:tab/>
          </w:r>
          <w:r>
            <w:fldChar w:fldCharType="begin"/>
          </w:r>
          <w:r>
            <w:instrText xml:space="preserve"> PAGEREF _Toc13650 \h </w:instrText>
          </w:r>
          <w:r>
            <w:fldChar w:fldCharType="separate"/>
          </w:r>
          <w:r>
            <w:t>148</w:t>
          </w:r>
          <w:r>
            <w:fldChar w:fldCharType="end"/>
          </w:r>
          <w:r>
            <w:fldChar w:fldCharType="end"/>
          </w:r>
        </w:p>
        <w:p>
          <w:pPr>
            <w:pStyle w:val="8"/>
            <w:tabs>
              <w:tab w:val="right" w:leader="dot" w:pos="10466"/>
            </w:tabs>
          </w:pPr>
          <w:r>
            <w:fldChar w:fldCharType="begin"/>
          </w:r>
          <w:r>
            <w:instrText xml:space="preserve"> HYPERLINK \l _Toc5714 </w:instrText>
          </w:r>
          <w:r>
            <w:fldChar w:fldCharType="separate"/>
          </w:r>
          <w:r>
            <w:rPr>
              <w:lang w:val="en-US" w:eastAsia="zh-CN"/>
            </w:rPr>
            <w:t>A.2 Core Concepts</w:t>
          </w:r>
          <w:r>
            <w:tab/>
          </w:r>
          <w:r>
            <w:fldChar w:fldCharType="begin"/>
          </w:r>
          <w:r>
            <w:instrText xml:space="preserve"> PAGEREF _Toc5714 \h </w:instrText>
          </w:r>
          <w:r>
            <w:fldChar w:fldCharType="separate"/>
          </w:r>
          <w:r>
            <w:t>148</w:t>
          </w:r>
          <w:r>
            <w:fldChar w:fldCharType="end"/>
          </w:r>
          <w:r>
            <w:fldChar w:fldCharType="end"/>
          </w:r>
        </w:p>
        <w:p>
          <w:pPr>
            <w:pStyle w:val="8"/>
            <w:tabs>
              <w:tab w:val="right" w:leader="dot" w:pos="10466"/>
            </w:tabs>
          </w:pPr>
          <w:r>
            <w:fldChar w:fldCharType="begin"/>
          </w:r>
          <w:r>
            <w:instrText xml:space="preserve"> HYPERLINK \l _Toc32763 </w:instrText>
          </w:r>
          <w:r>
            <w:fldChar w:fldCharType="separate"/>
          </w:r>
          <w:r>
            <w:rPr>
              <w:lang w:val="en-US" w:eastAsia="zh-CN"/>
            </w:rPr>
            <w:t>A.3 Physical structure of the media</w:t>
          </w:r>
          <w:r>
            <w:tab/>
          </w:r>
          <w:r>
            <w:fldChar w:fldCharType="begin"/>
          </w:r>
          <w:r>
            <w:instrText xml:space="preserve"> PAGEREF _Toc32763 \h </w:instrText>
          </w:r>
          <w:r>
            <w:fldChar w:fldCharType="separate"/>
          </w:r>
          <w:r>
            <w:t>149</w:t>
          </w:r>
          <w:r>
            <w:fldChar w:fldCharType="end"/>
          </w:r>
          <w:r>
            <w:fldChar w:fldCharType="end"/>
          </w:r>
        </w:p>
        <w:p>
          <w:pPr>
            <w:pStyle w:val="8"/>
            <w:tabs>
              <w:tab w:val="right" w:leader="dot" w:pos="10466"/>
            </w:tabs>
          </w:pPr>
          <w:r>
            <w:fldChar w:fldCharType="begin"/>
          </w:r>
          <w:r>
            <w:instrText xml:space="preserve"> HYPERLINK \l _Toc27697 </w:instrText>
          </w:r>
          <w:r>
            <w:fldChar w:fldCharType="separate"/>
          </w:r>
          <w:r>
            <w:rPr>
              <w:lang w:val="en-US" w:eastAsia="zh-CN"/>
            </w:rPr>
            <w:t>A.4 Temporal structure of the media</w:t>
          </w:r>
          <w:r>
            <w:tab/>
          </w:r>
          <w:r>
            <w:fldChar w:fldCharType="begin"/>
          </w:r>
          <w:r>
            <w:instrText xml:space="preserve"> PAGEREF _Toc27697 \h </w:instrText>
          </w:r>
          <w:r>
            <w:fldChar w:fldCharType="separate"/>
          </w:r>
          <w:r>
            <w:t>149</w:t>
          </w:r>
          <w:r>
            <w:fldChar w:fldCharType="end"/>
          </w:r>
          <w:r>
            <w:fldChar w:fldCharType="end"/>
          </w:r>
        </w:p>
        <w:p>
          <w:pPr>
            <w:pStyle w:val="8"/>
            <w:tabs>
              <w:tab w:val="right" w:leader="dot" w:pos="10466"/>
            </w:tabs>
          </w:pPr>
          <w:r>
            <w:fldChar w:fldCharType="begin"/>
          </w:r>
          <w:r>
            <w:instrText xml:space="preserve"> HYPERLINK \l _Toc32363 </w:instrText>
          </w:r>
          <w:r>
            <w:fldChar w:fldCharType="separate"/>
          </w:r>
          <w:r>
            <w:rPr>
              <w:lang w:val="en-US" w:eastAsia="zh-CN"/>
            </w:rPr>
            <w:t>A.5 Interleave</w:t>
          </w:r>
          <w:r>
            <w:tab/>
          </w:r>
          <w:r>
            <w:fldChar w:fldCharType="begin"/>
          </w:r>
          <w:r>
            <w:instrText xml:space="preserve"> PAGEREF _Toc32363 \h </w:instrText>
          </w:r>
          <w:r>
            <w:fldChar w:fldCharType="separate"/>
          </w:r>
          <w:r>
            <w:t>149</w:t>
          </w:r>
          <w:r>
            <w:fldChar w:fldCharType="end"/>
          </w:r>
          <w:r>
            <w:fldChar w:fldCharType="end"/>
          </w:r>
        </w:p>
        <w:p>
          <w:pPr>
            <w:pStyle w:val="8"/>
            <w:tabs>
              <w:tab w:val="right" w:leader="dot" w:pos="10466"/>
            </w:tabs>
          </w:pPr>
          <w:r>
            <w:fldChar w:fldCharType="begin"/>
          </w:r>
          <w:r>
            <w:instrText xml:space="preserve"> HYPERLINK \l _Toc3036 </w:instrText>
          </w:r>
          <w:r>
            <w:fldChar w:fldCharType="separate"/>
          </w:r>
          <w:r>
            <w:rPr>
              <w:lang w:val="en-US" w:eastAsia="zh-CN"/>
            </w:rPr>
            <w:t>A.6 Composition</w:t>
          </w:r>
          <w:r>
            <w:tab/>
          </w:r>
          <w:r>
            <w:fldChar w:fldCharType="begin"/>
          </w:r>
          <w:r>
            <w:instrText xml:space="preserve"> PAGEREF _Toc3036 \h </w:instrText>
          </w:r>
          <w:r>
            <w:fldChar w:fldCharType="separate"/>
          </w:r>
          <w:r>
            <w:t>150</w:t>
          </w:r>
          <w:r>
            <w:fldChar w:fldCharType="end"/>
          </w:r>
          <w:r>
            <w:fldChar w:fldCharType="end"/>
          </w:r>
        </w:p>
        <w:p>
          <w:pPr>
            <w:pStyle w:val="8"/>
            <w:tabs>
              <w:tab w:val="right" w:leader="dot" w:pos="10466"/>
            </w:tabs>
          </w:pPr>
          <w:r>
            <w:fldChar w:fldCharType="begin"/>
          </w:r>
          <w:r>
            <w:instrText xml:space="preserve"> HYPERLINK \l _Toc32024 </w:instrText>
          </w:r>
          <w:r>
            <w:fldChar w:fldCharType="separate"/>
          </w:r>
          <w:r>
            <w:rPr>
              <w:lang w:val="en-US" w:eastAsia="zh-CN"/>
            </w:rPr>
            <w:t>A.7 Random access</w:t>
          </w:r>
          <w:r>
            <w:tab/>
          </w:r>
          <w:r>
            <w:fldChar w:fldCharType="begin"/>
          </w:r>
          <w:r>
            <w:instrText xml:space="preserve"> PAGEREF _Toc32024 \h </w:instrText>
          </w:r>
          <w:r>
            <w:fldChar w:fldCharType="separate"/>
          </w:r>
          <w:r>
            <w:t>150</w:t>
          </w:r>
          <w:r>
            <w:fldChar w:fldCharType="end"/>
          </w:r>
          <w:r>
            <w:fldChar w:fldCharType="end"/>
          </w:r>
        </w:p>
        <w:p>
          <w:pPr>
            <w:pStyle w:val="8"/>
            <w:tabs>
              <w:tab w:val="right" w:leader="dot" w:pos="10466"/>
            </w:tabs>
          </w:pPr>
          <w:r>
            <w:fldChar w:fldCharType="begin"/>
          </w:r>
          <w:r>
            <w:instrText xml:space="preserve"> HYPERLINK \l _Toc27370 </w:instrText>
          </w:r>
          <w:r>
            <w:fldChar w:fldCharType="separate"/>
          </w:r>
          <w:r>
            <w:rPr>
              <w:lang w:val="en-US" w:eastAsia="zh-CN"/>
            </w:rPr>
            <w:t>A.8 Fragmented movie files</w:t>
          </w:r>
          <w:r>
            <w:tab/>
          </w:r>
          <w:r>
            <w:fldChar w:fldCharType="begin"/>
          </w:r>
          <w:r>
            <w:instrText xml:space="preserve"> PAGEREF _Toc27370 \h </w:instrText>
          </w:r>
          <w:r>
            <w:fldChar w:fldCharType="separate"/>
          </w:r>
          <w:r>
            <w:t>150</w:t>
          </w:r>
          <w:r>
            <w:fldChar w:fldCharType="end"/>
          </w:r>
          <w:r>
            <w:fldChar w:fldCharType="end"/>
          </w:r>
        </w:p>
        <w:p>
          <w:pPr>
            <w:pStyle w:val="7"/>
            <w:tabs>
              <w:tab w:val="right" w:leader="dot" w:pos="10466"/>
            </w:tabs>
          </w:pPr>
          <w:r>
            <w:fldChar w:fldCharType="begin"/>
          </w:r>
          <w:r>
            <w:instrText xml:space="preserve"> HYPERLINK \l _Toc29264 </w:instrText>
          </w:r>
          <w:r>
            <w:fldChar w:fldCharType="separate"/>
          </w:r>
          <w:r>
            <w:rPr>
              <w:lang w:val="en-US" w:eastAsia="zh-CN"/>
            </w:rPr>
            <w:t>Annex B</w:t>
          </w:r>
          <w:r>
            <w:tab/>
          </w:r>
          <w:r>
            <w:fldChar w:fldCharType="begin"/>
          </w:r>
          <w:r>
            <w:instrText xml:space="preserve"> PAGEREF _Toc29264 \h </w:instrText>
          </w:r>
          <w:r>
            <w:fldChar w:fldCharType="separate"/>
          </w:r>
          <w:r>
            <w:t>151</w:t>
          </w:r>
          <w:r>
            <w:fldChar w:fldCharType="end"/>
          </w:r>
          <w:r>
            <w:fldChar w:fldCharType="end"/>
          </w:r>
        </w:p>
        <w:p>
          <w:pPr>
            <w:pStyle w:val="7"/>
            <w:tabs>
              <w:tab w:val="right" w:leader="dot" w:pos="10466"/>
            </w:tabs>
          </w:pPr>
          <w:r>
            <w:fldChar w:fldCharType="begin"/>
          </w:r>
          <w:r>
            <w:instrText xml:space="preserve"> HYPERLINK \l _Toc26939 </w:instrText>
          </w:r>
          <w:r>
            <w:fldChar w:fldCharType="separate"/>
          </w:r>
          <w:r>
            <w:rPr>
              <w:lang w:val="en-US" w:eastAsia="zh-CN"/>
            </w:rPr>
            <w:t>Annex C</w:t>
          </w:r>
          <w:r>
            <w:tab/>
          </w:r>
          <w:r>
            <w:fldChar w:fldCharType="begin"/>
          </w:r>
          <w:r>
            <w:instrText xml:space="preserve"> PAGEREF _Toc26939 \h </w:instrText>
          </w:r>
          <w:r>
            <w:fldChar w:fldCharType="separate"/>
          </w:r>
          <w:r>
            <w:t>152</w:t>
          </w:r>
          <w:r>
            <w:fldChar w:fldCharType="end"/>
          </w:r>
          <w:r>
            <w:fldChar w:fldCharType="end"/>
          </w:r>
        </w:p>
        <w:p>
          <w:pPr>
            <w:pStyle w:val="8"/>
            <w:tabs>
              <w:tab w:val="right" w:leader="dot" w:pos="10466"/>
            </w:tabs>
          </w:pPr>
          <w:r>
            <w:fldChar w:fldCharType="begin"/>
          </w:r>
          <w:r>
            <w:instrText xml:space="preserve"> HYPERLINK \l _Toc7702 </w:instrText>
          </w:r>
          <w:r>
            <w:fldChar w:fldCharType="separate"/>
          </w:r>
          <w:r>
            <w:rPr>
              <w:lang w:val="en-US" w:eastAsia="zh-CN"/>
            </w:rPr>
            <w:t>C.1 Introduction</w:t>
          </w:r>
          <w:r>
            <w:tab/>
          </w:r>
          <w:r>
            <w:fldChar w:fldCharType="begin"/>
          </w:r>
          <w:r>
            <w:instrText xml:space="preserve"> PAGEREF _Toc7702 \h </w:instrText>
          </w:r>
          <w:r>
            <w:fldChar w:fldCharType="separate"/>
          </w:r>
          <w:r>
            <w:t>152</w:t>
          </w:r>
          <w:r>
            <w:fldChar w:fldCharType="end"/>
          </w:r>
          <w:r>
            <w:fldChar w:fldCharType="end"/>
          </w:r>
        </w:p>
        <w:p>
          <w:pPr>
            <w:pStyle w:val="8"/>
            <w:tabs>
              <w:tab w:val="right" w:leader="dot" w:pos="10466"/>
            </w:tabs>
          </w:pPr>
          <w:r>
            <w:fldChar w:fldCharType="begin"/>
          </w:r>
          <w:r>
            <w:instrText xml:space="preserve"> HYPERLINK \l _Toc12255 </w:instrText>
          </w:r>
          <w:r>
            <w:fldChar w:fldCharType="separate"/>
          </w:r>
          <w:r>
            <w:rPr>
              <w:lang w:val="en-US" w:eastAsia="zh-CN"/>
            </w:rPr>
            <w:t>C.2 General Principles</w:t>
          </w:r>
          <w:r>
            <w:tab/>
          </w:r>
          <w:r>
            <w:fldChar w:fldCharType="begin"/>
          </w:r>
          <w:r>
            <w:instrText xml:space="preserve"> PAGEREF _Toc12255 \h </w:instrText>
          </w:r>
          <w:r>
            <w:fldChar w:fldCharType="separate"/>
          </w:r>
          <w:r>
            <w:t>152</w:t>
          </w:r>
          <w:r>
            <w:fldChar w:fldCharType="end"/>
          </w:r>
          <w:r>
            <w:fldChar w:fldCharType="end"/>
          </w:r>
        </w:p>
        <w:p>
          <w:pPr>
            <w:pStyle w:val="8"/>
            <w:tabs>
              <w:tab w:val="right" w:leader="dot" w:pos="10466"/>
            </w:tabs>
          </w:pPr>
          <w:r>
            <w:fldChar w:fldCharType="begin"/>
          </w:r>
          <w:r>
            <w:instrText xml:space="preserve"> HYPERLINK \l _Toc12781 </w:instrText>
          </w:r>
          <w:r>
            <w:fldChar w:fldCharType="separate"/>
          </w:r>
          <w:r>
            <w:rPr>
              <w:lang w:val="en-US" w:eastAsia="zh-CN"/>
            </w:rPr>
            <w:t>C.3 Boxes</w:t>
          </w:r>
          <w:r>
            <w:tab/>
          </w:r>
          <w:r>
            <w:fldChar w:fldCharType="begin"/>
          </w:r>
          <w:r>
            <w:instrText xml:space="preserve"> PAGEREF _Toc12781 \h </w:instrText>
          </w:r>
          <w:r>
            <w:fldChar w:fldCharType="separate"/>
          </w:r>
          <w:r>
            <w:t>153</w:t>
          </w:r>
          <w:r>
            <w:fldChar w:fldCharType="end"/>
          </w:r>
          <w:r>
            <w:fldChar w:fldCharType="end"/>
          </w:r>
        </w:p>
        <w:p>
          <w:pPr>
            <w:pStyle w:val="8"/>
            <w:tabs>
              <w:tab w:val="right" w:leader="dot" w:pos="10466"/>
            </w:tabs>
          </w:pPr>
          <w:r>
            <w:fldChar w:fldCharType="begin"/>
          </w:r>
          <w:r>
            <w:instrText xml:space="preserve"> HYPERLINK \l _Toc27700 </w:instrText>
          </w:r>
          <w:r>
            <w:fldChar w:fldCharType="separate"/>
          </w:r>
          <w:r>
            <w:rPr>
              <w:lang w:val="en-US" w:eastAsia="zh-CN"/>
            </w:rPr>
            <w:t>C.4 Brand Identifiers</w:t>
          </w:r>
          <w:r>
            <w:tab/>
          </w:r>
          <w:r>
            <w:fldChar w:fldCharType="begin"/>
          </w:r>
          <w:r>
            <w:instrText xml:space="preserve"> PAGEREF _Toc27700 \h </w:instrText>
          </w:r>
          <w:r>
            <w:fldChar w:fldCharType="separate"/>
          </w:r>
          <w:r>
            <w:t>154</w:t>
          </w:r>
          <w:r>
            <w:fldChar w:fldCharType="end"/>
          </w:r>
          <w:r>
            <w:fldChar w:fldCharType="end"/>
          </w:r>
        </w:p>
        <w:p>
          <w:pPr>
            <w:pStyle w:val="8"/>
            <w:tabs>
              <w:tab w:val="right" w:leader="dot" w:pos="10466"/>
            </w:tabs>
          </w:pPr>
          <w:r>
            <w:fldChar w:fldCharType="begin"/>
          </w:r>
          <w:r>
            <w:instrText xml:space="preserve"> HYPERLINK \l _Toc2042 </w:instrText>
          </w:r>
          <w:r>
            <w:fldChar w:fldCharType="separate"/>
          </w:r>
          <w:r>
            <w:rPr>
              <w:lang w:val="en-US" w:eastAsia="zh-CN"/>
            </w:rPr>
            <w:t>C.5 Storage of new media types</w:t>
          </w:r>
          <w:r>
            <w:tab/>
          </w:r>
          <w:r>
            <w:fldChar w:fldCharType="begin"/>
          </w:r>
          <w:r>
            <w:instrText xml:space="preserve"> PAGEREF _Toc2042 \h </w:instrText>
          </w:r>
          <w:r>
            <w:fldChar w:fldCharType="separate"/>
          </w:r>
          <w:r>
            <w:t>155</w:t>
          </w:r>
          <w:r>
            <w:fldChar w:fldCharType="end"/>
          </w:r>
          <w:r>
            <w:fldChar w:fldCharType="end"/>
          </w:r>
        </w:p>
        <w:p>
          <w:pPr>
            <w:pStyle w:val="8"/>
            <w:tabs>
              <w:tab w:val="right" w:leader="dot" w:pos="10466"/>
            </w:tabs>
          </w:pPr>
          <w:r>
            <w:fldChar w:fldCharType="begin"/>
          </w:r>
          <w:r>
            <w:instrText xml:space="preserve"> HYPERLINK \l _Toc28939 </w:instrText>
          </w:r>
          <w:r>
            <w:fldChar w:fldCharType="separate"/>
          </w:r>
          <w:r>
            <w:rPr>
              <w:lang w:val="en-US" w:eastAsia="zh-CN"/>
            </w:rPr>
            <w:t>C.6 Use of Template fields</w:t>
          </w:r>
          <w:r>
            <w:tab/>
          </w:r>
          <w:r>
            <w:fldChar w:fldCharType="begin"/>
          </w:r>
          <w:r>
            <w:instrText xml:space="preserve"> PAGEREF _Toc28939 \h </w:instrText>
          </w:r>
          <w:r>
            <w:fldChar w:fldCharType="separate"/>
          </w:r>
          <w:r>
            <w:t>156</w:t>
          </w:r>
          <w:r>
            <w:fldChar w:fldCharType="end"/>
          </w:r>
          <w:r>
            <w:fldChar w:fldCharType="end"/>
          </w:r>
        </w:p>
        <w:p>
          <w:pPr>
            <w:pStyle w:val="8"/>
            <w:tabs>
              <w:tab w:val="right" w:leader="dot" w:pos="10466"/>
            </w:tabs>
          </w:pPr>
          <w:r>
            <w:fldChar w:fldCharType="begin"/>
          </w:r>
          <w:r>
            <w:instrText xml:space="preserve"> HYPERLINK \l _Toc27674 </w:instrText>
          </w:r>
          <w:r>
            <w:fldChar w:fldCharType="separate"/>
          </w:r>
          <w:r>
            <w:rPr>
              <w:lang w:val="en-US" w:eastAsia="zh-CN"/>
            </w:rPr>
            <w:t>C.7 Tracks</w:t>
          </w:r>
          <w:r>
            <w:tab/>
          </w:r>
          <w:r>
            <w:fldChar w:fldCharType="begin"/>
          </w:r>
          <w:r>
            <w:instrText xml:space="preserve"> PAGEREF _Toc27674 \h </w:instrText>
          </w:r>
          <w:r>
            <w:fldChar w:fldCharType="separate"/>
          </w:r>
          <w:r>
            <w:t>156</w:t>
          </w:r>
          <w:r>
            <w:fldChar w:fldCharType="end"/>
          </w:r>
          <w:r>
            <w:fldChar w:fldCharType="end"/>
          </w:r>
        </w:p>
        <w:p>
          <w:pPr>
            <w:pStyle w:val="8"/>
            <w:tabs>
              <w:tab w:val="right" w:leader="dot" w:pos="10466"/>
            </w:tabs>
          </w:pPr>
          <w:r>
            <w:fldChar w:fldCharType="begin"/>
          </w:r>
          <w:r>
            <w:instrText xml:space="preserve"> HYPERLINK \l _Toc21970 </w:instrText>
          </w:r>
          <w:r>
            <w:fldChar w:fldCharType="separate"/>
          </w:r>
          <w:r>
            <w:rPr>
              <w:lang w:val="en-US" w:eastAsia="zh-CN"/>
            </w:rPr>
            <w:t>C.8 Construction of fragmented movies</w:t>
          </w:r>
          <w:r>
            <w:tab/>
          </w:r>
          <w:r>
            <w:fldChar w:fldCharType="begin"/>
          </w:r>
          <w:r>
            <w:instrText xml:space="preserve"> PAGEREF _Toc21970 \h </w:instrText>
          </w:r>
          <w:r>
            <w:fldChar w:fldCharType="separate"/>
          </w:r>
          <w:r>
            <w:t>158</w:t>
          </w:r>
          <w:r>
            <w:fldChar w:fldCharType="end"/>
          </w:r>
          <w:r>
            <w:fldChar w:fldCharType="end"/>
          </w:r>
        </w:p>
        <w:p>
          <w:pPr>
            <w:pStyle w:val="8"/>
            <w:tabs>
              <w:tab w:val="right" w:leader="dot" w:pos="10466"/>
            </w:tabs>
          </w:pPr>
          <w:r>
            <w:fldChar w:fldCharType="begin"/>
          </w:r>
          <w:r>
            <w:instrText xml:space="preserve"> HYPERLINK \l _Toc20204 </w:instrText>
          </w:r>
          <w:r>
            <w:fldChar w:fldCharType="separate"/>
          </w:r>
          <w:r>
            <w:rPr>
              <w:lang w:val="en-US" w:eastAsia="zh-CN"/>
            </w:rPr>
            <w:t>C.9 Meta-data</w:t>
          </w:r>
          <w:r>
            <w:tab/>
          </w:r>
          <w:r>
            <w:fldChar w:fldCharType="begin"/>
          </w:r>
          <w:r>
            <w:instrText xml:space="preserve"> PAGEREF _Toc20204 \h </w:instrText>
          </w:r>
          <w:r>
            <w:fldChar w:fldCharType="separate"/>
          </w:r>
          <w:r>
            <w:t>159</w:t>
          </w:r>
          <w:r>
            <w:fldChar w:fldCharType="end"/>
          </w:r>
          <w:r>
            <w:fldChar w:fldCharType="end"/>
          </w:r>
        </w:p>
        <w:p>
          <w:pPr>
            <w:pStyle w:val="8"/>
            <w:tabs>
              <w:tab w:val="right" w:leader="dot" w:pos="10466"/>
            </w:tabs>
          </w:pPr>
          <w:r>
            <w:fldChar w:fldCharType="begin"/>
          </w:r>
          <w:r>
            <w:instrText xml:space="preserve"> HYPERLINK \l _Toc11275 </w:instrText>
          </w:r>
          <w:r>
            <w:fldChar w:fldCharType="separate"/>
          </w:r>
          <w:r>
            <w:rPr>
              <w:lang w:val="en-US" w:eastAsia="zh-CN"/>
            </w:rPr>
            <w:t>C.10 Registration</w:t>
          </w:r>
          <w:r>
            <w:tab/>
          </w:r>
          <w:r>
            <w:fldChar w:fldCharType="begin"/>
          </w:r>
          <w:r>
            <w:instrText xml:space="preserve"> PAGEREF _Toc11275 \h </w:instrText>
          </w:r>
          <w:r>
            <w:fldChar w:fldCharType="separate"/>
          </w:r>
          <w:r>
            <w:t>159</w:t>
          </w:r>
          <w:r>
            <w:fldChar w:fldCharType="end"/>
          </w:r>
          <w:r>
            <w:fldChar w:fldCharType="end"/>
          </w:r>
        </w:p>
        <w:p>
          <w:pPr>
            <w:pStyle w:val="8"/>
            <w:tabs>
              <w:tab w:val="right" w:leader="dot" w:pos="10466"/>
            </w:tabs>
          </w:pPr>
          <w:r>
            <w:fldChar w:fldCharType="begin"/>
          </w:r>
          <w:r>
            <w:instrText xml:space="preserve"> HYPERLINK \l _Toc14809 </w:instrText>
          </w:r>
          <w:r>
            <w:fldChar w:fldCharType="separate"/>
          </w:r>
          <w:r>
            <w:rPr>
              <w:lang w:val="en-US" w:eastAsia="zh-CN"/>
            </w:rPr>
            <w:t xml:space="preserve">C.11 Guidelines on the use of sample groups, timed metadata tracks,and sample </w:t>
          </w:r>
          <w:r>
            <w:rPr>
              <w:rFonts w:hint="default"/>
              <w:lang w:val="en-US" w:eastAsia="zh-CN"/>
            </w:rPr>
            <w:t>auxiliary information</w:t>
          </w:r>
          <w:r>
            <w:tab/>
          </w:r>
          <w:r>
            <w:fldChar w:fldCharType="begin"/>
          </w:r>
          <w:r>
            <w:instrText xml:space="preserve"> PAGEREF _Toc14809 \h </w:instrText>
          </w:r>
          <w:r>
            <w:fldChar w:fldCharType="separate"/>
          </w:r>
          <w:r>
            <w:t>159</w:t>
          </w:r>
          <w:r>
            <w:fldChar w:fldCharType="end"/>
          </w:r>
          <w:r>
            <w:fldChar w:fldCharType="end"/>
          </w:r>
        </w:p>
        <w:p>
          <w:pPr>
            <w:pStyle w:val="7"/>
            <w:tabs>
              <w:tab w:val="right" w:leader="dot" w:pos="10466"/>
            </w:tabs>
          </w:pPr>
          <w:r>
            <w:fldChar w:fldCharType="begin"/>
          </w:r>
          <w:r>
            <w:instrText xml:space="preserve"> HYPERLINK \l _Toc26019 </w:instrText>
          </w:r>
          <w:r>
            <w:fldChar w:fldCharType="separate"/>
          </w:r>
          <w:r>
            <w:rPr>
              <w:lang w:val="en-US" w:eastAsia="zh-CN"/>
            </w:rPr>
            <w:t>Annex D</w:t>
          </w:r>
          <w:r>
            <w:tab/>
          </w:r>
          <w:r>
            <w:fldChar w:fldCharType="begin"/>
          </w:r>
          <w:r>
            <w:instrText xml:space="preserve"> PAGEREF _Toc26019 \h </w:instrText>
          </w:r>
          <w:r>
            <w:fldChar w:fldCharType="separate"/>
          </w:r>
          <w:r>
            <w:t>160</w:t>
          </w:r>
          <w:r>
            <w:fldChar w:fldCharType="end"/>
          </w:r>
          <w:r>
            <w:fldChar w:fldCharType="end"/>
          </w:r>
        </w:p>
        <w:p>
          <w:pPr>
            <w:pStyle w:val="8"/>
            <w:tabs>
              <w:tab w:val="right" w:leader="dot" w:pos="10466"/>
            </w:tabs>
          </w:pPr>
          <w:r>
            <w:fldChar w:fldCharType="begin"/>
          </w:r>
          <w:r>
            <w:instrText xml:space="preserve"> HYPERLINK \l _Toc21657 </w:instrText>
          </w:r>
          <w:r>
            <w:fldChar w:fldCharType="separate"/>
          </w:r>
          <w:r>
            <w:rPr>
              <w:lang w:val="en-US" w:eastAsia="zh-CN"/>
            </w:rPr>
            <w:t>D.1 Code points to be registered</w:t>
          </w:r>
          <w:r>
            <w:tab/>
          </w:r>
          <w:r>
            <w:fldChar w:fldCharType="begin"/>
          </w:r>
          <w:r>
            <w:instrText xml:space="preserve"> PAGEREF _Toc21657 \h </w:instrText>
          </w:r>
          <w:r>
            <w:fldChar w:fldCharType="separate"/>
          </w:r>
          <w:r>
            <w:t>160</w:t>
          </w:r>
          <w:r>
            <w:fldChar w:fldCharType="end"/>
          </w:r>
          <w:r>
            <w:fldChar w:fldCharType="end"/>
          </w:r>
        </w:p>
        <w:p>
          <w:pPr>
            <w:pStyle w:val="8"/>
            <w:tabs>
              <w:tab w:val="right" w:leader="dot" w:pos="10466"/>
            </w:tabs>
          </w:pPr>
          <w:r>
            <w:fldChar w:fldCharType="begin"/>
          </w:r>
          <w:r>
            <w:instrText xml:space="preserve"> HYPERLINK \l _Toc6887 </w:instrText>
          </w:r>
          <w:r>
            <w:fldChar w:fldCharType="separate"/>
          </w:r>
          <w:r>
            <w:rPr>
              <w:lang w:val="en-US" w:eastAsia="zh-CN"/>
            </w:rPr>
            <w:t>D.2 Procedure for the request of an MPEG-4 registered identifier value</w:t>
          </w:r>
          <w:r>
            <w:tab/>
          </w:r>
          <w:r>
            <w:fldChar w:fldCharType="begin"/>
          </w:r>
          <w:r>
            <w:instrText xml:space="preserve"> PAGEREF _Toc6887 \h </w:instrText>
          </w:r>
          <w:r>
            <w:fldChar w:fldCharType="separate"/>
          </w:r>
          <w:r>
            <w:t>161</w:t>
          </w:r>
          <w:r>
            <w:fldChar w:fldCharType="end"/>
          </w:r>
          <w:r>
            <w:fldChar w:fldCharType="end"/>
          </w:r>
        </w:p>
        <w:p>
          <w:pPr>
            <w:pStyle w:val="8"/>
            <w:tabs>
              <w:tab w:val="right" w:leader="dot" w:pos="10466"/>
            </w:tabs>
          </w:pPr>
          <w:r>
            <w:fldChar w:fldCharType="begin"/>
          </w:r>
          <w:r>
            <w:instrText xml:space="preserve"> HYPERLINK \l _Toc4056 </w:instrText>
          </w:r>
          <w:r>
            <w:fldChar w:fldCharType="separate"/>
          </w:r>
          <w:r>
            <w:rPr>
              <w:lang w:val="en-US" w:eastAsia="zh-CN"/>
            </w:rPr>
            <w:t>D.3 Responsibilities of the Registration Authority</w:t>
          </w:r>
          <w:r>
            <w:tab/>
          </w:r>
          <w:r>
            <w:fldChar w:fldCharType="begin"/>
          </w:r>
          <w:r>
            <w:instrText xml:space="preserve"> PAGEREF _Toc4056 \h </w:instrText>
          </w:r>
          <w:r>
            <w:fldChar w:fldCharType="separate"/>
          </w:r>
          <w:r>
            <w:t>161</w:t>
          </w:r>
          <w:r>
            <w:fldChar w:fldCharType="end"/>
          </w:r>
          <w:r>
            <w:fldChar w:fldCharType="end"/>
          </w:r>
        </w:p>
        <w:p>
          <w:pPr>
            <w:pStyle w:val="8"/>
            <w:tabs>
              <w:tab w:val="right" w:leader="dot" w:pos="10466"/>
            </w:tabs>
          </w:pPr>
          <w:r>
            <w:fldChar w:fldCharType="begin"/>
          </w:r>
          <w:r>
            <w:instrText xml:space="preserve"> HYPERLINK \l _Toc5412 </w:instrText>
          </w:r>
          <w:r>
            <w:fldChar w:fldCharType="separate"/>
          </w:r>
          <w:r>
            <w:rPr>
              <w:lang w:val="en-US" w:eastAsia="zh-CN"/>
            </w:rPr>
            <w:t>D.4 Contact information for the Registration Authority</w:t>
          </w:r>
          <w:r>
            <w:tab/>
          </w:r>
          <w:r>
            <w:fldChar w:fldCharType="begin"/>
          </w:r>
          <w:r>
            <w:instrText xml:space="preserve"> PAGEREF _Toc5412 \h </w:instrText>
          </w:r>
          <w:r>
            <w:fldChar w:fldCharType="separate"/>
          </w:r>
          <w:r>
            <w:t>161</w:t>
          </w:r>
          <w:r>
            <w:fldChar w:fldCharType="end"/>
          </w:r>
          <w:r>
            <w:fldChar w:fldCharType="end"/>
          </w:r>
        </w:p>
        <w:p>
          <w:pPr>
            <w:pStyle w:val="7"/>
            <w:tabs>
              <w:tab w:val="right" w:leader="dot" w:pos="10466"/>
            </w:tabs>
          </w:pPr>
          <w:r>
            <w:fldChar w:fldCharType="begin"/>
          </w:r>
          <w:r>
            <w:instrText xml:space="preserve"> HYPERLINK \l _Toc26071 </w:instrText>
          </w:r>
          <w:r>
            <w:fldChar w:fldCharType="separate"/>
          </w:r>
          <w:r>
            <w:rPr>
              <w:rFonts w:hint="default" w:ascii="Arial" w:hAnsi="Arial" w:eastAsia="宋体" w:cs="Arial"/>
              <w:kern w:val="0"/>
              <w:szCs w:val="19"/>
              <w:lang w:val="en-US" w:eastAsia="zh-CN" w:bidi="ar"/>
            </w:rPr>
            <w:t>One Infinite Loop, M/S 301-4B</w:t>
          </w:r>
          <w:r>
            <w:tab/>
          </w:r>
          <w:r>
            <w:fldChar w:fldCharType="begin"/>
          </w:r>
          <w:r>
            <w:instrText xml:space="preserve"> PAGEREF _Toc26071 \h </w:instrText>
          </w:r>
          <w:r>
            <w:fldChar w:fldCharType="separate"/>
          </w:r>
          <w:r>
            <w:t>161</w:t>
          </w:r>
          <w:r>
            <w:fldChar w:fldCharType="end"/>
          </w:r>
          <w:r>
            <w:fldChar w:fldCharType="end"/>
          </w:r>
        </w:p>
        <w:p>
          <w:pPr>
            <w:pStyle w:val="8"/>
            <w:tabs>
              <w:tab w:val="right" w:leader="dot" w:pos="10466"/>
            </w:tabs>
          </w:pPr>
          <w:r>
            <w:fldChar w:fldCharType="begin"/>
          </w:r>
          <w:r>
            <w:instrText xml:space="preserve"> HYPERLINK \l _Toc27440 </w:instrText>
          </w:r>
          <w:r>
            <w:fldChar w:fldCharType="separate"/>
          </w:r>
          <w:r>
            <w:rPr>
              <w:lang w:val="en-US" w:eastAsia="zh-CN"/>
            </w:rPr>
            <w:t>D.5 Responsibilities of Parties Requesting a RID</w:t>
          </w:r>
          <w:r>
            <w:tab/>
          </w:r>
          <w:r>
            <w:fldChar w:fldCharType="begin"/>
          </w:r>
          <w:r>
            <w:instrText xml:space="preserve"> PAGEREF _Toc27440 \h </w:instrText>
          </w:r>
          <w:r>
            <w:fldChar w:fldCharType="separate"/>
          </w:r>
          <w:r>
            <w:t>162</w:t>
          </w:r>
          <w:r>
            <w:fldChar w:fldCharType="end"/>
          </w:r>
          <w:r>
            <w:fldChar w:fldCharType="end"/>
          </w:r>
        </w:p>
        <w:p>
          <w:pPr>
            <w:pStyle w:val="8"/>
            <w:tabs>
              <w:tab w:val="right" w:leader="dot" w:pos="10466"/>
            </w:tabs>
          </w:pPr>
          <w:r>
            <w:fldChar w:fldCharType="begin"/>
          </w:r>
          <w:r>
            <w:instrText xml:space="preserve"> HYPERLINK \l _Toc26942 </w:instrText>
          </w:r>
          <w:r>
            <w:fldChar w:fldCharType="separate"/>
          </w:r>
          <w:r>
            <w:rPr>
              <w:lang w:val="en-US" w:eastAsia="zh-CN"/>
            </w:rPr>
            <w:t>D.6 Appeal Procedure for Denied Applications</w:t>
          </w:r>
          <w:r>
            <w:tab/>
          </w:r>
          <w:r>
            <w:fldChar w:fldCharType="begin"/>
          </w:r>
          <w:r>
            <w:instrText xml:space="preserve"> PAGEREF _Toc26942 \h </w:instrText>
          </w:r>
          <w:r>
            <w:fldChar w:fldCharType="separate"/>
          </w:r>
          <w:r>
            <w:t>162</w:t>
          </w:r>
          <w:r>
            <w:fldChar w:fldCharType="end"/>
          </w:r>
          <w:r>
            <w:fldChar w:fldCharType="end"/>
          </w:r>
        </w:p>
        <w:p>
          <w:pPr>
            <w:pStyle w:val="8"/>
            <w:tabs>
              <w:tab w:val="right" w:leader="dot" w:pos="10466"/>
            </w:tabs>
          </w:pPr>
          <w:r>
            <w:fldChar w:fldCharType="begin"/>
          </w:r>
          <w:r>
            <w:instrText xml:space="preserve"> HYPERLINK \l _Toc10105 </w:instrText>
          </w:r>
          <w:r>
            <w:fldChar w:fldCharType="separate"/>
          </w:r>
          <w:r>
            <w:rPr>
              <w:lang w:val="en-US" w:eastAsia="zh-CN"/>
            </w:rPr>
            <w:t>D.7 Registration Application Form</w:t>
          </w:r>
          <w:r>
            <w:tab/>
          </w:r>
          <w:r>
            <w:fldChar w:fldCharType="begin"/>
          </w:r>
          <w:r>
            <w:instrText xml:space="preserve"> PAGEREF _Toc10105 \h </w:instrText>
          </w:r>
          <w:r>
            <w:fldChar w:fldCharType="separate"/>
          </w:r>
          <w:r>
            <w:t>162</w:t>
          </w:r>
          <w:r>
            <w:fldChar w:fldCharType="end"/>
          </w:r>
          <w:r>
            <w:fldChar w:fldCharType="end"/>
          </w:r>
        </w:p>
        <w:p>
          <w:pPr>
            <w:pStyle w:val="7"/>
            <w:tabs>
              <w:tab w:val="right" w:leader="dot" w:pos="10466"/>
            </w:tabs>
          </w:pPr>
          <w:r>
            <w:fldChar w:fldCharType="begin"/>
          </w:r>
          <w:r>
            <w:instrText xml:space="preserve"> HYPERLINK \l _Toc23431 </w:instrText>
          </w:r>
          <w:r>
            <w:fldChar w:fldCharType="separate"/>
          </w:r>
          <w:r>
            <w:rPr>
              <w:lang w:val="en-US" w:eastAsia="zh-CN"/>
            </w:rPr>
            <w:t>Annex E</w:t>
          </w:r>
          <w:r>
            <w:tab/>
          </w:r>
          <w:r>
            <w:fldChar w:fldCharType="begin"/>
          </w:r>
          <w:r>
            <w:instrText xml:space="preserve"> PAGEREF _Toc23431 \h </w:instrText>
          </w:r>
          <w:r>
            <w:fldChar w:fldCharType="separate"/>
          </w:r>
          <w:r>
            <w:t>163</w:t>
          </w:r>
          <w:r>
            <w:fldChar w:fldCharType="end"/>
          </w:r>
          <w:r>
            <w:fldChar w:fldCharType="end"/>
          </w:r>
        </w:p>
        <w:p>
          <w:pPr>
            <w:pStyle w:val="8"/>
            <w:tabs>
              <w:tab w:val="right" w:leader="dot" w:pos="10466"/>
            </w:tabs>
          </w:pPr>
          <w:r>
            <w:fldChar w:fldCharType="begin"/>
          </w:r>
          <w:r>
            <w:instrText xml:space="preserve"> HYPERLINK \l _Toc27467 </w:instrText>
          </w:r>
          <w:r>
            <w:fldChar w:fldCharType="separate"/>
          </w:r>
          <w:r>
            <w:rPr>
              <w:lang w:val="en-US" w:eastAsia="zh-CN"/>
            </w:rPr>
            <w:t>E.1 Introduction</w:t>
          </w:r>
          <w:r>
            <w:tab/>
          </w:r>
          <w:r>
            <w:fldChar w:fldCharType="begin"/>
          </w:r>
          <w:r>
            <w:instrText xml:space="preserve"> PAGEREF _Toc27467 \h </w:instrText>
          </w:r>
          <w:r>
            <w:fldChar w:fldCharType="separate"/>
          </w:r>
          <w:r>
            <w:t>163</w:t>
          </w:r>
          <w:r>
            <w:fldChar w:fldCharType="end"/>
          </w:r>
          <w:r>
            <w:fldChar w:fldCharType="end"/>
          </w:r>
        </w:p>
        <w:p>
          <w:pPr>
            <w:pStyle w:val="8"/>
            <w:tabs>
              <w:tab w:val="right" w:leader="dot" w:pos="10466"/>
            </w:tabs>
          </w:pPr>
          <w:r>
            <w:fldChar w:fldCharType="begin"/>
          </w:r>
          <w:r>
            <w:instrText xml:space="preserve"> HYPERLINK \l _Toc4004 </w:instrText>
          </w:r>
          <w:r>
            <w:fldChar w:fldCharType="separate"/>
          </w:r>
          <w:r>
            <w:rPr>
              <w:lang w:val="en-US" w:eastAsia="zh-CN"/>
            </w:rPr>
            <w:t>E.2 The ‘isom’</w:t>
          </w:r>
          <w:r>
            <w:rPr>
              <w:rFonts w:hint="default"/>
              <w:lang w:val="en-US" w:eastAsia="zh-CN"/>
            </w:rPr>
            <w:t xml:space="preserve"> brand</w:t>
          </w:r>
          <w:r>
            <w:tab/>
          </w:r>
          <w:r>
            <w:fldChar w:fldCharType="begin"/>
          </w:r>
          <w:r>
            <w:instrText xml:space="preserve"> PAGEREF _Toc4004 \h </w:instrText>
          </w:r>
          <w:r>
            <w:fldChar w:fldCharType="separate"/>
          </w:r>
          <w:r>
            <w:t>164</w:t>
          </w:r>
          <w:r>
            <w:fldChar w:fldCharType="end"/>
          </w:r>
          <w:r>
            <w:fldChar w:fldCharType="end"/>
          </w:r>
        </w:p>
        <w:p>
          <w:pPr>
            <w:pStyle w:val="8"/>
            <w:tabs>
              <w:tab w:val="right" w:leader="dot" w:pos="10466"/>
            </w:tabs>
          </w:pPr>
          <w:r>
            <w:fldChar w:fldCharType="begin"/>
          </w:r>
          <w:r>
            <w:instrText xml:space="preserve"> HYPERLINK \l _Toc24929 </w:instrText>
          </w:r>
          <w:r>
            <w:fldChar w:fldCharType="separate"/>
          </w:r>
          <w:r>
            <w:rPr>
              <w:lang w:val="en-US" w:eastAsia="zh-CN"/>
            </w:rPr>
            <w:t>E.3 The ‘avc1’</w:t>
          </w:r>
          <w:r>
            <w:rPr>
              <w:rFonts w:hint="default"/>
              <w:lang w:val="en-US" w:eastAsia="zh-CN"/>
            </w:rPr>
            <w:t xml:space="preserve"> brand</w:t>
          </w:r>
          <w:r>
            <w:tab/>
          </w:r>
          <w:r>
            <w:fldChar w:fldCharType="begin"/>
          </w:r>
          <w:r>
            <w:instrText xml:space="preserve"> PAGEREF _Toc24929 \h </w:instrText>
          </w:r>
          <w:r>
            <w:fldChar w:fldCharType="separate"/>
          </w:r>
          <w:r>
            <w:t>165</w:t>
          </w:r>
          <w:r>
            <w:fldChar w:fldCharType="end"/>
          </w:r>
          <w:r>
            <w:fldChar w:fldCharType="end"/>
          </w:r>
        </w:p>
        <w:p>
          <w:pPr>
            <w:pStyle w:val="8"/>
            <w:tabs>
              <w:tab w:val="right" w:leader="dot" w:pos="10466"/>
            </w:tabs>
          </w:pPr>
          <w:r>
            <w:fldChar w:fldCharType="begin"/>
          </w:r>
          <w:r>
            <w:instrText xml:space="preserve"> HYPERLINK \l _Toc17088 </w:instrText>
          </w:r>
          <w:r>
            <w:fldChar w:fldCharType="separate"/>
          </w:r>
          <w:r>
            <w:rPr>
              <w:lang w:val="en-US" w:eastAsia="zh-CN"/>
            </w:rPr>
            <w:t>E.4 The ‘iso2’</w:t>
          </w:r>
          <w:r>
            <w:rPr>
              <w:rFonts w:hint="default"/>
              <w:lang w:val="en-US" w:eastAsia="zh-CN"/>
            </w:rPr>
            <w:t xml:space="preserve"> brand</w:t>
          </w:r>
          <w:r>
            <w:tab/>
          </w:r>
          <w:r>
            <w:fldChar w:fldCharType="begin"/>
          </w:r>
          <w:r>
            <w:instrText xml:space="preserve"> PAGEREF _Toc17088 \h </w:instrText>
          </w:r>
          <w:r>
            <w:fldChar w:fldCharType="separate"/>
          </w:r>
          <w:r>
            <w:t>165</w:t>
          </w:r>
          <w:r>
            <w:fldChar w:fldCharType="end"/>
          </w:r>
          <w:r>
            <w:fldChar w:fldCharType="end"/>
          </w:r>
        </w:p>
        <w:p>
          <w:pPr>
            <w:pStyle w:val="8"/>
            <w:tabs>
              <w:tab w:val="right" w:leader="dot" w:pos="10466"/>
            </w:tabs>
          </w:pPr>
          <w:r>
            <w:fldChar w:fldCharType="begin"/>
          </w:r>
          <w:r>
            <w:instrText xml:space="preserve"> HYPERLINK \l _Toc8716 </w:instrText>
          </w:r>
          <w:r>
            <w:fldChar w:fldCharType="separate"/>
          </w:r>
          <w:r>
            <w:rPr>
              <w:lang w:val="en-US" w:eastAsia="zh-CN"/>
            </w:rPr>
            <w:t>E.5 The ‘mp71’</w:t>
          </w:r>
          <w:r>
            <w:rPr>
              <w:rFonts w:hint="default"/>
              <w:lang w:val="en-US" w:eastAsia="zh-CN"/>
            </w:rPr>
            <w:t xml:space="preserve"> brand</w:t>
          </w:r>
          <w:r>
            <w:tab/>
          </w:r>
          <w:r>
            <w:fldChar w:fldCharType="begin"/>
          </w:r>
          <w:r>
            <w:instrText xml:space="preserve"> PAGEREF _Toc8716 \h </w:instrText>
          </w:r>
          <w:r>
            <w:fldChar w:fldCharType="separate"/>
          </w:r>
          <w:r>
            <w:t>166</w:t>
          </w:r>
          <w:r>
            <w:fldChar w:fldCharType="end"/>
          </w:r>
          <w:r>
            <w:fldChar w:fldCharType="end"/>
          </w:r>
        </w:p>
        <w:p>
          <w:pPr>
            <w:pStyle w:val="8"/>
            <w:tabs>
              <w:tab w:val="right" w:leader="dot" w:pos="10466"/>
            </w:tabs>
          </w:pPr>
          <w:r>
            <w:fldChar w:fldCharType="begin"/>
          </w:r>
          <w:r>
            <w:instrText xml:space="preserve"> HYPERLINK \l _Toc9312 </w:instrText>
          </w:r>
          <w:r>
            <w:fldChar w:fldCharType="separate"/>
          </w:r>
          <w:r>
            <w:rPr>
              <w:lang w:val="en-US" w:eastAsia="zh-CN"/>
            </w:rPr>
            <w:t>E.6 The ‘iso3’</w:t>
          </w:r>
          <w:r>
            <w:rPr>
              <w:rFonts w:hint="default"/>
              <w:lang w:val="en-US" w:eastAsia="zh-CN"/>
            </w:rPr>
            <w:t xml:space="preserve"> brand</w:t>
          </w:r>
          <w:r>
            <w:tab/>
          </w:r>
          <w:r>
            <w:fldChar w:fldCharType="begin"/>
          </w:r>
          <w:r>
            <w:instrText xml:space="preserve"> PAGEREF _Toc9312 \h </w:instrText>
          </w:r>
          <w:r>
            <w:fldChar w:fldCharType="separate"/>
          </w:r>
          <w:r>
            <w:t>166</w:t>
          </w:r>
          <w:r>
            <w:fldChar w:fldCharType="end"/>
          </w:r>
          <w:r>
            <w:fldChar w:fldCharType="end"/>
          </w:r>
        </w:p>
        <w:p>
          <w:pPr>
            <w:pStyle w:val="8"/>
            <w:tabs>
              <w:tab w:val="right" w:leader="dot" w:pos="10466"/>
            </w:tabs>
          </w:pPr>
          <w:r>
            <w:fldChar w:fldCharType="begin"/>
          </w:r>
          <w:r>
            <w:instrText xml:space="preserve"> HYPERLINK \l _Toc32106 </w:instrText>
          </w:r>
          <w:r>
            <w:fldChar w:fldCharType="separate"/>
          </w:r>
          <w:r>
            <w:rPr>
              <w:lang w:val="en-US" w:eastAsia="zh-CN"/>
            </w:rPr>
            <w:t>E.7 The ‘iso4’</w:t>
          </w:r>
          <w:r>
            <w:rPr>
              <w:rFonts w:hint="default"/>
              <w:lang w:val="en-US" w:eastAsia="zh-CN"/>
            </w:rPr>
            <w:t xml:space="preserve"> brand</w:t>
          </w:r>
          <w:r>
            <w:tab/>
          </w:r>
          <w:r>
            <w:fldChar w:fldCharType="begin"/>
          </w:r>
          <w:r>
            <w:instrText xml:space="preserve"> PAGEREF _Toc32106 \h </w:instrText>
          </w:r>
          <w:r>
            <w:fldChar w:fldCharType="separate"/>
          </w:r>
          <w:r>
            <w:t>166</w:t>
          </w:r>
          <w:r>
            <w:fldChar w:fldCharType="end"/>
          </w:r>
          <w:r>
            <w:fldChar w:fldCharType="end"/>
          </w:r>
        </w:p>
        <w:p>
          <w:pPr>
            <w:pStyle w:val="8"/>
            <w:tabs>
              <w:tab w:val="right" w:leader="dot" w:pos="10466"/>
            </w:tabs>
          </w:pPr>
          <w:r>
            <w:fldChar w:fldCharType="begin"/>
          </w:r>
          <w:r>
            <w:instrText xml:space="preserve"> HYPERLINK \l _Toc20522 </w:instrText>
          </w:r>
          <w:r>
            <w:fldChar w:fldCharType="separate"/>
          </w:r>
          <w:r>
            <w:rPr>
              <w:lang w:val="en-US" w:eastAsia="zh-CN"/>
            </w:rPr>
            <w:t>E.8 The ‘iso5’</w:t>
          </w:r>
          <w:r>
            <w:rPr>
              <w:rFonts w:hint="default"/>
              <w:lang w:val="en-US" w:eastAsia="zh-CN"/>
            </w:rPr>
            <w:t xml:space="preserve"> brand</w:t>
          </w:r>
          <w:r>
            <w:tab/>
          </w:r>
          <w:r>
            <w:fldChar w:fldCharType="begin"/>
          </w:r>
          <w:r>
            <w:instrText xml:space="preserve"> PAGEREF _Toc20522 \h </w:instrText>
          </w:r>
          <w:r>
            <w:fldChar w:fldCharType="separate"/>
          </w:r>
          <w:r>
            <w:t>167</w:t>
          </w:r>
          <w:r>
            <w:fldChar w:fldCharType="end"/>
          </w:r>
          <w:r>
            <w:fldChar w:fldCharType="end"/>
          </w:r>
        </w:p>
        <w:p>
          <w:pPr>
            <w:pStyle w:val="8"/>
            <w:tabs>
              <w:tab w:val="right" w:leader="dot" w:pos="10466"/>
            </w:tabs>
          </w:pPr>
          <w:r>
            <w:fldChar w:fldCharType="begin"/>
          </w:r>
          <w:r>
            <w:instrText xml:space="preserve"> HYPERLINK \l _Toc1159 </w:instrText>
          </w:r>
          <w:r>
            <w:fldChar w:fldCharType="separate"/>
          </w:r>
          <w:r>
            <w:rPr>
              <w:lang w:val="en-US" w:eastAsia="zh-CN"/>
            </w:rPr>
            <w:t>E.9 The ‘iso6’</w:t>
          </w:r>
          <w:r>
            <w:rPr>
              <w:rFonts w:hint="default"/>
              <w:lang w:val="en-US" w:eastAsia="zh-CN"/>
            </w:rPr>
            <w:t xml:space="preserve"> brand</w:t>
          </w:r>
          <w:r>
            <w:tab/>
          </w:r>
          <w:r>
            <w:fldChar w:fldCharType="begin"/>
          </w:r>
          <w:r>
            <w:instrText xml:space="preserve"> PAGEREF _Toc1159 \h </w:instrText>
          </w:r>
          <w:r>
            <w:fldChar w:fldCharType="separate"/>
          </w:r>
          <w:r>
            <w:t>167</w:t>
          </w:r>
          <w:r>
            <w:fldChar w:fldCharType="end"/>
          </w:r>
          <w:r>
            <w:fldChar w:fldCharType="end"/>
          </w:r>
        </w:p>
        <w:p>
          <w:pPr>
            <w:pStyle w:val="7"/>
            <w:tabs>
              <w:tab w:val="right" w:leader="dot" w:pos="10466"/>
            </w:tabs>
          </w:pPr>
          <w:r>
            <w:fldChar w:fldCharType="begin"/>
          </w:r>
          <w:r>
            <w:instrText xml:space="preserve"> HYPERLINK \l _Toc20234 </w:instrText>
          </w:r>
          <w:r>
            <w:fldChar w:fldCharType="separate"/>
          </w:r>
          <w:r>
            <w:rPr>
              <w:lang w:val="en-US" w:eastAsia="zh-CN"/>
            </w:rPr>
            <w:t>Annex F</w:t>
          </w:r>
          <w:r>
            <w:tab/>
          </w:r>
          <w:r>
            <w:fldChar w:fldCharType="begin"/>
          </w:r>
          <w:r>
            <w:instrText xml:space="preserve"> PAGEREF _Toc20234 \h </w:instrText>
          </w:r>
          <w:r>
            <w:fldChar w:fldCharType="separate"/>
          </w:r>
          <w:r>
            <w:t>167</w:t>
          </w:r>
          <w:r>
            <w:fldChar w:fldCharType="end"/>
          </w:r>
          <w:r>
            <w:fldChar w:fldCharType="end"/>
          </w:r>
        </w:p>
        <w:p>
          <w:pPr>
            <w:pStyle w:val="7"/>
            <w:tabs>
              <w:tab w:val="right" w:leader="dot" w:pos="10466"/>
            </w:tabs>
          </w:pPr>
          <w:r>
            <w:fldChar w:fldCharType="begin"/>
          </w:r>
          <w:r>
            <w:instrText xml:space="preserve"> HYPERLINK \l _Toc12385 </w:instrText>
          </w:r>
          <w:r>
            <w:fldChar w:fldCharType="separate"/>
          </w:r>
          <w:r>
            <w:rPr>
              <w:lang w:val="en-US" w:eastAsia="zh-CN"/>
            </w:rPr>
            <w:t>Annex G</w:t>
          </w:r>
          <w:r>
            <w:tab/>
          </w:r>
          <w:r>
            <w:fldChar w:fldCharType="begin"/>
          </w:r>
          <w:r>
            <w:instrText xml:space="preserve"> PAGEREF _Toc12385 \h </w:instrText>
          </w:r>
          <w:r>
            <w:fldChar w:fldCharType="separate"/>
          </w:r>
          <w:r>
            <w:t>169</w:t>
          </w:r>
          <w:r>
            <w:fldChar w:fldCharType="end"/>
          </w:r>
          <w:r>
            <w:fldChar w:fldCharType="end"/>
          </w:r>
        </w:p>
        <w:p>
          <w:pPr>
            <w:pStyle w:val="8"/>
            <w:tabs>
              <w:tab w:val="right" w:leader="dot" w:pos="10466"/>
            </w:tabs>
          </w:pPr>
          <w:r>
            <w:fldChar w:fldCharType="begin"/>
          </w:r>
          <w:r>
            <w:instrText xml:space="preserve"> HYPERLINK \l _Toc8871 </w:instrText>
          </w:r>
          <w:r>
            <w:fldChar w:fldCharType="separate"/>
          </w:r>
          <w:r>
            <w:rPr>
              <w:lang w:val="en-US" w:eastAsia="zh-CN"/>
            </w:rPr>
            <w:t>G.1 UUID-labelled metadata</w:t>
          </w:r>
          <w:r>
            <w:tab/>
          </w:r>
          <w:r>
            <w:fldChar w:fldCharType="begin"/>
          </w:r>
          <w:r>
            <w:instrText xml:space="preserve"> PAGEREF _Toc8871 \h </w:instrText>
          </w:r>
          <w:r>
            <w:fldChar w:fldCharType="separate"/>
          </w:r>
          <w:r>
            <w:t>169</w:t>
          </w:r>
          <w:r>
            <w:fldChar w:fldCharType="end"/>
          </w:r>
          <w:r>
            <w:fldChar w:fldCharType="end"/>
          </w:r>
        </w:p>
        <w:p>
          <w:pPr>
            <w:pStyle w:val="8"/>
            <w:tabs>
              <w:tab w:val="right" w:leader="dot" w:pos="10466"/>
            </w:tabs>
          </w:pPr>
          <w:r>
            <w:fldChar w:fldCharType="begin"/>
          </w:r>
          <w:r>
            <w:instrText xml:space="preserve"> HYPERLINK \l _Toc15906 </w:instrText>
          </w:r>
          <w:r>
            <w:fldChar w:fldCharType="separate"/>
          </w:r>
          <w:r>
            <w:rPr>
              <w:lang w:val="en-US" w:eastAsia="zh-CN"/>
            </w:rPr>
            <w:t>G.2 ISO OID-labelled metadata</w:t>
          </w:r>
          <w:r>
            <w:tab/>
          </w:r>
          <w:r>
            <w:fldChar w:fldCharType="begin"/>
          </w:r>
          <w:r>
            <w:instrText xml:space="preserve"> PAGEREF _Toc15906 \h </w:instrText>
          </w:r>
          <w:r>
            <w:fldChar w:fldCharType="separate"/>
          </w:r>
          <w:r>
            <w:t>169</w:t>
          </w:r>
          <w:r>
            <w:fldChar w:fldCharType="end"/>
          </w:r>
          <w:r>
            <w:fldChar w:fldCharType="end"/>
          </w:r>
        </w:p>
        <w:p>
          <w:pPr>
            <w:pStyle w:val="8"/>
            <w:tabs>
              <w:tab w:val="right" w:leader="dot" w:pos="10466"/>
            </w:tabs>
          </w:pPr>
          <w:r>
            <w:fldChar w:fldCharType="begin"/>
          </w:r>
          <w:r>
            <w:instrText xml:space="preserve"> HYPERLINK \l _Toc13625 </w:instrText>
          </w:r>
          <w:r>
            <w:fldChar w:fldCharType="separate"/>
          </w:r>
          <w:r>
            <w:rPr>
              <w:lang w:val="en-US" w:eastAsia="zh-CN"/>
            </w:rPr>
            <w:t>G.3 SMPTE-labelled metadata</w:t>
          </w:r>
          <w:r>
            <w:tab/>
          </w:r>
          <w:r>
            <w:fldChar w:fldCharType="begin"/>
          </w:r>
          <w:r>
            <w:instrText xml:space="preserve"> PAGEREF _Toc13625 \h </w:instrText>
          </w:r>
          <w:r>
            <w:fldChar w:fldCharType="separate"/>
          </w:r>
          <w:r>
            <w:t>169</w:t>
          </w:r>
          <w:r>
            <w:fldChar w:fldCharType="end"/>
          </w:r>
          <w:r>
            <w:fldChar w:fldCharType="end"/>
          </w:r>
        </w:p>
        <w:p>
          <w:pPr>
            <w:pStyle w:val="7"/>
            <w:tabs>
              <w:tab w:val="right" w:leader="dot" w:pos="10466"/>
            </w:tabs>
          </w:pPr>
          <w:r>
            <w:fldChar w:fldCharType="begin"/>
          </w:r>
          <w:r>
            <w:instrText xml:space="preserve"> HYPERLINK \l _Toc21005 </w:instrText>
          </w:r>
          <w:r>
            <w:fldChar w:fldCharType="separate"/>
          </w:r>
          <w:r>
            <w:rPr>
              <w:lang w:val="en-US" w:eastAsia="zh-CN"/>
            </w:rPr>
            <w:t>Annex H</w:t>
          </w:r>
          <w:r>
            <w:tab/>
          </w:r>
          <w:r>
            <w:fldChar w:fldCharType="begin"/>
          </w:r>
          <w:r>
            <w:instrText xml:space="preserve"> PAGEREF _Toc21005 \h </w:instrText>
          </w:r>
          <w:r>
            <w:fldChar w:fldCharType="separate"/>
          </w:r>
          <w:r>
            <w:t>170</w:t>
          </w:r>
          <w:r>
            <w:fldChar w:fldCharType="end"/>
          </w:r>
          <w:r>
            <w:fldChar w:fldCharType="end"/>
          </w:r>
        </w:p>
        <w:p>
          <w:pPr>
            <w:pStyle w:val="8"/>
            <w:tabs>
              <w:tab w:val="right" w:leader="dot" w:pos="10466"/>
            </w:tabs>
          </w:pPr>
          <w:r>
            <w:fldChar w:fldCharType="begin"/>
          </w:r>
          <w:r>
            <w:instrText xml:space="preserve"> HYPERLINK \l _Toc6457 </w:instrText>
          </w:r>
          <w:r>
            <w:fldChar w:fldCharType="separate"/>
          </w:r>
          <w:r>
            <w:rPr>
              <w:lang w:val="en-US" w:eastAsia="zh-CN"/>
            </w:rPr>
            <w:t>H.1 Introduction</w:t>
          </w:r>
          <w:r>
            <w:tab/>
          </w:r>
          <w:r>
            <w:fldChar w:fldCharType="begin"/>
          </w:r>
          <w:r>
            <w:instrText xml:space="preserve"> PAGEREF _Toc6457 \h </w:instrText>
          </w:r>
          <w:r>
            <w:fldChar w:fldCharType="separate"/>
          </w:r>
          <w:r>
            <w:t>170</w:t>
          </w:r>
          <w:r>
            <w:fldChar w:fldCharType="end"/>
          </w:r>
          <w:r>
            <w:fldChar w:fldCharType="end"/>
          </w:r>
        </w:p>
        <w:p>
          <w:pPr>
            <w:pStyle w:val="8"/>
            <w:tabs>
              <w:tab w:val="right" w:leader="dot" w:pos="10466"/>
            </w:tabs>
          </w:pPr>
          <w:r>
            <w:fldChar w:fldCharType="begin"/>
          </w:r>
          <w:r>
            <w:instrText xml:space="preserve"> HYPERLINK \l _Toc16111 </w:instrText>
          </w:r>
          <w:r>
            <w:fldChar w:fldCharType="separate"/>
          </w:r>
          <w:r>
            <w:rPr>
              <w:lang w:val="en-US" w:eastAsia="zh-CN"/>
            </w:rPr>
            <w:t>H.2 Synchronization of RTP streams</w:t>
          </w:r>
          <w:r>
            <w:tab/>
          </w:r>
          <w:r>
            <w:fldChar w:fldCharType="begin"/>
          </w:r>
          <w:r>
            <w:instrText xml:space="preserve"> PAGEREF _Toc16111 \h </w:instrText>
          </w:r>
          <w:r>
            <w:fldChar w:fldCharType="separate"/>
          </w:r>
          <w:r>
            <w:t>171</w:t>
          </w:r>
          <w:r>
            <w:fldChar w:fldCharType="end"/>
          </w:r>
          <w:r>
            <w:fldChar w:fldCharType="end"/>
          </w:r>
        </w:p>
        <w:p>
          <w:pPr>
            <w:pStyle w:val="8"/>
            <w:tabs>
              <w:tab w:val="right" w:leader="dot" w:pos="10466"/>
            </w:tabs>
          </w:pPr>
          <w:r>
            <w:fldChar w:fldCharType="begin"/>
          </w:r>
          <w:r>
            <w:instrText xml:space="preserve"> HYPERLINK \l _Toc8078 </w:instrText>
          </w:r>
          <w:r>
            <w:fldChar w:fldCharType="separate"/>
          </w:r>
          <w:r>
            <w:rPr>
              <w:lang w:val="en-US" w:eastAsia="zh-CN"/>
            </w:rPr>
            <w:t>H.3 Recording of RTP streams</w:t>
          </w:r>
          <w:r>
            <w:tab/>
          </w:r>
          <w:r>
            <w:fldChar w:fldCharType="begin"/>
          </w:r>
          <w:r>
            <w:instrText xml:space="preserve"> PAGEREF _Toc8078 \h </w:instrText>
          </w:r>
          <w:r>
            <w:fldChar w:fldCharType="separate"/>
          </w:r>
          <w:r>
            <w:t>172</w:t>
          </w:r>
          <w:r>
            <w:fldChar w:fldCharType="end"/>
          </w:r>
          <w:r>
            <w:fldChar w:fldCharType="end"/>
          </w:r>
        </w:p>
        <w:p>
          <w:pPr>
            <w:pStyle w:val="8"/>
            <w:tabs>
              <w:tab w:val="right" w:leader="dot" w:pos="10466"/>
            </w:tabs>
          </w:pPr>
          <w:r>
            <w:fldChar w:fldCharType="begin"/>
          </w:r>
          <w:r>
            <w:instrText xml:space="preserve"> HYPERLINK \l _Toc32285 </w:instrText>
          </w:r>
          <w:r>
            <w:fldChar w:fldCharType="separate"/>
          </w:r>
          <w:r>
            <w:rPr>
              <w:lang w:val="en-US" w:eastAsia="zh-CN"/>
            </w:rPr>
            <w:t>H.4 Playing of recorded RTP streams</w:t>
          </w:r>
          <w:r>
            <w:tab/>
          </w:r>
          <w:r>
            <w:fldChar w:fldCharType="begin"/>
          </w:r>
          <w:r>
            <w:instrText xml:space="preserve"> PAGEREF _Toc32285 \h </w:instrText>
          </w:r>
          <w:r>
            <w:fldChar w:fldCharType="separate"/>
          </w:r>
          <w:r>
            <w:t>180</w:t>
          </w:r>
          <w:r>
            <w:fldChar w:fldCharType="end"/>
          </w:r>
          <w:r>
            <w:fldChar w:fldCharType="end"/>
          </w:r>
        </w:p>
        <w:p>
          <w:pPr>
            <w:pStyle w:val="8"/>
            <w:tabs>
              <w:tab w:val="right" w:leader="dot" w:pos="10466"/>
            </w:tabs>
          </w:pPr>
          <w:r>
            <w:fldChar w:fldCharType="begin"/>
          </w:r>
          <w:r>
            <w:instrText xml:space="preserve"> HYPERLINK \l _Toc16416 </w:instrText>
          </w:r>
          <w:r>
            <w:fldChar w:fldCharType="separate"/>
          </w:r>
          <w:r>
            <w:rPr>
              <w:lang w:val="en-US" w:eastAsia="zh-CN"/>
            </w:rPr>
            <w:t>H.5 Re-sending recorded RTP streams</w:t>
          </w:r>
          <w:r>
            <w:tab/>
          </w:r>
          <w:r>
            <w:fldChar w:fldCharType="begin"/>
          </w:r>
          <w:r>
            <w:instrText xml:space="preserve"> PAGEREF _Toc16416 \h </w:instrText>
          </w:r>
          <w:r>
            <w:fldChar w:fldCharType="separate"/>
          </w:r>
          <w:r>
            <w:t>183</w:t>
          </w:r>
          <w:r>
            <w:fldChar w:fldCharType="end"/>
          </w:r>
          <w:r>
            <w:fldChar w:fldCharType="end"/>
          </w:r>
        </w:p>
        <w:p>
          <w:pPr>
            <w:pStyle w:val="7"/>
            <w:tabs>
              <w:tab w:val="right" w:leader="dot" w:pos="10466"/>
            </w:tabs>
          </w:pPr>
          <w:r>
            <w:fldChar w:fldCharType="begin"/>
          </w:r>
          <w:r>
            <w:instrText xml:space="preserve"> HYPERLINK \l _Toc1081 </w:instrText>
          </w:r>
          <w:r>
            <w:fldChar w:fldCharType="separate"/>
          </w:r>
          <w:r>
            <w:rPr>
              <w:lang w:val="en-US" w:eastAsia="zh-CN"/>
            </w:rPr>
            <w:t>Annex I</w:t>
          </w:r>
          <w:r>
            <w:tab/>
          </w:r>
          <w:r>
            <w:fldChar w:fldCharType="begin"/>
          </w:r>
          <w:r>
            <w:instrText xml:space="preserve"> PAGEREF _Toc1081 \h </w:instrText>
          </w:r>
          <w:r>
            <w:fldChar w:fldCharType="separate"/>
          </w:r>
          <w:r>
            <w:t>184</w:t>
          </w:r>
          <w:r>
            <w:fldChar w:fldCharType="end"/>
          </w:r>
          <w:r>
            <w:fldChar w:fldCharType="end"/>
          </w:r>
        </w:p>
        <w:p>
          <w:pPr>
            <w:pStyle w:val="8"/>
            <w:tabs>
              <w:tab w:val="right" w:leader="dot" w:pos="10466"/>
            </w:tabs>
          </w:pPr>
          <w:r>
            <w:fldChar w:fldCharType="begin"/>
          </w:r>
          <w:r>
            <w:instrText xml:space="preserve"> HYPERLINK \l _Toc28660 </w:instrText>
          </w:r>
          <w:r>
            <w:fldChar w:fldCharType="separate"/>
          </w:r>
          <w:r>
            <w:rPr>
              <w:lang w:val="en-US" w:eastAsia="zh-CN"/>
            </w:rPr>
            <w:t>I.1 Introduction</w:t>
          </w:r>
          <w:r>
            <w:tab/>
          </w:r>
          <w:r>
            <w:fldChar w:fldCharType="begin"/>
          </w:r>
          <w:r>
            <w:instrText xml:space="preserve"> PAGEREF _Toc28660 \h </w:instrText>
          </w:r>
          <w:r>
            <w:fldChar w:fldCharType="separate"/>
          </w:r>
          <w:r>
            <w:t>185</w:t>
          </w:r>
          <w:r>
            <w:fldChar w:fldCharType="end"/>
          </w:r>
          <w:r>
            <w:fldChar w:fldCharType="end"/>
          </w:r>
        </w:p>
        <w:p>
          <w:pPr>
            <w:pStyle w:val="8"/>
            <w:tabs>
              <w:tab w:val="right" w:leader="dot" w:pos="10466"/>
            </w:tabs>
          </w:pPr>
          <w:r>
            <w:fldChar w:fldCharType="begin"/>
          </w:r>
          <w:r>
            <w:instrText xml:space="preserve"> HYPERLINK \l _Toc16734 </w:instrText>
          </w:r>
          <w:r>
            <w:fldChar w:fldCharType="separate"/>
          </w:r>
          <w:r>
            <w:rPr>
              <w:lang w:val="en-US" w:eastAsia="zh-CN"/>
            </w:rPr>
            <w:t>I.2 SAP properties</w:t>
          </w:r>
          <w:r>
            <w:tab/>
          </w:r>
          <w:r>
            <w:fldChar w:fldCharType="begin"/>
          </w:r>
          <w:r>
            <w:instrText xml:space="preserve"> PAGEREF _Toc16734 \h </w:instrText>
          </w:r>
          <w:r>
            <w:fldChar w:fldCharType="separate"/>
          </w:r>
          <w:r>
            <w:t>185</w:t>
          </w:r>
          <w:r>
            <w:fldChar w:fldCharType="end"/>
          </w:r>
          <w:r>
            <w:fldChar w:fldCharType="end"/>
          </w:r>
        </w:p>
        <w:p>
          <w:pPr>
            <w:pStyle w:val="8"/>
            <w:tabs>
              <w:tab w:val="right" w:leader="dot" w:pos="10466"/>
            </w:tabs>
          </w:pPr>
          <w:r>
            <w:fldChar w:fldCharType="begin"/>
          </w:r>
          <w:r>
            <w:instrText xml:space="preserve"> HYPERLINK \l _Toc6466 </w:instrText>
          </w:r>
          <w:r>
            <w:fldChar w:fldCharType="separate"/>
          </w:r>
          <w:r>
            <w:rPr>
              <w:lang w:val="en-US" w:eastAsia="zh-CN"/>
            </w:rPr>
            <w:t>I.3 SAP types</w:t>
          </w:r>
          <w:r>
            <w:tab/>
          </w:r>
          <w:r>
            <w:fldChar w:fldCharType="begin"/>
          </w:r>
          <w:r>
            <w:instrText xml:space="preserve"> PAGEREF _Toc6466 \h </w:instrText>
          </w:r>
          <w:r>
            <w:fldChar w:fldCharType="separate"/>
          </w:r>
          <w:r>
            <w:t>185</w:t>
          </w:r>
          <w:r>
            <w:fldChar w:fldCharType="end"/>
          </w:r>
          <w:r>
            <w:fldChar w:fldCharType="end"/>
          </w:r>
        </w:p>
        <w:p>
          <w:pPr>
            <w:pStyle w:val="7"/>
            <w:tabs>
              <w:tab w:val="right" w:leader="dot" w:pos="10466"/>
            </w:tabs>
          </w:pPr>
          <w:r>
            <w:fldChar w:fldCharType="begin"/>
          </w:r>
          <w:r>
            <w:instrText xml:space="preserve"> HYPERLINK \l _Toc20317 </w:instrText>
          </w:r>
          <w:r>
            <w:fldChar w:fldCharType="separate"/>
          </w:r>
          <w:r>
            <w:rPr>
              <w:lang w:val="en-US" w:eastAsia="zh-CN"/>
            </w:rPr>
            <w:t>Annex J</w:t>
          </w:r>
          <w:r>
            <w:tab/>
          </w:r>
          <w:r>
            <w:fldChar w:fldCharType="begin"/>
          </w:r>
          <w:r>
            <w:instrText xml:space="preserve"> PAGEREF _Toc20317 \h </w:instrText>
          </w:r>
          <w:r>
            <w:fldChar w:fldCharType="separate"/>
          </w:r>
          <w:r>
            <w:t>186</w:t>
          </w:r>
          <w:r>
            <w:fldChar w:fldCharType="end"/>
          </w:r>
          <w:r>
            <w:fldChar w:fldCharType="end"/>
          </w:r>
        </w:p>
        <w:p>
          <w:pPr>
            <w:pStyle w:val="8"/>
            <w:tabs>
              <w:tab w:val="right" w:leader="dot" w:pos="10466"/>
            </w:tabs>
          </w:pPr>
          <w:r>
            <w:fldChar w:fldCharType="begin"/>
          </w:r>
          <w:r>
            <w:instrText xml:space="preserve"> HYPERLINK \l _Toc19749 </w:instrText>
          </w:r>
          <w:r>
            <w:fldChar w:fldCharType="separate"/>
          </w:r>
          <w:r>
            <w:rPr>
              <w:lang w:val="en-US" w:eastAsia="zh-CN"/>
            </w:rPr>
            <w:t>J.1 Introduction</w:t>
          </w:r>
          <w:r>
            <w:tab/>
          </w:r>
          <w:r>
            <w:fldChar w:fldCharType="begin"/>
          </w:r>
          <w:r>
            <w:instrText xml:space="preserve"> PAGEREF _Toc19749 \h </w:instrText>
          </w:r>
          <w:r>
            <w:fldChar w:fldCharType="separate"/>
          </w:r>
          <w:r>
            <w:t>186</w:t>
          </w:r>
          <w:r>
            <w:fldChar w:fldCharType="end"/>
          </w:r>
          <w:r>
            <w:fldChar w:fldCharType="end"/>
          </w:r>
        </w:p>
        <w:p>
          <w:pPr>
            <w:pStyle w:val="8"/>
            <w:tabs>
              <w:tab w:val="right" w:leader="dot" w:pos="10466"/>
            </w:tabs>
          </w:pPr>
          <w:r>
            <w:fldChar w:fldCharType="begin"/>
          </w:r>
          <w:r>
            <w:instrText xml:space="preserve"> HYPERLINK \l _Toc10033 </w:instrText>
          </w:r>
          <w:r>
            <w:fldChar w:fldCharType="separate"/>
          </w:r>
          <w:r>
            <w:rPr>
              <w:lang w:val="en-US" w:eastAsia="zh-CN"/>
            </w:rPr>
            <w:t>J.2 Registration</w:t>
          </w:r>
          <w:r>
            <w:tab/>
          </w:r>
          <w:r>
            <w:fldChar w:fldCharType="begin"/>
          </w:r>
          <w:r>
            <w:instrText xml:space="preserve"> PAGEREF _Toc10033 \h </w:instrText>
          </w:r>
          <w:r>
            <w:fldChar w:fldCharType="separate"/>
          </w:r>
          <w:r>
            <w:t>186</w:t>
          </w:r>
          <w:r>
            <w:fldChar w:fldCharType="end"/>
          </w:r>
          <w:r>
            <w:fldChar w:fldCharType="end"/>
          </w:r>
        </w:p>
        <w:p>
          <w:pPr>
            <w:pStyle w:val="8"/>
            <w:tabs>
              <w:tab w:val="right" w:leader="dot" w:pos="10466"/>
            </w:tabs>
          </w:pPr>
          <w:r>
            <w:fldChar w:fldCharType="begin"/>
          </w:r>
          <w:r>
            <w:instrText xml:space="preserve"> HYPERLINK \l _Toc17360 </w:instrText>
          </w:r>
          <w:r>
            <w:fldChar w:fldCharType="separate"/>
          </w:r>
          <w:r>
            <w:rPr>
              <w:rFonts w:hint="eastAsia"/>
              <w:lang w:val="en-US" w:eastAsia="zh-CN"/>
            </w:rPr>
            <w:t>参考文档</w:t>
          </w:r>
          <w:r>
            <w:tab/>
          </w:r>
          <w:r>
            <w:fldChar w:fldCharType="begin"/>
          </w:r>
          <w:r>
            <w:instrText xml:space="preserve"> PAGEREF _Toc17360 \h </w:instrText>
          </w:r>
          <w:r>
            <w:fldChar w:fldCharType="separate"/>
          </w:r>
          <w:r>
            <w:t>187</w:t>
          </w:r>
          <w:r>
            <w:fldChar w:fldCharType="end"/>
          </w:r>
          <w:r>
            <w:fldChar w:fldCharType="end"/>
          </w:r>
        </w:p>
        <w:p>
          <w:r>
            <w:fldChar w:fldCharType="end"/>
          </w:r>
        </w:p>
      </w:sdtContent>
    </w:sdt>
    <w:p>
      <w:r>
        <w:br w:type="page"/>
      </w:r>
    </w:p>
    <w:p>
      <w:pPr>
        <w:pStyle w:val="2"/>
        <w:bidi w:val="0"/>
      </w:pPr>
      <w:bookmarkStart w:id="2" w:name="_Toc11192"/>
      <w:r>
        <w:rPr>
          <w:lang w:val="en-US" w:eastAsia="zh-CN"/>
        </w:rPr>
        <w:t>Foreword</w:t>
      </w:r>
      <w:bookmarkEnd w:id="2"/>
    </w:p>
    <w:p>
      <w:pPr>
        <w:rPr>
          <w:rFonts w:hint="eastAsia"/>
          <w:lang w:val="en-US" w:eastAsia="zh-CN"/>
        </w:rPr>
      </w:pPr>
    </w:p>
    <w:p>
      <w:pPr>
        <w:rPr>
          <w:rFonts w:hint="eastAsia"/>
          <w:lang w:val="en-US" w:eastAsia="zh-CN"/>
        </w:rPr>
      </w:pPr>
      <w:r>
        <w:rPr>
          <w:rFonts w:hint="eastAsia"/>
          <w:lang w:val="en-US" w:eastAsia="zh-CN"/>
        </w:rPr>
        <w:t>ISO（国际标准化组织）和IEC（国际电工委员会）构成了世界标准化的专门体系。作为ISO或IEC成员的国家机构，通过各自组织设立的旨在处理特定技术活动领域的技术委员会，参与国际标准的制定。ISO和IEC技术委员会在共同关心的领域进行合作。其他国际组织，包括政府组织和非政府组织，与ISO和IEC保持联系，也参与了这项工作。在信息技术领域，ISO和IEC已经成立了一个联合技术委员会，ISO/IECJTC1。</w:t>
      </w:r>
    </w:p>
    <w:p>
      <w:pPr>
        <w:rPr>
          <w:rFonts w:hint="default"/>
          <w:lang w:val="en-US" w:eastAsia="zh-CN"/>
        </w:rPr>
      </w:pPr>
    </w:p>
    <w:p>
      <w:pPr>
        <w:rPr>
          <w:rFonts w:hint="default"/>
          <w:lang w:val="en-US" w:eastAsia="zh-CN"/>
        </w:rPr>
      </w:pPr>
      <w:r>
        <w:rPr>
          <w:rFonts w:hint="default"/>
          <w:lang w:val="en-US" w:eastAsia="zh-CN"/>
        </w:rPr>
        <w:t>国际标准按照ISO/IEC指令第2部分中规定的规则起草。</w:t>
      </w:r>
    </w:p>
    <w:p>
      <w:pPr>
        <w:rPr>
          <w:rFonts w:hint="default"/>
          <w:lang w:val="en-US" w:eastAsia="zh-CN"/>
        </w:rPr>
      </w:pPr>
    </w:p>
    <w:p>
      <w:pPr>
        <w:rPr>
          <w:rFonts w:hint="default"/>
          <w:lang w:val="en-US" w:eastAsia="zh-CN"/>
        </w:rPr>
      </w:pPr>
      <w:r>
        <w:rPr>
          <w:rFonts w:hint="default"/>
          <w:lang w:val="en-US" w:eastAsia="zh-CN"/>
        </w:rPr>
        <w:t>联合技术委员会的主要任务是编写国际标准。联合技术委员会通过的国际标准草案已分发给各国机构进行表决。作为国际标准出版需要至少75%的国家机构的批准。</w:t>
      </w:r>
    </w:p>
    <w:p>
      <w:pPr>
        <w:rPr>
          <w:rFonts w:hint="default"/>
          <w:lang w:val="en-US" w:eastAsia="zh-CN"/>
        </w:rPr>
      </w:pPr>
    </w:p>
    <w:p>
      <w:pPr>
        <w:rPr>
          <w:rFonts w:hint="default"/>
          <w:lang w:val="en-US" w:eastAsia="zh-CN"/>
        </w:rPr>
      </w:pPr>
      <w:r>
        <w:rPr>
          <w:rFonts w:hint="default"/>
          <w:lang w:val="en-US" w:eastAsia="zh-CN"/>
        </w:rPr>
        <w:t>ISO/IEC14496-12由ISO/IECJTC1联合技术委员会编写，信息技术、小组委员会SC29、音频、图片、多媒体和超媒体信息编码等部门编写。</w:t>
      </w:r>
    </w:p>
    <w:p>
      <w:pPr>
        <w:rPr>
          <w:rFonts w:hint="default"/>
          <w:lang w:val="en-US" w:eastAsia="zh-CN"/>
        </w:rPr>
      </w:pPr>
    </w:p>
    <w:p>
      <w:pPr>
        <w:rPr>
          <w:rFonts w:hint="default"/>
          <w:lang w:val="en-US" w:eastAsia="zh-CN"/>
        </w:rPr>
      </w:pPr>
      <w:r>
        <w:rPr>
          <w:rFonts w:hint="default"/>
          <w:lang w:val="en-US" w:eastAsia="zh-CN"/>
        </w:rPr>
        <w:t>第四版取消并取代了第三版(ISO/IEC14496-12：2008)，它构成了一个小的修订。它还包含了ISO/IEC14496-12：2008/Amd。1：2009和技术法规ISO/IEC14496-12：2008/Cor。1:2008, ISO/IEC 14496-12:2008/Cor.2:2009, ISO/IEC 14496- 12:2008/Cor.3：2009，和ISO/IEC14496-12：2008/Cor。4:2011.</w:t>
      </w:r>
    </w:p>
    <w:p>
      <w:pPr>
        <w:rPr>
          <w:rFonts w:hint="default"/>
          <w:lang w:val="en-US" w:eastAsia="zh-CN"/>
        </w:rPr>
      </w:pPr>
    </w:p>
    <w:p>
      <w:pPr>
        <w:rPr>
          <w:rFonts w:hint="default"/>
          <w:lang w:val="en-US" w:eastAsia="zh-CN"/>
        </w:rPr>
      </w:pPr>
      <w:r>
        <w:rPr>
          <w:rFonts w:hint="default"/>
          <w:lang w:val="en-US" w:eastAsia="zh-CN"/>
        </w:rPr>
        <w:t>ISO/IEC14496由以下各部分组成，其统称为“信息技术——视听对象的编码”：</w:t>
      </w:r>
    </w:p>
    <w:p>
      <w:pPr>
        <w:rPr>
          <w:rFonts w:hint="default"/>
          <w:lang w:val="en-US" w:eastAsia="zh-CN"/>
        </w:rPr>
      </w:pPr>
    </w:p>
    <w:p>
      <w:pPr>
        <w:keepNext w:val="0"/>
        <w:keepLines w:val="0"/>
        <w:widowControl/>
        <w:suppressLineNumbers w:val="0"/>
        <w:jc w:val="left"/>
      </w:pPr>
      <w:r>
        <w:rPr>
          <w:rFonts w:ascii="Symbol" w:hAnsi="Symbol" w:eastAsia="宋体" w:cs="Symbol"/>
          <w:color w:val="000000"/>
          <w:kern w:val="0"/>
          <w:sz w:val="19"/>
          <w:szCs w:val="19"/>
          <w:lang w:val="en-US" w:eastAsia="zh-CN" w:bidi="ar"/>
        </w:rPr>
        <w:t xml:space="preserve">⎯ </w:t>
      </w:r>
      <w:r>
        <w:rPr>
          <w:rFonts w:ascii="Arial" w:hAnsi="Arial" w:eastAsia="宋体" w:cs="Arial"/>
          <w:i/>
          <w:iCs/>
          <w:color w:val="000000"/>
          <w:kern w:val="0"/>
          <w:sz w:val="19"/>
          <w:szCs w:val="19"/>
          <w:lang w:val="en-US" w:eastAsia="zh-CN" w:bidi="ar"/>
        </w:rPr>
        <w:t xml:space="preserve">Part 1: Systems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 Visual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3: Audio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4: Conformance testing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5: Reference software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6: Delivery Multimedia Integration Framework (DMIF)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7: Optimized reference software for coding of audio-visual objects </w:t>
      </w:r>
      <w:r>
        <w:rPr>
          <w:rFonts w:hint="default" w:ascii="Arial" w:hAnsi="Arial" w:eastAsia="宋体" w:cs="Arial"/>
          <w:color w:val="000000"/>
          <w:kern w:val="0"/>
          <w:sz w:val="19"/>
          <w:szCs w:val="19"/>
          <w:lang w:val="en-US" w:eastAsia="zh-CN" w:bidi="ar"/>
        </w:rPr>
        <w:t xml:space="preserve">[Technical Report]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8: Carriage of ISO/IEC 14496 contents over IP networks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9: Reference hardware description </w:t>
      </w:r>
      <w:r>
        <w:rPr>
          <w:rFonts w:hint="default" w:ascii="Arial" w:hAnsi="Arial" w:eastAsia="宋体" w:cs="Arial"/>
          <w:color w:val="000000"/>
          <w:kern w:val="0"/>
          <w:sz w:val="19"/>
          <w:szCs w:val="19"/>
          <w:lang w:val="en-US" w:eastAsia="zh-CN" w:bidi="ar"/>
        </w:rPr>
        <w:t xml:space="preserve">[Technical Report]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10: Advanced Video Coding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11: Scene description and application engine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12: ISO base media file format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13: Intellectual Property Management and Protection (IPMP) extensions </w:t>
      </w:r>
    </w:p>
    <w:p>
      <w:pPr>
        <w:keepNext w:val="0"/>
        <w:keepLines w:val="0"/>
        <w:widowControl/>
        <w:suppressLineNumbers w:val="0"/>
        <w:jc w:val="left"/>
      </w:pPr>
      <w:r>
        <w:rPr>
          <w:rFonts w:ascii="Symbol" w:hAnsi="Symbol" w:eastAsia="宋体" w:cs="Symbol"/>
          <w:color w:val="000000"/>
          <w:kern w:val="0"/>
          <w:sz w:val="19"/>
          <w:szCs w:val="19"/>
          <w:lang w:val="en-US" w:eastAsia="zh-CN" w:bidi="ar"/>
        </w:rPr>
        <w:t xml:space="preserve">⎯ </w:t>
      </w:r>
      <w:r>
        <w:rPr>
          <w:rFonts w:ascii="Arial" w:hAnsi="Arial" w:eastAsia="宋体" w:cs="Arial"/>
          <w:i/>
          <w:iCs/>
          <w:color w:val="000000"/>
          <w:kern w:val="0"/>
          <w:sz w:val="19"/>
          <w:szCs w:val="19"/>
          <w:lang w:val="en-US" w:eastAsia="zh-CN" w:bidi="ar"/>
        </w:rPr>
        <w:t xml:space="preserve">Part 14: MP4 file format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15: Advanced Video Coding (AVC) file format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16: Animation Framework eXtension (AFX)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17: Streaming text format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18: Font compression and streaming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19: Synthesized texture stream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20: Lightweight Application Scene Representation (LASeR) and Simple Aggregation Format (SAF)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21: MPEG-J Graphics Framework eXtensions (GFX)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22: Open Font Format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23: Symbolic Music Representation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24: Audio and systems interaction </w:t>
      </w:r>
      <w:r>
        <w:rPr>
          <w:rFonts w:hint="default" w:ascii="Arial" w:hAnsi="Arial" w:eastAsia="宋体" w:cs="Arial"/>
          <w:color w:val="000000"/>
          <w:kern w:val="0"/>
          <w:sz w:val="19"/>
          <w:szCs w:val="19"/>
          <w:lang w:val="en-US" w:eastAsia="zh-CN" w:bidi="ar"/>
        </w:rPr>
        <w:t xml:space="preserve">[Technical Report]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25: 3D Graphics Compression Model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26: Audio conformance </w:t>
      </w:r>
    </w:p>
    <w:p>
      <w:pPr>
        <w:keepNext w:val="0"/>
        <w:keepLines w:val="0"/>
        <w:widowControl/>
        <w:suppressLineNumbers w:val="0"/>
        <w:jc w:val="left"/>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27: 3D Graphics conformance </w:t>
      </w:r>
    </w:p>
    <w:p>
      <w:pPr>
        <w:keepNext w:val="0"/>
        <w:keepLines w:val="0"/>
        <w:widowControl/>
        <w:suppressLineNumbers w:val="0"/>
        <w:jc w:val="left"/>
        <w:rPr>
          <w:rFonts w:hint="default" w:ascii="Arial" w:hAnsi="Arial" w:eastAsia="宋体" w:cs="Arial"/>
          <w:i/>
          <w:iCs/>
          <w:color w:val="000000"/>
          <w:kern w:val="0"/>
          <w:sz w:val="19"/>
          <w:szCs w:val="19"/>
          <w:lang w:val="en-US" w:eastAsia="zh-CN" w:bidi="ar"/>
        </w:rPr>
      </w:pPr>
      <w:r>
        <w:rPr>
          <w:rFonts w:hint="default" w:ascii="Symbol" w:hAnsi="Symbol" w:eastAsia="宋体" w:cs="Symbol"/>
          <w:color w:val="000000"/>
          <w:kern w:val="0"/>
          <w:sz w:val="19"/>
          <w:szCs w:val="19"/>
          <w:lang w:val="en-US" w:eastAsia="zh-CN" w:bidi="ar"/>
        </w:rPr>
        <w:t xml:space="preserve">⎯ </w:t>
      </w:r>
      <w:r>
        <w:rPr>
          <w:rFonts w:hint="default" w:ascii="Arial" w:hAnsi="Arial" w:eastAsia="宋体" w:cs="Arial"/>
          <w:i/>
          <w:iCs/>
          <w:color w:val="000000"/>
          <w:kern w:val="0"/>
          <w:sz w:val="19"/>
          <w:szCs w:val="19"/>
          <w:lang w:val="en-US" w:eastAsia="zh-CN" w:bidi="ar"/>
        </w:rPr>
        <w:t xml:space="preserve">Part 28: Composite font representation </w:t>
      </w:r>
    </w:p>
    <w:p>
      <w:pPr>
        <w:keepNext w:val="0"/>
        <w:keepLines w:val="0"/>
        <w:widowControl/>
        <w:suppressLineNumbers w:val="0"/>
        <w:jc w:val="left"/>
        <w:rPr>
          <w:rFonts w:hint="default" w:ascii="Arial" w:hAnsi="Arial" w:eastAsia="宋体" w:cs="Arial"/>
          <w:i/>
          <w:iCs/>
          <w:color w:val="000000"/>
          <w:kern w:val="0"/>
          <w:sz w:val="19"/>
          <w:szCs w:val="19"/>
          <w:lang w:val="en-US" w:eastAsia="zh-CN" w:bidi="ar"/>
        </w:rPr>
      </w:pPr>
    </w:p>
    <w:p>
      <w:pPr>
        <w:rPr>
          <w:rFonts w:hint="default"/>
          <w:lang w:val="en-US" w:eastAsia="zh-CN"/>
        </w:rPr>
      </w:pPr>
      <w:r>
        <w:rPr>
          <w:rFonts w:hint="default"/>
          <w:lang w:val="en-US" w:eastAsia="zh-CN"/>
        </w:rPr>
        <w:t>ISO/IEC14496-12：2012的修正版本包含了ISO/IEC14496-12：2008技术勘误表5草案（未发表）所进行的修正</w:t>
      </w:r>
    </w:p>
    <w:p>
      <w:pPr>
        <w:rPr>
          <w:rFonts w:hint="default"/>
          <w:lang w:val="en-US" w:eastAsia="zh-CN"/>
        </w:rPr>
      </w:pPr>
    </w:p>
    <w:p>
      <w:pPr>
        <w:pStyle w:val="2"/>
        <w:bidi w:val="0"/>
      </w:pPr>
      <w:bookmarkStart w:id="3" w:name="_Toc4295"/>
      <w:r>
        <w:rPr>
          <w:lang w:val="en-US" w:eastAsia="zh-CN"/>
        </w:rPr>
        <w:t>Introduction</w:t>
      </w:r>
      <w:bookmarkEnd w:id="3"/>
    </w:p>
    <w:p>
      <w:pPr>
        <w:rPr>
          <w:rFonts w:hint="default"/>
          <w:lang w:val="en-US" w:eastAsia="zh-CN"/>
        </w:rPr>
      </w:pPr>
    </w:p>
    <w:p>
      <w:pPr>
        <w:rPr>
          <w:rFonts w:hint="default"/>
          <w:lang w:val="en-US" w:eastAsia="zh-CN"/>
        </w:rPr>
      </w:pPr>
      <w:r>
        <w:rPr>
          <w:rFonts w:hint="default"/>
          <w:lang w:val="en-US" w:eastAsia="zh-CN"/>
        </w:rPr>
        <w:t>ISO基本媒体文件格式被设计为包含一个以灵活的、可扩展的格式表示的定时媒体信息，便于媒体的交换、管理、编辑和展示。此演示可以是包含该演示的系统的“本地”演示，也可以通过网络或其他流传递机制进行。</w:t>
      </w:r>
    </w:p>
    <w:p>
      <w:pPr>
        <w:rPr>
          <w:rFonts w:hint="default"/>
          <w:lang w:val="en-US" w:eastAsia="zh-CN"/>
        </w:rPr>
      </w:pPr>
    </w:p>
    <w:p>
      <w:pPr>
        <w:rPr>
          <w:rFonts w:hint="default"/>
          <w:lang w:val="en-US" w:eastAsia="zh-CN"/>
        </w:rPr>
      </w:pPr>
      <w:r>
        <w:rPr>
          <w:rFonts w:hint="default"/>
          <w:lang w:val="en-US" w:eastAsia="zh-CN"/>
        </w:rPr>
        <w:t>文件结构是面向对象的；一个文件可以非常简单地分解为组成对象，并直接从它们的类型推断出对象的结构。</w:t>
      </w:r>
    </w:p>
    <w:p>
      <w:pPr>
        <w:rPr>
          <w:rFonts w:hint="default"/>
          <w:lang w:val="en-US" w:eastAsia="zh-CN"/>
        </w:rPr>
      </w:pPr>
    </w:p>
    <w:p>
      <w:pPr>
        <w:rPr>
          <w:rFonts w:hint="default"/>
          <w:lang w:val="en-US" w:eastAsia="zh-CN"/>
        </w:rPr>
      </w:pPr>
      <w:r>
        <w:rPr>
          <w:rFonts w:hint="default"/>
          <w:lang w:val="en-US" w:eastAsia="zh-CN"/>
        </w:rPr>
        <w:t>文件格式被设计为独立于任何特定的网络协议，同时实现对它们的有效支持。</w:t>
      </w:r>
    </w:p>
    <w:p>
      <w:pPr>
        <w:rPr>
          <w:rFonts w:hint="default"/>
          <w:lang w:val="en-US" w:eastAsia="zh-CN"/>
        </w:rPr>
      </w:pPr>
    </w:p>
    <w:p>
      <w:pPr>
        <w:rPr>
          <w:rFonts w:hint="default"/>
          <w:lang w:val="en-US" w:eastAsia="zh-CN"/>
        </w:rPr>
      </w:pPr>
      <w:r>
        <w:rPr>
          <w:rFonts w:hint="default"/>
          <w:lang w:val="en-US" w:eastAsia="zh-CN"/>
        </w:rPr>
        <w:t>ISO基本媒体文件格式是媒体文件格式的基本格式。</w:t>
      </w:r>
    </w:p>
    <w:p>
      <w:pPr>
        <w:rPr>
          <w:rFonts w:hint="default"/>
          <w:lang w:val="en-US" w:eastAsia="zh-CN"/>
        </w:rPr>
      </w:pPr>
    </w:p>
    <w:p>
      <w:pPr>
        <w:rPr>
          <w:rFonts w:hint="default"/>
          <w:lang w:val="en-US" w:eastAsia="zh-CN"/>
        </w:rPr>
      </w:pPr>
      <w:r>
        <w:rPr>
          <w:rFonts w:hint="default"/>
          <w:lang w:val="en-US" w:eastAsia="zh-CN"/>
        </w:rPr>
        <w:t>预计ISO基本媒体文件格式应由WG1和WG11共同维护。因此，一个工作的</w:t>
      </w:r>
      <w:r>
        <w:rPr>
          <w:rFonts w:hint="eastAsia"/>
          <w:lang w:val="en-US" w:eastAsia="zh-CN"/>
        </w:rPr>
        <w:t>分支</w:t>
      </w:r>
      <w:r>
        <w:rPr>
          <w:rFonts w:hint="default"/>
          <w:lang w:val="en-US" w:eastAsia="zh-CN"/>
        </w:rPr>
        <w:t>创建了ISO/IEC15444-12和ISO/IEC14496-12，以记录ISO基础媒体文件格式，并促进联合维护。</w:t>
      </w:r>
    </w:p>
    <w:p>
      <w:pPr>
        <w:rPr>
          <w:rFonts w:hint="default"/>
          <w:lang w:val="en-US" w:eastAsia="zh-CN"/>
        </w:rPr>
      </w:pPr>
    </w:p>
    <w:p>
      <w:pPr>
        <w:rPr>
          <w:rFonts w:hint="default"/>
          <w:lang w:val="en-US" w:eastAsia="zh-CN"/>
        </w:rPr>
      </w:pPr>
      <w:r>
        <w:rPr>
          <w:rFonts w:hint="default"/>
          <w:lang w:val="en-US" w:eastAsia="zh-CN"/>
        </w:rPr>
        <w:t>本技术上相同的文本以MPEG-4的ISO/IEC14496-12发布，以JPEG2000的ISO/IEC15444-12形式发布，并应据此参考本规范。建议引用一个，例如ISO/IEC14496-12，并在引用中附加一个括号注释，标识另一个，例如“（技术上与ISO/IEC15444-12相同）”。</w:t>
      </w:r>
    </w:p>
    <w:p>
      <w:pPr>
        <w:rPr>
          <w:rFonts w:hint="default"/>
          <w:lang w:val="en-US" w:eastAsia="zh-CN"/>
        </w:rPr>
      </w:pPr>
    </w:p>
    <w:p>
      <w:pPr>
        <w:rPr>
          <w:rFonts w:hint="default"/>
          <w:lang w:val="en-US" w:eastAsia="zh-CN"/>
        </w:rPr>
      </w:pPr>
      <w:r>
        <w:rPr>
          <w:rFonts w:hint="default"/>
          <w:lang w:val="en-US" w:eastAsia="zh-CN"/>
        </w:rPr>
        <w:t>ISO和IEC对本专利权的证据、有效性和范围不采取任何立场。</w:t>
      </w:r>
    </w:p>
    <w:p>
      <w:pPr>
        <w:rPr>
          <w:rFonts w:hint="default"/>
          <w:lang w:val="en-US" w:eastAsia="zh-CN"/>
        </w:rPr>
      </w:pPr>
    </w:p>
    <w:p>
      <w:pPr>
        <w:rPr>
          <w:rFonts w:hint="default"/>
          <w:lang w:val="en-US" w:eastAsia="zh-CN"/>
        </w:rPr>
      </w:pPr>
      <w:r>
        <w:rPr>
          <w:rFonts w:hint="default"/>
          <w:lang w:val="en-US" w:eastAsia="zh-CN"/>
        </w:rPr>
        <w:t>该专利权的持有人已向ISO和IEC保证，他愿意以合理和非歧视性的条款和条件与世界各地的申请人协商许可证。在这方面，本专利权持有人的声明已在ISO和IEC注册。信息可从附件B所列公司获取。</w:t>
      </w:r>
    </w:p>
    <w:p>
      <w:pPr>
        <w:rPr>
          <w:rFonts w:hint="default"/>
          <w:lang w:val="en-US" w:eastAsia="zh-CN"/>
        </w:rPr>
      </w:pPr>
    </w:p>
    <w:p>
      <w:pPr>
        <w:rPr>
          <w:rFonts w:hint="default"/>
          <w:lang w:val="en-US" w:eastAsia="zh-CN"/>
        </w:rPr>
      </w:pPr>
      <w:r>
        <w:rPr>
          <w:rFonts w:hint="default"/>
          <w:lang w:val="en-US" w:eastAsia="zh-CN"/>
        </w:rPr>
        <w:t>需要注意的是，本文件的某些要素可能是附件B中确定的专利权的主题。ISO和IEC不负责识别任何或所有此类专利权。</w:t>
      </w:r>
    </w:p>
    <w:p>
      <w:pPr>
        <w:rPr>
          <w:rFonts w:hint="default"/>
          <w:lang w:val="en-US" w:eastAsia="zh-CN"/>
        </w:rPr>
      </w:pPr>
    </w:p>
    <w:p>
      <w:pPr>
        <w:rPr>
          <w:rFonts w:hint="default"/>
          <w:lang w:val="en-US" w:eastAsia="zh-CN"/>
        </w:rPr>
      </w:pPr>
      <w:r>
        <w:rPr>
          <w:rFonts w:hint="default"/>
          <w:lang w:val="en-US" w:eastAsia="zh-CN"/>
        </w:rPr>
        <w:t>ISO（www.iso.org/patents）和IEC（http://patents.iec.ch）维护与其标准相关的专利在线数据库。我们鼓励用户查阅数据库，以获取有关专利的最新信息。</w:t>
      </w:r>
    </w:p>
    <w:p>
      <w:pPr>
        <w:rPr>
          <w:rFonts w:hint="default"/>
          <w:lang w:val="en-US" w:eastAsia="zh-CN"/>
        </w:rPr>
      </w:pPr>
    </w:p>
    <w:p>
      <w:pPr>
        <w:rPr>
          <w:lang w:val="en-US" w:eastAsia="zh-CN"/>
        </w:rPr>
      </w:pPr>
      <w:r>
        <w:rPr>
          <w:lang w:val="en-US" w:eastAsia="zh-CN"/>
        </w:rPr>
        <w:br w:type="page"/>
      </w:r>
    </w:p>
    <w:p>
      <w:pPr>
        <w:bidi w:val="0"/>
        <w:rPr>
          <w:b/>
          <w:bCs/>
          <w:sz w:val="36"/>
          <w:szCs w:val="36"/>
        </w:rPr>
      </w:pPr>
      <w:r>
        <w:rPr>
          <w:b/>
          <w:bCs/>
          <w:sz w:val="36"/>
          <w:szCs w:val="36"/>
          <w:lang w:val="en-US" w:eastAsia="zh-CN"/>
        </w:rPr>
        <w:t xml:space="preserve">Information technology — Coding of audio-visual objects — </w:t>
      </w:r>
    </w:p>
    <w:p>
      <w:pPr>
        <w:bidi w:val="0"/>
        <w:rPr>
          <w:b/>
          <w:bCs/>
          <w:sz w:val="36"/>
          <w:szCs w:val="36"/>
        </w:rPr>
      </w:pPr>
      <w:r>
        <w:rPr>
          <w:rFonts w:hint="default"/>
          <w:b/>
          <w:bCs/>
          <w:sz w:val="36"/>
          <w:szCs w:val="36"/>
          <w:lang w:val="en-US" w:eastAsia="zh-CN"/>
        </w:rPr>
        <w:t xml:space="preserve">Part 12: </w:t>
      </w:r>
    </w:p>
    <w:p>
      <w:pPr>
        <w:bidi w:val="0"/>
        <w:rPr>
          <w:rFonts w:hint="default"/>
          <w:b/>
          <w:bCs/>
          <w:sz w:val="36"/>
          <w:szCs w:val="36"/>
          <w:lang w:val="en-US" w:eastAsia="zh-CN"/>
        </w:rPr>
      </w:pPr>
      <w:r>
        <w:rPr>
          <w:rFonts w:hint="default"/>
          <w:b/>
          <w:bCs/>
          <w:sz w:val="36"/>
          <w:szCs w:val="36"/>
          <w:lang w:val="en-US" w:eastAsia="zh-CN"/>
        </w:rPr>
        <w:t xml:space="preserve">ISO base media file format </w:t>
      </w:r>
    </w:p>
    <w:p>
      <w:pPr>
        <w:pStyle w:val="2"/>
        <w:bidi w:val="0"/>
        <w:rPr>
          <w:rFonts w:hint="default" w:eastAsiaTheme="minorEastAsia"/>
          <w:lang w:val="en-US" w:eastAsia="zh-CN"/>
        </w:rPr>
      </w:pPr>
      <w:bookmarkStart w:id="4" w:name="_Toc28103"/>
      <w:r>
        <w:rPr>
          <w:rFonts w:hint="eastAsia"/>
        </w:rPr>
        <w:t>1</w:t>
      </w:r>
      <w:r>
        <w:rPr>
          <w:rFonts w:hint="eastAsia"/>
          <w:lang w:val="en-US" w:eastAsia="zh-CN"/>
        </w:rPr>
        <w:t xml:space="preserve"> Scope</w:t>
      </w:r>
      <w:bookmarkEnd w:id="4"/>
    </w:p>
    <w:p>
      <w:pPr>
        <w:keepNext w:val="0"/>
        <w:keepLines w:val="0"/>
        <w:widowControl/>
        <w:suppressLineNumbers w:val="0"/>
        <w:jc w:val="left"/>
        <w:rPr>
          <w:rFonts w:hint="eastAsia"/>
        </w:rPr>
      </w:pPr>
      <w:r>
        <w:rPr>
          <w:rFonts w:hint="eastAsia"/>
        </w:rPr>
        <w:t>ISO/IEC14496的这一部分规定了ISO基本媒体文件格式，这是一种通用格式，形成了许多其他更具体的文件格式的基础。这种格式包含媒体数据的定时序列的定时、结构和媒体信息，如视听</w:t>
      </w:r>
      <w:r>
        <w:rPr>
          <w:rFonts w:ascii="Arial" w:hAnsi="Arial" w:eastAsia="宋体" w:cs="Arial"/>
          <w:color w:val="000000"/>
          <w:kern w:val="0"/>
          <w:sz w:val="19"/>
          <w:szCs w:val="19"/>
          <w:lang w:val="en-US" w:eastAsia="zh-CN" w:bidi="ar"/>
        </w:rPr>
        <w:t>presentations</w:t>
      </w:r>
      <w:r>
        <w:rPr>
          <w:rFonts w:hint="eastAsia"/>
        </w:rPr>
        <w:t>。</w:t>
      </w:r>
    </w:p>
    <w:p>
      <w:pPr>
        <w:rPr>
          <w:rFonts w:hint="eastAsia"/>
        </w:rPr>
      </w:pPr>
    </w:p>
    <w:p>
      <w:pPr>
        <w:rPr>
          <w:rFonts w:hint="eastAsia"/>
        </w:rPr>
      </w:pPr>
      <w:r>
        <w:rPr>
          <w:rFonts w:hint="eastAsia"/>
        </w:rPr>
        <w:t>ISO/IEC14496的本部分适用于MPEG-4，但其技术内容与ISO/IEC15444-12相同，适用于JPEG2000。</w:t>
      </w:r>
    </w:p>
    <w:p>
      <w:pPr>
        <w:rPr>
          <w:rFonts w:hint="eastAsia"/>
        </w:rPr>
      </w:pPr>
    </w:p>
    <w:p>
      <w:pPr>
        <w:pStyle w:val="2"/>
        <w:bidi w:val="0"/>
        <w:rPr>
          <w:rFonts w:hint="eastAsia"/>
        </w:rPr>
      </w:pPr>
      <w:bookmarkStart w:id="5" w:name="_Toc10478"/>
      <w:r>
        <w:rPr>
          <w:rFonts w:hint="eastAsia"/>
        </w:rPr>
        <w:t>2</w:t>
      </w:r>
      <w:r>
        <w:rPr>
          <w:rFonts w:hint="eastAsia"/>
          <w:lang w:val="en-US" w:eastAsia="zh-CN"/>
        </w:rPr>
        <w:t xml:space="preserve"> Normative references</w:t>
      </w:r>
      <w:bookmarkEnd w:id="5"/>
    </w:p>
    <w:p>
      <w:pPr>
        <w:rPr>
          <w:rFonts w:hint="eastAsia"/>
        </w:rPr>
      </w:pPr>
      <w:r>
        <w:rPr>
          <w:rFonts w:hint="eastAsia"/>
        </w:rPr>
        <w:t>以下文件的全部或部分在本文件中正常引用，是不可缺少的。对于有日期的参考文献，只有被引用的版本适用。对于未注明日期的参考文件，适用参考文件的最新版本（包括任何修订版）。</w:t>
      </w:r>
    </w:p>
    <w:p>
      <w:pPr>
        <w:rPr>
          <w:rFonts w:hint="eastAsia"/>
        </w:rPr>
      </w:pP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ISO 639-2:1998, </w:t>
      </w:r>
      <w:r>
        <w:rPr>
          <w:rFonts w:hint="default" w:ascii="Arial" w:hAnsi="Arial" w:eastAsia="宋体" w:cs="Arial"/>
          <w:i/>
          <w:iCs/>
          <w:color w:val="000000"/>
          <w:kern w:val="0"/>
          <w:sz w:val="19"/>
          <w:szCs w:val="19"/>
          <w:lang w:val="en-US" w:eastAsia="zh-CN" w:bidi="ar"/>
        </w:rPr>
        <w:t xml:space="preserve">Codes for the representation of names of languages — Part 2: Alpha-3 code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9834-8:2005, </w:t>
      </w:r>
      <w:r>
        <w:rPr>
          <w:rFonts w:hint="default" w:ascii="Arial" w:hAnsi="Arial" w:eastAsia="宋体" w:cs="Arial"/>
          <w:i/>
          <w:iCs/>
          <w:color w:val="000000"/>
          <w:kern w:val="0"/>
          <w:sz w:val="19"/>
          <w:szCs w:val="19"/>
          <w:lang w:val="en-US" w:eastAsia="zh-CN" w:bidi="ar"/>
        </w:rPr>
        <w:t xml:space="preserve">Information technology — Open Systems Interconnection — Procedures for the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operation of OSI Registration Authorities: Generation and registration of Universally Unique Identifiers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(UUIDs) and their use as ASN.1 Object Identifier components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11578:1996, </w:t>
      </w:r>
      <w:r>
        <w:rPr>
          <w:rFonts w:hint="default" w:ascii="Arial" w:hAnsi="Arial" w:eastAsia="宋体" w:cs="Arial"/>
          <w:i/>
          <w:iCs/>
          <w:color w:val="000000"/>
          <w:kern w:val="0"/>
          <w:sz w:val="19"/>
          <w:szCs w:val="19"/>
          <w:lang w:val="en-US" w:eastAsia="zh-CN" w:bidi="ar"/>
        </w:rPr>
        <w:t xml:space="preserve">Information technology — Open Systems Interconnection — Remote Procedure Call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(RPC)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14496-1:2010: </w:t>
      </w:r>
      <w:r>
        <w:rPr>
          <w:rFonts w:hint="default" w:ascii="Arial" w:hAnsi="Arial" w:eastAsia="宋体" w:cs="Arial"/>
          <w:i/>
          <w:iCs/>
          <w:color w:val="000000"/>
          <w:kern w:val="0"/>
          <w:sz w:val="19"/>
          <w:szCs w:val="19"/>
          <w:lang w:val="en-US" w:eastAsia="zh-CN" w:bidi="ar"/>
        </w:rPr>
        <w:t xml:space="preserve">Information technology — Coding of audio-visual objects — Part 1: Systems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14496-10, </w:t>
      </w:r>
      <w:r>
        <w:rPr>
          <w:rFonts w:hint="default" w:ascii="Arial" w:hAnsi="Arial" w:eastAsia="宋体" w:cs="Arial"/>
          <w:i/>
          <w:iCs/>
          <w:color w:val="000000"/>
          <w:kern w:val="0"/>
          <w:sz w:val="19"/>
          <w:szCs w:val="19"/>
          <w:lang w:val="en-US" w:eastAsia="zh-CN" w:bidi="ar"/>
        </w:rPr>
        <w:t xml:space="preserve">Information technology — Coding of audio-visual objects — Part 10: Advanced Video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Coding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14496-14, </w:t>
      </w:r>
      <w:r>
        <w:rPr>
          <w:rFonts w:hint="default" w:ascii="Arial" w:hAnsi="Arial" w:eastAsia="宋体" w:cs="Arial"/>
          <w:i/>
          <w:iCs/>
          <w:color w:val="000000"/>
          <w:kern w:val="0"/>
          <w:sz w:val="19"/>
          <w:szCs w:val="19"/>
          <w:lang w:val="en-US" w:eastAsia="zh-CN" w:bidi="ar"/>
        </w:rPr>
        <w:t xml:space="preserve">Information technology — Coding of audio-visual objects — Part 14: MP4 file format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15444-1, </w:t>
      </w:r>
      <w:r>
        <w:rPr>
          <w:rFonts w:hint="default" w:ascii="Arial" w:hAnsi="Arial" w:eastAsia="宋体" w:cs="Arial"/>
          <w:i/>
          <w:iCs/>
          <w:color w:val="000000"/>
          <w:kern w:val="0"/>
          <w:sz w:val="19"/>
          <w:szCs w:val="19"/>
          <w:lang w:val="en-US" w:eastAsia="zh-CN" w:bidi="ar"/>
        </w:rPr>
        <w:t xml:space="preserve">Information technology — JPEG 2000 image coding system: Core coding system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15444-3, </w:t>
      </w:r>
      <w:r>
        <w:rPr>
          <w:rFonts w:hint="default" w:ascii="Arial" w:hAnsi="Arial" w:eastAsia="宋体" w:cs="Arial"/>
          <w:i/>
          <w:iCs/>
          <w:color w:val="000000"/>
          <w:kern w:val="0"/>
          <w:sz w:val="19"/>
          <w:szCs w:val="19"/>
          <w:lang w:val="en-US" w:eastAsia="zh-CN" w:bidi="ar"/>
        </w:rPr>
        <w:t xml:space="preserve">Information technology — JPEG 2000 image coding system: Motion JPEG 2000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15938-1, </w:t>
      </w:r>
      <w:r>
        <w:rPr>
          <w:rFonts w:hint="default" w:ascii="Arial" w:hAnsi="Arial" w:eastAsia="宋体" w:cs="Arial"/>
          <w:i/>
          <w:iCs/>
          <w:color w:val="000000"/>
          <w:kern w:val="0"/>
          <w:sz w:val="19"/>
          <w:szCs w:val="19"/>
          <w:lang w:val="en-US" w:eastAsia="zh-CN" w:bidi="ar"/>
        </w:rPr>
        <w:t xml:space="preserve">Information technology — Multimedia content description interface — Part 1: Systems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23001-1, </w:t>
      </w:r>
      <w:r>
        <w:rPr>
          <w:rFonts w:hint="default" w:ascii="Arial" w:hAnsi="Arial" w:eastAsia="宋体" w:cs="Arial"/>
          <w:i/>
          <w:iCs/>
          <w:color w:val="000000"/>
          <w:kern w:val="0"/>
          <w:sz w:val="19"/>
          <w:szCs w:val="19"/>
          <w:lang w:val="en-US" w:eastAsia="zh-CN" w:bidi="ar"/>
        </w:rPr>
        <w:t xml:space="preserve">Information technology — MPEG systems technologies — Part 1: Binary MPEG format for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XML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ISO/IEC 23002-3, </w:t>
      </w:r>
      <w:r>
        <w:rPr>
          <w:rFonts w:hint="default" w:ascii="Arial" w:hAnsi="Arial" w:eastAsia="宋体" w:cs="Arial"/>
          <w:i/>
          <w:iCs/>
          <w:color w:val="000000"/>
          <w:kern w:val="0"/>
          <w:sz w:val="19"/>
          <w:szCs w:val="19"/>
          <w:lang w:val="en-US" w:eastAsia="zh-CN" w:bidi="ar"/>
        </w:rPr>
        <w:t xml:space="preserve">Information technology — MPEG video technologies — Part 3: Representation of auxiliary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video and supplemental information</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ISO/IEC 29199-2:2012, </w:t>
      </w:r>
      <w:r>
        <w:rPr>
          <w:rFonts w:hint="default" w:ascii="Arial" w:hAnsi="Arial" w:eastAsia="宋体" w:cs="Arial"/>
          <w:i/>
          <w:iCs/>
          <w:color w:val="000000"/>
          <w:kern w:val="0"/>
          <w:sz w:val="19"/>
          <w:szCs w:val="19"/>
          <w:lang w:val="en-US" w:eastAsia="zh-CN" w:bidi="ar"/>
        </w:rPr>
        <w:t xml:space="preserve">Information technology — JPEG XR image coding system — Part 2: Image coding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specification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ISO 15076-1:2010, </w:t>
      </w:r>
      <w:r>
        <w:rPr>
          <w:rFonts w:hint="default" w:ascii="Arial" w:hAnsi="Arial" w:eastAsia="宋体" w:cs="Arial"/>
          <w:i/>
          <w:iCs/>
          <w:color w:val="000000"/>
          <w:kern w:val="0"/>
          <w:sz w:val="19"/>
          <w:szCs w:val="19"/>
          <w:lang w:val="en-US" w:eastAsia="zh-CN" w:bidi="ar"/>
        </w:rPr>
        <w:t xml:space="preserve">Image technology colour management — Architecture, profile format and data structure —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Part 1: Based on ICC.1:2010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IETF RFC 2045, </w:t>
      </w:r>
      <w:r>
        <w:rPr>
          <w:rFonts w:hint="default" w:ascii="Arial" w:hAnsi="Arial" w:eastAsia="宋体" w:cs="Arial"/>
          <w:i/>
          <w:iCs/>
          <w:color w:val="000000"/>
          <w:kern w:val="0"/>
          <w:sz w:val="19"/>
          <w:szCs w:val="19"/>
          <w:lang w:val="en-US" w:eastAsia="zh-CN" w:bidi="ar"/>
        </w:rPr>
        <w:t>Multipurpose Internet Mail Extensions (MIME) Part One: Format of Internet Message Bodies</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F</w:t>
      </w:r>
      <w:r>
        <w:rPr>
          <w:rFonts w:hint="default" w:ascii="Arial" w:hAnsi="Arial" w:eastAsia="宋体" w:cs="Arial"/>
          <w:color w:val="000000"/>
          <w:kern w:val="0"/>
          <w:sz w:val="16"/>
          <w:szCs w:val="16"/>
          <w:lang w:val="en-US" w:eastAsia="zh-CN" w:bidi="ar"/>
        </w:rPr>
        <w:t>REED</w:t>
      </w:r>
      <w:r>
        <w:rPr>
          <w:rFonts w:hint="default" w:ascii="Arial" w:hAnsi="Arial" w:eastAsia="宋体" w:cs="Arial"/>
          <w:color w:val="000000"/>
          <w:kern w:val="0"/>
          <w:sz w:val="19"/>
          <w:szCs w:val="19"/>
          <w:lang w:val="en-US" w:eastAsia="zh-CN" w:bidi="ar"/>
        </w:rPr>
        <w:t>, N. and B</w:t>
      </w:r>
      <w:r>
        <w:rPr>
          <w:rFonts w:hint="default" w:ascii="Arial" w:hAnsi="Arial" w:eastAsia="宋体" w:cs="Arial"/>
          <w:color w:val="000000"/>
          <w:kern w:val="0"/>
          <w:sz w:val="16"/>
          <w:szCs w:val="16"/>
          <w:lang w:val="en-US" w:eastAsia="zh-CN" w:bidi="ar"/>
        </w:rPr>
        <w:t>ORENSTEIN</w:t>
      </w:r>
      <w:r>
        <w:rPr>
          <w:rFonts w:hint="default" w:ascii="Arial" w:hAnsi="Arial" w:eastAsia="宋体" w:cs="Arial"/>
          <w:color w:val="000000"/>
          <w:kern w:val="0"/>
          <w:sz w:val="19"/>
          <w:szCs w:val="19"/>
          <w:lang w:val="en-US" w:eastAsia="zh-CN" w:bidi="ar"/>
        </w:rPr>
        <w:t xml:space="preserve">, N., November 1996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IETF RFC 2046, </w:t>
      </w:r>
      <w:r>
        <w:rPr>
          <w:rFonts w:hint="default" w:ascii="Arial" w:hAnsi="Arial" w:eastAsia="宋体" w:cs="Arial"/>
          <w:i/>
          <w:iCs/>
          <w:color w:val="000000"/>
          <w:kern w:val="0"/>
          <w:sz w:val="19"/>
          <w:szCs w:val="19"/>
          <w:lang w:val="en-US" w:eastAsia="zh-CN" w:bidi="ar"/>
        </w:rPr>
        <w:t>Multipurpose Internet Mail Extensions (MIME) Part Two: Media Types</w:t>
      </w:r>
      <w:r>
        <w:rPr>
          <w:rFonts w:hint="default" w:ascii="Arial" w:hAnsi="Arial" w:eastAsia="宋体" w:cs="Arial"/>
          <w:color w:val="000000"/>
          <w:kern w:val="0"/>
          <w:sz w:val="19"/>
          <w:szCs w:val="19"/>
          <w:lang w:val="en-US" w:eastAsia="zh-CN" w:bidi="ar"/>
        </w:rPr>
        <w:t>, F</w:t>
      </w:r>
      <w:r>
        <w:rPr>
          <w:rFonts w:hint="default" w:ascii="Arial" w:hAnsi="Arial" w:eastAsia="宋体" w:cs="Arial"/>
          <w:color w:val="000000"/>
          <w:kern w:val="0"/>
          <w:sz w:val="16"/>
          <w:szCs w:val="16"/>
          <w:lang w:val="en-US" w:eastAsia="zh-CN" w:bidi="ar"/>
        </w:rPr>
        <w:t>REED</w:t>
      </w:r>
      <w:r>
        <w:rPr>
          <w:rFonts w:hint="default" w:ascii="Arial" w:hAnsi="Arial" w:eastAsia="宋体" w:cs="Arial"/>
          <w:color w:val="000000"/>
          <w:kern w:val="0"/>
          <w:sz w:val="19"/>
          <w:szCs w:val="19"/>
          <w:lang w:val="en-US" w:eastAsia="zh-CN" w:bidi="ar"/>
        </w:rPr>
        <w:t xml:space="preserve">, N. and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B</w:t>
      </w:r>
      <w:r>
        <w:rPr>
          <w:rFonts w:hint="default" w:ascii="Arial" w:hAnsi="Arial" w:eastAsia="宋体" w:cs="Arial"/>
          <w:color w:val="000000"/>
          <w:kern w:val="0"/>
          <w:sz w:val="16"/>
          <w:szCs w:val="16"/>
          <w:lang w:val="en-US" w:eastAsia="zh-CN" w:bidi="ar"/>
        </w:rPr>
        <w:t>ORENSTEIN</w:t>
      </w:r>
      <w:r>
        <w:rPr>
          <w:rFonts w:hint="default" w:ascii="Arial" w:hAnsi="Arial" w:eastAsia="宋体" w:cs="Arial"/>
          <w:color w:val="000000"/>
          <w:kern w:val="0"/>
          <w:sz w:val="19"/>
          <w:szCs w:val="19"/>
          <w:lang w:val="en-US" w:eastAsia="zh-CN" w:bidi="ar"/>
        </w:rPr>
        <w:t xml:space="preserve">, N., November 1996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IETF RFC 3550, </w:t>
      </w:r>
      <w:r>
        <w:rPr>
          <w:rFonts w:hint="default" w:ascii="Arial" w:hAnsi="Arial" w:eastAsia="宋体" w:cs="Arial"/>
          <w:i/>
          <w:iCs/>
          <w:color w:val="000000"/>
          <w:kern w:val="0"/>
          <w:sz w:val="19"/>
          <w:szCs w:val="19"/>
          <w:lang w:val="en-US" w:eastAsia="zh-CN" w:bidi="ar"/>
        </w:rPr>
        <w:t>RTP: A Transport Protocol for Real-Time Applications</w:t>
      </w:r>
      <w:r>
        <w:rPr>
          <w:rFonts w:hint="default" w:ascii="Arial" w:hAnsi="Arial" w:eastAsia="宋体" w:cs="Arial"/>
          <w:color w:val="000000"/>
          <w:kern w:val="0"/>
          <w:sz w:val="19"/>
          <w:szCs w:val="19"/>
          <w:lang w:val="en-US" w:eastAsia="zh-CN" w:bidi="ar"/>
        </w:rPr>
        <w:t>, S</w:t>
      </w:r>
      <w:r>
        <w:rPr>
          <w:rFonts w:hint="default" w:ascii="Arial" w:hAnsi="Arial" w:eastAsia="宋体" w:cs="Arial"/>
          <w:color w:val="000000"/>
          <w:kern w:val="0"/>
          <w:sz w:val="16"/>
          <w:szCs w:val="16"/>
          <w:lang w:val="en-US" w:eastAsia="zh-CN" w:bidi="ar"/>
        </w:rPr>
        <w:t>CHULZRINNE</w:t>
      </w:r>
      <w:r>
        <w:rPr>
          <w:rFonts w:hint="default" w:ascii="Arial" w:hAnsi="Arial" w:eastAsia="宋体" w:cs="Arial"/>
          <w:color w:val="000000"/>
          <w:kern w:val="0"/>
          <w:sz w:val="19"/>
          <w:szCs w:val="19"/>
          <w:lang w:val="en-US" w:eastAsia="zh-CN" w:bidi="ar"/>
        </w:rPr>
        <w:t xml:space="preserve">, H. et al., July 2003.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IETF RFC 3711, “</w:t>
      </w:r>
      <w:r>
        <w:rPr>
          <w:rFonts w:hint="default" w:ascii="Arial" w:hAnsi="Arial" w:eastAsia="宋体" w:cs="Arial"/>
          <w:i/>
          <w:iCs/>
          <w:color w:val="000000"/>
          <w:kern w:val="0"/>
          <w:sz w:val="19"/>
          <w:szCs w:val="19"/>
          <w:lang w:val="en-US" w:eastAsia="zh-CN" w:bidi="ar"/>
        </w:rPr>
        <w:t>The Secure Real-time Transport Protocol (SRTP)</w:t>
      </w:r>
      <w:r>
        <w:rPr>
          <w:rFonts w:hint="default" w:ascii="Arial" w:hAnsi="Arial" w:eastAsia="宋体" w:cs="Arial"/>
          <w:color w:val="000000"/>
          <w:kern w:val="0"/>
          <w:sz w:val="19"/>
          <w:szCs w:val="19"/>
          <w:lang w:val="en-US" w:eastAsia="zh-CN" w:bidi="ar"/>
        </w:rPr>
        <w:t>”, B</w:t>
      </w:r>
      <w:r>
        <w:rPr>
          <w:rFonts w:hint="default" w:ascii="Arial" w:hAnsi="Arial" w:eastAsia="宋体" w:cs="Arial"/>
          <w:color w:val="000000"/>
          <w:kern w:val="0"/>
          <w:sz w:val="16"/>
          <w:szCs w:val="16"/>
          <w:lang w:val="en-US" w:eastAsia="zh-CN" w:bidi="ar"/>
        </w:rPr>
        <w:t>AUGHER</w:t>
      </w:r>
      <w:r>
        <w:rPr>
          <w:rFonts w:hint="default" w:ascii="Arial" w:hAnsi="Arial" w:eastAsia="宋体" w:cs="Arial"/>
          <w:color w:val="000000"/>
          <w:kern w:val="0"/>
          <w:sz w:val="19"/>
          <w:szCs w:val="19"/>
          <w:lang w:val="en-US" w:eastAsia="zh-CN" w:bidi="ar"/>
        </w:rPr>
        <w:t xml:space="preserve">, M. et al., March 2004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IETF RFC 5052, </w:t>
      </w:r>
      <w:r>
        <w:rPr>
          <w:rFonts w:hint="default" w:ascii="Arial" w:hAnsi="Arial" w:eastAsia="宋体" w:cs="Arial"/>
          <w:i/>
          <w:iCs/>
          <w:color w:val="000000"/>
          <w:kern w:val="0"/>
          <w:sz w:val="19"/>
          <w:szCs w:val="19"/>
          <w:lang w:val="en-US" w:eastAsia="zh-CN" w:bidi="ar"/>
        </w:rPr>
        <w:t>Forward Error Correction (FEC) Building Block</w:t>
      </w:r>
      <w:r>
        <w:rPr>
          <w:rFonts w:hint="default" w:ascii="Arial" w:hAnsi="Arial" w:eastAsia="宋体" w:cs="Arial"/>
          <w:color w:val="000000"/>
          <w:kern w:val="0"/>
          <w:sz w:val="19"/>
          <w:szCs w:val="19"/>
          <w:lang w:val="en-US" w:eastAsia="zh-CN" w:bidi="ar"/>
        </w:rPr>
        <w:t>, W</w:t>
      </w:r>
      <w:r>
        <w:rPr>
          <w:rFonts w:hint="default" w:ascii="Arial" w:hAnsi="Arial" w:eastAsia="宋体" w:cs="Arial"/>
          <w:color w:val="000000"/>
          <w:kern w:val="0"/>
          <w:sz w:val="16"/>
          <w:szCs w:val="16"/>
          <w:lang w:val="en-US" w:eastAsia="zh-CN" w:bidi="ar"/>
        </w:rPr>
        <w:t>ATSON</w:t>
      </w:r>
      <w:r>
        <w:rPr>
          <w:rFonts w:hint="default" w:ascii="Arial" w:hAnsi="Arial" w:eastAsia="宋体" w:cs="Arial"/>
          <w:color w:val="000000"/>
          <w:kern w:val="0"/>
          <w:sz w:val="19"/>
          <w:szCs w:val="19"/>
          <w:lang w:val="en-US" w:eastAsia="zh-CN" w:bidi="ar"/>
        </w:rPr>
        <w:t xml:space="preserve">, M. et al., August 2007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IETF RFC 5905, </w:t>
      </w:r>
      <w:r>
        <w:rPr>
          <w:rFonts w:hint="default" w:ascii="Arial" w:hAnsi="Arial" w:eastAsia="宋体" w:cs="Arial"/>
          <w:i/>
          <w:iCs/>
          <w:color w:val="000000"/>
          <w:kern w:val="0"/>
          <w:sz w:val="19"/>
          <w:szCs w:val="19"/>
          <w:lang w:val="en-US" w:eastAsia="zh-CN" w:bidi="ar"/>
        </w:rPr>
        <w:t>Network Time Protocol Version 4: Protocol and Algorithms Specification</w:t>
      </w:r>
      <w:r>
        <w:rPr>
          <w:rFonts w:hint="default" w:ascii="Arial" w:hAnsi="Arial" w:eastAsia="宋体" w:cs="Arial"/>
          <w:color w:val="000000"/>
          <w:kern w:val="0"/>
          <w:sz w:val="19"/>
          <w:szCs w:val="19"/>
          <w:lang w:val="en-US" w:eastAsia="zh-CN" w:bidi="ar"/>
        </w:rPr>
        <w:t>, M</w:t>
      </w:r>
      <w:r>
        <w:rPr>
          <w:rFonts w:hint="default" w:ascii="Arial" w:hAnsi="Arial" w:eastAsia="宋体" w:cs="Arial"/>
          <w:color w:val="000000"/>
          <w:kern w:val="0"/>
          <w:sz w:val="16"/>
          <w:szCs w:val="16"/>
          <w:lang w:val="en-US" w:eastAsia="zh-CN" w:bidi="ar"/>
        </w:rPr>
        <w:t>ILLS</w:t>
      </w:r>
      <w:r>
        <w:rPr>
          <w:rFonts w:hint="default" w:ascii="Arial" w:hAnsi="Arial" w:eastAsia="宋体" w:cs="Arial"/>
          <w:color w:val="000000"/>
          <w:kern w:val="0"/>
          <w:sz w:val="19"/>
          <w:szCs w:val="19"/>
          <w:lang w:val="en-US" w:eastAsia="zh-CN" w:bidi="ar"/>
        </w:rPr>
        <w:t xml:space="preserve">, D., et al,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June 2010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SMIL 1.0 “</w:t>
      </w:r>
      <w:r>
        <w:rPr>
          <w:rFonts w:hint="default" w:ascii="Arial" w:hAnsi="Arial" w:eastAsia="宋体" w:cs="Arial"/>
          <w:i/>
          <w:iCs/>
          <w:color w:val="000000"/>
          <w:kern w:val="0"/>
          <w:sz w:val="19"/>
          <w:szCs w:val="19"/>
          <w:lang w:val="en-US" w:eastAsia="zh-CN" w:bidi="ar"/>
        </w:rPr>
        <w:t>Synchronized Multimedia Integration Language (SMIL) 1.0 Specification</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&lt;</w:t>
      </w:r>
      <w:r>
        <w:rPr>
          <w:rFonts w:hint="default" w:ascii="Arial" w:hAnsi="Arial" w:eastAsia="宋体" w:cs="Arial"/>
          <w:color w:val="0000FF"/>
          <w:kern w:val="0"/>
          <w:sz w:val="19"/>
          <w:szCs w:val="19"/>
          <w:lang w:val="en-US" w:eastAsia="zh-CN" w:bidi="ar"/>
        </w:rPr>
        <w:t>http://www.w3.org/TR/REC-smil/</w:t>
      </w:r>
      <w:r>
        <w:rPr>
          <w:rFonts w:hint="default" w:ascii="Arial" w:hAnsi="Arial" w:eastAsia="宋体" w:cs="Arial"/>
          <w:color w:val="000000"/>
          <w:kern w:val="0"/>
          <w:sz w:val="19"/>
          <w:szCs w:val="19"/>
          <w:lang w:val="en-US" w:eastAsia="zh-CN" w:bidi="ar"/>
        </w:rPr>
        <w:t xml:space="preserve">&gt;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Rec. ITU-R TF.460-6, </w:t>
      </w:r>
      <w:r>
        <w:rPr>
          <w:rFonts w:hint="default" w:ascii="Arial" w:hAnsi="Arial" w:eastAsia="宋体" w:cs="Arial"/>
          <w:i/>
          <w:iCs/>
          <w:color w:val="000000"/>
          <w:kern w:val="0"/>
          <w:sz w:val="19"/>
          <w:szCs w:val="19"/>
          <w:lang w:val="en-US" w:eastAsia="zh-CN" w:bidi="ar"/>
        </w:rPr>
        <w:t>Standard-frequency and time-signal emissions (Annex I for the definition of UTC.)</w:t>
      </w:r>
    </w:p>
    <w:p>
      <w:pPr>
        <w:rPr>
          <w:rFonts w:hint="eastAsia"/>
        </w:rPr>
      </w:pPr>
    </w:p>
    <w:p>
      <w:pPr>
        <w:pStyle w:val="2"/>
        <w:bidi w:val="0"/>
        <w:rPr>
          <w:rFonts w:hint="eastAsia"/>
        </w:rPr>
      </w:pPr>
      <w:bookmarkStart w:id="6" w:name="_Toc23796"/>
      <w:r>
        <w:rPr>
          <w:rFonts w:hint="eastAsia"/>
        </w:rPr>
        <w:t>3</w:t>
      </w:r>
      <w:r>
        <w:rPr>
          <w:rFonts w:hint="eastAsia"/>
          <w:lang w:val="en-US" w:eastAsia="zh-CN"/>
        </w:rPr>
        <w:t xml:space="preserve"> Terms, definitions, and abbreviated terms</w:t>
      </w:r>
      <w:bookmarkEnd w:id="6"/>
    </w:p>
    <w:p>
      <w:pPr>
        <w:pStyle w:val="3"/>
        <w:bidi w:val="0"/>
        <w:rPr>
          <w:rFonts w:hint="eastAsia"/>
          <w:lang w:val="en-US" w:eastAsia="zh-CN"/>
        </w:rPr>
      </w:pPr>
      <w:bookmarkStart w:id="7" w:name="_Toc15515"/>
      <w:r>
        <w:rPr>
          <w:lang w:val="en-US" w:eastAsia="zh-CN"/>
        </w:rPr>
        <w:t xml:space="preserve">3.1 </w:t>
      </w:r>
      <w:r>
        <w:rPr>
          <w:rFonts w:hint="eastAsia"/>
          <w:lang w:val="en-US" w:eastAsia="zh-CN"/>
        </w:rPr>
        <w:t>Terms and definitions</w:t>
      </w:r>
      <w:bookmarkEnd w:id="7"/>
    </w:p>
    <w:p>
      <w:pPr>
        <w:rPr>
          <w:rFonts w:hint="eastAsia"/>
          <w:lang w:val="en-US" w:eastAsia="zh-CN"/>
        </w:rPr>
      </w:pPr>
      <w:r>
        <w:rPr>
          <w:rFonts w:hint="eastAsia"/>
          <w:lang w:val="en-US" w:eastAsia="zh-CN"/>
        </w:rPr>
        <w:t>根据本文档的需要，采用了以下术语和定义。</w:t>
      </w:r>
    </w:p>
    <w:p>
      <w:pPr>
        <w:pStyle w:val="4"/>
        <w:bidi w:val="0"/>
        <w:rPr>
          <w:rFonts w:hint="default"/>
          <w:lang w:val="en-US" w:eastAsia="zh-CN"/>
        </w:rPr>
      </w:pPr>
      <w:r>
        <w:rPr>
          <w:lang w:val="en-US" w:eastAsia="zh-CN"/>
        </w:rPr>
        <w:t xml:space="preserve">3.1.1 </w:t>
      </w:r>
      <w:r>
        <w:rPr>
          <w:rFonts w:hint="default"/>
          <w:lang w:val="en-US" w:eastAsia="zh-CN"/>
        </w:rPr>
        <w:t>box</w:t>
      </w:r>
    </w:p>
    <w:p>
      <w:pPr>
        <w:rPr>
          <w:rFonts w:hint="default"/>
          <w:lang w:val="en-US" w:eastAsia="zh-CN"/>
        </w:rPr>
      </w:pPr>
      <w:r>
        <w:rPr>
          <w:rFonts w:hint="default"/>
          <w:lang w:val="en-US" w:eastAsia="zh-CN"/>
        </w:rPr>
        <w:t>由唯一的类型标识符和长度定义的面向对象的构建块</w:t>
      </w:r>
      <w:r>
        <w:rPr>
          <w:rFonts w:hint="eastAsia"/>
          <w:lang w:val="en-US" w:eastAsia="zh-CN"/>
        </w:rPr>
        <w:t>。</w:t>
      </w:r>
    </w:p>
    <w:p>
      <w:pPr>
        <w:rPr>
          <w:rFonts w:hint="default"/>
          <w:lang w:val="en-US" w:eastAsia="zh-CN"/>
        </w:rPr>
      </w:pPr>
      <w:r>
        <w:rPr>
          <w:rFonts w:hint="default"/>
          <w:lang w:val="en-US" w:eastAsia="zh-CN"/>
        </w:rPr>
        <w:t>注意，在一些规范中被称为“</w:t>
      </w:r>
      <w:r>
        <w:rPr>
          <w:rFonts w:hint="eastAsia"/>
          <w:lang w:val="en-US" w:eastAsia="zh-CN"/>
        </w:rPr>
        <w:t>atom</w:t>
      </w:r>
      <w:r>
        <w:rPr>
          <w:rFonts w:hint="default"/>
          <w:lang w:val="en-US" w:eastAsia="zh-CN"/>
        </w:rPr>
        <w:t>”，包括MP4的</w:t>
      </w:r>
      <w:r>
        <w:rPr>
          <w:rFonts w:hint="eastAsia"/>
          <w:lang w:val="en-US" w:eastAsia="zh-CN"/>
        </w:rPr>
        <w:t>最初的</w:t>
      </w:r>
      <w:r>
        <w:rPr>
          <w:rFonts w:hint="default"/>
          <w:lang w:val="en-US" w:eastAsia="zh-CN"/>
        </w:rPr>
        <w:t>定义。</w:t>
      </w:r>
    </w:p>
    <w:p>
      <w:pPr>
        <w:pStyle w:val="4"/>
        <w:bidi w:val="0"/>
      </w:pPr>
      <w:r>
        <w:rPr>
          <w:lang w:val="en-US" w:eastAsia="zh-CN"/>
        </w:rPr>
        <w:t xml:space="preserve">3.1.2 </w:t>
      </w:r>
      <w:r>
        <w:rPr>
          <w:rFonts w:hint="default"/>
          <w:lang w:val="en-US" w:eastAsia="zh-CN"/>
        </w:rPr>
        <w:t xml:space="preserve">chunk </w:t>
      </w:r>
    </w:p>
    <w:p>
      <w:pPr>
        <w:rPr>
          <w:rFonts w:hint="default"/>
          <w:lang w:val="en-US" w:eastAsia="zh-CN"/>
        </w:rPr>
      </w:pPr>
      <w:r>
        <w:rPr>
          <w:rFonts w:hint="default"/>
          <w:lang w:val="en-US" w:eastAsia="zh-CN"/>
        </w:rPr>
        <w:t>一个</w:t>
      </w:r>
      <w:r>
        <w:rPr>
          <w:rFonts w:hint="eastAsia"/>
          <w:lang w:val="en-US" w:eastAsia="zh-CN"/>
        </w:rPr>
        <w:t>track</w:t>
      </w:r>
      <w:r>
        <w:rPr>
          <w:rFonts w:hint="default"/>
          <w:lang w:val="en-US" w:eastAsia="zh-CN"/>
        </w:rPr>
        <w:t>的连续样本集</w:t>
      </w:r>
      <w:r>
        <w:rPr>
          <w:rFonts w:hint="eastAsia"/>
          <w:lang w:val="en-US" w:eastAsia="zh-CN"/>
        </w:rPr>
        <w:t>。</w:t>
      </w:r>
    </w:p>
    <w:p>
      <w:pPr>
        <w:rPr>
          <w:rFonts w:hint="default"/>
          <w:lang w:val="en-US" w:eastAsia="zh-CN"/>
        </w:rPr>
      </w:pPr>
    </w:p>
    <w:p>
      <w:pPr>
        <w:pStyle w:val="4"/>
        <w:bidi w:val="0"/>
      </w:pPr>
      <w:r>
        <w:rPr>
          <w:lang w:val="en-US" w:eastAsia="zh-CN"/>
        </w:rPr>
        <w:t xml:space="preserve">3.1.3 </w:t>
      </w:r>
      <w:r>
        <w:rPr>
          <w:rFonts w:hint="default"/>
          <w:lang w:val="en-US" w:eastAsia="zh-CN"/>
        </w:rPr>
        <w:t>container box</w:t>
      </w:r>
    </w:p>
    <w:p>
      <w:pPr>
        <w:rPr>
          <w:rFonts w:hint="eastAsia"/>
          <w:lang w:val="en-US" w:eastAsia="zh-CN"/>
        </w:rPr>
      </w:pPr>
      <w:r>
        <w:rPr>
          <w:rFonts w:hint="default"/>
          <w:lang w:val="en-US" w:eastAsia="zh-CN"/>
        </w:rPr>
        <w:t>其唯一目的是包含和分组一组相关</w:t>
      </w:r>
      <w:r>
        <w:rPr>
          <w:rFonts w:hint="eastAsia"/>
          <w:lang w:val="en-US" w:eastAsia="zh-CN"/>
        </w:rPr>
        <w:t>box</w:t>
      </w:r>
      <w:r>
        <w:rPr>
          <w:rFonts w:hint="default"/>
          <w:lang w:val="en-US" w:eastAsia="zh-CN"/>
        </w:rPr>
        <w:t>的</w:t>
      </w:r>
      <w:r>
        <w:rPr>
          <w:rFonts w:hint="eastAsia"/>
          <w:lang w:val="en-US" w:eastAsia="zh-CN"/>
        </w:rPr>
        <w:t>boxes。</w:t>
      </w:r>
    </w:p>
    <w:p>
      <w:pPr>
        <w:rPr>
          <w:rFonts w:hint="eastAsia"/>
          <w:lang w:val="en-US" w:eastAsia="zh-CN"/>
        </w:rPr>
      </w:pPr>
    </w:p>
    <w:p>
      <w:pPr>
        <w:keepNext w:val="0"/>
        <w:keepLines w:val="0"/>
        <w:widowControl/>
        <w:suppressLineNumbers w:val="0"/>
        <w:jc w:val="left"/>
        <w:rPr>
          <w:rFonts w:hint="eastAsia" w:eastAsiaTheme="minorEastAsia"/>
          <w:lang w:val="en-US" w:eastAsia="zh-CN"/>
        </w:rPr>
      </w:pPr>
      <w:r>
        <w:rPr>
          <w:rFonts w:hint="default"/>
          <w:lang w:val="en-US" w:eastAsia="zh-CN"/>
        </w:rPr>
        <w:t>注：</w:t>
      </w:r>
      <w:r>
        <w:rPr>
          <w:rFonts w:ascii="Arial" w:hAnsi="Arial" w:eastAsia="宋体" w:cs="Arial"/>
          <w:color w:val="000000"/>
          <w:kern w:val="0"/>
          <w:sz w:val="18"/>
          <w:szCs w:val="18"/>
          <w:lang w:val="en-US" w:eastAsia="zh-CN" w:bidi="ar"/>
        </w:rPr>
        <w:t>Container boxes</w:t>
      </w:r>
      <w:r>
        <w:rPr>
          <w:rFonts w:hint="default"/>
          <w:lang w:val="en-US" w:eastAsia="zh-CN"/>
        </w:rPr>
        <w:t>通常不来自</w:t>
      </w:r>
      <w:r>
        <w:rPr>
          <w:rFonts w:hint="eastAsia"/>
          <w:lang w:val="en-US" w:eastAsia="zh-CN"/>
        </w:rPr>
        <w:t xml:space="preserve"> </w:t>
      </w:r>
      <w:r>
        <w:rPr>
          <w:rFonts w:hint="eastAsia"/>
        </w:rPr>
        <w:t>“</w:t>
      </w:r>
      <w:r>
        <w:rPr>
          <w:rFonts w:ascii="Arial" w:hAnsi="Arial" w:eastAsia="宋体" w:cs="Arial"/>
          <w:color w:val="000000"/>
          <w:kern w:val="0"/>
          <w:sz w:val="18"/>
          <w:szCs w:val="18"/>
          <w:lang w:val="en-US" w:eastAsia="zh-CN" w:bidi="ar"/>
        </w:rPr>
        <w:t>fullbox</w:t>
      </w:r>
      <w:r>
        <w:rPr>
          <w:rFonts w:hint="eastAsia"/>
        </w:rPr>
        <w:t>”</w:t>
      </w:r>
      <w:r>
        <w:rPr>
          <w:rFonts w:hint="eastAsia"/>
          <w:lang w:eastAsia="zh-CN"/>
        </w:rPr>
        <w:t>。</w:t>
      </w:r>
    </w:p>
    <w:p>
      <w:pPr>
        <w:pStyle w:val="4"/>
        <w:bidi w:val="0"/>
      </w:pPr>
      <w:r>
        <w:rPr>
          <w:lang w:val="en-US" w:eastAsia="zh-CN"/>
        </w:rPr>
        <w:t xml:space="preserve">3.1.4 </w:t>
      </w:r>
      <w:r>
        <w:rPr>
          <w:rFonts w:hint="default"/>
          <w:lang w:val="en-US" w:eastAsia="zh-CN"/>
        </w:rPr>
        <w:t xml:space="preserve">hint track </w:t>
      </w:r>
    </w:p>
    <w:p>
      <w:pPr>
        <w:rPr>
          <w:rFonts w:hint="default"/>
          <w:lang w:val="en-US" w:eastAsia="zh-CN"/>
        </w:rPr>
      </w:pPr>
      <w:r>
        <w:rPr>
          <w:rFonts w:hint="default"/>
          <w:lang w:val="en-US" w:eastAsia="zh-CN"/>
        </w:rPr>
        <w:t>不包含媒体数据，而是包含将一个或多个</w:t>
      </w:r>
      <w:r>
        <w:rPr>
          <w:rFonts w:hint="eastAsia"/>
          <w:lang w:val="en-US" w:eastAsia="zh-CN"/>
        </w:rPr>
        <w:t>track</w:t>
      </w:r>
      <w:r>
        <w:rPr>
          <w:rFonts w:hint="default"/>
          <w:lang w:val="en-US" w:eastAsia="zh-CN"/>
        </w:rPr>
        <w:t>打包到流媒体通道的指令</w:t>
      </w:r>
      <w:r>
        <w:rPr>
          <w:rFonts w:hint="eastAsia"/>
          <w:lang w:val="en-US" w:eastAsia="zh-CN"/>
        </w:rPr>
        <w:t>。</w:t>
      </w:r>
    </w:p>
    <w:p>
      <w:pPr>
        <w:pStyle w:val="4"/>
        <w:bidi w:val="0"/>
      </w:pPr>
      <w:r>
        <w:rPr>
          <w:lang w:val="en-US" w:eastAsia="zh-CN"/>
        </w:rPr>
        <w:t xml:space="preserve">3.1.5 </w:t>
      </w:r>
      <w:r>
        <w:rPr>
          <w:rFonts w:hint="default"/>
          <w:lang w:val="en-US" w:eastAsia="zh-CN"/>
        </w:rPr>
        <w:t>hinter</w:t>
      </w:r>
    </w:p>
    <w:p>
      <w:pPr>
        <w:keepNext w:val="0"/>
        <w:keepLines w:val="0"/>
        <w:widowControl/>
        <w:suppressLineNumbers w:val="0"/>
        <w:jc w:val="left"/>
        <w:rPr>
          <w:rFonts w:hint="default" w:ascii="Arial" w:hAnsi="Arial" w:eastAsia="宋体" w:cs="Arial"/>
          <w:b w:val="0"/>
          <w:bCs w:val="0"/>
          <w:color w:val="000000"/>
          <w:kern w:val="0"/>
          <w:sz w:val="19"/>
          <w:szCs w:val="19"/>
          <w:lang w:val="en-US" w:eastAsia="zh-CN" w:bidi="ar"/>
        </w:rPr>
      </w:pPr>
      <w:r>
        <w:rPr>
          <w:rFonts w:hint="default" w:ascii="Arial" w:hAnsi="Arial" w:eastAsia="宋体" w:cs="Arial"/>
          <w:b w:val="0"/>
          <w:bCs w:val="0"/>
          <w:color w:val="000000"/>
          <w:kern w:val="0"/>
          <w:sz w:val="19"/>
          <w:szCs w:val="19"/>
          <w:lang w:val="en-US" w:eastAsia="zh-CN" w:bidi="ar"/>
        </w:rPr>
        <w:t>在只包含媒体的文件上运行的工具，用于向文件中添加一个或多个</w:t>
      </w:r>
      <w:r>
        <w:rPr>
          <w:rFonts w:hint="eastAsia" w:ascii="Arial" w:hAnsi="Arial" w:eastAsia="宋体" w:cs="Arial"/>
          <w:b w:val="0"/>
          <w:bCs w:val="0"/>
          <w:color w:val="000000"/>
          <w:kern w:val="0"/>
          <w:sz w:val="19"/>
          <w:szCs w:val="19"/>
          <w:lang w:val="en-US" w:eastAsia="zh-CN" w:bidi="ar"/>
        </w:rPr>
        <w:t>hint track</w:t>
      </w:r>
      <w:r>
        <w:rPr>
          <w:rFonts w:hint="default" w:ascii="Arial" w:hAnsi="Arial" w:eastAsia="宋体" w:cs="Arial"/>
          <w:b w:val="0"/>
          <w:bCs w:val="0"/>
          <w:color w:val="000000"/>
          <w:kern w:val="0"/>
          <w:sz w:val="19"/>
          <w:szCs w:val="19"/>
          <w:lang w:val="en-US" w:eastAsia="zh-CN" w:bidi="ar"/>
        </w:rPr>
        <w:t>，从而方便</w:t>
      </w:r>
      <w:r>
        <w:rPr>
          <w:rFonts w:hint="eastAsia" w:ascii="Arial" w:hAnsi="Arial" w:eastAsia="宋体" w:cs="Arial"/>
          <w:b w:val="0"/>
          <w:bCs w:val="0"/>
          <w:color w:val="000000"/>
          <w:kern w:val="0"/>
          <w:sz w:val="19"/>
          <w:szCs w:val="19"/>
          <w:lang w:val="en-US" w:eastAsia="zh-CN" w:bidi="ar"/>
        </w:rPr>
        <w:t>流式传播（</w:t>
      </w:r>
      <w:r>
        <w:rPr>
          <w:rFonts w:ascii="Arial" w:hAnsi="Arial" w:eastAsia="宋体" w:cs="Arial"/>
          <w:color w:val="000000"/>
          <w:kern w:val="0"/>
          <w:sz w:val="19"/>
          <w:szCs w:val="19"/>
          <w:lang w:val="en-US" w:eastAsia="zh-CN" w:bidi="ar"/>
        </w:rPr>
        <w:t>streaming</w:t>
      </w:r>
      <w:r>
        <w:rPr>
          <w:rFonts w:hint="eastAsia" w:ascii="Arial" w:hAnsi="Arial" w:eastAsia="宋体" w:cs="Arial"/>
          <w:b w:val="0"/>
          <w:bCs w:val="0"/>
          <w:color w:val="000000"/>
          <w:kern w:val="0"/>
          <w:sz w:val="19"/>
          <w:szCs w:val="19"/>
          <w:lang w:val="en-US" w:eastAsia="zh-CN" w:bidi="ar"/>
        </w:rPr>
        <w:t>）。</w:t>
      </w:r>
    </w:p>
    <w:p>
      <w:pPr>
        <w:rPr>
          <w:rFonts w:hint="eastAsia"/>
          <w:lang w:val="en-US" w:eastAsia="zh-CN"/>
        </w:rPr>
      </w:pPr>
    </w:p>
    <w:p>
      <w:pPr>
        <w:pStyle w:val="4"/>
        <w:bidi w:val="0"/>
      </w:pPr>
      <w:r>
        <w:rPr>
          <w:lang w:val="en-US" w:eastAsia="zh-CN"/>
        </w:rPr>
        <w:t xml:space="preserve">3.1.6 </w:t>
      </w:r>
      <w:r>
        <w:rPr>
          <w:rFonts w:hint="default"/>
          <w:lang w:val="en-US" w:eastAsia="zh-CN"/>
        </w:rPr>
        <w:t xml:space="preserve">ISO Base Media File </w:t>
      </w:r>
    </w:p>
    <w:p>
      <w:pPr>
        <w:keepNext w:val="0"/>
        <w:keepLines w:val="0"/>
        <w:widowControl/>
        <w:suppressLineNumbers w:val="0"/>
        <w:jc w:val="left"/>
        <w:rPr>
          <w:rFonts w:hint="eastAsia" w:eastAsiaTheme="minorEastAsia"/>
          <w:lang w:eastAsia="zh-CN"/>
        </w:rPr>
      </w:pPr>
      <w:r>
        <w:rPr>
          <w:rFonts w:hint="eastAsia"/>
        </w:rPr>
        <w:t>符合本规范中描述的文件格式的文件的名称</w:t>
      </w:r>
      <w:r>
        <w:rPr>
          <w:rFonts w:hint="eastAsia"/>
          <w:lang w:eastAsia="zh-CN"/>
        </w:rPr>
        <w:t>。</w:t>
      </w:r>
    </w:p>
    <w:p>
      <w:pPr>
        <w:pStyle w:val="4"/>
        <w:bidi w:val="0"/>
      </w:pPr>
      <w:r>
        <w:rPr>
          <w:lang w:val="en-US" w:eastAsia="zh-CN"/>
        </w:rPr>
        <w:t xml:space="preserve">3.1.7 </w:t>
      </w:r>
      <w:r>
        <w:rPr>
          <w:rFonts w:hint="default"/>
          <w:lang w:val="en-US" w:eastAsia="zh-CN"/>
        </w:rPr>
        <w:t xml:space="preserve">leaf subsegment </w:t>
      </w:r>
    </w:p>
    <w:p>
      <w:pPr>
        <w:keepNext w:val="0"/>
        <w:keepLines w:val="0"/>
        <w:widowControl/>
        <w:suppressLineNumbers w:val="0"/>
        <w:jc w:val="left"/>
        <w:rPr>
          <w:rFonts w:hint="eastAsia" w:eastAsiaTheme="minorEastAsia"/>
          <w:lang w:eastAsia="zh-CN"/>
        </w:rPr>
      </w:pPr>
      <w:r>
        <w:rPr>
          <w:rFonts w:hint="eastAsia"/>
        </w:rPr>
        <w:t>不包含任何索引信息以使其能够进一步划分为子段的子段</w:t>
      </w:r>
      <w:r>
        <w:rPr>
          <w:rFonts w:hint="eastAsia"/>
          <w:lang w:eastAsia="zh-CN"/>
        </w:rPr>
        <w:t>。</w:t>
      </w:r>
    </w:p>
    <w:p>
      <w:pPr>
        <w:pStyle w:val="4"/>
        <w:bidi w:val="0"/>
      </w:pPr>
      <w:r>
        <w:rPr>
          <w:lang w:val="en-US" w:eastAsia="zh-CN"/>
        </w:rPr>
        <w:t xml:space="preserve">3.1.8 </w:t>
      </w:r>
      <w:r>
        <w:rPr>
          <w:rFonts w:hint="default"/>
          <w:lang w:val="en-US" w:eastAsia="zh-CN"/>
        </w:rPr>
        <w:t xml:space="preserve">media data box </w:t>
      </w:r>
    </w:p>
    <w:p>
      <w:pPr>
        <w:keepNext w:val="0"/>
        <w:keepLines w:val="0"/>
        <w:widowControl/>
        <w:suppressLineNumbers w:val="0"/>
        <w:jc w:val="left"/>
        <w:rPr>
          <w:rFonts w:hint="eastAsia" w:eastAsiaTheme="minorEastAsia"/>
          <w:lang w:eastAsia="zh-CN"/>
        </w:rPr>
      </w:pPr>
      <w:r>
        <w:rPr>
          <w:rFonts w:hint="eastAsia"/>
        </w:rPr>
        <w:t>可保存</w:t>
      </w:r>
      <w:r>
        <w:rPr>
          <w:rFonts w:hint="eastAsia"/>
          <w:lang w:eastAsia="zh-CN"/>
        </w:rPr>
        <w:t>presentation</w:t>
      </w:r>
      <w:r>
        <w:rPr>
          <w:rFonts w:hint="eastAsia"/>
        </w:rPr>
        <w:t>的实际媒体数据的</w:t>
      </w:r>
      <w:r>
        <w:rPr>
          <w:rFonts w:hint="eastAsia"/>
          <w:lang w:val="en-US" w:eastAsia="zh-CN"/>
        </w:rPr>
        <w:t>box</w:t>
      </w:r>
      <w:r>
        <w:rPr>
          <w:rFonts w:hint="eastAsia"/>
        </w:rPr>
        <w:t>（“mdat”）</w:t>
      </w:r>
      <w:r>
        <w:rPr>
          <w:rFonts w:hint="eastAsia"/>
          <w:lang w:eastAsia="zh-CN"/>
        </w:rPr>
        <w:t>。</w:t>
      </w:r>
    </w:p>
    <w:p>
      <w:pPr>
        <w:pStyle w:val="4"/>
        <w:bidi w:val="0"/>
      </w:pPr>
      <w:r>
        <w:rPr>
          <w:lang w:val="en-US" w:eastAsia="zh-CN"/>
        </w:rPr>
        <w:t xml:space="preserve">3.1.9 </w:t>
      </w:r>
      <w:r>
        <w:rPr>
          <w:rFonts w:hint="default"/>
          <w:lang w:val="en-US" w:eastAsia="zh-CN"/>
        </w:rPr>
        <w:t xml:space="preserve">movie box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容器</w:t>
      </w:r>
      <w:r>
        <w:rPr>
          <w:rFonts w:hint="eastAsia" w:ascii="Arial" w:hAnsi="Arial" w:eastAsia="宋体" w:cs="Arial"/>
          <w:color w:val="000000"/>
          <w:kern w:val="0"/>
          <w:sz w:val="19"/>
          <w:szCs w:val="19"/>
          <w:lang w:val="en-US" w:eastAsia="zh-CN" w:bidi="ar"/>
        </w:rPr>
        <w:t>box</w:t>
      </w:r>
      <w:r>
        <w:rPr>
          <w:rFonts w:hint="default" w:ascii="Arial" w:hAnsi="Arial" w:eastAsia="宋体" w:cs="Arial"/>
          <w:color w:val="000000"/>
          <w:kern w:val="0"/>
          <w:sz w:val="19"/>
          <w:szCs w:val="19"/>
          <w:lang w:val="en-US" w:eastAsia="zh-CN" w:bidi="ar"/>
        </w:rPr>
        <w:t>，其子</w:t>
      </w:r>
      <w:r>
        <w:rPr>
          <w:rFonts w:hint="eastAsia" w:ascii="Arial" w:hAnsi="Arial" w:eastAsia="宋体" w:cs="Arial"/>
          <w:color w:val="000000"/>
          <w:kern w:val="0"/>
          <w:sz w:val="19"/>
          <w:szCs w:val="19"/>
          <w:lang w:val="en-US" w:eastAsia="zh-CN" w:bidi="ar"/>
        </w:rPr>
        <w:t>box</w:t>
      </w:r>
      <w:bookmarkStart w:id="115" w:name="_GoBack"/>
      <w:bookmarkEnd w:id="115"/>
      <w:r>
        <w:rPr>
          <w:rFonts w:hint="default" w:ascii="Arial" w:hAnsi="Arial" w:eastAsia="宋体" w:cs="Arial"/>
          <w:color w:val="000000"/>
          <w:kern w:val="0"/>
          <w:sz w:val="19"/>
          <w:szCs w:val="19"/>
          <w:lang w:val="en-US" w:eastAsia="zh-CN" w:bidi="ar"/>
        </w:rPr>
        <w:t>定义了</w:t>
      </w:r>
      <w:r>
        <w:rPr>
          <w:rFonts w:hint="eastAsia" w:ascii="Arial" w:hAnsi="Arial" w:eastAsia="宋体" w:cs="Arial"/>
          <w:color w:val="000000"/>
          <w:kern w:val="0"/>
          <w:sz w:val="19"/>
          <w:szCs w:val="19"/>
          <w:lang w:val="en-US" w:eastAsia="zh-CN" w:bidi="ar"/>
        </w:rPr>
        <w:t>presentation</w:t>
      </w:r>
      <w:r>
        <w:rPr>
          <w:rFonts w:hint="default" w:ascii="Arial" w:hAnsi="Arial" w:eastAsia="宋体" w:cs="Arial"/>
          <w:color w:val="000000"/>
          <w:kern w:val="0"/>
          <w:sz w:val="19"/>
          <w:szCs w:val="19"/>
          <w:lang w:val="en-US" w:eastAsia="zh-CN" w:bidi="ar"/>
        </w:rPr>
        <w:t>的元数据（“moov”）</w:t>
      </w:r>
      <w:r>
        <w:rPr>
          <w:rFonts w:hint="eastAsia" w:ascii="Arial" w:hAnsi="Arial" w:eastAsia="宋体" w:cs="Arial"/>
          <w:color w:val="000000"/>
          <w:kern w:val="0"/>
          <w:sz w:val="19"/>
          <w:szCs w:val="19"/>
          <w:lang w:val="en-US" w:eastAsia="zh-CN" w:bidi="ar"/>
        </w:rPr>
        <w:t>。</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pStyle w:val="4"/>
        <w:bidi w:val="0"/>
      </w:pPr>
      <w:r>
        <w:rPr>
          <w:lang w:val="en-US" w:eastAsia="zh-CN"/>
        </w:rPr>
        <w:t xml:space="preserve">3.1.10 </w:t>
      </w:r>
      <w:r>
        <w:rPr>
          <w:rFonts w:hint="default"/>
          <w:lang w:val="en-US" w:eastAsia="zh-CN"/>
        </w:rPr>
        <w:t xml:space="preserve">presentation </w:t>
      </w:r>
    </w:p>
    <w:p>
      <w:pPr>
        <w:keepNext w:val="0"/>
        <w:keepLines w:val="0"/>
        <w:widowControl/>
        <w:suppressLineNumbers w:val="0"/>
        <w:jc w:val="left"/>
        <w:rPr>
          <w:rFonts w:hint="eastAsia"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一个或多个运动序列，可能与音频相结合。</w:t>
      </w:r>
    </w:p>
    <w:p>
      <w:pPr>
        <w:pStyle w:val="4"/>
        <w:bidi w:val="0"/>
      </w:pPr>
      <w:r>
        <w:rPr>
          <w:lang w:val="en-US" w:eastAsia="zh-CN"/>
        </w:rPr>
        <w:t xml:space="preserve">3.1.11 </w:t>
      </w:r>
      <w:r>
        <w:rPr>
          <w:rFonts w:hint="default"/>
          <w:lang w:val="en-US" w:eastAsia="zh-CN"/>
        </w:rPr>
        <w:t xml:space="preserve">random access point (RAP) </w:t>
      </w:r>
    </w:p>
    <w:p>
      <w:pPr>
        <w:keepNext w:val="0"/>
        <w:keepLines w:val="0"/>
        <w:widowControl/>
        <w:suppressLineNumbers w:val="0"/>
        <w:jc w:val="left"/>
        <w:rPr>
          <w:rFonts w:hint="eastAsia" w:eastAsiaTheme="minorEastAsia"/>
          <w:lang w:eastAsia="zh-CN"/>
        </w:rPr>
      </w:pPr>
      <w:r>
        <w:rPr>
          <w:rFonts w:hint="eastAsia"/>
        </w:rPr>
        <w:t>从附录I中定义的1或2或3型SAP的ISAU开始的</w:t>
      </w:r>
      <w:r>
        <w:rPr>
          <w:rFonts w:hint="eastAsia"/>
          <w:lang w:eastAsia="zh-CN"/>
        </w:rPr>
        <w:t>track</w:t>
      </w:r>
      <w:r>
        <w:rPr>
          <w:rFonts w:hint="eastAsia"/>
        </w:rPr>
        <w:t>中的样本</w:t>
      </w:r>
      <w:r>
        <w:rPr>
          <w:rFonts w:hint="eastAsia"/>
          <w:lang w:eastAsia="zh-CN"/>
        </w:rPr>
        <w:t>。</w:t>
      </w:r>
    </w:p>
    <w:p>
      <w:pPr>
        <w:rPr>
          <w:rFonts w:hint="eastAsia"/>
        </w:rPr>
      </w:pPr>
      <w:r>
        <w:rPr>
          <w:rFonts w:hint="eastAsia"/>
        </w:rPr>
        <w:t>注：非正式的，一个样本，当解码开始时，样本本身和所有按照组合顺序排列的样本都可以被正确地解码。</w:t>
      </w:r>
    </w:p>
    <w:p>
      <w:pPr>
        <w:pStyle w:val="4"/>
        <w:bidi w:val="0"/>
      </w:pPr>
      <w:r>
        <w:rPr>
          <w:lang w:val="en-US" w:eastAsia="zh-CN"/>
        </w:rPr>
        <w:t xml:space="preserve">3.1.12 </w:t>
      </w:r>
      <w:r>
        <w:rPr>
          <w:rFonts w:hint="default"/>
          <w:lang w:val="en-US" w:eastAsia="zh-CN"/>
        </w:rPr>
        <w:t xml:space="preserve">random access recovery point </w:t>
      </w:r>
    </w:p>
    <w:p>
      <w:pPr>
        <w:rPr>
          <w:rFonts w:hint="eastAsia" w:eastAsiaTheme="minorEastAsia"/>
          <w:lang w:eastAsia="zh-CN"/>
        </w:rPr>
      </w:pPr>
      <w:r>
        <w:rPr>
          <w:rFonts w:hint="eastAsia"/>
        </w:rPr>
        <w:t>在显示时间等于附件一中定义的4型SAP的TSAP的跟踪中的样本</w:t>
      </w:r>
      <w:r>
        <w:rPr>
          <w:rFonts w:hint="eastAsia"/>
          <w:lang w:eastAsia="zh-CN"/>
        </w:rPr>
        <w:t>。</w:t>
      </w:r>
    </w:p>
    <w:p>
      <w:pPr>
        <w:rPr>
          <w:rFonts w:hint="eastAsia"/>
        </w:rPr>
      </w:pPr>
      <w:r>
        <w:rPr>
          <w:rFonts w:hint="eastAsia"/>
        </w:rPr>
        <w:t>注：非正式的样本，在以解码顺序解码之前的一些样本后，可以正确解码，有时称为逐步解码刷新。</w:t>
      </w:r>
    </w:p>
    <w:p>
      <w:pPr>
        <w:pStyle w:val="4"/>
        <w:bidi w:val="0"/>
      </w:pPr>
      <w:r>
        <w:rPr>
          <w:lang w:val="en-US" w:eastAsia="zh-CN"/>
        </w:rPr>
        <w:t xml:space="preserve">3.1.13 </w:t>
      </w:r>
      <w:r>
        <w:rPr>
          <w:rFonts w:hint="default"/>
          <w:lang w:val="en-US" w:eastAsia="zh-CN"/>
        </w:rPr>
        <w:t xml:space="preserve">sample </w:t>
      </w:r>
    </w:p>
    <w:p>
      <w:pPr>
        <w:rPr>
          <w:rFonts w:hint="eastAsia"/>
        </w:rPr>
      </w:pPr>
      <w:r>
        <w:rPr>
          <w:rFonts w:hint="eastAsia"/>
        </w:rPr>
        <w:t>与单个时间戳关联的所有数据</w:t>
      </w:r>
    </w:p>
    <w:p>
      <w:pPr>
        <w:rPr>
          <w:rFonts w:hint="eastAsia"/>
        </w:rPr>
      </w:pPr>
      <w:r>
        <w:rPr>
          <w:rFonts w:hint="eastAsia"/>
        </w:rPr>
        <w:t>注1一个</w:t>
      </w:r>
      <w:r>
        <w:rPr>
          <w:rFonts w:hint="eastAsia"/>
          <w:lang w:eastAsia="zh-CN"/>
        </w:rPr>
        <w:t>track</w:t>
      </w:r>
      <w:r>
        <w:rPr>
          <w:rFonts w:hint="eastAsia"/>
        </w:rPr>
        <w:t>中的没有两个样本可以共享相同的时间戳。</w:t>
      </w:r>
    </w:p>
    <w:p>
      <w:pPr>
        <w:keepNext w:val="0"/>
        <w:keepLines w:val="0"/>
        <w:widowControl/>
        <w:suppressLineNumbers w:val="0"/>
        <w:jc w:val="left"/>
      </w:pPr>
      <w:r>
        <w:rPr>
          <w:rFonts w:hint="eastAsia"/>
        </w:rPr>
        <w:t>注2在</w:t>
      </w:r>
      <w:r>
        <w:rPr>
          <w:rFonts w:ascii="Arial" w:hAnsi="Arial" w:eastAsia="宋体" w:cs="Arial"/>
          <w:color w:val="000000"/>
          <w:kern w:val="0"/>
          <w:sz w:val="18"/>
          <w:szCs w:val="18"/>
          <w:lang w:val="en-US" w:eastAsia="zh-CN" w:bidi="ar"/>
        </w:rPr>
        <w:t>non-hint tracks</w:t>
      </w:r>
      <w:r>
        <w:rPr>
          <w:rFonts w:hint="eastAsia"/>
        </w:rPr>
        <w:t>中，样本例如是单个视频帧、解码顺序的一系列视频帧或解码顺序的压缩音频部分；在</w:t>
      </w:r>
      <w:r>
        <w:rPr>
          <w:rFonts w:ascii="Arial" w:hAnsi="Arial" w:eastAsia="宋体" w:cs="Arial"/>
          <w:color w:val="000000"/>
          <w:kern w:val="0"/>
          <w:sz w:val="18"/>
          <w:szCs w:val="18"/>
          <w:lang w:val="en-US" w:eastAsia="zh-CN" w:bidi="ar"/>
        </w:rPr>
        <w:t>hint tracks</w:t>
      </w:r>
    </w:p>
    <w:p>
      <w:pPr>
        <w:keepNext w:val="0"/>
        <w:keepLines w:val="0"/>
        <w:widowControl/>
        <w:suppressLineNumbers w:val="0"/>
        <w:jc w:val="left"/>
        <w:rPr>
          <w:rFonts w:hint="eastAsia"/>
        </w:rPr>
      </w:pPr>
      <w:r>
        <w:rPr>
          <w:rFonts w:hint="eastAsia"/>
        </w:rPr>
        <w:t>中，示例定义一个或多个流数据包的形成。</w:t>
      </w:r>
    </w:p>
    <w:p>
      <w:pPr>
        <w:pStyle w:val="4"/>
        <w:bidi w:val="0"/>
      </w:pPr>
      <w:r>
        <w:rPr>
          <w:lang w:val="en-US" w:eastAsia="zh-CN"/>
        </w:rPr>
        <w:t xml:space="preserve">3.1.14 </w:t>
      </w:r>
      <w:r>
        <w:rPr>
          <w:rFonts w:hint="default"/>
          <w:lang w:val="en-US" w:eastAsia="zh-CN"/>
        </w:rPr>
        <w:t xml:space="preserve">sample description </w:t>
      </w:r>
    </w:p>
    <w:p>
      <w:pPr>
        <w:rPr>
          <w:rFonts w:hint="default"/>
          <w:lang w:val="en-US" w:eastAsia="zh-CN"/>
        </w:rPr>
      </w:pPr>
      <w:r>
        <w:rPr>
          <w:rFonts w:hint="default"/>
          <w:lang w:val="en-US" w:eastAsia="zh-CN"/>
        </w:rPr>
        <w:t>定义和描述</w:t>
      </w:r>
      <w:r>
        <w:rPr>
          <w:rFonts w:hint="eastAsia"/>
          <w:lang w:val="en-US" w:eastAsia="zh-CN"/>
        </w:rPr>
        <w:t>track</w:t>
      </w:r>
      <w:r>
        <w:rPr>
          <w:rFonts w:hint="default"/>
          <w:lang w:val="en-US" w:eastAsia="zh-CN"/>
        </w:rPr>
        <w:t>中一些样本的格式的结构</w:t>
      </w:r>
      <w:r>
        <w:rPr>
          <w:rFonts w:hint="eastAsia"/>
          <w:lang w:val="en-US" w:eastAsia="zh-CN"/>
        </w:rPr>
        <w:t>。</w:t>
      </w:r>
    </w:p>
    <w:p>
      <w:pPr>
        <w:pStyle w:val="4"/>
        <w:bidi w:val="0"/>
      </w:pPr>
      <w:r>
        <w:rPr>
          <w:lang w:val="en-US" w:eastAsia="zh-CN"/>
        </w:rPr>
        <w:t xml:space="preserve">3.1.15 </w:t>
      </w:r>
      <w:r>
        <w:rPr>
          <w:rFonts w:hint="default"/>
          <w:lang w:val="en-US" w:eastAsia="zh-CN"/>
        </w:rPr>
        <w:t xml:space="preserve">sample table </w:t>
      </w:r>
    </w:p>
    <w:p>
      <w:pPr>
        <w:rPr>
          <w:rFonts w:hint="default"/>
          <w:lang w:val="en-US" w:eastAsia="zh-CN"/>
        </w:rPr>
      </w:pPr>
      <w:r>
        <w:rPr>
          <w:rFonts w:hint="default"/>
          <w:lang w:val="en-US" w:eastAsia="zh-CN"/>
        </w:rPr>
        <w:t>打包目录，用于样本的时间和物理布局的跟踪</w:t>
      </w:r>
      <w:r>
        <w:rPr>
          <w:rFonts w:hint="eastAsia"/>
          <w:lang w:val="en-US" w:eastAsia="zh-CN"/>
        </w:rPr>
        <w:t>。</w:t>
      </w:r>
    </w:p>
    <w:p>
      <w:pPr>
        <w:pStyle w:val="4"/>
        <w:bidi w:val="0"/>
        <w:rPr>
          <w:rFonts w:hint="default"/>
          <w:lang w:val="en-US" w:eastAsia="zh-CN"/>
        </w:rPr>
      </w:pPr>
      <w:r>
        <w:rPr>
          <w:lang w:val="en-US" w:eastAsia="zh-CN"/>
        </w:rPr>
        <w:t xml:space="preserve">3.1.16 </w:t>
      </w:r>
      <w:r>
        <w:rPr>
          <w:rFonts w:hint="default"/>
          <w:lang w:val="en-US" w:eastAsia="zh-CN"/>
        </w:rPr>
        <w:t xml:space="preserve">sync sample </w:t>
      </w:r>
    </w:p>
    <w:p>
      <w:pPr>
        <w:rPr>
          <w:rFonts w:hint="default"/>
          <w:lang w:val="en-US" w:eastAsia="zh-CN"/>
        </w:rPr>
      </w:pPr>
      <w:r>
        <w:rPr>
          <w:rFonts w:hint="default"/>
          <w:lang w:val="en-US" w:eastAsia="zh-CN"/>
        </w:rPr>
        <w:t>从附</w:t>
      </w:r>
      <w:r>
        <w:rPr>
          <w:rFonts w:hint="eastAsia"/>
          <w:lang w:val="en-US" w:eastAsia="zh-CN"/>
        </w:rPr>
        <w:t>录</w:t>
      </w:r>
      <w:r>
        <w:rPr>
          <w:rFonts w:hint="default"/>
          <w:lang w:val="en-US" w:eastAsia="zh-CN"/>
        </w:rPr>
        <w:t>I中定义的1或2型SAP的ISAU开始的</w:t>
      </w:r>
      <w:r>
        <w:rPr>
          <w:rFonts w:hint="eastAsia"/>
          <w:lang w:val="en-US" w:eastAsia="zh-CN"/>
        </w:rPr>
        <w:t>track</w:t>
      </w:r>
      <w:r>
        <w:rPr>
          <w:rFonts w:hint="default"/>
          <w:lang w:val="en-US" w:eastAsia="zh-CN"/>
        </w:rPr>
        <w:t>样本</w:t>
      </w:r>
      <w:r>
        <w:rPr>
          <w:rFonts w:hint="eastAsia"/>
          <w:lang w:val="en-US" w:eastAsia="zh-CN"/>
        </w:rPr>
        <w:t>。</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注:非正式地说，一种媒体样本，它开始一个新的独立的样本序列; </w:t>
      </w:r>
      <w:r>
        <w:rPr>
          <w:rFonts w:hint="default" w:ascii="Tahoma" w:hAnsi="Tahoma" w:eastAsia="Tahoma" w:cs="Tahoma"/>
          <w:b w:val="0"/>
          <w:bCs w:val="0"/>
          <w:i w:val="0"/>
          <w:iCs w:val="0"/>
          <w:caps w:val="0"/>
          <w:color w:val="333333"/>
          <w:spacing w:val="0"/>
          <w:sz w:val="21"/>
          <w:szCs w:val="21"/>
          <w:shd w:val="clear" w:fill="F7F8FA"/>
        </w:rPr>
        <w:t>如果在</w:t>
      </w:r>
      <w:r>
        <w:rPr>
          <w:rFonts w:ascii="Arial" w:hAnsi="Arial" w:eastAsia="宋体" w:cs="Arial"/>
          <w:color w:val="000000"/>
          <w:kern w:val="0"/>
          <w:sz w:val="18"/>
          <w:szCs w:val="18"/>
          <w:lang w:val="en-US" w:eastAsia="zh-CN" w:bidi="ar"/>
        </w:rPr>
        <w:t>sync sample</w:t>
      </w:r>
      <w:r>
        <w:rPr>
          <w:rFonts w:hint="default" w:ascii="Tahoma" w:hAnsi="Tahoma" w:eastAsia="Tahoma" w:cs="Tahoma"/>
          <w:b w:val="0"/>
          <w:bCs w:val="0"/>
          <w:i w:val="0"/>
          <w:iCs w:val="0"/>
          <w:caps w:val="0"/>
          <w:color w:val="333333"/>
          <w:spacing w:val="0"/>
          <w:sz w:val="21"/>
          <w:szCs w:val="21"/>
          <w:shd w:val="clear" w:fill="F7F8FA"/>
        </w:rPr>
        <w:t>处开始解码，则同步采样处和按解码顺序依次进行的采样均可被正确解码，所得到的解码样本集形成了从合成时间最早的解码样本处开始的媒体的正确呈现; 媒体格式可以为该格式提供更精确的</w:t>
      </w:r>
      <w:r>
        <w:rPr>
          <w:rFonts w:ascii="Arial" w:hAnsi="Arial" w:eastAsia="宋体" w:cs="Arial"/>
          <w:color w:val="000000"/>
          <w:kern w:val="0"/>
          <w:sz w:val="18"/>
          <w:szCs w:val="18"/>
          <w:lang w:val="en-US" w:eastAsia="zh-CN" w:bidi="ar"/>
        </w:rPr>
        <w:t>sync sample</w:t>
      </w:r>
      <w:r>
        <w:rPr>
          <w:rFonts w:hint="default" w:ascii="Tahoma" w:hAnsi="Tahoma" w:eastAsia="Tahoma" w:cs="Tahoma"/>
          <w:b w:val="0"/>
          <w:bCs w:val="0"/>
          <w:i w:val="0"/>
          <w:iCs w:val="0"/>
          <w:caps w:val="0"/>
          <w:color w:val="333333"/>
          <w:spacing w:val="0"/>
          <w:sz w:val="21"/>
          <w:szCs w:val="21"/>
          <w:shd w:val="clear" w:fill="F7F8FA"/>
        </w:rPr>
        <w:t>定义。  </w:t>
      </w:r>
    </w:p>
    <w:p>
      <w:pPr>
        <w:pStyle w:val="4"/>
        <w:bidi w:val="0"/>
      </w:pPr>
      <w:r>
        <w:rPr>
          <w:lang w:val="en-US" w:eastAsia="zh-CN"/>
        </w:rPr>
        <w:t xml:space="preserve">3.1.17 </w:t>
      </w:r>
      <w:r>
        <w:rPr>
          <w:rFonts w:hint="default"/>
          <w:lang w:val="en-US" w:eastAsia="zh-CN"/>
        </w:rPr>
        <w:t xml:space="preserve">segment </w:t>
      </w:r>
    </w:p>
    <w:p>
      <w:pPr>
        <w:keepNext w:val="0"/>
        <w:keepLines w:val="0"/>
        <w:widowControl/>
        <w:suppressLineNumbers w:val="0"/>
        <w:jc w:val="left"/>
      </w:pPr>
      <w:r>
        <w:rPr>
          <w:rFonts w:hint="default"/>
          <w:lang w:val="en-US" w:eastAsia="zh-CN"/>
        </w:rPr>
        <w:t>ISO基本媒体文件格式文件的一部分，包括(a)一个</w:t>
      </w:r>
      <w:r>
        <w:rPr>
          <w:rFonts w:ascii="Arial" w:hAnsi="Arial" w:eastAsia="宋体" w:cs="Arial"/>
          <w:color w:val="000000"/>
          <w:kern w:val="0"/>
          <w:sz w:val="19"/>
          <w:szCs w:val="19"/>
          <w:lang w:val="en-US" w:eastAsia="zh-CN" w:bidi="ar"/>
        </w:rPr>
        <w:t>movie box</w:t>
      </w:r>
      <w:r>
        <w:rPr>
          <w:rFonts w:hint="default"/>
          <w:lang w:val="en-US" w:eastAsia="zh-CN"/>
        </w:rPr>
        <w:t>及其关联的媒体数据（如果有）和其他相关</w:t>
      </w:r>
      <w:r>
        <w:rPr>
          <w:rFonts w:hint="eastAsia"/>
          <w:lang w:val="en-US" w:eastAsia="zh-CN"/>
        </w:rPr>
        <w:t>boxes</w:t>
      </w:r>
      <w:r>
        <w:rPr>
          <w:rFonts w:hint="default"/>
          <w:lang w:val="en-US" w:eastAsia="zh-CN"/>
        </w:rPr>
        <w:t>或(b)一个或多个电影片段</w:t>
      </w:r>
      <w:r>
        <w:rPr>
          <w:rFonts w:ascii="Arial" w:hAnsi="Arial" w:eastAsia="宋体" w:cs="Arial"/>
          <w:color w:val="000000"/>
          <w:kern w:val="0"/>
          <w:sz w:val="19"/>
          <w:szCs w:val="19"/>
          <w:lang w:val="en-US" w:eastAsia="zh-CN" w:bidi="ar"/>
        </w:rPr>
        <w:t>boxes</w:t>
      </w:r>
      <w:r>
        <w:rPr>
          <w:rFonts w:hint="default"/>
          <w:lang w:val="en-US" w:eastAsia="zh-CN"/>
        </w:rPr>
        <w:t>及其关联的媒体数据和其他相关</w:t>
      </w:r>
      <w:r>
        <w:rPr>
          <w:rFonts w:ascii="Arial" w:hAnsi="Arial" w:eastAsia="宋体" w:cs="Arial"/>
          <w:color w:val="000000"/>
          <w:kern w:val="0"/>
          <w:sz w:val="19"/>
          <w:szCs w:val="19"/>
          <w:lang w:val="en-US" w:eastAsia="zh-CN" w:bidi="ar"/>
        </w:rPr>
        <w:t>boxes</w:t>
      </w:r>
      <w:r>
        <w:rPr>
          <w:rFonts w:hint="eastAsia" w:ascii="Arial" w:hAnsi="Arial" w:eastAsia="宋体" w:cs="Arial"/>
          <w:color w:val="000000"/>
          <w:kern w:val="0"/>
          <w:sz w:val="19"/>
          <w:szCs w:val="19"/>
          <w:lang w:val="en-US" w:eastAsia="zh-CN" w:bidi="ar"/>
        </w:rPr>
        <w:t>。</w:t>
      </w:r>
    </w:p>
    <w:p>
      <w:pPr>
        <w:pStyle w:val="4"/>
        <w:bidi w:val="0"/>
      </w:pPr>
      <w:r>
        <w:rPr>
          <w:lang w:val="en-US" w:eastAsia="zh-CN"/>
        </w:rPr>
        <w:t xml:space="preserve">3.1.18 </w:t>
      </w:r>
      <w:r>
        <w:rPr>
          <w:rFonts w:hint="default"/>
          <w:lang w:val="en-US" w:eastAsia="zh-CN"/>
        </w:rPr>
        <w:t xml:space="preserve">subsegment </w:t>
      </w:r>
    </w:p>
    <w:p>
      <w:pPr>
        <w:keepNext w:val="0"/>
        <w:keepLines w:val="0"/>
        <w:widowControl/>
        <w:suppressLineNumbers w:val="0"/>
        <w:jc w:val="left"/>
        <w:rPr>
          <w:rFonts w:hint="eastAsia"/>
          <w:lang w:val="en-US" w:eastAsia="zh-CN"/>
        </w:rPr>
      </w:pPr>
      <w:r>
        <w:rPr>
          <w:rFonts w:hint="default"/>
          <w:lang w:val="en-US" w:eastAsia="zh-CN"/>
        </w:rPr>
        <w:t>由电影片段</w:t>
      </w:r>
      <w:r>
        <w:rPr>
          <w:rFonts w:ascii="Arial" w:hAnsi="Arial" w:eastAsia="宋体" w:cs="Arial"/>
          <w:color w:val="000000"/>
          <w:kern w:val="0"/>
          <w:sz w:val="19"/>
          <w:szCs w:val="19"/>
          <w:lang w:val="en-US" w:eastAsia="zh-CN" w:bidi="ar"/>
        </w:rPr>
        <w:t>boxes</w:t>
      </w:r>
      <w:r>
        <w:rPr>
          <w:rFonts w:hint="default"/>
          <w:lang w:val="en-US" w:eastAsia="zh-CN"/>
        </w:rPr>
        <w:t>形成的</w:t>
      </w:r>
      <w:r>
        <w:rPr>
          <w:rFonts w:ascii="Arial" w:hAnsi="Arial" w:eastAsia="宋体" w:cs="Arial"/>
          <w:color w:val="000000"/>
          <w:kern w:val="0"/>
          <w:sz w:val="19"/>
          <w:szCs w:val="19"/>
          <w:lang w:val="en-US" w:eastAsia="zh-CN" w:bidi="ar"/>
        </w:rPr>
        <w:t>segment</w:t>
      </w:r>
      <w:r>
        <w:rPr>
          <w:rFonts w:hint="eastAsia" w:ascii="Arial" w:hAnsi="Arial" w:eastAsia="宋体" w:cs="Arial"/>
          <w:color w:val="000000"/>
          <w:kern w:val="0"/>
          <w:sz w:val="19"/>
          <w:szCs w:val="19"/>
          <w:lang w:val="en-US" w:eastAsia="zh-CN" w:bidi="ar"/>
        </w:rPr>
        <w:t>(</w:t>
      </w:r>
      <w:r>
        <w:rPr>
          <w:rFonts w:hint="default"/>
          <w:lang w:val="en-US" w:eastAsia="zh-CN"/>
        </w:rPr>
        <w:t>片段</w:t>
      </w:r>
      <w:r>
        <w:rPr>
          <w:rFonts w:hint="eastAsia"/>
          <w:lang w:val="en-US" w:eastAsia="zh-CN"/>
        </w:rPr>
        <w:t>)</w:t>
      </w:r>
      <w:r>
        <w:rPr>
          <w:rFonts w:hint="default"/>
          <w:lang w:val="en-US" w:eastAsia="zh-CN"/>
        </w:rPr>
        <w:t>的时间间隔，这也是一个有效的</w:t>
      </w:r>
      <w:r>
        <w:rPr>
          <w:rFonts w:ascii="Arial" w:hAnsi="Arial" w:eastAsia="宋体" w:cs="Arial"/>
          <w:color w:val="000000"/>
          <w:kern w:val="0"/>
          <w:sz w:val="19"/>
          <w:szCs w:val="19"/>
          <w:lang w:val="en-US" w:eastAsia="zh-CN" w:bidi="ar"/>
        </w:rPr>
        <w:t>segment</w:t>
      </w:r>
      <w:r>
        <w:rPr>
          <w:rFonts w:hint="eastAsia" w:ascii="Arial" w:hAnsi="Arial" w:eastAsia="宋体" w:cs="Arial"/>
          <w:color w:val="000000"/>
          <w:kern w:val="0"/>
          <w:sz w:val="19"/>
          <w:szCs w:val="19"/>
          <w:lang w:val="en-US" w:eastAsia="zh-CN" w:bidi="ar"/>
        </w:rPr>
        <w:t>(</w:t>
      </w:r>
      <w:r>
        <w:rPr>
          <w:rFonts w:hint="default"/>
          <w:lang w:val="en-US" w:eastAsia="zh-CN"/>
        </w:rPr>
        <w:t>片段</w:t>
      </w:r>
      <w:r>
        <w:rPr>
          <w:rFonts w:hint="eastAsia"/>
          <w:lang w:val="en-US" w:eastAsia="zh-CN"/>
        </w:rPr>
        <w:t>)。</w:t>
      </w:r>
    </w:p>
    <w:p>
      <w:pPr>
        <w:pStyle w:val="4"/>
        <w:bidi w:val="0"/>
      </w:pPr>
      <w:r>
        <w:rPr>
          <w:lang w:val="en-US" w:eastAsia="zh-CN"/>
        </w:rPr>
        <w:t xml:space="preserve">3.1.19 </w:t>
      </w:r>
      <w:r>
        <w:rPr>
          <w:rFonts w:hint="default"/>
          <w:lang w:val="en-US" w:eastAsia="zh-CN"/>
        </w:rPr>
        <w:t xml:space="preserve">track </w:t>
      </w:r>
    </w:p>
    <w:p>
      <w:pPr>
        <w:keepNext w:val="0"/>
        <w:keepLines w:val="0"/>
        <w:widowControl/>
        <w:suppressLineNumbers w:val="0"/>
        <w:jc w:val="left"/>
        <w:rPr>
          <w:rFonts w:hint="default"/>
          <w:lang w:val="en-US" w:eastAsia="zh-CN"/>
        </w:rPr>
      </w:pPr>
      <w:r>
        <w:rPr>
          <w:rFonts w:hint="default"/>
          <w:lang w:val="en-US" w:eastAsia="zh-CN"/>
        </w:rPr>
        <w:t>相关样本的定时序列（q.V.）在一个ISO基础媒体文件中</w:t>
      </w:r>
      <w:r>
        <w:rPr>
          <w:rFonts w:hint="eastAsia"/>
          <w:lang w:val="en-US" w:eastAsia="zh-CN"/>
        </w:rPr>
        <w:t>。</w:t>
      </w:r>
    </w:p>
    <w:p>
      <w:pPr>
        <w:keepNext w:val="0"/>
        <w:keepLines w:val="0"/>
        <w:widowControl/>
        <w:suppressLineNumbers w:val="0"/>
        <w:jc w:val="left"/>
        <w:rPr>
          <w:rFonts w:hint="default"/>
          <w:lang w:val="en-US" w:eastAsia="zh-CN"/>
        </w:rPr>
      </w:pPr>
      <w:r>
        <w:rPr>
          <w:rFonts w:hint="default"/>
          <w:lang w:val="en-US" w:eastAsia="zh-CN"/>
        </w:rPr>
        <w:t>注：对于媒体数据，</w:t>
      </w:r>
      <w:r>
        <w:rPr>
          <w:rFonts w:hint="eastAsia"/>
          <w:lang w:val="en-US" w:eastAsia="zh-CN"/>
        </w:rPr>
        <w:t>一个track</w:t>
      </w:r>
      <w:r>
        <w:rPr>
          <w:rFonts w:hint="default"/>
          <w:lang w:val="en-US" w:eastAsia="zh-CN"/>
        </w:rPr>
        <w:t>对应于</w:t>
      </w:r>
      <w:r>
        <w:rPr>
          <w:rFonts w:hint="eastAsia"/>
          <w:lang w:val="en-US" w:eastAsia="zh-CN"/>
        </w:rPr>
        <w:t>一序列的</w:t>
      </w:r>
      <w:r>
        <w:rPr>
          <w:rFonts w:hint="default"/>
          <w:lang w:val="en-US" w:eastAsia="zh-CN"/>
        </w:rPr>
        <w:t>图像或采样的</w:t>
      </w:r>
      <w:r>
        <w:rPr>
          <w:rFonts w:hint="eastAsia"/>
          <w:lang w:val="en-US" w:eastAsia="zh-CN"/>
        </w:rPr>
        <w:t>音频</w:t>
      </w:r>
      <w:r>
        <w:rPr>
          <w:rFonts w:hint="default"/>
          <w:lang w:val="en-US" w:eastAsia="zh-CN"/>
        </w:rPr>
        <w:t>；对于</w:t>
      </w:r>
      <w:r>
        <w:rPr>
          <w:rFonts w:ascii="Arial" w:hAnsi="Arial" w:eastAsia="宋体" w:cs="Arial"/>
          <w:color w:val="000000"/>
          <w:kern w:val="0"/>
          <w:sz w:val="18"/>
          <w:szCs w:val="18"/>
          <w:lang w:val="en-US" w:eastAsia="zh-CN" w:bidi="ar"/>
        </w:rPr>
        <w:t>hint tracks</w:t>
      </w:r>
      <w:r>
        <w:rPr>
          <w:rFonts w:hint="default"/>
          <w:lang w:val="en-US" w:eastAsia="zh-CN"/>
        </w:rPr>
        <w:t>，</w:t>
      </w:r>
      <w:r>
        <w:rPr>
          <w:rFonts w:hint="eastAsia"/>
          <w:lang w:val="en-US" w:eastAsia="zh-CN"/>
        </w:rPr>
        <w:t>一个track</w:t>
      </w:r>
      <w:r>
        <w:rPr>
          <w:rFonts w:hint="default"/>
          <w:lang w:val="en-US" w:eastAsia="zh-CN"/>
        </w:rPr>
        <w:t>对应于流媒体通道。</w:t>
      </w:r>
    </w:p>
    <w:p>
      <w:pPr>
        <w:pStyle w:val="3"/>
        <w:bidi w:val="0"/>
        <w:rPr>
          <w:rFonts w:hint="eastAsia"/>
          <w:lang w:val="en-US" w:eastAsia="zh-CN"/>
        </w:rPr>
      </w:pPr>
      <w:bookmarkStart w:id="8" w:name="_Toc26096"/>
      <w:r>
        <w:rPr>
          <w:lang w:val="en-US" w:eastAsia="zh-CN"/>
        </w:rPr>
        <w:t>3.2</w:t>
      </w:r>
      <w:r>
        <w:rPr>
          <w:rFonts w:hint="eastAsia"/>
          <w:lang w:val="en-US" w:eastAsia="zh-CN"/>
        </w:rPr>
        <w:t xml:space="preserve"> Abbreviated terms</w:t>
      </w:r>
      <w:bookmarkEnd w:id="8"/>
    </w:p>
    <w:p>
      <w:pPr>
        <w:bidi w:val="0"/>
      </w:pPr>
      <w:r>
        <w:rPr>
          <w:rFonts w:hint="eastAsia"/>
          <w:lang w:val="en-US" w:eastAsia="zh-CN"/>
        </w:rPr>
        <w:t>根据本文件的目的，应用了以下缩略语：</w:t>
      </w:r>
    </w:p>
    <w:p>
      <w:pPr>
        <w:keepNext w:val="0"/>
        <w:keepLines w:val="0"/>
        <w:widowControl/>
        <w:suppressLineNumbers w:val="0"/>
        <w:jc w:val="left"/>
      </w:pPr>
      <w:r>
        <w:rPr>
          <w:rFonts w:ascii="Arial" w:hAnsi="Arial" w:eastAsia="宋体" w:cs="Arial"/>
          <w:b/>
          <w:bCs/>
          <w:color w:val="000000"/>
          <w:kern w:val="0"/>
          <w:sz w:val="19"/>
          <w:szCs w:val="19"/>
          <w:lang w:val="en-US" w:eastAsia="zh-CN" w:bidi="ar"/>
        </w:rPr>
        <w:t>ALC</w:t>
      </w:r>
      <w:r>
        <w:rPr>
          <w:rFonts w:hint="default" w:ascii="Arial" w:hAnsi="Arial" w:eastAsia="宋体" w:cs="Arial"/>
          <w:color w:val="000000"/>
          <w:kern w:val="0"/>
          <w:sz w:val="19"/>
          <w:szCs w:val="19"/>
          <w:lang w:val="en-US" w:eastAsia="zh-CN" w:bidi="ar"/>
        </w:rPr>
        <w:t xml:space="preserve"> Asynchronous Layered Coding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FD</w:t>
      </w:r>
      <w:r>
        <w:rPr>
          <w:rFonts w:hint="default" w:ascii="Arial" w:hAnsi="Arial" w:eastAsia="宋体" w:cs="Arial"/>
          <w:color w:val="000000"/>
          <w:kern w:val="0"/>
          <w:sz w:val="19"/>
          <w:szCs w:val="19"/>
          <w:lang w:val="en-US" w:eastAsia="zh-CN" w:bidi="ar"/>
        </w:rPr>
        <w:t xml:space="preserve"> File Delivery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 xml:space="preserve">FDT </w:t>
      </w:r>
      <w:r>
        <w:rPr>
          <w:rFonts w:hint="default" w:ascii="Arial" w:hAnsi="Arial" w:eastAsia="宋体" w:cs="Arial"/>
          <w:color w:val="000000"/>
          <w:kern w:val="0"/>
          <w:sz w:val="19"/>
          <w:szCs w:val="19"/>
          <w:lang w:val="en-US" w:eastAsia="zh-CN" w:bidi="ar"/>
        </w:rPr>
        <w:t xml:space="preserve">File Delivery Table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FEC</w:t>
      </w:r>
      <w:r>
        <w:rPr>
          <w:rFonts w:hint="default" w:ascii="Arial" w:hAnsi="Arial" w:eastAsia="宋体" w:cs="Arial"/>
          <w:color w:val="000000"/>
          <w:kern w:val="0"/>
          <w:sz w:val="19"/>
          <w:szCs w:val="19"/>
          <w:lang w:val="en-US" w:eastAsia="zh-CN" w:bidi="ar"/>
        </w:rPr>
        <w:t xml:space="preserve"> Forward Error Correction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FLUTE</w:t>
      </w:r>
      <w:r>
        <w:rPr>
          <w:rFonts w:hint="default" w:ascii="Arial" w:hAnsi="Arial" w:eastAsia="宋体" w:cs="Arial"/>
          <w:color w:val="000000"/>
          <w:kern w:val="0"/>
          <w:sz w:val="19"/>
          <w:szCs w:val="19"/>
          <w:lang w:val="en-US" w:eastAsia="zh-CN" w:bidi="ar"/>
        </w:rPr>
        <w:t xml:space="preserve"> File Delivery over Unidirectional Transport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IANA</w:t>
      </w:r>
      <w:r>
        <w:rPr>
          <w:rFonts w:hint="default" w:ascii="Arial" w:hAnsi="Arial" w:eastAsia="宋体" w:cs="Arial"/>
          <w:color w:val="000000"/>
          <w:kern w:val="0"/>
          <w:sz w:val="19"/>
          <w:szCs w:val="19"/>
          <w:lang w:val="en-US" w:eastAsia="zh-CN" w:bidi="ar"/>
        </w:rPr>
        <w:t xml:space="preserve"> Internet Assigned Numbers Authority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LCT</w:t>
      </w:r>
      <w:r>
        <w:rPr>
          <w:rFonts w:hint="default" w:ascii="Arial" w:hAnsi="Arial" w:eastAsia="宋体" w:cs="Arial"/>
          <w:color w:val="000000"/>
          <w:kern w:val="0"/>
          <w:sz w:val="19"/>
          <w:szCs w:val="19"/>
          <w:lang w:val="en-US" w:eastAsia="zh-CN" w:bidi="ar"/>
        </w:rPr>
        <w:t xml:space="preserve"> Layered Coding Transport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MBMS</w:t>
      </w:r>
      <w:r>
        <w:rPr>
          <w:rFonts w:hint="default" w:ascii="Arial" w:hAnsi="Arial" w:eastAsia="宋体" w:cs="Arial"/>
          <w:color w:val="000000"/>
          <w:kern w:val="0"/>
          <w:sz w:val="19"/>
          <w:szCs w:val="19"/>
          <w:lang w:val="en-US" w:eastAsia="zh-CN" w:bidi="ar"/>
        </w:rPr>
        <w:t xml:space="preserve"> Multimedia Broadcast/Multicast Service </w:t>
      </w:r>
    </w:p>
    <w:p>
      <w:pPr>
        <w:pStyle w:val="2"/>
        <w:bidi w:val="0"/>
        <w:rPr>
          <w:rFonts w:hint="default"/>
          <w:lang w:val="en-US" w:eastAsia="zh-CN"/>
        </w:rPr>
      </w:pPr>
      <w:bookmarkStart w:id="9" w:name="_Toc7882"/>
      <w:r>
        <w:rPr>
          <w:rFonts w:hint="default"/>
          <w:lang w:val="en-US" w:eastAsia="zh-CN"/>
        </w:rPr>
        <w:t>4</w:t>
      </w:r>
      <w:r>
        <w:rPr>
          <w:rFonts w:hint="eastAsia"/>
          <w:lang w:val="en-US" w:eastAsia="zh-CN"/>
        </w:rPr>
        <w:t xml:space="preserve"> Object-structured File Organization</w:t>
      </w:r>
      <w:bookmarkEnd w:id="9"/>
    </w:p>
    <w:p>
      <w:pPr>
        <w:pStyle w:val="3"/>
        <w:bidi w:val="0"/>
      </w:pPr>
      <w:bookmarkStart w:id="10" w:name="_Toc27809"/>
      <w:r>
        <w:rPr>
          <w:lang w:val="en-US" w:eastAsia="zh-CN"/>
        </w:rPr>
        <w:t>4.1 File Structure</w:t>
      </w:r>
      <w:bookmarkEnd w:id="10"/>
      <w:r>
        <w:rPr>
          <w:lang w:val="en-US" w:eastAsia="zh-CN"/>
        </w:rPr>
        <w:t xml:space="preserve"> </w:t>
      </w:r>
    </w:p>
    <w:p>
      <w:pPr>
        <w:rPr>
          <w:rFonts w:hint="default"/>
          <w:lang w:val="en-US" w:eastAsia="zh-CN"/>
        </w:rPr>
      </w:pPr>
      <w:r>
        <w:rPr>
          <w:rFonts w:hint="default"/>
          <w:lang w:val="en-US" w:eastAsia="zh-CN"/>
        </w:rPr>
        <w:t>文件是一系列对象，在本规范中称为</w:t>
      </w:r>
      <w:r>
        <w:rPr>
          <w:rFonts w:hint="eastAsia"/>
          <w:lang w:val="en-US" w:eastAsia="zh-CN"/>
        </w:rPr>
        <w:t>boxes</w:t>
      </w:r>
      <w:r>
        <w:rPr>
          <w:rFonts w:hint="default"/>
          <w:lang w:val="en-US" w:eastAsia="zh-CN"/>
        </w:rPr>
        <w:t>。所有数据都包含在</w:t>
      </w:r>
      <w:r>
        <w:rPr>
          <w:rFonts w:hint="eastAsia"/>
          <w:lang w:val="en-US" w:eastAsia="zh-CN"/>
        </w:rPr>
        <w:t>boxes</w:t>
      </w:r>
      <w:r>
        <w:rPr>
          <w:rFonts w:hint="default"/>
          <w:lang w:val="en-US" w:eastAsia="zh-CN"/>
        </w:rPr>
        <w:t>中；文件中没有其他数据。这包括特定文件格式所需的任何初始签名。</w:t>
      </w:r>
    </w:p>
    <w:p>
      <w:pPr>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所有符合本规范本节要求的</w:t>
      </w:r>
      <w:r>
        <w:rPr>
          <w:rFonts w:ascii="Arial" w:hAnsi="Arial" w:eastAsia="宋体" w:cs="Arial"/>
          <w:color w:val="000000"/>
          <w:kern w:val="0"/>
          <w:sz w:val="19"/>
          <w:szCs w:val="19"/>
          <w:lang w:val="en-US" w:eastAsia="zh-CN" w:bidi="ar"/>
        </w:rPr>
        <w:t>object-structured</w:t>
      </w:r>
      <w:r>
        <w:rPr>
          <w:rFonts w:hint="default"/>
          <w:lang w:val="en-US" w:eastAsia="zh-CN"/>
        </w:rPr>
        <w:t>文件（所有</w:t>
      </w:r>
      <w:r>
        <w:rPr>
          <w:rFonts w:ascii="Arial" w:hAnsi="Arial" w:eastAsia="宋体" w:cs="Arial"/>
          <w:color w:val="000000"/>
          <w:kern w:val="0"/>
          <w:sz w:val="19"/>
          <w:szCs w:val="19"/>
          <w:lang w:val="en-US" w:eastAsia="zh-CN" w:bidi="ar"/>
        </w:rPr>
        <w:t>Object-Structured</w:t>
      </w:r>
      <w:r>
        <w:rPr>
          <w:rFonts w:hint="default"/>
          <w:lang w:val="en-US" w:eastAsia="zh-CN"/>
        </w:rPr>
        <w:t>文件）都应包含一个</w:t>
      </w:r>
      <w:r>
        <w:rPr>
          <w:rFonts w:ascii="Arial" w:hAnsi="Arial" w:eastAsia="宋体" w:cs="Arial"/>
          <w:color w:val="000000"/>
          <w:kern w:val="0"/>
          <w:sz w:val="19"/>
          <w:szCs w:val="19"/>
          <w:lang w:val="en-US" w:eastAsia="zh-CN" w:bidi="ar"/>
        </w:rPr>
        <w:t>File Type Box</w:t>
      </w:r>
      <w:r>
        <w:rPr>
          <w:rFonts w:hint="default"/>
          <w:lang w:val="en-US" w:eastAsia="zh-CN"/>
        </w:rPr>
        <w:t>。</w:t>
      </w:r>
    </w:p>
    <w:p>
      <w:pPr>
        <w:pStyle w:val="3"/>
        <w:bidi w:val="0"/>
      </w:pPr>
      <w:bookmarkStart w:id="11" w:name="_Toc5404"/>
      <w:r>
        <w:rPr>
          <w:lang w:val="en-US" w:eastAsia="zh-CN"/>
        </w:rPr>
        <w:t>4.2 Object Structure</w:t>
      </w:r>
      <w:bookmarkEnd w:id="11"/>
      <w:r>
        <w:rPr>
          <w:lang w:val="en-US" w:eastAsia="zh-CN"/>
        </w:rPr>
        <w:t xml:space="preserve"> </w:t>
      </w:r>
    </w:p>
    <w:p>
      <w:pPr>
        <w:rPr>
          <w:rFonts w:hint="eastAsia"/>
          <w:lang w:val="en-US" w:eastAsia="zh-CN"/>
        </w:rPr>
      </w:pPr>
      <w:r>
        <w:rPr>
          <w:rFonts w:hint="default"/>
          <w:lang w:val="en-US" w:eastAsia="zh-CN"/>
        </w:rPr>
        <w:t>在此术语中的</w:t>
      </w:r>
      <w:r>
        <w:rPr>
          <w:rFonts w:hint="eastAsia"/>
          <w:lang w:val="en-US" w:eastAsia="zh-CN"/>
        </w:rPr>
        <w:t>object</w:t>
      </w:r>
      <w:r>
        <w:rPr>
          <w:rFonts w:hint="default"/>
          <w:lang w:val="en-US" w:eastAsia="zh-CN"/>
        </w:rPr>
        <w:t>是一个</w:t>
      </w:r>
      <w:r>
        <w:rPr>
          <w:rFonts w:hint="eastAsia"/>
          <w:lang w:val="en-US" w:eastAsia="zh-CN"/>
        </w:rPr>
        <w:t>box。</w:t>
      </w:r>
    </w:p>
    <w:p>
      <w:pPr>
        <w:keepNext w:val="0"/>
        <w:keepLines w:val="0"/>
        <w:widowControl/>
        <w:suppressLineNumbers w:val="0"/>
        <w:jc w:val="left"/>
        <w:rPr>
          <w:rFonts w:hint="default"/>
          <w:lang w:val="en-US" w:eastAsia="zh-CN"/>
        </w:rPr>
      </w:pPr>
      <w:r>
        <w:rPr>
          <w:rFonts w:hint="eastAsia"/>
          <w:lang w:val="en-US" w:eastAsia="zh-CN"/>
        </w:rPr>
        <w:t>Boxes</w:t>
      </w:r>
      <w:r>
        <w:rPr>
          <w:rFonts w:hint="default"/>
          <w:lang w:val="en-US" w:eastAsia="zh-CN"/>
        </w:rPr>
        <w:t>以一个</w:t>
      </w:r>
      <w:r>
        <w:rPr>
          <w:rFonts w:hint="eastAsia"/>
          <w:lang w:val="en-US" w:eastAsia="zh-CN"/>
        </w:rPr>
        <w:t>header</w:t>
      </w:r>
      <w:r>
        <w:rPr>
          <w:rFonts w:hint="default"/>
          <w:lang w:val="en-US" w:eastAsia="zh-CN"/>
        </w:rPr>
        <w:t>开头，它提供了大小和类型。</w:t>
      </w:r>
      <w:r>
        <w:rPr>
          <w:rFonts w:hint="eastAsia"/>
          <w:lang w:val="en-US" w:eastAsia="zh-CN"/>
        </w:rPr>
        <w:t>这个</w:t>
      </w:r>
      <w:r>
        <w:rPr>
          <w:rFonts w:ascii="Arial" w:hAnsi="Arial" w:eastAsia="宋体" w:cs="Arial"/>
          <w:color w:val="000000"/>
          <w:kern w:val="0"/>
          <w:sz w:val="19"/>
          <w:szCs w:val="19"/>
          <w:lang w:val="en-US" w:eastAsia="zh-CN" w:bidi="ar"/>
        </w:rPr>
        <w:t>header</w:t>
      </w:r>
      <w:r>
        <w:rPr>
          <w:rFonts w:hint="default"/>
          <w:lang w:val="en-US" w:eastAsia="zh-CN"/>
        </w:rPr>
        <w:t>允许紧凑或扩展尺寸（32或64位）和紧凑或扩展类型（32位或完整的通用唯一标识符，即UUID）。标准的</w:t>
      </w:r>
      <w:r>
        <w:rPr>
          <w:rFonts w:hint="eastAsia"/>
          <w:lang w:val="en-US" w:eastAsia="zh-CN"/>
        </w:rPr>
        <w:t>boxes</w:t>
      </w:r>
      <w:r>
        <w:rPr>
          <w:rFonts w:hint="default"/>
          <w:lang w:val="en-US" w:eastAsia="zh-CN"/>
        </w:rPr>
        <w:t>都使用紧凑型（32位），大多数</w:t>
      </w:r>
      <w:r>
        <w:rPr>
          <w:rFonts w:hint="eastAsia"/>
          <w:lang w:val="en-US" w:eastAsia="zh-CN"/>
        </w:rPr>
        <w:t>boxes</w:t>
      </w:r>
      <w:r>
        <w:rPr>
          <w:rFonts w:hint="default"/>
          <w:lang w:val="en-US" w:eastAsia="zh-CN"/>
        </w:rPr>
        <w:t>都使用紧凑型（32位）大小。通常只有</w:t>
      </w:r>
      <w:r>
        <w:rPr>
          <w:rFonts w:ascii="Arial" w:hAnsi="Arial" w:eastAsia="宋体" w:cs="Arial"/>
          <w:color w:val="000000"/>
          <w:kern w:val="0"/>
          <w:sz w:val="19"/>
          <w:szCs w:val="19"/>
          <w:lang w:val="en-US" w:eastAsia="zh-CN" w:bidi="ar"/>
        </w:rPr>
        <w:t>Media Data Box</w:t>
      </w:r>
      <w:r>
        <w:rPr>
          <w:rFonts w:hint="default"/>
          <w:lang w:val="en-US" w:eastAsia="zh-CN"/>
        </w:rPr>
        <w:t>(es)需要64位大小。</w:t>
      </w:r>
    </w:p>
    <w:p>
      <w:pPr>
        <w:rPr>
          <w:rFonts w:hint="default"/>
          <w:lang w:val="en-US" w:eastAsia="zh-CN"/>
        </w:rPr>
      </w:pPr>
    </w:p>
    <w:p>
      <w:pPr>
        <w:rPr>
          <w:rFonts w:hint="default"/>
          <w:lang w:val="en-US" w:eastAsia="zh-CN"/>
        </w:rPr>
      </w:pPr>
      <w:r>
        <w:rPr>
          <w:rFonts w:hint="eastAsia"/>
          <w:lang w:val="en-US" w:eastAsia="zh-CN"/>
        </w:rPr>
        <w:t>size字段</w:t>
      </w:r>
      <w:r>
        <w:rPr>
          <w:rFonts w:hint="default"/>
          <w:lang w:val="en-US" w:eastAsia="zh-CN"/>
        </w:rPr>
        <w:t>是</w:t>
      </w:r>
      <w:r>
        <w:rPr>
          <w:rFonts w:hint="eastAsia"/>
          <w:lang w:val="en-US" w:eastAsia="zh-CN"/>
        </w:rPr>
        <w:t>整个box的</w:t>
      </w:r>
      <w:r>
        <w:rPr>
          <w:rFonts w:hint="default"/>
          <w:lang w:val="en-US" w:eastAsia="zh-CN"/>
        </w:rPr>
        <w:t>大小，包括</w:t>
      </w:r>
      <w:r>
        <w:rPr>
          <w:rFonts w:hint="eastAsia"/>
          <w:lang w:val="en-US" w:eastAsia="zh-CN"/>
        </w:rPr>
        <w:t>size本身</w:t>
      </w:r>
      <w:r>
        <w:rPr>
          <w:rFonts w:hint="default"/>
          <w:lang w:val="en-US" w:eastAsia="zh-CN"/>
        </w:rPr>
        <w:t>和</w:t>
      </w:r>
      <w:r>
        <w:rPr>
          <w:rFonts w:hint="eastAsia"/>
          <w:lang w:val="en-US" w:eastAsia="zh-CN"/>
        </w:rPr>
        <w:t>type header</w:t>
      </w:r>
      <w:r>
        <w:rPr>
          <w:rFonts w:hint="default"/>
          <w:lang w:val="en-US" w:eastAsia="zh-CN"/>
        </w:rPr>
        <w:t>、</w:t>
      </w:r>
      <w:r>
        <w:rPr>
          <w:rFonts w:hint="eastAsia"/>
          <w:lang w:val="en-US" w:eastAsia="zh-CN"/>
        </w:rPr>
        <w:t>fields</w:t>
      </w:r>
      <w:r>
        <w:rPr>
          <w:rFonts w:hint="default"/>
          <w:lang w:val="en-US" w:eastAsia="zh-CN"/>
        </w:rPr>
        <w:t>和所有包含的</w:t>
      </w:r>
      <w:r>
        <w:rPr>
          <w:rFonts w:hint="eastAsia"/>
          <w:lang w:val="en-US" w:eastAsia="zh-CN"/>
        </w:rPr>
        <w:t>boxes</w:t>
      </w:r>
      <w:r>
        <w:rPr>
          <w:rFonts w:hint="default"/>
          <w:lang w:val="en-US" w:eastAsia="zh-CN"/>
        </w:rPr>
        <w:t>。这便于对文件的</w:t>
      </w:r>
      <w:r>
        <w:rPr>
          <w:rFonts w:hint="eastAsia"/>
          <w:lang w:val="en-US" w:eastAsia="zh-CN"/>
        </w:rPr>
        <w:t>通用</w:t>
      </w:r>
      <w:r>
        <w:rPr>
          <w:rFonts w:hint="default"/>
          <w:lang w:val="en-US" w:eastAsia="zh-CN"/>
        </w:rPr>
        <w:t>解析。</w:t>
      </w:r>
    </w:p>
    <w:p>
      <w:pPr>
        <w:rPr>
          <w:rFonts w:hint="default"/>
          <w:lang w:val="en-US" w:eastAsia="zh-CN"/>
        </w:rPr>
      </w:pPr>
      <w:r>
        <w:rPr>
          <w:rFonts w:hint="eastAsia"/>
          <w:lang w:val="en-US" w:eastAsia="zh-CN"/>
        </w:rPr>
        <w:t>boxes</w:t>
      </w:r>
      <w:r>
        <w:rPr>
          <w:rFonts w:hint="default"/>
          <w:lang w:val="en-US" w:eastAsia="zh-CN"/>
        </w:rPr>
        <w:t>的定义以MPEG-4中定义的语法描述语言(SDL)给出（请参见条款2中的参考文献）。本规范中代码片段中的注释</w:t>
      </w:r>
      <w:r>
        <w:rPr>
          <w:rFonts w:hint="eastAsia"/>
          <w:lang w:val="en-US" w:eastAsia="zh-CN"/>
        </w:rPr>
        <w:t>指出</w:t>
      </w:r>
      <w:r>
        <w:rPr>
          <w:rFonts w:hint="default"/>
          <w:lang w:val="en-US" w:eastAsia="zh-CN"/>
        </w:rPr>
        <w:t>了</w:t>
      </w:r>
      <w:r>
        <w:rPr>
          <w:rFonts w:hint="eastAsia"/>
          <w:lang w:val="en-US" w:eastAsia="zh-CN"/>
        </w:rPr>
        <w:t>提供</w:t>
      </w:r>
      <w:r>
        <w:rPr>
          <w:rFonts w:hint="default"/>
          <w:lang w:val="en-US" w:eastAsia="zh-CN"/>
        </w:rPr>
        <w:t>信息的材料。</w:t>
      </w:r>
    </w:p>
    <w:p>
      <w:pPr>
        <w:rPr>
          <w:rFonts w:hint="default"/>
          <w:lang w:val="en-US" w:eastAsia="zh-CN"/>
        </w:rPr>
      </w:pPr>
    </w:p>
    <w:p>
      <w:pPr>
        <w:rPr>
          <w:rFonts w:hint="default"/>
          <w:lang w:val="en-US" w:eastAsia="zh-CN"/>
        </w:rPr>
      </w:pPr>
      <w:r>
        <w:rPr>
          <w:rFonts w:hint="default"/>
          <w:lang w:val="en-US" w:eastAsia="zh-CN"/>
        </w:rPr>
        <w:t>对象中的字段首先以最重要的字节</w:t>
      </w:r>
      <w:r>
        <w:rPr>
          <w:rFonts w:hint="eastAsia"/>
          <w:lang w:val="en-US" w:eastAsia="zh-CN"/>
        </w:rPr>
        <w:t>放最前面</w:t>
      </w:r>
      <w:r>
        <w:rPr>
          <w:rFonts w:hint="default"/>
          <w:lang w:val="en-US" w:eastAsia="zh-CN"/>
        </w:rPr>
        <w:t>存储，通常称为网络字节顺序或大端格式。当定义小于</w:t>
      </w:r>
      <w:r>
        <w:rPr>
          <w:rFonts w:hint="eastAsia"/>
          <w:lang w:val="en-US" w:eastAsia="zh-CN"/>
        </w:rPr>
        <w:t>1</w:t>
      </w:r>
      <w:r>
        <w:rPr>
          <w:rFonts w:hint="default"/>
          <w:lang w:val="en-US" w:eastAsia="zh-CN"/>
        </w:rPr>
        <w:t>字节或字段跨越字节边界时，位从每个字节中最重要的位分配给最不重要的位。例如，一个两位的字段</w:t>
      </w:r>
      <w:r>
        <w:rPr>
          <w:rFonts w:hint="eastAsia"/>
          <w:lang w:val="en-US" w:eastAsia="zh-CN"/>
        </w:rPr>
        <w:t>后面跟着</w:t>
      </w:r>
      <w:r>
        <w:rPr>
          <w:rFonts w:hint="default"/>
          <w:lang w:val="en-US" w:eastAsia="zh-CN"/>
        </w:rPr>
        <w:t>一个6位的字段</w:t>
      </w:r>
      <w:r>
        <w:rPr>
          <w:rFonts w:hint="eastAsia"/>
          <w:lang w:val="en-US" w:eastAsia="zh-CN"/>
        </w:rPr>
        <w:t>其中两位的字段在这个字节中的高位</w:t>
      </w:r>
      <w:r>
        <w:rPr>
          <w:rFonts w:hint="default"/>
          <w:lang w:val="en-US" w:eastAsia="zh-CN"/>
        </w:rPr>
        <w:t>。</w:t>
      </w:r>
    </w:p>
    <w:p>
      <w:pPr>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Box (unsigned int(32) boxtype,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optional unsigned int(8)[16] extended_type) {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int(32) size;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int(32) type = boxtype;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if (size==1) { </w:t>
      </w:r>
    </w:p>
    <w:p>
      <w:pPr>
        <w:keepNext w:val="0"/>
        <w:keepLines w:val="0"/>
        <w:widowControl/>
        <w:suppressLineNumbers w:val="0"/>
        <w:ind w:firstLine="760" w:firstLineChars="400"/>
        <w:jc w:val="left"/>
      </w:pPr>
      <w:r>
        <w:rPr>
          <w:rFonts w:hint="default" w:ascii="Courier" w:hAnsi="Courier" w:eastAsia="宋体" w:cs="Courier"/>
          <w:color w:val="000000"/>
          <w:kern w:val="0"/>
          <w:sz w:val="19"/>
          <w:szCs w:val="19"/>
          <w:lang w:val="en-US" w:eastAsia="zh-CN" w:bidi="ar"/>
        </w:rPr>
        <w:t xml:space="preserve">unsigned int(64) largesize;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 else if (size==0) {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 box extends to end of file </w:t>
      </w:r>
      <w:r>
        <w:rPr>
          <w:rFonts w:hint="eastAsia" w:ascii="Courier" w:hAnsi="Courier" w:eastAsia="宋体" w:cs="Courier"/>
          <w:color w:val="000000"/>
          <w:kern w:val="0"/>
          <w:sz w:val="19"/>
          <w:szCs w:val="19"/>
          <w:lang w:val="en-US" w:eastAsia="zh-CN" w:bidi="ar"/>
        </w:rPr>
        <w:t>（此box 持续到文件尾）</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if (boxtype==‘uuid’) { </w:t>
      </w:r>
    </w:p>
    <w:p>
      <w:pPr>
        <w:keepNext w:val="0"/>
        <w:keepLines w:val="0"/>
        <w:widowControl/>
        <w:suppressLineNumbers w:val="0"/>
        <w:ind w:firstLine="760" w:firstLineChars="400"/>
        <w:jc w:val="left"/>
      </w:pPr>
      <w:r>
        <w:rPr>
          <w:rFonts w:hint="default" w:ascii="Courier" w:hAnsi="Courier" w:eastAsia="宋体" w:cs="Courier"/>
          <w:color w:val="000000"/>
          <w:kern w:val="0"/>
          <w:sz w:val="19"/>
          <w:szCs w:val="19"/>
          <w:lang w:val="en-US" w:eastAsia="zh-CN" w:bidi="ar"/>
        </w:rPr>
        <w:t xml:space="preserve">unsigned int(8)[16] usertype = extended_type;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rPr>
          <w:rFonts w:hint="default"/>
          <w:lang w:val="en-US" w:eastAsia="zh-CN"/>
        </w:rPr>
      </w:pPr>
      <w:r>
        <w:rPr>
          <w:rFonts w:hint="default"/>
          <w:lang w:val="en-US" w:eastAsia="zh-CN"/>
        </w:rPr>
        <w:t>这两个字段的语义如下：</w:t>
      </w:r>
    </w:p>
    <w:p>
      <w:pPr>
        <w:rPr>
          <w:rFonts w:hint="default"/>
          <w:lang w:val="en-US" w:eastAsia="zh-CN"/>
        </w:rPr>
      </w:pPr>
    </w:p>
    <w:p>
      <w:pPr>
        <w:keepNext w:val="0"/>
        <w:keepLines w:val="0"/>
        <w:widowControl/>
        <w:suppressLineNumbers w:val="0"/>
        <w:ind w:firstLine="420" w:firstLineChars="0"/>
        <w:jc w:val="left"/>
        <w:rPr>
          <w:rFonts w:hint="default"/>
          <w:lang w:val="en-US" w:eastAsia="zh-CN"/>
        </w:rPr>
      </w:pPr>
      <w:r>
        <w:rPr>
          <w:rFonts w:hint="default"/>
          <w:lang w:val="en-US" w:eastAsia="zh-CN"/>
        </w:rPr>
        <w:t>size是一个整数，指定字节数，包括其所有字段和包含的</w:t>
      </w:r>
      <w:r>
        <w:rPr>
          <w:rFonts w:hint="eastAsia"/>
          <w:lang w:val="en-US" w:eastAsia="zh-CN"/>
        </w:rPr>
        <w:t>boxes</w:t>
      </w:r>
      <w:r>
        <w:rPr>
          <w:rFonts w:hint="default"/>
          <w:lang w:val="en-US" w:eastAsia="zh-CN"/>
        </w:rPr>
        <w:t>；如果大小为1，则实际大小在</w:t>
      </w:r>
      <w:r>
        <w:rPr>
          <w:rFonts w:ascii="Courier" w:hAnsi="Courier" w:eastAsia="宋体" w:cs="Courier"/>
          <w:color w:val="000000"/>
          <w:kern w:val="0"/>
          <w:sz w:val="19"/>
          <w:szCs w:val="19"/>
          <w:lang w:val="en-US" w:eastAsia="zh-CN" w:bidi="ar"/>
        </w:rPr>
        <w:t>largesize</w:t>
      </w:r>
      <w:r>
        <w:rPr>
          <w:rFonts w:hint="default"/>
          <w:lang w:val="en-US" w:eastAsia="zh-CN"/>
        </w:rPr>
        <w:t>字段；如果大小为0，则此</w:t>
      </w:r>
      <w:r>
        <w:rPr>
          <w:rFonts w:hint="eastAsia"/>
          <w:lang w:val="en-US" w:eastAsia="zh-CN"/>
        </w:rPr>
        <w:t>box</w:t>
      </w:r>
      <w:r>
        <w:rPr>
          <w:rFonts w:hint="default"/>
          <w:lang w:val="en-US" w:eastAsia="zh-CN"/>
        </w:rPr>
        <w:t>是文件中的最后一个，其内容</w:t>
      </w:r>
      <w:r>
        <w:rPr>
          <w:rFonts w:hint="eastAsia"/>
          <w:lang w:val="en-US" w:eastAsia="zh-CN"/>
        </w:rPr>
        <w:t>持续</w:t>
      </w:r>
      <w:r>
        <w:rPr>
          <w:rFonts w:hint="default"/>
          <w:lang w:val="en-US" w:eastAsia="zh-CN"/>
        </w:rPr>
        <w:t>到文件的末尾（通常仅用于</w:t>
      </w:r>
      <w:r>
        <w:rPr>
          <w:rFonts w:ascii="Arial" w:hAnsi="Arial" w:eastAsia="宋体" w:cs="Arial"/>
          <w:color w:val="000000"/>
          <w:kern w:val="0"/>
          <w:sz w:val="19"/>
          <w:szCs w:val="19"/>
          <w:lang w:val="en-US" w:eastAsia="zh-CN" w:bidi="ar"/>
        </w:rPr>
        <w:t>Media Data Box</w:t>
      </w:r>
      <w:r>
        <w:rPr>
          <w:rFonts w:hint="default"/>
          <w:lang w:val="en-US" w:eastAsia="zh-CN"/>
        </w:rPr>
        <w:t>）</w:t>
      </w:r>
    </w:p>
    <w:p>
      <w:pPr>
        <w:rPr>
          <w:rFonts w:hint="default"/>
          <w:lang w:val="en-US" w:eastAsia="zh-CN"/>
        </w:rPr>
      </w:pPr>
      <w:r>
        <w:rPr>
          <w:rFonts w:hint="eastAsia"/>
          <w:lang w:val="en-US" w:eastAsia="zh-CN"/>
        </w:rPr>
        <w:tab/>
      </w:r>
      <w:r>
        <w:rPr>
          <w:rFonts w:hint="eastAsia"/>
          <w:lang w:val="en-US" w:eastAsia="zh-CN"/>
        </w:rPr>
        <w:t>type</w:t>
      </w:r>
      <w:r>
        <w:rPr>
          <w:rFonts w:hint="default"/>
          <w:lang w:val="en-US" w:eastAsia="zh-CN"/>
        </w:rPr>
        <w:t>标识</w:t>
      </w:r>
      <w:r>
        <w:rPr>
          <w:rFonts w:hint="eastAsia"/>
          <w:lang w:val="en-US" w:eastAsia="zh-CN"/>
        </w:rPr>
        <w:t>box</w:t>
      </w:r>
      <w:r>
        <w:rPr>
          <w:rFonts w:hint="default"/>
          <w:lang w:val="en-US" w:eastAsia="zh-CN"/>
        </w:rPr>
        <w:t>类型；标准</w:t>
      </w:r>
      <w:r>
        <w:rPr>
          <w:rFonts w:hint="eastAsia"/>
          <w:lang w:val="en-US" w:eastAsia="zh-CN"/>
        </w:rPr>
        <w:t>box</w:t>
      </w:r>
      <w:r>
        <w:rPr>
          <w:rFonts w:hint="default"/>
          <w:lang w:val="en-US" w:eastAsia="zh-CN"/>
        </w:rPr>
        <w:t>使用紧凑类型，通常是四个可打印字符，便于识别，</w:t>
      </w:r>
      <w:r>
        <w:rPr>
          <w:rFonts w:hint="eastAsia"/>
          <w:lang w:val="en-US" w:eastAsia="zh-CN"/>
        </w:rPr>
        <w:t>后续的boxes也同样如此</w:t>
      </w:r>
      <w:r>
        <w:rPr>
          <w:rFonts w:hint="default"/>
          <w:lang w:val="en-US" w:eastAsia="zh-CN"/>
        </w:rPr>
        <w:t>显示。用户扩展名使用扩展类型；</w:t>
      </w:r>
      <w:r>
        <w:rPr>
          <w:rFonts w:hint="eastAsia"/>
          <w:lang w:val="en-US" w:eastAsia="zh-CN"/>
        </w:rPr>
        <w:t>此时</w:t>
      </w:r>
      <w:r>
        <w:rPr>
          <w:rFonts w:hint="default"/>
          <w:lang w:val="en-US" w:eastAsia="zh-CN"/>
        </w:rPr>
        <w:t>，类型字段被设置为“uuid”。</w:t>
      </w:r>
    </w:p>
    <w:p>
      <w:pPr>
        <w:rPr>
          <w:rFonts w:hint="default"/>
          <w:lang w:val="en-US" w:eastAsia="zh-CN"/>
        </w:rPr>
      </w:pPr>
    </w:p>
    <w:p>
      <w:pPr>
        <w:rPr>
          <w:rFonts w:hint="default"/>
          <w:lang w:val="en-US" w:eastAsia="zh-CN"/>
        </w:rPr>
      </w:pPr>
      <w:r>
        <w:rPr>
          <w:rFonts w:hint="default"/>
          <w:lang w:val="en-US" w:eastAsia="zh-CN"/>
        </w:rPr>
        <w:t>具有未被识别的类型的</w:t>
      </w:r>
      <w:r>
        <w:rPr>
          <w:rFonts w:hint="eastAsia"/>
          <w:lang w:val="en-US" w:eastAsia="zh-CN"/>
        </w:rPr>
        <w:t>boxes</w:t>
      </w:r>
      <w:r>
        <w:rPr>
          <w:rFonts w:hint="default"/>
          <w:lang w:val="en-US" w:eastAsia="zh-CN"/>
        </w:rPr>
        <w:t>应被忽略和跳过。</w:t>
      </w:r>
    </w:p>
    <w:p>
      <w:pPr>
        <w:rPr>
          <w:rFonts w:hint="default"/>
          <w:lang w:val="en-US" w:eastAsia="zh-CN"/>
        </w:rPr>
      </w:pPr>
      <w:r>
        <w:rPr>
          <w:rFonts w:hint="default"/>
          <w:lang w:val="en-US" w:eastAsia="zh-CN"/>
        </w:rPr>
        <w:t>许多对象还包含一个</w:t>
      </w:r>
      <w:r>
        <w:rPr>
          <w:rFonts w:hint="eastAsia"/>
          <w:lang w:val="en-US" w:eastAsia="zh-CN"/>
        </w:rPr>
        <w:t>version</w:t>
      </w:r>
      <w:r>
        <w:rPr>
          <w:rFonts w:hint="default"/>
          <w:lang w:val="en-US" w:eastAsia="zh-CN"/>
        </w:rPr>
        <w:t>和</w:t>
      </w:r>
      <w:r>
        <w:rPr>
          <w:rFonts w:hint="eastAsia"/>
          <w:lang w:val="en-US" w:eastAsia="zh-CN"/>
        </w:rPr>
        <w:t>flags</w:t>
      </w:r>
      <w:r>
        <w:rPr>
          <w:rFonts w:hint="default"/>
          <w:lang w:val="en-US" w:eastAsia="zh-CN"/>
        </w:rPr>
        <w:t>字段：</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FullBox(unsigned int(32) boxtype, unsigned int(8) v, bit(24) f)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Box(boxtype) {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int(8) version = v;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bit(24) flags = f;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这两个字段的语义如下：</w:t>
      </w:r>
    </w:p>
    <w:p>
      <w:pPr>
        <w:rPr>
          <w:rFonts w:hint="default"/>
          <w:lang w:val="en-US" w:eastAsia="zh-CN"/>
        </w:rPr>
      </w:pPr>
      <w:r>
        <w:rPr>
          <w:rFonts w:hint="eastAsia"/>
          <w:lang w:val="en-US" w:eastAsia="zh-CN"/>
        </w:rPr>
        <w:t>version</w:t>
      </w:r>
      <w:r>
        <w:rPr>
          <w:rFonts w:hint="default"/>
          <w:lang w:val="en-US" w:eastAsia="zh-CN"/>
        </w:rPr>
        <w:t>是一个整数，它指定此格式的</w:t>
      </w:r>
      <w:r>
        <w:rPr>
          <w:rFonts w:hint="eastAsia"/>
          <w:lang w:val="en-US" w:eastAsia="zh-CN"/>
        </w:rPr>
        <w:t>box的</w:t>
      </w:r>
      <w:r>
        <w:rPr>
          <w:rFonts w:hint="default"/>
          <w:lang w:val="en-US" w:eastAsia="zh-CN"/>
        </w:rPr>
        <w:t>版本。</w:t>
      </w:r>
    </w:p>
    <w:p>
      <w:pPr>
        <w:rPr>
          <w:rFonts w:hint="eastAsia"/>
          <w:lang w:val="en-US" w:eastAsia="zh-CN"/>
        </w:rPr>
      </w:pPr>
      <w:r>
        <w:rPr>
          <w:rFonts w:hint="eastAsia"/>
          <w:lang w:val="en-US" w:eastAsia="zh-CN"/>
        </w:rPr>
        <w:t>flags</w:t>
      </w:r>
      <w:r>
        <w:rPr>
          <w:rFonts w:hint="default"/>
          <w:lang w:val="en-US" w:eastAsia="zh-CN"/>
        </w:rPr>
        <w:t>是</w:t>
      </w:r>
      <w:r>
        <w:rPr>
          <w:rFonts w:hint="eastAsia"/>
          <w:lang w:val="en-US" w:eastAsia="zh-CN"/>
        </w:rPr>
        <w:t>一系列标志的映射。</w:t>
      </w:r>
    </w:p>
    <w:p>
      <w:pPr>
        <w:pStyle w:val="3"/>
        <w:bidi w:val="0"/>
      </w:pPr>
      <w:bookmarkStart w:id="12" w:name="_Toc13337"/>
      <w:r>
        <w:rPr>
          <w:lang w:val="en-US" w:eastAsia="zh-CN"/>
        </w:rPr>
        <w:t>4.3 File Type Box</w:t>
      </w:r>
      <w:bookmarkEnd w:id="12"/>
    </w:p>
    <w:p>
      <w:pPr>
        <w:pStyle w:val="4"/>
        <w:bidi w:val="0"/>
      </w:pPr>
      <w:r>
        <w:rPr>
          <w:lang w:val="en-US" w:eastAsia="zh-CN"/>
        </w:rPr>
        <w:t xml:space="preserve">4.3.1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`ftyp’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(but see below) </w:t>
      </w:r>
    </w:p>
    <w:p>
      <w:pPr>
        <w:rPr>
          <w:rFonts w:hint="default"/>
          <w:lang w:val="en-US" w:eastAsia="zh-CN"/>
        </w:rPr>
      </w:pPr>
    </w:p>
    <w:p>
      <w:pPr>
        <w:rPr>
          <w:rFonts w:hint="default"/>
          <w:lang w:val="en-US" w:eastAsia="zh-CN"/>
        </w:rPr>
      </w:pPr>
      <w:r>
        <w:rPr>
          <w:rFonts w:hint="default"/>
          <w:lang w:val="en-US" w:eastAsia="zh-CN"/>
        </w:rPr>
        <w:t>写入此规范版本的文件必须包含一个</w:t>
      </w:r>
      <w:r>
        <w:rPr>
          <w:rFonts w:hint="eastAsia"/>
          <w:lang w:val="en-US" w:eastAsia="zh-CN"/>
        </w:rPr>
        <w:t>File Type Box</w:t>
      </w:r>
      <w:r>
        <w:rPr>
          <w:rFonts w:hint="default"/>
          <w:lang w:val="en-US" w:eastAsia="zh-CN"/>
        </w:rPr>
        <w:t>。为了与此规范的早期版本兼容，文件可能与此规范一致，而不包含</w:t>
      </w:r>
      <w:r>
        <w:rPr>
          <w:rFonts w:hint="eastAsia"/>
          <w:lang w:val="en-US" w:eastAsia="zh-CN"/>
        </w:rPr>
        <w:t>File Type Box</w:t>
      </w:r>
      <w:r>
        <w:rPr>
          <w:rFonts w:hint="default"/>
          <w:lang w:val="en-US" w:eastAsia="zh-CN"/>
        </w:rPr>
        <w:t>。没有</w:t>
      </w:r>
      <w:r>
        <w:rPr>
          <w:rFonts w:hint="eastAsia"/>
          <w:lang w:val="en-US" w:eastAsia="zh-CN"/>
        </w:rPr>
        <w:t>File Type Box</w:t>
      </w:r>
      <w:r>
        <w:rPr>
          <w:rFonts w:hint="default"/>
          <w:lang w:val="en-US" w:eastAsia="zh-CN"/>
        </w:rPr>
        <w:t>的文件应该被读取，就好像它们包含一个带有Major_brand=‘mp41’、minor_version=0和</w:t>
      </w:r>
      <w:r>
        <w:rPr>
          <w:rFonts w:hint="eastAsia"/>
          <w:lang w:val="en-US" w:eastAsia="zh-CN"/>
        </w:rPr>
        <w:t xml:space="preserve">只带一个值为 </w:t>
      </w:r>
      <w:r>
        <w:rPr>
          <w:rFonts w:hint="default"/>
          <w:lang w:val="en-US" w:eastAsia="zh-CN"/>
        </w:rPr>
        <w:t>“mp41”</w:t>
      </w:r>
      <w:r>
        <w:rPr>
          <w:rFonts w:hint="eastAsia"/>
          <w:lang w:val="en-US" w:eastAsia="zh-CN"/>
        </w:rPr>
        <w:t>的兼容brand</w:t>
      </w:r>
      <w:r>
        <w:rPr>
          <w:rFonts w:hint="default"/>
          <w:lang w:val="en-US" w:eastAsia="zh-CN"/>
        </w:rPr>
        <w:t>的FTYP</w:t>
      </w:r>
      <w:r>
        <w:rPr>
          <w:rFonts w:hint="eastAsia"/>
          <w:lang w:val="en-US" w:eastAsia="zh-CN"/>
        </w:rPr>
        <w:t xml:space="preserve"> box</w:t>
      </w:r>
      <w:r>
        <w:rPr>
          <w:rFonts w:hint="default"/>
          <w:lang w:val="en-US" w:eastAsia="zh-CN"/>
        </w:rPr>
        <w:t>一样。</w:t>
      </w:r>
    </w:p>
    <w:p>
      <w:pPr>
        <w:rPr>
          <w:rFonts w:hint="default"/>
          <w:lang w:val="en-US" w:eastAsia="zh-CN"/>
        </w:rPr>
      </w:pPr>
    </w:p>
    <w:p>
      <w:pPr>
        <w:rPr>
          <w:rFonts w:hint="default"/>
          <w:lang w:val="en-US" w:eastAsia="zh-CN"/>
        </w:rPr>
      </w:pPr>
      <w:r>
        <w:rPr>
          <w:rFonts w:hint="default"/>
          <w:lang w:val="en-US" w:eastAsia="zh-CN"/>
        </w:rPr>
        <w:t>根据本规范这部分结构的媒体文件可能与多个详细规范兼容，因此不总是可能谈论该文件的单一“</w:t>
      </w:r>
      <w:r>
        <w:rPr>
          <w:rFonts w:hint="eastAsia"/>
          <w:lang w:val="en-US" w:eastAsia="zh-CN"/>
        </w:rPr>
        <w:t>type</w:t>
      </w:r>
      <w:r>
        <w:rPr>
          <w:rFonts w:hint="default"/>
          <w:lang w:val="en-US" w:eastAsia="zh-CN"/>
        </w:rPr>
        <w:t>”或“</w:t>
      </w:r>
      <w:r>
        <w:rPr>
          <w:rFonts w:hint="eastAsia"/>
          <w:lang w:val="en-US" w:eastAsia="zh-CN"/>
        </w:rPr>
        <w:t>brand</w:t>
      </w:r>
      <w:r>
        <w:rPr>
          <w:rFonts w:hint="default"/>
          <w:lang w:val="en-US" w:eastAsia="zh-CN"/>
        </w:rPr>
        <w:t>”。这意味着文件扩展名和多用途互联网邮件扩展名(MIME)类型的效用多少减少了。</w:t>
      </w:r>
    </w:p>
    <w:p>
      <w:pPr>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必须尽早放置在文件中（例如，在任何强制性签名之后，但在任何重要的可变大小的</w:t>
      </w:r>
      <w:r>
        <w:rPr>
          <w:rFonts w:hint="eastAsia"/>
          <w:lang w:val="en-US" w:eastAsia="zh-CN"/>
        </w:rPr>
        <w:t>box</w:t>
      </w:r>
      <w:r>
        <w:rPr>
          <w:rFonts w:hint="default"/>
          <w:lang w:val="en-US" w:eastAsia="zh-CN"/>
        </w:rPr>
        <w:t>之前，如</w:t>
      </w:r>
      <w:r>
        <w:rPr>
          <w:rFonts w:ascii="Arial" w:hAnsi="Arial" w:eastAsia="宋体" w:cs="Arial"/>
          <w:color w:val="000000"/>
          <w:kern w:val="0"/>
          <w:sz w:val="19"/>
          <w:szCs w:val="19"/>
          <w:lang w:val="en-US" w:eastAsia="zh-CN" w:bidi="ar"/>
        </w:rPr>
        <w:t>Movie Box</w:t>
      </w:r>
      <w:r>
        <w:rPr>
          <w:rFonts w:hint="default"/>
          <w:lang w:val="en-US" w:eastAsia="zh-CN"/>
        </w:rPr>
        <w:t>、</w:t>
      </w:r>
      <w:r>
        <w:rPr>
          <w:rFonts w:ascii="Arial" w:hAnsi="Arial" w:eastAsia="宋体" w:cs="Arial"/>
          <w:color w:val="000000"/>
          <w:kern w:val="0"/>
          <w:sz w:val="19"/>
          <w:szCs w:val="19"/>
          <w:lang w:val="en-US" w:eastAsia="zh-CN" w:bidi="ar"/>
        </w:rPr>
        <w:t>Media Data Box</w:t>
      </w:r>
      <w:r>
        <w:rPr>
          <w:rFonts w:hint="default"/>
          <w:lang w:val="en-US" w:eastAsia="zh-CN"/>
        </w:rPr>
        <w:t>或</w:t>
      </w:r>
      <w:r>
        <w:rPr>
          <w:rFonts w:ascii="Arial" w:hAnsi="Arial" w:eastAsia="宋体" w:cs="Arial"/>
          <w:color w:val="000000"/>
          <w:kern w:val="0"/>
          <w:sz w:val="19"/>
          <w:szCs w:val="19"/>
          <w:lang w:val="en-US" w:eastAsia="zh-CN" w:bidi="ar"/>
        </w:rPr>
        <w:t>Free Space</w:t>
      </w:r>
      <w:r>
        <w:rPr>
          <w:rFonts w:hint="default"/>
          <w:lang w:val="en-US" w:eastAsia="zh-CN"/>
        </w:rPr>
        <w:t>）。它标识哪个规范是文件的“最佳用途”，以及该规范的一个次要版本；以及该文件符合的一组其他规范。实现这种格式的</w:t>
      </w:r>
      <w:r>
        <w:rPr>
          <w:rFonts w:hint="eastAsia"/>
          <w:lang w:val="en-US" w:eastAsia="zh-CN"/>
        </w:rPr>
        <w:t>读取者</w:t>
      </w:r>
      <w:r>
        <w:rPr>
          <w:rFonts w:hint="default"/>
          <w:lang w:val="en-US" w:eastAsia="zh-CN"/>
        </w:rPr>
        <w:t>应该尝试读取被标记为与</w:t>
      </w:r>
      <w:r>
        <w:rPr>
          <w:rFonts w:hint="eastAsia"/>
          <w:lang w:val="en-US" w:eastAsia="zh-CN"/>
        </w:rPr>
        <w:t>读取者</w:t>
      </w:r>
      <w:r>
        <w:rPr>
          <w:rFonts w:hint="default"/>
          <w:lang w:val="en-US" w:eastAsia="zh-CN"/>
        </w:rPr>
        <w:t>实现的任何规范兼容的文件。因此，规范中任何不兼容的更改都应该注册一个新的“</w:t>
      </w:r>
      <w:r>
        <w:rPr>
          <w:rFonts w:hint="eastAsia"/>
          <w:lang w:val="en-US" w:eastAsia="zh-CN"/>
        </w:rPr>
        <w:t>brand</w:t>
      </w:r>
      <w:r>
        <w:rPr>
          <w:rFonts w:hint="default"/>
          <w:lang w:val="en-US" w:eastAsia="zh-CN"/>
        </w:rPr>
        <w:t>”标识符，以识别符合新规范的文件。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次要版本只提供信息。它不出现为兼容的</w:t>
      </w:r>
      <w:r>
        <w:rPr>
          <w:rFonts w:hint="eastAsia"/>
          <w:lang w:val="en-US" w:eastAsia="zh-CN"/>
        </w:rPr>
        <w:t>brand</w:t>
      </w:r>
      <w:r>
        <w:rPr>
          <w:rFonts w:hint="default"/>
          <w:lang w:val="en-US" w:eastAsia="zh-CN"/>
        </w:rPr>
        <w:t>，也不能用于确定文件与标准的一致性。它可以更精确地识别主要规格，用于检查、调试或改进的解码。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文件通常会由外部标识（例如，使用文件扩展名或mime类型），以标识“最佳用途”（主要</w:t>
      </w:r>
      <w:r>
        <w:rPr>
          <w:rFonts w:hint="eastAsia"/>
          <w:lang w:val="en-US" w:eastAsia="zh-CN"/>
        </w:rPr>
        <w:t>brand</w:t>
      </w:r>
      <w:r>
        <w:rPr>
          <w:rFonts w:hint="default"/>
          <w:lang w:val="en-US" w:eastAsia="zh-CN"/>
        </w:rPr>
        <w:t>），或作者认为将提供最大兼容性的</w:t>
      </w:r>
      <w:r>
        <w:rPr>
          <w:rFonts w:hint="eastAsia"/>
          <w:lang w:val="en-US" w:eastAsia="zh-CN"/>
        </w:rPr>
        <w:t>brand</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本规范的这部分没有定义任何</w:t>
      </w:r>
      <w:r>
        <w:rPr>
          <w:rFonts w:hint="eastAsia"/>
          <w:lang w:val="en-US" w:eastAsia="zh-CN"/>
        </w:rPr>
        <w:t>brand</w:t>
      </w:r>
      <w:r>
        <w:rPr>
          <w:rFonts w:hint="default"/>
          <w:lang w:val="en-US" w:eastAsia="zh-CN"/>
        </w:rPr>
        <w:t>。但是，请参见下面的第6.3</w:t>
      </w:r>
      <w:r>
        <w:rPr>
          <w:rFonts w:hint="eastAsia"/>
          <w:lang w:val="en-US" w:eastAsia="zh-CN"/>
        </w:rPr>
        <w:t>分条</w:t>
      </w:r>
      <w:r>
        <w:rPr>
          <w:rFonts w:hint="default"/>
          <w:lang w:val="en-US" w:eastAsia="zh-CN"/>
        </w:rPr>
        <w:t>款，以了解符合整个规范的文件的</w:t>
      </w:r>
      <w:r>
        <w:rPr>
          <w:rFonts w:hint="eastAsia"/>
          <w:lang w:val="en-US" w:eastAsia="zh-CN"/>
        </w:rPr>
        <w:t>brand</w:t>
      </w:r>
      <w:r>
        <w:rPr>
          <w:rFonts w:hint="default"/>
          <w:lang w:val="en-US" w:eastAsia="zh-CN"/>
        </w:rPr>
        <w:t>，而不仅仅是本节。本规范中定义的所有文件格式</w:t>
      </w:r>
      <w:r>
        <w:rPr>
          <w:rFonts w:hint="eastAsia"/>
          <w:lang w:val="en-US" w:eastAsia="zh-CN"/>
        </w:rPr>
        <w:t>brand</w:t>
      </w:r>
      <w:r>
        <w:rPr>
          <w:rFonts w:hint="default"/>
          <w:lang w:val="en-US" w:eastAsia="zh-CN"/>
        </w:rPr>
        <w:t>都包含在附录E中，并总结了它们所需要的特性。</w:t>
      </w:r>
    </w:p>
    <w:p>
      <w:pPr>
        <w:keepNext w:val="0"/>
        <w:keepLines w:val="0"/>
        <w:widowControl/>
        <w:suppressLineNumbers w:val="0"/>
        <w:jc w:val="left"/>
        <w:rPr>
          <w:rFonts w:hint="default"/>
          <w:lang w:val="en-US" w:eastAsia="zh-CN"/>
        </w:rPr>
      </w:pPr>
    </w:p>
    <w:p>
      <w:pPr>
        <w:pStyle w:val="4"/>
        <w:bidi w:val="0"/>
      </w:pPr>
      <w:r>
        <w:rPr>
          <w:lang w:val="en-US" w:eastAsia="zh-CN"/>
        </w:rPr>
        <w:t xml:space="preserve">4.3.2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FileTypeBox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extends Box(‘ftyp’) {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int(32) major_brand;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int(32) minor_version; </w:t>
      </w:r>
    </w:p>
    <w:p>
      <w:pPr>
        <w:keepNext w:val="0"/>
        <w:keepLines w:val="0"/>
        <w:widowControl/>
        <w:suppressLineNumbers w:val="0"/>
        <w:ind w:firstLine="380" w:firstLineChars="200"/>
        <w:jc w:val="left"/>
      </w:pPr>
      <w:r>
        <w:rPr>
          <w:rFonts w:hint="default" w:ascii="Courier" w:hAnsi="Courier" w:eastAsia="宋体" w:cs="Courier"/>
          <w:color w:val="000000"/>
          <w:kern w:val="0"/>
          <w:sz w:val="19"/>
          <w:szCs w:val="19"/>
          <w:lang w:val="en-US" w:eastAsia="zh-CN" w:bidi="ar"/>
        </w:rPr>
        <w:t xml:space="preserve">unsigned int(32) compatible_brands[]; // to end of the 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lang w:val="en-US" w:eastAsia="zh-CN"/>
        </w:rPr>
        <w:t xml:space="preserve">4.3.3 Semantics </w:t>
      </w: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标识此文件符合的规范。</w:t>
      </w:r>
    </w:p>
    <w:p>
      <w:pPr>
        <w:keepNext w:val="0"/>
        <w:keepLines w:val="0"/>
        <w:widowControl/>
        <w:suppressLineNumbers w:val="0"/>
        <w:jc w:val="left"/>
        <w:rPr>
          <w:rFonts w:hint="default"/>
          <w:lang w:val="en-US" w:eastAsia="zh-CN"/>
        </w:rPr>
      </w:pPr>
      <w:r>
        <w:rPr>
          <w:rFonts w:hint="default"/>
          <w:lang w:val="en-US" w:eastAsia="zh-CN"/>
        </w:rPr>
        <w:t>每个</w:t>
      </w:r>
      <w:r>
        <w:rPr>
          <w:rFonts w:hint="eastAsia"/>
          <w:lang w:val="en-US" w:eastAsia="zh-CN"/>
        </w:rPr>
        <w:t>brand</w:t>
      </w:r>
      <w:r>
        <w:rPr>
          <w:rFonts w:hint="default"/>
          <w:lang w:val="en-US" w:eastAsia="zh-CN"/>
        </w:rPr>
        <w:t>都是一个可打印的四字符代码，与ISO注册，以确定一个精确的规格。</w:t>
      </w:r>
    </w:p>
    <w:p>
      <w:pPr>
        <w:keepNext w:val="0"/>
        <w:keepLines w:val="0"/>
        <w:widowControl/>
        <w:suppressLineNumbers w:val="0"/>
        <w:jc w:val="left"/>
        <w:rPr>
          <w:rFonts w:hint="default"/>
          <w:lang w:val="en-US" w:eastAsia="zh-CN"/>
        </w:rPr>
      </w:pPr>
    </w:p>
    <w:p>
      <w:pPr>
        <w:keepNext w:val="0"/>
        <w:keepLines w:val="0"/>
        <w:widowControl/>
        <w:suppressLineNumbers w:val="0"/>
        <w:ind w:firstLine="380" w:firstLineChars="200"/>
        <w:jc w:val="left"/>
      </w:pPr>
      <w:r>
        <w:rPr>
          <w:rFonts w:ascii="Courier" w:hAnsi="Courier" w:eastAsia="宋体" w:cs="Courier"/>
          <w:color w:val="000000"/>
          <w:kern w:val="0"/>
          <w:sz w:val="19"/>
          <w:szCs w:val="19"/>
          <w:lang w:val="en-US" w:eastAsia="zh-CN" w:bidi="ar"/>
        </w:rPr>
        <w:t xml:space="preserve">major_brand </w:t>
      </w:r>
      <w:r>
        <w:rPr>
          <w:rFonts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是一个</w:t>
      </w:r>
      <w:r>
        <w:rPr>
          <w:rFonts w:ascii="Arial" w:hAnsi="Arial" w:eastAsia="宋体" w:cs="Arial"/>
          <w:color w:val="000000"/>
          <w:kern w:val="0"/>
          <w:sz w:val="19"/>
          <w:szCs w:val="19"/>
          <w:lang w:val="en-US" w:eastAsia="zh-CN" w:bidi="ar"/>
        </w:rPr>
        <w:t xml:space="preserve"> brand </w:t>
      </w:r>
      <w:r>
        <w:rPr>
          <w:rFonts w:hint="eastAsia" w:ascii="Arial" w:hAnsi="Arial" w:eastAsia="宋体" w:cs="Arial"/>
          <w:color w:val="000000"/>
          <w:kern w:val="0"/>
          <w:sz w:val="19"/>
          <w:szCs w:val="19"/>
          <w:lang w:val="en-US" w:eastAsia="zh-CN" w:bidi="ar"/>
        </w:rPr>
        <w:t>标识</w:t>
      </w:r>
    </w:p>
    <w:p>
      <w:pPr>
        <w:keepNext w:val="0"/>
        <w:keepLines w:val="0"/>
        <w:widowControl/>
        <w:suppressLineNumbers w:val="0"/>
        <w:ind w:firstLine="380" w:firstLineChars="200"/>
        <w:jc w:val="left"/>
        <w:rPr>
          <w:rFonts w:hint="default" w:ascii="Arial" w:hAnsi="Arial" w:eastAsia="宋体" w:cs="Arial"/>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minor_version </w:t>
      </w:r>
      <w:r>
        <w:rPr>
          <w:rFonts w:hint="default" w:ascii="Arial" w:hAnsi="Arial" w:eastAsia="宋体" w:cs="Arial"/>
          <w:color w:val="000000"/>
          <w:kern w:val="0"/>
          <w:sz w:val="19"/>
          <w:szCs w:val="19"/>
          <w:lang w:val="en-US" w:eastAsia="zh-CN" w:bidi="ar"/>
        </w:rPr>
        <w:t>–是</w:t>
      </w:r>
      <w:r>
        <w:rPr>
          <w:rFonts w:hint="eastAsia" w:ascii="Arial" w:hAnsi="Arial" w:eastAsia="宋体" w:cs="Arial"/>
          <w:color w:val="000000"/>
          <w:kern w:val="0"/>
          <w:sz w:val="19"/>
          <w:szCs w:val="19"/>
          <w:lang w:val="en-US" w:eastAsia="zh-CN" w:bidi="ar"/>
        </w:rPr>
        <w:t>为</w:t>
      </w:r>
      <w:r>
        <w:rPr>
          <w:rFonts w:hint="default" w:ascii="Arial" w:hAnsi="Arial" w:eastAsia="宋体" w:cs="Arial"/>
          <w:color w:val="000000"/>
          <w:kern w:val="0"/>
          <w:sz w:val="19"/>
          <w:szCs w:val="19"/>
          <w:lang w:val="en-US" w:eastAsia="zh-CN" w:bidi="ar"/>
        </w:rPr>
        <w:t>主要</w:t>
      </w:r>
      <w:r>
        <w:rPr>
          <w:rFonts w:hint="eastAsia" w:ascii="Arial" w:hAnsi="Arial" w:eastAsia="宋体" w:cs="Arial"/>
          <w:color w:val="000000"/>
          <w:kern w:val="0"/>
          <w:sz w:val="19"/>
          <w:szCs w:val="19"/>
          <w:lang w:val="en-US" w:eastAsia="zh-CN" w:bidi="ar"/>
        </w:rPr>
        <w:t>brand</w:t>
      </w:r>
      <w:r>
        <w:rPr>
          <w:rFonts w:hint="default" w:ascii="Arial" w:hAnsi="Arial" w:eastAsia="宋体" w:cs="Arial"/>
          <w:color w:val="000000"/>
          <w:kern w:val="0"/>
          <w:sz w:val="19"/>
          <w:szCs w:val="19"/>
          <w:lang w:val="en-US" w:eastAsia="zh-CN" w:bidi="ar"/>
        </w:rPr>
        <w:t>的小版本</w:t>
      </w:r>
      <w:r>
        <w:rPr>
          <w:rFonts w:hint="eastAsia" w:ascii="Arial" w:hAnsi="Arial" w:eastAsia="宋体" w:cs="Arial"/>
          <w:color w:val="000000"/>
          <w:kern w:val="0"/>
          <w:sz w:val="19"/>
          <w:szCs w:val="19"/>
          <w:lang w:val="en-US" w:eastAsia="zh-CN" w:bidi="ar"/>
        </w:rPr>
        <w:t>提供</w:t>
      </w:r>
      <w:r>
        <w:rPr>
          <w:rFonts w:hint="default" w:ascii="Arial" w:hAnsi="Arial" w:eastAsia="宋体" w:cs="Arial"/>
          <w:color w:val="000000"/>
          <w:kern w:val="0"/>
          <w:sz w:val="19"/>
          <w:szCs w:val="19"/>
          <w:lang w:val="en-US" w:eastAsia="zh-CN" w:bidi="ar"/>
        </w:rPr>
        <w:t>信息</w:t>
      </w:r>
      <w:r>
        <w:rPr>
          <w:rFonts w:hint="eastAsia" w:ascii="Arial" w:hAnsi="Arial" w:eastAsia="宋体" w:cs="Arial"/>
          <w:color w:val="000000"/>
          <w:kern w:val="0"/>
          <w:sz w:val="19"/>
          <w:szCs w:val="19"/>
          <w:lang w:val="en-US" w:eastAsia="zh-CN" w:bidi="ar"/>
        </w:rPr>
        <w:t>的</w:t>
      </w:r>
      <w:r>
        <w:rPr>
          <w:rFonts w:hint="default" w:ascii="Arial" w:hAnsi="Arial" w:eastAsia="宋体" w:cs="Arial"/>
          <w:color w:val="000000"/>
          <w:kern w:val="0"/>
          <w:sz w:val="19"/>
          <w:szCs w:val="19"/>
          <w:lang w:val="en-US" w:eastAsia="zh-CN" w:bidi="ar"/>
        </w:rPr>
        <w:t>整数</w:t>
      </w:r>
    </w:p>
    <w:p>
      <w:pPr>
        <w:keepNext w:val="0"/>
        <w:keepLines w:val="0"/>
        <w:widowControl/>
        <w:suppressLineNumbers w:val="0"/>
        <w:ind w:firstLine="380" w:firstLineChars="200"/>
        <w:jc w:val="left"/>
        <w:rPr>
          <w:rFonts w:hint="eastAsia" w:ascii="Arial" w:hAnsi="Arial" w:eastAsia="宋体" w:cs="Arial"/>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compatible_brands </w:t>
      </w:r>
      <w:r>
        <w:rPr>
          <w:rFonts w:hint="default"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是一个 brands 列表，持续到 box 结尾</w:t>
      </w:r>
    </w:p>
    <w:p>
      <w:pPr>
        <w:pStyle w:val="2"/>
        <w:bidi w:val="0"/>
        <w:rPr>
          <w:rFonts w:hint="default"/>
          <w:lang w:val="en-US" w:eastAsia="zh-CN"/>
        </w:rPr>
      </w:pPr>
      <w:bookmarkStart w:id="13" w:name="_Toc25223"/>
      <w:r>
        <w:rPr>
          <w:lang w:val="en-US" w:eastAsia="zh-CN"/>
        </w:rPr>
        <w:t xml:space="preserve">5 Design Considerations </w:t>
      </w:r>
      <w:r>
        <w:rPr>
          <w:rFonts w:hint="eastAsia"/>
          <w:lang w:val="en-US" w:eastAsia="zh-CN"/>
        </w:rPr>
        <w:t>(注意事项)</w:t>
      </w:r>
      <w:bookmarkEnd w:id="13"/>
    </w:p>
    <w:p>
      <w:pPr>
        <w:pStyle w:val="3"/>
        <w:bidi w:val="0"/>
      </w:pPr>
      <w:bookmarkStart w:id="14" w:name="_Toc30454"/>
      <w:r>
        <w:rPr>
          <w:lang w:val="en-US" w:eastAsia="zh-CN"/>
        </w:rPr>
        <w:t>5.1 Usage</w:t>
      </w:r>
      <w:bookmarkEnd w:id="14"/>
      <w:r>
        <w:rPr>
          <w:lang w:val="en-US" w:eastAsia="zh-CN"/>
        </w:rPr>
        <w:t xml:space="preserve"> </w:t>
      </w:r>
    </w:p>
    <w:p>
      <w:pPr>
        <w:pStyle w:val="4"/>
        <w:bidi w:val="0"/>
        <w:rPr>
          <w:lang w:val="en-US" w:eastAsia="zh-CN"/>
        </w:rPr>
      </w:pPr>
      <w:r>
        <w:rPr>
          <w:lang w:val="en-US" w:eastAsia="zh-CN"/>
        </w:rPr>
        <w:t xml:space="preserve">5.1.1 Introduction </w:t>
      </w:r>
    </w:p>
    <w:p>
      <w:r>
        <w:rPr>
          <w:rFonts w:hint="eastAsia"/>
        </w:rPr>
        <w:t>该文件格式旨在作为许多操作的基础。在这些不同的角色中，它可以以不同的方式使用，以及在整体设计的不同方面被行使。</w:t>
      </w:r>
    </w:p>
    <w:p>
      <w:pPr>
        <w:pStyle w:val="4"/>
        <w:bidi w:val="0"/>
      </w:pPr>
      <w:r>
        <w:rPr>
          <w:lang w:val="en-US" w:eastAsia="zh-CN"/>
        </w:rPr>
        <w:t xml:space="preserve">5.1.2 Interchange </w:t>
      </w:r>
    </w:p>
    <w:p>
      <w:pPr>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当用作交换格式时，文件通常是自包含的(不引用其他文件中的媒体)，只包含表示中实际使用的媒体数据，不包含任何与流相关的信息。 </w:t>
      </w:r>
      <w:r>
        <w:rPr>
          <w:rFonts w:hint="default" w:ascii="Tahoma" w:hAnsi="Tahoma" w:eastAsia="Tahoma" w:cs="Tahoma"/>
          <w:b w:val="0"/>
          <w:bCs w:val="0"/>
          <w:i w:val="0"/>
          <w:iCs w:val="0"/>
          <w:caps w:val="0"/>
          <w:color w:val="333333"/>
          <w:spacing w:val="0"/>
          <w:sz w:val="21"/>
          <w:szCs w:val="21"/>
          <w:shd w:val="clear" w:fill="F7F8FA"/>
        </w:rPr>
        <w:t>这将生成一个小的、独立于协议的、自包含的文件，其中包含核心媒体数据和对其进行操作所需的信息。  </w:t>
      </w:r>
    </w:p>
    <w:p>
      <w:pPr>
        <w:rPr>
          <w:rFonts w:hint="default" w:ascii="Tahoma" w:hAnsi="Tahoma" w:eastAsia="Tahoma" w:cs="Tahoma"/>
          <w:b w:val="0"/>
          <w:bCs w:val="0"/>
          <w:i w:val="0"/>
          <w:iCs w:val="0"/>
          <w:caps w:val="0"/>
          <w:color w:val="333333"/>
          <w:spacing w:val="0"/>
          <w:sz w:val="21"/>
          <w:szCs w:val="21"/>
          <w:shd w:val="clear" w:fill="F7F8FA"/>
        </w:rPr>
      </w:pPr>
    </w:p>
    <w:p>
      <w:pPr>
        <w:rPr>
          <w:rFonts w:hint="default"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下图给出了一个包含两个流的简单交换文件的示例。</w:t>
      </w:r>
    </w:p>
    <w:p>
      <w:pPr>
        <w:rPr>
          <w:rFonts w:hint="default"/>
        </w:rPr>
      </w:pPr>
      <w:r>
        <w:drawing>
          <wp:inline distT="0" distB="0" distL="114300" distR="114300">
            <wp:extent cx="64770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6477000" cy="2095500"/>
                    </a:xfrm>
                    <a:prstGeom prst="rect">
                      <a:avLst/>
                    </a:prstGeom>
                    <a:noFill/>
                    <a:ln>
                      <a:noFill/>
                    </a:ln>
                  </pic:spPr>
                </pic:pic>
              </a:graphicData>
            </a:graphic>
          </wp:inline>
        </w:drawing>
      </w:r>
    </w:p>
    <w:p>
      <w:pPr>
        <w:pStyle w:val="4"/>
        <w:bidi w:val="0"/>
      </w:pPr>
      <w:r>
        <w:rPr>
          <w:lang w:val="en-US" w:eastAsia="zh-CN"/>
        </w:rPr>
        <w:t xml:space="preserve">5.1.3 Content Creation </w:t>
      </w:r>
    </w:p>
    <w:p>
      <w:pPr>
        <w:rPr>
          <w:rFonts w:hint="default"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在内容创建过程中，可以使用该格式的一些领域，以达到有用的效果，特别是：</w:t>
      </w:r>
    </w:p>
    <w:p>
      <w:pPr>
        <w:numPr>
          <w:ilvl w:val="0"/>
          <w:numId w:val="1"/>
        </w:numPr>
        <w:ind w:left="420" w:leftChars="0" w:hanging="420" w:firstLineChars="0"/>
        <w:rPr>
          <w:rFonts w:hint="default"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能够单独存储每个基本流（不交错），可能存储在单独的文件中。</w:t>
      </w:r>
    </w:p>
    <w:p>
      <w:pPr>
        <w:numPr>
          <w:ilvl w:val="0"/>
          <w:numId w:val="1"/>
        </w:numPr>
        <w:ind w:left="420" w:leftChars="0" w:hanging="420" w:firstLineChars="0"/>
        <w:rPr>
          <w:rFonts w:hint="default"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在包含媒体数据和其他流的单一</w:t>
      </w:r>
      <w:r>
        <w:rPr>
          <w:rFonts w:hint="eastAsia" w:ascii="Tahoma" w:hAnsi="Tahoma" w:eastAsia="宋体" w:cs="Tahoma"/>
          <w:b w:val="0"/>
          <w:bCs w:val="0"/>
          <w:i w:val="0"/>
          <w:iCs w:val="0"/>
          <w:caps w:val="0"/>
          <w:color w:val="333333"/>
          <w:spacing w:val="0"/>
          <w:sz w:val="21"/>
          <w:szCs w:val="21"/>
          <w:shd w:val="clear" w:fill="F7F8FA"/>
          <w:lang w:val="en-US" w:eastAsia="zh-CN"/>
        </w:rPr>
        <w:t>presentation</w:t>
      </w:r>
      <w:r>
        <w:rPr>
          <w:rFonts w:hint="default" w:ascii="Tahoma" w:hAnsi="Tahoma" w:eastAsia="Tahoma" w:cs="Tahoma"/>
          <w:b w:val="0"/>
          <w:bCs w:val="0"/>
          <w:i w:val="0"/>
          <w:iCs w:val="0"/>
          <w:caps w:val="0"/>
          <w:color w:val="333333"/>
          <w:spacing w:val="0"/>
          <w:sz w:val="21"/>
          <w:szCs w:val="21"/>
          <w:shd w:val="clear" w:fill="F7F8FA"/>
        </w:rPr>
        <w:t>文稿中工作的能力（例如，以未压缩的格式编辑音频</w:t>
      </w:r>
      <w:r>
        <w:rPr>
          <w:rFonts w:hint="eastAsia" w:ascii="Tahoma" w:hAnsi="Tahoma" w:eastAsia="宋体" w:cs="Tahoma"/>
          <w:b w:val="0"/>
          <w:bCs w:val="0"/>
          <w:i w:val="0"/>
          <w:iCs w:val="0"/>
          <w:caps w:val="0"/>
          <w:color w:val="333333"/>
          <w:spacing w:val="0"/>
          <w:sz w:val="21"/>
          <w:szCs w:val="21"/>
          <w:shd w:val="clear" w:fill="F7F8FA"/>
          <w:lang w:eastAsia="zh-CN"/>
        </w:rPr>
        <w:t>track</w:t>
      </w:r>
      <w:r>
        <w:rPr>
          <w:rFonts w:hint="default" w:ascii="Tahoma" w:hAnsi="Tahoma" w:eastAsia="Tahoma" w:cs="Tahoma"/>
          <w:b w:val="0"/>
          <w:bCs w:val="0"/>
          <w:i w:val="0"/>
          <w:iCs w:val="0"/>
          <w:caps w:val="0"/>
          <w:color w:val="333333"/>
          <w:spacing w:val="0"/>
          <w:sz w:val="21"/>
          <w:szCs w:val="21"/>
          <w:shd w:val="clear" w:fill="F7F8FA"/>
        </w:rPr>
        <w:t>，以与已准备好的视频</w:t>
      </w:r>
      <w:r>
        <w:rPr>
          <w:rFonts w:hint="eastAsia" w:ascii="Tahoma" w:hAnsi="Tahoma" w:eastAsia="宋体" w:cs="Tahoma"/>
          <w:b w:val="0"/>
          <w:bCs w:val="0"/>
          <w:i w:val="0"/>
          <w:iCs w:val="0"/>
          <w:caps w:val="0"/>
          <w:color w:val="333333"/>
          <w:spacing w:val="0"/>
          <w:sz w:val="21"/>
          <w:szCs w:val="21"/>
          <w:shd w:val="clear" w:fill="F7F8FA"/>
          <w:lang w:eastAsia="zh-CN"/>
        </w:rPr>
        <w:t>track</w:t>
      </w:r>
      <w:r>
        <w:rPr>
          <w:rFonts w:hint="default" w:ascii="Tahoma" w:hAnsi="Tahoma" w:eastAsia="Tahoma" w:cs="Tahoma"/>
          <w:b w:val="0"/>
          <w:bCs w:val="0"/>
          <w:i w:val="0"/>
          <w:iCs w:val="0"/>
          <w:caps w:val="0"/>
          <w:color w:val="333333"/>
          <w:spacing w:val="0"/>
          <w:sz w:val="21"/>
          <w:szCs w:val="21"/>
          <w:shd w:val="clear" w:fill="F7F8FA"/>
        </w:rPr>
        <w:t>对齐）。</w:t>
      </w:r>
    </w:p>
    <w:p>
      <w:pPr>
        <w:widowControl w:val="0"/>
        <w:numPr>
          <w:ilvl w:val="0"/>
          <w:numId w:val="0"/>
        </w:numPr>
        <w:jc w:val="both"/>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这些特征意味着</w:t>
      </w:r>
      <w:r>
        <w:rPr>
          <w:rFonts w:ascii="Arial" w:hAnsi="Arial" w:eastAsia="宋体" w:cs="Arial"/>
          <w:color w:val="000000"/>
          <w:kern w:val="0"/>
          <w:sz w:val="19"/>
          <w:szCs w:val="19"/>
          <w:lang w:val="en-US" w:eastAsia="zh-CN" w:bidi="ar"/>
        </w:rPr>
        <w:t>presentations</w:t>
      </w:r>
      <w:r>
        <w:rPr>
          <w:rFonts w:hint="default" w:ascii="Tahoma" w:hAnsi="Tahoma" w:eastAsia="Tahoma" w:cs="Tahoma"/>
          <w:b w:val="0"/>
          <w:bCs w:val="0"/>
          <w:i w:val="0"/>
          <w:iCs w:val="0"/>
          <w:caps w:val="0"/>
          <w:color w:val="333333"/>
          <w:spacing w:val="0"/>
          <w:sz w:val="21"/>
          <w:szCs w:val="21"/>
          <w:shd w:val="clear" w:fill="F7F8FA"/>
        </w:rPr>
        <w:t>可以准备、应用编辑和开发和集成内容，而不需要迭代地在光盘上重写</w:t>
      </w:r>
      <w:r>
        <w:rPr>
          <w:rFonts w:hint="eastAsia" w:ascii="Tahoma" w:hAnsi="Tahoma" w:eastAsia="宋体" w:cs="Tahoma"/>
          <w:b w:val="0"/>
          <w:bCs w:val="0"/>
          <w:i w:val="0"/>
          <w:iCs w:val="0"/>
          <w:caps w:val="0"/>
          <w:color w:val="333333"/>
          <w:spacing w:val="0"/>
          <w:sz w:val="21"/>
          <w:szCs w:val="21"/>
          <w:shd w:val="clear" w:fill="F7F8FA"/>
          <w:lang w:val="en-US" w:eastAsia="zh-CN"/>
        </w:rPr>
        <w:t>presentation</w:t>
      </w:r>
      <w:r>
        <w:rPr>
          <w:rFonts w:hint="default" w:ascii="Tahoma" w:hAnsi="Tahoma" w:eastAsia="Tahoma" w:cs="Tahoma"/>
          <w:b w:val="0"/>
          <w:bCs w:val="0"/>
          <w:i w:val="0"/>
          <w:iCs w:val="0"/>
          <w:caps w:val="0"/>
          <w:color w:val="333333"/>
          <w:spacing w:val="0"/>
          <w:sz w:val="21"/>
          <w:szCs w:val="21"/>
          <w:shd w:val="clear" w:fill="F7F8FA"/>
        </w:rPr>
        <w:t>文稿——如果需要交错，必须删除未使用的数据，这将是必要的；也不需要迭代译码和重新编码数据——如果数据必须以编码状态存储，这将是必要的。</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tabs>
          <w:tab w:val="center" w:pos="5233"/>
        </w:tabs>
        <w:rPr>
          <w:rFonts w:hint="eastAsia" w:ascii="Tahoma" w:hAnsi="Tahoma" w:eastAsia="宋体" w:cs="Tahoma"/>
          <w:b w:val="0"/>
          <w:bCs w:val="0"/>
          <w:i w:val="0"/>
          <w:iCs w:val="0"/>
          <w:caps w:val="0"/>
          <w:color w:val="333333"/>
          <w:spacing w:val="0"/>
          <w:sz w:val="21"/>
          <w:szCs w:val="21"/>
          <w:shd w:val="clear" w:fill="F7F8FA"/>
          <w:lang w:eastAsia="zh-CN"/>
        </w:rPr>
      </w:pPr>
      <w:r>
        <w:rPr>
          <w:rFonts w:hint="default" w:ascii="Tahoma" w:hAnsi="Tahoma" w:eastAsia="Tahoma" w:cs="Tahoma"/>
          <w:b w:val="0"/>
          <w:bCs w:val="0"/>
          <w:i w:val="0"/>
          <w:iCs w:val="0"/>
          <w:caps w:val="0"/>
          <w:color w:val="333333"/>
          <w:spacing w:val="0"/>
          <w:sz w:val="21"/>
          <w:szCs w:val="21"/>
          <w:shd w:val="clear" w:fill="F7F8FA"/>
        </w:rPr>
        <w:t>下图中显示了在内容创建过程中使用的一组文件。</w:t>
      </w:r>
      <w:r>
        <w:rPr>
          <w:rFonts w:hint="eastAsia" w:ascii="Tahoma" w:hAnsi="Tahoma" w:eastAsia="宋体" w:cs="Tahoma"/>
          <w:b w:val="0"/>
          <w:bCs w:val="0"/>
          <w:i w:val="0"/>
          <w:iCs w:val="0"/>
          <w:caps w:val="0"/>
          <w:color w:val="333333"/>
          <w:spacing w:val="0"/>
          <w:sz w:val="21"/>
          <w:szCs w:val="21"/>
          <w:shd w:val="clear" w:fill="F7F8FA"/>
          <w:lang w:eastAsia="zh-CN"/>
        </w:rPr>
        <w:tab/>
      </w:r>
    </w:p>
    <w:p>
      <w:pPr>
        <w:tabs>
          <w:tab w:val="center" w:pos="5233"/>
        </w:tabs>
      </w:pPr>
      <w:r>
        <w:drawing>
          <wp:inline distT="0" distB="0" distL="114300" distR="114300">
            <wp:extent cx="6640830" cy="3782695"/>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640830" cy="3782695"/>
                    </a:xfrm>
                    <a:prstGeom prst="rect">
                      <a:avLst/>
                    </a:prstGeom>
                    <a:noFill/>
                    <a:ln>
                      <a:noFill/>
                    </a:ln>
                  </pic:spPr>
                </pic:pic>
              </a:graphicData>
            </a:graphic>
          </wp:inline>
        </w:drawing>
      </w:r>
    </w:p>
    <w:p>
      <w:pPr>
        <w:pStyle w:val="4"/>
        <w:bidi w:val="0"/>
      </w:pPr>
      <w:r>
        <w:rPr>
          <w:lang w:val="en-US" w:eastAsia="zh-CN"/>
        </w:rPr>
        <w:t xml:space="preserve">5.1.4 Preparation for streaming </w:t>
      </w:r>
    </w:p>
    <w:p>
      <w:pPr>
        <w:tabs>
          <w:tab w:val="center" w:pos="5233"/>
        </w:tabs>
        <w:rPr>
          <w:rFonts w:hint="eastAsia"/>
          <w:lang w:eastAsia="zh-CN"/>
        </w:rPr>
      </w:pPr>
      <w:r>
        <w:rPr>
          <w:rFonts w:hint="eastAsia"/>
          <w:lang w:eastAsia="zh-CN"/>
        </w:rPr>
        <w:t>当准备流时，文件必须包含在发送信息的过程中指导流服务器的信息。此外，如果这些说明和媒体数据交织在一起，以便在提供</w:t>
      </w:r>
      <w:r>
        <w:rPr>
          <w:rFonts w:hint="eastAsia"/>
          <w:lang w:val="en-US" w:eastAsia="zh-CN"/>
        </w:rPr>
        <w:t>presentation</w:t>
      </w:r>
      <w:r>
        <w:rPr>
          <w:rFonts w:hint="eastAsia"/>
          <w:lang w:eastAsia="zh-CN"/>
        </w:rPr>
        <w:t>文稿时可以避免过度的寻求，这是很有帮助的。同样重要的是，必须保留原始媒体数据</w:t>
      </w:r>
      <w:r>
        <w:rPr>
          <w:rFonts w:hint="eastAsia"/>
          <w:lang w:val="en-US" w:eastAsia="zh-CN"/>
        </w:rPr>
        <w:t>的完整</w:t>
      </w:r>
      <w:r>
        <w:rPr>
          <w:rFonts w:hint="eastAsia"/>
          <w:lang w:eastAsia="zh-CN"/>
        </w:rPr>
        <w:t>，以便对文件进行验证、重新编辑或以其他方式重用。最后，如果可以为多个协议准备一个文件，这是很有帮助的，因此不同的服务器可能会在不同的协议上使用它。</w:t>
      </w:r>
    </w:p>
    <w:p>
      <w:pPr>
        <w:pStyle w:val="4"/>
        <w:bidi w:val="0"/>
      </w:pPr>
      <w:r>
        <w:rPr>
          <w:lang w:val="en-US" w:eastAsia="zh-CN"/>
        </w:rPr>
        <w:t xml:space="preserve">5.1.5 Local presentation </w:t>
      </w:r>
    </w:p>
    <w:p>
      <w:pPr>
        <w:keepNext w:val="0"/>
        <w:keepLines w:val="0"/>
        <w:widowControl/>
        <w:suppressLineNumbers w:val="0"/>
        <w:jc w:val="left"/>
        <w:rPr>
          <w:rFonts w:hint="eastAsia"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“本地”查看</w:t>
      </w:r>
      <w:r>
        <w:rPr>
          <w:rFonts w:hint="eastAsia"/>
          <w:lang w:val="en-US" w:eastAsia="zh-CN"/>
        </w:rPr>
        <w:t>presentation</w:t>
      </w:r>
      <w:r>
        <w:rPr>
          <w:rFonts w:hint="eastAsia" w:ascii="Arial" w:hAnsi="Arial" w:eastAsia="宋体" w:cs="Arial"/>
          <w:color w:val="000000"/>
          <w:kern w:val="0"/>
          <w:sz w:val="19"/>
          <w:szCs w:val="19"/>
          <w:lang w:val="en-US" w:eastAsia="zh-CN" w:bidi="ar"/>
        </w:rPr>
        <w:t>文稿（即直接从文件查看，而不是通过流互连）是一个重要的应用程序；在</w:t>
      </w:r>
      <w:r>
        <w:rPr>
          <w:rFonts w:hint="eastAsia"/>
          <w:lang w:val="en-US" w:eastAsia="zh-CN"/>
        </w:rPr>
        <w:t>presentation</w:t>
      </w:r>
      <w:r>
        <w:rPr>
          <w:rFonts w:hint="eastAsia" w:ascii="Arial" w:hAnsi="Arial" w:eastAsia="宋体" w:cs="Arial"/>
          <w:color w:val="000000"/>
          <w:kern w:val="0"/>
          <w:sz w:val="19"/>
          <w:szCs w:val="19"/>
          <w:lang w:val="en-US" w:eastAsia="zh-CN" w:bidi="ar"/>
        </w:rPr>
        <w:t>文稿分发（例如在CD或DVDROM上）、在开发过程中以及在流媒体服务器上验证内容时使用。必须支持这种本地查看，并进行完全随机访问。如果演示是在CD或DVDROM上，交错是很重要的，因为寻找可能会很慢。</w:t>
      </w:r>
    </w:p>
    <w:p>
      <w:pPr>
        <w:pStyle w:val="4"/>
        <w:bidi w:val="0"/>
      </w:pPr>
      <w:r>
        <w:rPr>
          <w:lang w:val="en-US" w:eastAsia="zh-CN"/>
        </w:rPr>
        <w:t>5.1.6 Streamed presentation</w:t>
      </w:r>
    </w:p>
    <w:p>
      <w:pPr>
        <w:keepNext w:val="0"/>
        <w:keepLines w:val="0"/>
        <w:widowControl/>
        <w:suppressLineNumbers w:val="0"/>
        <w:jc w:val="left"/>
        <w:rPr>
          <w:rFonts w:hint="default"/>
          <w:lang w:val="en-US" w:eastAsia="zh-CN"/>
        </w:rPr>
      </w:pPr>
      <w:r>
        <w:rPr>
          <w:rFonts w:hint="default"/>
          <w:lang w:val="en-US" w:eastAsia="zh-CN"/>
        </w:rPr>
        <w:t>当服务器从文件中进行操作以生成流时，结果流必须符合所使用的协议的规范，并且在文件本身中应该不包含文件格式信息的跟踪。服务器需要能够随机访问</w:t>
      </w:r>
      <w:r>
        <w:rPr>
          <w:rFonts w:hint="eastAsia"/>
          <w:lang w:val="en-US" w:eastAsia="zh-CN"/>
        </w:rPr>
        <w:t>presentation</w:t>
      </w:r>
      <w:r>
        <w:rPr>
          <w:rFonts w:hint="default"/>
          <w:lang w:val="en-US" w:eastAsia="zh-CN"/>
        </w:rPr>
        <w:t>。通过引用来自多个</w:t>
      </w:r>
      <w:r>
        <w:rPr>
          <w:rFonts w:hint="eastAsia"/>
          <w:lang w:val="en-US" w:eastAsia="zh-CN"/>
        </w:rPr>
        <w:t>presentation</w:t>
      </w:r>
      <w:r>
        <w:rPr>
          <w:rFonts w:hint="default"/>
          <w:lang w:val="en-US" w:eastAsia="zh-CN"/>
        </w:rPr>
        <w:t>的相同媒体数据来重用服务器内容（例如进行摘录）是有用的；如果媒体数据可以在只读媒体(例如CD)上，而在准备流媒体时不复制，仅仅是增强，它还可以帮助流媒体。</w:t>
      </w:r>
    </w:p>
    <w:p>
      <w:pPr>
        <w:keepNext w:val="0"/>
        <w:keepLines w:val="0"/>
        <w:widowControl/>
        <w:suppressLineNumbers w:val="0"/>
        <w:jc w:val="left"/>
        <w:rPr>
          <w:rFonts w:hint="default"/>
          <w:lang w:val="en-US" w:eastAsia="zh-CN"/>
        </w:rPr>
      </w:pPr>
      <w:r>
        <w:rPr>
          <w:rFonts w:hint="default"/>
          <w:lang w:val="en-US" w:eastAsia="zh-CN"/>
        </w:rPr>
        <w:t>下图显示了为多路复用协议流准备的</w:t>
      </w:r>
      <w:r>
        <w:rPr>
          <w:rFonts w:hint="eastAsia"/>
          <w:lang w:val="en-US" w:eastAsia="zh-CN"/>
        </w:rPr>
        <w:t>presentation</w:t>
      </w:r>
      <w:r>
        <w:rPr>
          <w:rFonts w:hint="default"/>
          <w:lang w:val="en-US" w:eastAsia="zh-CN"/>
        </w:rPr>
        <w:t>，只需要一个提示跟踪。</w:t>
      </w:r>
    </w:p>
    <w:p>
      <w:pPr>
        <w:keepNext w:val="0"/>
        <w:keepLines w:val="0"/>
        <w:widowControl/>
        <w:suppressLineNumbers w:val="0"/>
        <w:jc w:val="left"/>
      </w:pPr>
      <w:r>
        <w:drawing>
          <wp:inline distT="0" distB="0" distL="114300" distR="114300">
            <wp:extent cx="6143625" cy="26384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143625" cy="2638425"/>
                    </a:xfrm>
                    <a:prstGeom prst="rect">
                      <a:avLst/>
                    </a:prstGeom>
                    <a:noFill/>
                    <a:ln>
                      <a:noFill/>
                    </a:ln>
                  </pic:spPr>
                </pic:pic>
              </a:graphicData>
            </a:graphic>
          </wp:inline>
        </w:drawing>
      </w:r>
    </w:p>
    <w:p>
      <w:pPr>
        <w:keepNext w:val="0"/>
        <w:keepLines w:val="0"/>
        <w:widowControl/>
        <w:suppressLineNumbers w:val="0"/>
        <w:jc w:val="left"/>
      </w:pPr>
      <w:r>
        <w:rPr>
          <w:rFonts w:ascii="Arial" w:hAnsi="Arial" w:eastAsia="宋体" w:cs="Arial"/>
          <w:b/>
          <w:bCs/>
          <w:color w:val="000000"/>
          <w:kern w:val="0"/>
          <w:sz w:val="22"/>
          <w:szCs w:val="22"/>
          <w:lang w:val="en-US" w:eastAsia="zh-CN" w:bidi="ar"/>
        </w:rPr>
        <w:t xml:space="preserve">5.2 Design principles </w:t>
      </w:r>
    </w:p>
    <w:p>
      <w:pPr>
        <w:keepNext w:val="0"/>
        <w:keepLines w:val="0"/>
        <w:widowControl/>
        <w:suppressLineNumbers w:val="0"/>
        <w:jc w:val="left"/>
        <w:rPr>
          <w:rFonts w:hint="default"/>
          <w:lang w:val="en-US" w:eastAsia="zh-CN"/>
        </w:rPr>
      </w:pPr>
      <w:r>
        <w:rPr>
          <w:rFonts w:hint="default"/>
          <w:lang w:val="en-US" w:eastAsia="zh-CN"/>
        </w:rPr>
        <w:t>文件结构是面向对象的；文件可以非常简单地分解为组成对象，并从对象的类型直接推断出对象的结构。</w:t>
      </w:r>
    </w:p>
    <w:p>
      <w:pPr>
        <w:keepNext w:val="0"/>
        <w:keepLines w:val="0"/>
        <w:widowControl/>
        <w:suppressLineNumbers w:val="0"/>
        <w:jc w:val="left"/>
        <w:rPr>
          <w:rFonts w:hint="default"/>
          <w:lang w:val="en-US" w:eastAsia="zh-CN"/>
        </w:rPr>
      </w:pPr>
      <w:r>
        <w:rPr>
          <w:rFonts w:hint="default"/>
          <w:lang w:val="en-US" w:eastAsia="zh-CN"/>
        </w:rPr>
        <w:t>媒体数据不是由文件格式“</w:t>
      </w:r>
      <w:r>
        <w:rPr>
          <w:rFonts w:hint="eastAsia"/>
          <w:lang w:val="en-US" w:eastAsia="zh-CN"/>
        </w:rPr>
        <w:t>frame</w:t>
      </w:r>
      <w:r>
        <w:rPr>
          <w:rFonts w:hint="default"/>
          <w:lang w:val="en-US" w:eastAsia="zh-CN"/>
        </w:rPr>
        <w:t>”的；给出媒体数据单元的大小、类型和位置的文件格式声明在物理上与媒体数据并不相邻。这使得它可以对媒体数据</w:t>
      </w:r>
      <w:r>
        <w:rPr>
          <w:rFonts w:hint="eastAsia"/>
          <w:lang w:val="en-US" w:eastAsia="zh-CN"/>
        </w:rPr>
        <w:t>提取</w:t>
      </w:r>
      <w:r>
        <w:rPr>
          <w:rFonts w:hint="default"/>
          <w:lang w:val="en-US" w:eastAsia="zh-CN"/>
        </w:rPr>
        <w:t>子集，并在其自然状态下使用它，而不需要复制它来为</w:t>
      </w:r>
      <w:r>
        <w:rPr>
          <w:rFonts w:hint="eastAsia"/>
          <w:lang w:val="en-US" w:eastAsia="zh-CN"/>
        </w:rPr>
        <w:t>frame</w:t>
      </w:r>
      <w:r>
        <w:rPr>
          <w:rFonts w:hint="default"/>
          <w:lang w:val="en-US" w:eastAsia="zh-CN"/>
        </w:rPr>
        <w:t>创建空间。元数据用于通过引用而不是包含来描述媒体数据。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类似地，特定流协议的协议信息不构成媒体数据；协议头在物理上不与媒体数据相邻。相反，媒体数据可以通过引用来包含在内。这使得在其自然状态下表示媒体数据成为可能，而不支持任何协议。它还使同一组媒体数据能够用于本地表示和多个协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协议信息的构建方式使得流媒体服务器只需要知道协议及其应该发送的方式；协议信息抽象了媒体的知识，因此服务器在很大程度上是与媒体类型无关的。类似地，媒体数据以一种没有协议意识的方式存储，使媒体工具与协议无关。</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文件格式不要求单个表示在单个文件中。这支持对内容的子设置和重用。当与非</w:t>
      </w:r>
      <w:r>
        <w:rPr>
          <w:rFonts w:hint="eastAsia"/>
          <w:lang w:val="en-US" w:eastAsia="zh-CN"/>
        </w:rPr>
        <w:t>frame</w:t>
      </w:r>
      <w:r>
        <w:rPr>
          <w:rFonts w:hint="default"/>
          <w:lang w:val="en-US" w:eastAsia="zh-CN"/>
        </w:rPr>
        <w:t>方法相结合时，它还可以在未格式化为本规范的文件中包含媒体数据（例如，只包含媒体数据和没有声明性信息的“原始”文件，或已经在媒体或计算机行业中使用的文件格式）。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文件格式是基于一组共同的设计和一组丰富的可能的结构和用法。相同的格式适用于所有的用法；不需要翻译。然而，当以特定的方式使用（例如用于本地表示）时，文件可能需要以某些方式进行结构化，以实现最佳行为（例如，数据的时间排序）。本规范没有定义规范结构规则，除非使用受限制的配置文件。</w:t>
      </w:r>
    </w:p>
    <w:p>
      <w:pPr>
        <w:keepNext w:val="0"/>
        <w:keepLines w:val="0"/>
        <w:widowControl/>
        <w:suppressLineNumbers w:val="0"/>
        <w:jc w:val="left"/>
        <w:rPr>
          <w:rFonts w:hint="default"/>
          <w:lang w:val="en-US" w:eastAsia="zh-CN"/>
        </w:rPr>
      </w:pPr>
    </w:p>
    <w:p>
      <w:pPr>
        <w:pStyle w:val="2"/>
        <w:bidi w:val="0"/>
      </w:pPr>
      <w:bookmarkStart w:id="15" w:name="_Toc21680"/>
      <w:r>
        <w:rPr>
          <w:lang w:val="en-US" w:eastAsia="zh-CN"/>
        </w:rPr>
        <w:t>6 ISO Base Media File organization</w:t>
      </w:r>
      <w:bookmarkEnd w:id="15"/>
      <w:r>
        <w:rPr>
          <w:lang w:val="en-US" w:eastAsia="zh-CN"/>
        </w:rPr>
        <w:t xml:space="preserve"> </w:t>
      </w:r>
    </w:p>
    <w:p>
      <w:pPr>
        <w:pStyle w:val="3"/>
        <w:bidi w:val="0"/>
      </w:pPr>
      <w:bookmarkStart w:id="16" w:name="_Toc15328"/>
      <w:r>
        <w:rPr>
          <w:lang w:val="en-US" w:eastAsia="zh-CN"/>
        </w:rPr>
        <w:t>6.1 Presentation structure</w:t>
      </w:r>
      <w:bookmarkEnd w:id="16"/>
      <w:r>
        <w:rPr>
          <w:lang w:val="en-US" w:eastAsia="zh-CN"/>
        </w:rPr>
        <w:t xml:space="preserve"> </w:t>
      </w:r>
    </w:p>
    <w:p>
      <w:pPr>
        <w:pStyle w:val="4"/>
        <w:bidi w:val="0"/>
        <w:rPr>
          <w:lang w:val="en-US" w:eastAsia="zh-CN"/>
        </w:rPr>
      </w:pPr>
      <w:r>
        <w:rPr>
          <w:lang w:val="en-US" w:eastAsia="zh-CN"/>
        </w:rPr>
        <w:t xml:space="preserve">6.1.1 File Structure </w:t>
      </w:r>
    </w:p>
    <w:p>
      <w:pPr>
        <w:rPr>
          <w:lang w:val="en-US" w:eastAsia="zh-CN"/>
        </w:rPr>
      </w:pPr>
      <w:r>
        <w:rPr>
          <w:rFonts w:hint="eastAsia"/>
          <w:lang w:val="en-US" w:eastAsia="zh-CN"/>
        </w:rPr>
        <w:t>一个presentation可能包含在几个文件中。其中一个文件包含整个presentation的元数据，并按照此规范进行了格式化。此文件也可以包含所有的媒体数据，因此该presentation是自包含的。如果使用其他文件，则无需按照本规范进行格式化；它们用于包含媒体数据，也可能包含未使用的媒体数据或其他信息。此规范仅涉及表示文件的结构。媒体数据文件的格式仅受本规范的限制，因为媒体文件中的媒体数据必须能够通过这里定义的元数据来描述。</w:t>
      </w:r>
    </w:p>
    <w:p>
      <w:pPr>
        <w:rPr>
          <w:lang w:val="en-US" w:eastAsia="zh-CN"/>
        </w:rPr>
      </w:pPr>
    </w:p>
    <w:p>
      <w:pPr>
        <w:rPr>
          <w:lang w:val="en-US" w:eastAsia="zh-CN"/>
        </w:rPr>
      </w:pPr>
      <w:r>
        <w:rPr>
          <w:rFonts w:hint="eastAsia"/>
          <w:lang w:val="en-US" w:eastAsia="zh-CN"/>
        </w:rPr>
        <w:t>这些其他文件可以是ISO文件、图像文件或其他格式。只有媒体数据本身，如JPEG2000图像，被存储在这些其他文件中；所有的时间和框架（位置和大小）信息都在ISO基本媒体文件中，因此辅助文件本质上是自由格式的。</w:t>
      </w:r>
    </w:p>
    <w:p>
      <w:pPr>
        <w:rPr>
          <w:lang w:val="en-US" w:eastAsia="zh-CN"/>
        </w:rPr>
      </w:pPr>
    </w:p>
    <w:p>
      <w:pPr>
        <w:keepNext w:val="0"/>
        <w:keepLines w:val="0"/>
        <w:widowControl/>
        <w:suppressLineNumbers w:val="0"/>
        <w:jc w:val="left"/>
        <w:rPr>
          <w:lang w:val="en-US" w:eastAsia="zh-CN"/>
        </w:rPr>
      </w:pPr>
      <w:r>
        <w:rPr>
          <w:rFonts w:hint="eastAsia"/>
          <w:lang w:val="en-US" w:eastAsia="zh-CN"/>
        </w:rPr>
        <w:t>如果ISO文件包含hint tracks，则引用构建提示的媒体数据的media track将保留在文件中，即使其中的数据没有被</w:t>
      </w:r>
      <w:r>
        <w:rPr>
          <w:rFonts w:ascii="Arial" w:hAnsi="Arial" w:eastAsia="宋体" w:cs="Arial"/>
          <w:color w:val="000000"/>
          <w:kern w:val="0"/>
          <w:sz w:val="19"/>
          <w:szCs w:val="19"/>
          <w:lang w:val="en-US" w:eastAsia="zh-CN" w:bidi="ar"/>
        </w:rPr>
        <w:t>hint tracks</w:t>
      </w:r>
      <w:r>
        <w:rPr>
          <w:rFonts w:hint="eastAsia"/>
          <w:lang w:val="en-US" w:eastAsia="zh-CN"/>
        </w:rPr>
        <w:t>直接引用；删除所有</w:t>
      </w:r>
      <w:r>
        <w:rPr>
          <w:rFonts w:ascii="Arial" w:hAnsi="Arial" w:eastAsia="宋体" w:cs="Arial"/>
          <w:color w:val="000000"/>
          <w:kern w:val="0"/>
          <w:sz w:val="19"/>
          <w:szCs w:val="19"/>
          <w:lang w:val="en-US" w:eastAsia="zh-CN" w:bidi="ar"/>
        </w:rPr>
        <w:t>hint tracks</w:t>
      </w:r>
      <w:r>
        <w:rPr>
          <w:rFonts w:hint="eastAsia"/>
          <w:lang w:val="en-US" w:eastAsia="zh-CN"/>
        </w:rPr>
        <w:t>后，整个未提示的演示将保留。但是，请注意，media track可能会引用有关其媒体数据的外部文件。</w:t>
      </w:r>
    </w:p>
    <w:p>
      <w:pPr>
        <w:rPr>
          <w:lang w:val="en-US" w:eastAsia="zh-CN"/>
        </w:rPr>
      </w:pPr>
    </w:p>
    <w:p>
      <w:pPr>
        <w:rPr>
          <w:rFonts w:hint="eastAsia"/>
          <w:lang w:val="en-US" w:eastAsia="zh-CN"/>
        </w:rPr>
      </w:pPr>
      <w:r>
        <w:rPr>
          <w:rFonts w:hint="eastAsia"/>
          <w:lang w:val="en-US" w:eastAsia="zh-CN"/>
        </w:rPr>
        <w:t>附件A提供了一个翔实的介绍，这可能对第一次读取者有帮助。</w:t>
      </w:r>
    </w:p>
    <w:p>
      <w:pPr>
        <w:rPr>
          <w:rFonts w:hint="eastAsia"/>
          <w:lang w:val="en-US" w:eastAsia="zh-CN"/>
        </w:rPr>
      </w:pPr>
    </w:p>
    <w:p>
      <w:pPr>
        <w:pStyle w:val="4"/>
        <w:bidi w:val="0"/>
      </w:pPr>
      <w:r>
        <w:rPr>
          <w:lang w:val="en-US" w:eastAsia="zh-CN"/>
        </w:rPr>
        <w:t xml:space="preserve">6.1.2 Object Structure </w:t>
      </w:r>
    </w:p>
    <w:p>
      <w:pPr>
        <w:keepNext w:val="0"/>
        <w:keepLines w:val="0"/>
        <w:widowControl/>
        <w:suppressLineNumbers w:val="0"/>
        <w:jc w:val="left"/>
        <w:rPr>
          <w:rFonts w:hint="eastAsia"/>
          <w:lang w:val="en-US" w:eastAsia="zh-CN"/>
        </w:rPr>
      </w:pPr>
      <w:r>
        <w:rPr>
          <w:rFonts w:hint="eastAsia"/>
          <w:lang w:val="en-US" w:eastAsia="zh-CN"/>
        </w:rPr>
        <w:t>文件结构为对象序列；其中一些对象可能包含其他对象。文件中的对象序列应只包含一个</w:t>
      </w:r>
      <w:r>
        <w:rPr>
          <w:rFonts w:ascii="Arial" w:hAnsi="Arial" w:eastAsia="宋体" w:cs="Arial"/>
          <w:color w:val="000000"/>
          <w:kern w:val="0"/>
          <w:sz w:val="19"/>
          <w:szCs w:val="19"/>
          <w:lang w:val="en-US" w:eastAsia="zh-CN" w:bidi="ar"/>
        </w:rPr>
        <w:t>presentation</w:t>
      </w:r>
      <w:r>
        <w:rPr>
          <w:rFonts w:hint="eastAsia" w:ascii="Arial" w:hAnsi="Arial" w:eastAsia="宋体" w:cs="Arial"/>
          <w:color w:val="000000"/>
          <w:kern w:val="0"/>
          <w:sz w:val="19"/>
          <w:szCs w:val="19"/>
          <w:lang w:val="en-US" w:eastAsia="zh-CN" w:bidi="ar"/>
        </w:rPr>
        <w:t xml:space="preserve"> </w:t>
      </w:r>
      <w:r>
        <w:rPr>
          <w:rFonts w:hint="eastAsia"/>
          <w:lang w:val="en-US" w:eastAsia="zh-CN"/>
        </w:rPr>
        <w:t>metadata包装器（Movie box）。它通常靠近文件的开头或结束，以便于地的位置。在此级别上找到的其他对象可能是文件类型框、空闲空间框、电影片段、元数据框或媒体数据框。</w:t>
      </w:r>
    </w:p>
    <w:p>
      <w:pPr>
        <w:pStyle w:val="4"/>
        <w:bidi w:val="0"/>
      </w:pPr>
      <w:r>
        <w:rPr>
          <w:lang w:val="en-US" w:eastAsia="zh-CN"/>
        </w:rPr>
        <w:t xml:space="preserve">6.1.3 Meta Data and Media Data </w:t>
      </w:r>
    </w:p>
    <w:p>
      <w:pPr>
        <w:keepNext w:val="0"/>
        <w:keepLines w:val="0"/>
        <w:widowControl/>
        <w:suppressLineNumbers w:val="0"/>
        <w:jc w:val="left"/>
        <w:rPr>
          <w:lang w:val="en-US" w:eastAsia="zh-CN"/>
        </w:rPr>
      </w:pPr>
      <w:r>
        <w:rPr>
          <w:rFonts w:hint="eastAsia"/>
          <w:lang w:val="en-US" w:eastAsia="zh-CN"/>
        </w:rPr>
        <w:t>metadata包含在元数据包装器（Movie box）中；媒体数据包含在同一文件、</w:t>
      </w:r>
      <w:r>
        <w:rPr>
          <w:rFonts w:ascii="Arial" w:hAnsi="Arial" w:eastAsia="宋体" w:cs="Arial"/>
          <w:color w:val="000000"/>
          <w:kern w:val="0"/>
          <w:sz w:val="19"/>
          <w:szCs w:val="19"/>
          <w:lang w:val="en-US" w:eastAsia="zh-CN" w:bidi="ar"/>
        </w:rPr>
        <w:t>Media Data Box</w:t>
      </w:r>
      <w:r>
        <w:rPr>
          <w:rFonts w:hint="eastAsia"/>
          <w:lang w:val="en-US" w:eastAsia="zh-CN"/>
        </w:rPr>
        <w:t>(es)或其他文件中。媒体数据由图像或音频数据组成；媒体数据对象或媒体数据文件可以包含其他未引用的信息。</w:t>
      </w:r>
    </w:p>
    <w:p>
      <w:pPr>
        <w:pStyle w:val="4"/>
        <w:bidi w:val="0"/>
      </w:pPr>
      <w:r>
        <w:rPr>
          <w:lang w:val="en-US" w:eastAsia="zh-CN"/>
        </w:rPr>
        <w:t xml:space="preserve">6.1.4 Track Identifiers </w:t>
      </w:r>
    </w:p>
    <w:p>
      <w:pPr>
        <w:rPr>
          <w:rFonts w:hint="eastAsia"/>
          <w:lang w:val="en-US" w:eastAsia="zh-CN"/>
        </w:rPr>
      </w:pPr>
      <w:r>
        <w:rPr>
          <w:rFonts w:hint="eastAsia"/>
          <w:lang w:val="en-US" w:eastAsia="zh-CN"/>
        </w:rPr>
        <w:t>ISO文件中使用的track标识符在该文件中是唯一的；两个track不得使用相同的标识符。</w:t>
      </w:r>
    </w:p>
    <w:p>
      <w:pPr>
        <w:rPr>
          <w:rFonts w:hint="eastAsia"/>
          <w:lang w:val="en-US" w:eastAsia="zh-CN"/>
        </w:rPr>
      </w:pPr>
    </w:p>
    <w:p>
      <w:pPr>
        <w:rPr>
          <w:lang w:val="en-US" w:eastAsia="zh-CN"/>
        </w:rPr>
      </w:pPr>
      <w:r>
        <w:rPr>
          <w:rFonts w:hint="eastAsia"/>
          <w:lang w:val="en-US" w:eastAsia="zh-CN"/>
        </w:rPr>
        <w:t>存储在Movie Header Box中的下一个track标识符值通常包含一个比文件中找到的最大track标识符值大的值。这使得在大多数情况下可以轻松地生成track标识符。但是，如果这个值等于1(32位无符号maxint)，则需要为所有添加的数据搜索未使用的track标识符。</w:t>
      </w:r>
    </w:p>
    <w:p>
      <w:pPr>
        <w:pStyle w:val="3"/>
        <w:bidi w:val="0"/>
      </w:pPr>
      <w:bookmarkStart w:id="17" w:name="_Toc20706"/>
      <w:r>
        <w:rPr>
          <w:lang w:val="en-US" w:eastAsia="zh-CN"/>
        </w:rPr>
        <w:t>6.2 Metadata Structure (Objects)</w:t>
      </w:r>
      <w:bookmarkEnd w:id="17"/>
      <w:r>
        <w:rPr>
          <w:lang w:val="en-US" w:eastAsia="zh-CN"/>
        </w:rPr>
        <w:t xml:space="preserve"> </w:t>
      </w:r>
    </w:p>
    <w:p>
      <w:pPr>
        <w:pStyle w:val="4"/>
        <w:bidi w:val="0"/>
      </w:pPr>
      <w:r>
        <w:rPr>
          <w:lang w:val="en-US" w:eastAsia="zh-CN"/>
        </w:rPr>
        <w:t xml:space="preserve">6.2.1 Box </w:t>
      </w:r>
    </w:p>
    <w:p>
      <w:pPr>
        <w:rPr>
          <w:rFonts w:hint="eastAsia"/>
          <w:lang w:val="en-US" w:eastAsia="zh-CN"/>
        </w:rPr>
      </w:pPr>
      <w:r>
        <w:rPr>
          <w:rFonts w:hint="eastAsia"/>
          <w:lang w:val="en-US" w:eastAsia="zh-CN"/>
        </w:rPr>
        <w:t>将保留此处未定义的类型字段。专用扩展应通过“uuid”类型来实现。此外，在本规范的未来版本中，以下类型不会被使用，或仅在其现有意义上使用，以避免与使用本格式的早期预标准版本的现有内容发生冲突：</w:t>
      </w:r>
    </w:p>
    <w:p>
      <w:pPr>
        <w:keepNext w:val="0"/>
        <w:keepLines w:val="0"/>
        <w:widowControl/>
        <w:suppressLineNumbers w:val="0"/>
        <w:jc w:val="left"/>
        <w:rPr>
          <w:color w:val="767171" w:themeColor="background2" w:themeShade="80"/>
        </w:rPr>
      </w:pPr>
      <w:r>
        <w:rPr>
          <w:rFonts w:ascii="Courier" w:hAnsi="Courier" w:eastAsia="宋体" w:cs="Courier"/>
          <w:color w:val="767171" w:themeColor="background2" w:themeShade="80"/>
          <w:kern w:val="0"/>
          <w:sz w:val="19"/>
          <w:szCs w:val="19"/>
          <w:lang w:val="en-US" w:eastAsia="zh-CN" w:bidi="ar"/>
        </w:rPr>
        <w:t xml:space="preserve">clip, crgn, matt, kmat, pnot, ctab, load, imap; </w:t>
      </w:r>
    </w:p>
    <w:p>
      <w:pPr>
        <w:rPr>
          <w:rFonts w:hint="eastAsia"/>
          <w:lang w:val="en-US" w:eastAsia="zh-CN"/>
        </w:rPr>
      </w:pPr>
      <w:r>
        <w:rPr>
          <w:rFonts w:hint="eastAsia"/>
          <w:lang w:val="en-US" w:eastAsia="zh-CN"/>
        </w:rPr>
        <w:t>这些track参考类型（可在track参考框的reference_type中找到）：</w:t>
      </w:r>
    </w:p>
    <w:p>
      <w:pPr>
        <w:keepNext w:val="0"/>
        <w:keepLines w:val="0"/>
        <w:widowControl/>
        <w:suppressLineNumbers w:val="0"/>
        <w:jc w:val="left"/>
        <w:rPr>
          <w:color w:val="767171" w:themeColor="background2" w:themeShade="80"/>
        </w:rPr>
      </w:pPr>
      <w:r>
        <w:rPr>
          <w:rFonts w:ascii="Courier" w:hAnsi="Courier" w:eastAsia="宋体" w:cs="Courier"/>
          <w:color w:val="767171" w:themeColor="background2" w:themeShade="80"/>
          <w:kern w:val="0"/>
          <w:sz w:val="19"/>
          <w:szCs w:val="19"/>
          <w:lang w:val="en-US" w:eastAsia="zh-CN" w:bidi="ar"/>
        </w:rPr>
        <w:t xml:space="preserve">tmcd, chap, </w:t>
      </w:r>
      <w:r>
        <w:rPr>
          <w:rFonts w:hint="default" w:ascii="Courier" w:hAnsi="Courier" w:eastAsia="宋体" w:cs="Courier"/>
          <w:color w:val="767171" w:themeColor="background2" w:themeShade="80"/>
          <w:kern w:val="0"/>
          <w:sz w:val="19"/>
          <w:szCs w:val="19"/>
          <w:lang w:val="en-US" w:eastAsia="zh-CN" w:bidi="ar"/>
        </w:rPr>
        <w:t xml:space="preserve">sync, scpt, ssrc. </w:t>
      </w:r>
    </w:p>
    <w:p>
      <w:pPr>
        <w:rPr>
          <w:lang w:val="en-US" w:eastAsia="zh-CN"/>
        </w:rPr>
      </w:pPr>
    </w:p>
    <w:p>
      <w:pPr>
        <w:keepNext w:val="0"/>
        <w:keepLines w:val="0"/>
        <w:widowControl/>
        <w:suppressLineNumbers w:val="0"/>
        <w:jc w:val="left"/>
        <w:rPr>
          <w:rFonts w:hint="default"/>
          <w:lang w:val="en-US" w:eastAsia="zh-CN"/>
        </w:rPr>
      </w:pPr>
      <w:r>
        <w:rPr>
          <w:rFonts w:hint="default"/>
          <w:lang w:val="en-US" w:eastAsia="zh-CN"/>
        </w:rPr>
        <w:t>许多</w:t>
      </w:r>
      <w:r>
        <w:rPr>
          <w:rFonts w:hint="eastAsia"/>
          <w:lang w:val="en-US" w:eastAsia="zh-CN"/>
        </w:rPr>
        <w:t>boxes</w:t>
      </w:r>
      <w:r>
        <w:rPr>
          <w:rFonts w:hint="default"/>
          <w:lang w:val="en-US" w:eastAsia="zh-CN"/>
        </w:rPr>
        <w:t>包含的索引值包含到其他</w:t>
      </w:r>
      <w:r>
        <w:rPr>
          <w:rFonts w:hint="eastAsia"/>
          <w:lang w:val="en-US" w:eastAsia="zh-CN"/>
        </w:rPr>
        <w:t>boxes</w:t>
      </w:r>
      <w:r>
        <w:rPr>
          <w:rFonts w:hint="default"/>
          <w:lang w:val="en-US" w:eastAsia="zh-CN"/>
        </w:rPr>
        <w:t>中的序列中。这些索引以值1开始（1是序列中的第一个条目）。</w:t>
      </w:r>
    </w:p>
    <w:p>
      <w:pPr>
        <w:pStyle w:val="4"/>
        <w:bidi w:val="0"/>
      </w:pPr>
      <w:r>
        <w:rPr>
          <w:lang w:val="en-US" w:eastAsia="zh-CN"/>
        </w:rPr>
        <w:t>6.2.2 Data Types and fields</w:t>
      </w:r>
    </w:p>
    <w:p>
      <w:pPr>
        <w:keepNext w:val="0"/>
        <w:keepLines w:val="0"/>
        <w:widowControl/>
        <w:suppressLineNumbers w:val="0"/>
        <w:jc w:val="left"/>
        <w:rPr>
          <w:rFonts w:hint="default"/>
          <w:lang w:val="en-US" w:eastAsia="zh-CN"/>
        </w:rPr>
      </w:pPr>
      <w:r>
        <w:rPr>
          <w:rFonts w:hint="default"/>
          <w:lang w:val="en-US" w:eastAsia="zh-CN"/>
        </w:rPr>
        <w:t>在这个规范的许多</w:t>
      </w:r>
      <w:r>
        <w:rPr>
          <w:rFonts w:hint="eastAsia"/>
          <w:lang w:val="en-US" w:eastAsia="zh-CN"/>
        </w:rPr>
        <w:t>box</w:t>
      </w:r>
      <w:r>
        <w:rPr>
          <w:rFonts w:hint="default"/>
          <w:lang w:val="en-US" w:eastAsia="zh-CN"/>
        </w:rPr>
        <w:t>中，有两种变体的形式：版本0使用32位字段，版本1使用相同字段使用64位大小的版本。一般来说，如果可以使用版本0</w:t>
      </w:r>
      <w:r>
        <w:rPr>
          <w:rFonts w:hint="eastAsia"/>
          <w:lang w:val="en-US" w:eastAsia="zh-CN"/>
        </w:rPr>
        <w:t xml:space="preserve"> box</w:t>
      </w:r>
      <w:r>
        <w:rPr>
          <w:rFonts w:hint="default"/>
          <w:lang w:val="en-US" w:eastAsia="zh-CN"/>
        </w:rPr>
        <w:t>（32位字段大小），则应该使用；版本1</w:t>
      </w:r>
      <w:r>
        <w:rPr>
          <w:rFonts w:hint="eastAsia"/>
          <w:lang w:val="en-US" w:eastAsia="zh-CN"/>
        </w:rPr>
        <w:t xml:space="preserve"> box</w:t>
      </w:r>
      <w:r>
        <w:rPr>
          <w:rFonts w:hint="default"/>
          <w:lang w:val="en-US" w:eastAsia="zh-CN"/>
        </w:rPr>
        <w:t>仅在需要允许的64位字段大小时使用。计数器、偏移量、时间、持续时间等的值。在此格式中，当达到其字段中可以存储的最大值时，不要“包装”为0；所有值都必须使用适当的大字段。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为了方便在内容创建过程中，文件中存储了创建和修改时间。这些数字可以是32位或64位的数字，从1904年1月1日午夜开始计算秒，这是一个方便的闰年计算日期。32位在大约2040年之前就足够了。这些时间应以世界时间坐标(UTC)表示，因此如果显示，可能需要根据当地时间进行调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不动点数是由一个整数除以2的幂产生的值。例如，将32位整数除以4形成30.2定点数。</w:t>
      </w:r>
      <w:r>
        <w:rPr>
          <w:rFonts w:hint="eastAsia"/>
          <w:lang w:val="en-US" w:eastAsia="zh-CN"/>
        </w:rPr>
        <w:t>(PS:这里30.2的4倍是120.8，不是整数，可能这里是30.25)</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在方框描述中显示为“</w:t>
      </w:r>
      <w:r>
        <w:rPr>
          <w:rFonts w:ascii="Courier" w:hAnsi="Courier" w:eastAsia="宋体" w:cs="Courier"/>
          <w:color w:val="000000"/>
          <w:kern w:val="0"/>
          <w:sz w:val="19"/>
          <w:szCs w:val="19"/>
          <w:lang w:val="en-US" w:eastAsia="zh-CN" w:bidi="ar"/>
        </w:rPr>
        <w:t>template</w:t>
      </w:r>
      <w:r>
        <w:rPr>
          <w:rFonts w:hint="default"/>
          <w:lang w:val="en-US" w:eastAsia="zh-CN"/>
        </w:rPr>
        <w:t>”的字段在使用此规范的规范中是可选的。如果在另一个规范中使用了该字段，则该使用必须与此处的定义一致，并且该规范必须定义该使用是可选的还是强制性的。类似地，在本规范的早期版本中使用了标记为“</w:t>
      </w:r>
      <w:r>
        <w:rPr>
          <w:rFonts w:hint="eastAsia"/>
          <w:lang w:val="en-US" w:eastAsia="zh-CN"/>
        </w:rPr>
        <w:t>pre-defined</w:t>
      </w:r>
      <w:r>
        <w:rPr>
          <w:rFonts w:hint="default"/>
          <w:lang w:val="en-US" w:eastAsia="zh-CN"/>
        </w:rPr>
        <w:t>”的字段。对于这两种字段，如果在规范中没有使用该类字段，则应该将其设置为指定的默认值。如果没有使用该字段，则必须在复制框时不检查，并在读取时忽略。</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hint="eastAsia"/>
          <w:lang w:val="en-US" w:eastAsia="zh-CN"/>
        </w:rPr>
        <w:t>headers</w:t>
      </w:r>
      <w:r>
        <w:rPr>
          <w:rFonts w:hint="default"/>
          <w:lang w:val="en-US" w:eastAsia="zh-CN"/>
        </w:rPr>
        <w:t>中出现的矩阵值指定要表示的视频图像的转换。并非所有导出的规范都使用矩阵；如果不使用，则应将它们设置为单位矩阵。如果使用矩阵，则将点（p、q）转换为（p’、q’），如下矩阵：</w:t>
      </w:r>
    </w:p>
    <w:p>
      <w:pPr>
        <w:keepNext w:val="0"/>
        <w:keepLines w:val="0"/>
        <w:widowControl/>
        <w:suppressLineNumbers w:val="0"/>
        <w:jc w:val="left"/>
      </w:pPr>
      <w:r>
        <w:rPr>
          <w:rFonts w:hint="eastAsia"/>
          <w:lang w:val="en-US" w:eastAsia="zh-CN"/>
        </w:rPr>
        <w:t xml:space="preserve">                 </w:t>
      </w:r>
      <w:r>
        <w:drawing>
          <wp:inline distT="0" distB="0" distL="114300" distR="114300">
            <wp:extent cx="4581525" cy="1276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581525" cy="1276350"/>
                    </a:xfrm>
                    <a:prstGeom prst="rect">
                      <a:avLst/>
                    </a:prstGeom>
                    <a:noFill/>
                    <a:ln>
                      <a:noFill/>
                    </a:ln>
                  </pic:spPr>
                </pic:pic>
              </a:graphicData>
            </a:graphic>
          </wp:inline>
        </w:drawing>
      </w:r>
    </w:p>
    <w:p>
      <w:pPr>
        <w:keepNext w:val="0"/>
        <w:keepLines w:val="0"/>
        <w:widowControl/>
        <w:suppressLineNumbers w:val="0"/>
        <w:jc w:val="left"/>
        <w:rPr>
          <w:rFonts w:hint="eastAsia"/>
        </w:rPr>
      </w:pPr>
      <w:r>
        <w:rPr>
          <w:rFonts w:hint="eastAsia"/>
        </w:rPr>
        <w:t>坐标</w:t>
      </w:r>
      <w:r>
        <w:rPr>
          <w:rFonts w:hint="default"/>
          <w:lang w:val="en-US" w:eastAsia="zh-CN"/>
        </w:rPr>
        <w:t>（p、q）</w:t>
      </w:r>
      <w:r>
        <w:rPr>
          <w:rFonts w:hint="eastAsia"/>
        </w:rPr>
        <w:t>在解压的帧上，坐标</w:t>
      </w:r>
      <w:r>
        <w:rPr>
          <w:rFonts w:hint="default"/>
          <w:lang w:val="en-US" w:eastAsia="zh-CN"/>
        </w:rPr>
        <w:t>（p’、q’）</w:t>
      </w:r>
      <w:r>
        <w:rPr>
          <w:rFonts w:hint="eastAsia"/>
        </w:rPr>
        <w:t>在渲染输出处。因此，例如，矩阵{2、0、0、0、2、0、0、0、1}精确地将图像的像素维数增加了一倍。由矩阵转换的坐标不以任何方式标准化，并表示实际的样本位置。因此，例如，{x，y}可以被认为是图像的一个平移向量。</w:t>
      </w:r>
    </w:p>
    <w:p>
      <w:pPr>
        <w:keepNext w:val="0"/>
        <w:keepLines w:val="0"/>
        <w:widowControl/>
        <w:suppressLineNumbers w:val="0"/>
        <w:jc w:val="left"/>
        <w:rPr>
          <w:rFonts w:hint="eastAsia"/>
        </w:rPr>
      </w:pPr>
    </w:p>
    <w:p>
      <w:pPr>
        <w:keepNext w:val="0"/>
        <w:keepLines w:val="0"/>
        <w:widowControl/>
        <w:suppressLineNumbers w:val="0"/>
        <w:jc w:val="left"/>
        <w:rPr>
          <w:rFonts w:hint="default"/>
          <w:lang w:val="en-US" w:eastAsia="zh-CN"/>
        </w:rPr>
      </w:pPr>
      <w:r>
        <w:rPr>
          <w:rFonts w:hint="default"/>
          <w:lang w:val="en-US" w:eastAsia="zh-CN"/>
        </w:rPr>
        <w:t>纵坐标原点位于左上角，X值向右增加，Y值向下增加。{p、q}和{p‘、q’}将分别作为相对于原始图像左上角（缩放到由</w:t>
      </w:r>
      <w:r>
        <w:rPr>
          <w:rFonts w:hint="eastAsia"/>
          <w:lang w:val="en-US" w:eastAsia="zh-CN"/>
        </w:rPr>
        <w:t>track</w:t>
      </w:r>
      <w:r>
        <w:rPr>
          <w:rFonts w:hint="default"/>
          <w:lang w:val="en-US" w:eastAsia="zh-CN"/>
        </w:rPr>
        <w:t>头的宽度和高度决定的大小后）和变换（渲染）表面的绝对像素位置。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w:t>
      </w:r>
      <w:r>
        <w:rPr>
          <w:rFonts w:hint="eastAsia"/>
          <w:lang w:val="en-US" w:eastAsia="zh-CN"/>
        </w:rPr>
        <w:t>track</w:t>
      </w:r>
      <w:r>
        <w:rPr>
          <w:rFonts w:hint="default"/>
          <w:lang w:val="en-US" w:eastAsia="zh-CN"/>
        </w:rPr>
        <w:t>都是用它指定的矩阵组合成一个整体图像；然后根据</w:t>
      </w:r>
      <w:r>
        <w:rPr>
          <w:rFonts w:ascii="Arial" w:hAnsi="Arial" w:eastAsia="宋体" w:cs="Arial"/>
          <w:color w:val="000000"/>
          <w:kern w:val="0"/>
          <w:sz w:val="19"/>
          <w:szCs w:val="19"/>
          <w:lang w:val="en-US" w:eastAsia="zh-CN" w:bidi="ar"/>
        </w:rPr>
        <w:t>MovieHeaderBox</w:t>
      </w:r>
      <w:r>
        <w:rPr>
          <w:rFonts w:hint="default"/>
          <w:lang w:val="en-US" w:eastAsia="zh-CN"/>
        </w:rPr>
        <w:t>中的</w:t>
      </w:r>
      <w:r>
        <w:rPr>
          <w:rFonts w:hint="eastAsia"/>
          <w:lang w:val="en-US" w:eastAsia="zh-CN"/>
        </w:rPr>
        <w:t>movie</w:t>
      </w:r>
      <w:r>
        <w:rPr>
          <w:rFonts w:hint="default"/>
          <w:lang w:val="en-US" w:eastAsia="zh-CN"/>
        </w:rPr>
        <w:t>级别的矩阵进行转换和组合。例如，结果图像是否被“裁剪”，以消除窗口内的像素中没有显示的垂直矩形区域。例如，如果只显示一个视频</w:t>
      </w:r>
      <w:r>
        <w:rPr>
          <w:rFonts w:hint="eastAsia"/>
          <w:lang w:val="en-US" w:eastAsia="zh-CN"/>
        </w:rPr>
        <w:t>track</w:t>
      </w:r>
      <w:r>
        <w:rPr>
          <w:rFonts w:hint="default"/>
          <w:lang w:val="en-US" w:eastAsia="zh-CN"/>
        </w:rPr>
        <w:t>，并且它有一个转换为{20,30}，并且在电影标题框中有一个统一矩阵，一个应用程序可以选择不显示图像和原点之间的空的“L”形区域。</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矩阵中的所有值都存储为16.16个不动点值，除了u、v和w，这些值存储为2.30个不动点值。</w:t>
      </w:r>
    </w:p>
    <w:p>
      <w:pPr>
        <w:keepNext w:val="0"/>
        <w:keepLines w:val="0"/>
        <w:widowControl/>
        <w:suppressLineNumbers w:val="0"/>
        <w:jc w:val="left"/>
        <w:rPr>
          <w:rFonts w:hint="default"/>
          <w:lang w:val="en-US" w:eastAsia="zh-CN"/>
        </w:rPr>
      </w:pPr>
      <w:r>
        <w:rPr>
          <w:rFonts w:hint="default"/>
          <w:lang w:val="en-US" w:eastAsia="zh-CN"/>
        </w:rPr>
        <w:t>矩阵中的值以{a、b、u、c、d、v、x、y、w}的顺序存储。</w:t>
      </w:r>
    </w:p>
    <w:p>
      <w:pPr>
        <w:pStyle w:val="4"/>
        <w:bidi w:val="0"/>
      </w:pPr>
      <w:r>
        <w:rPr>
          <w:lang w:val="en-US" w:eastAsia="zh-CN"/>
        </w:rPr>
        <w:t xml:space="preserve">6.2.3 Box Order </w:t>
      </w:r>
    </w:p>
    <w:p>
      <w:pPr>
        <w:keepNext w:val="0"/>
        <w:keepLines w:val="0"/>
        <w:widowControl/>
        <w:suppressLineNumbers w:val="0"/>
        <w:jc w:val="left"/>
        <w:rPr>
          <w:rFonts w:hint="default"/>
          <w:lang w:val="en-US" w:eastAsia="zh-CN"/>
        </w:rPr>
      </w:pPr>
      <w:r>
        <w:rPr>
          <w:rFonts w:hint="default"/>
          <w:lang w:val="en-US" w:eastAsia="zh-CN"/>
        </w:rPr>
        <w:t>下表提供了正常封装结构的总体视图。</w:t>
      </w:r>
    </w:p>
    <w:p>
      <w:pPr>
        <w:keepNext w:val="0"/>
        <w:keepLines w:val="0"/>
        <w:widowControl/>
        <w:suppressLineNumbers w:val="0"/>
        <w:jc w:val="left"/>
        <w:rPr>
          <w:rFonts w:hint="default"/>
          <w:lang w:val="en-US" w:eastAsia="zh-CN"/>
        </w:rPr>
      </w:pPr>
      <w:r>
        <w:rPr>
          <w:rFonts w:hint="default"/>
          <w:lang w:val="en-US" w:eastAsia="zh-CN"/>
        </w:rPr>
        <w:t>该表显示了可能出现在最左边列的顶层的那些方框；缩进用于显示可能的包含。因此，例如，曲目头盒(tkhd)可以在曲目盒(trak)中找到，它可在电影盒(moov)中找到。并非所有的框都需要在所有文件中使用；强制框用星号（*）标记。如果没有可选框，则必须假设是什么，请参阅单个框的描述。</w:t>
      </w:r>
    </w:p>
    <w:p>
      <w:pPr>
        <w:keepNext w:val="0"/>
        <w:keepLines w:val="0"/>
        <w:widowControl/>
        <w:suppressLineNumbers w:val="0"/>
        <w:jc w:val="left"/>
        <w:rPr>
          <w:rFonts w:hint="default"/>
          <w:lang w:val="en-US" w:eastAsia="zh-CN"/>
        </w:rPr>
      </w:pPr>
      <w:r>
        <w:rPr>
          <w:rFonts w:hint="default"/>
          <w:lang w:val="en-US" w:eastAsia="zh-CN"/>
        </w:rPr>
        <w:t>用户数据对象只能放置在</w:t>
      </w:r>
      <w:r>
        <w:rPr>
          <w:rFonts w:hint="eastAsia"/>
          <w:lang w:val="en-US" w:eastAsia="zh-CN"/>
        </w:rPr>
        <w:t>Movie</w:t>
      </w:r>
      <w:r>
        <w:rPr>
          <w:rFonts w:hint="default"/>
          <w:lang w:val="en-US" w:eastAsia="zh-CN"/>
        </w:rPr>
        <w:t>或</w:t>
      </w:r>
      <w:r>
        <w:rPr>
          <w:rFonts w:hint="eastAsia"/>
          <w:lang w:val="en-US" w:eastAsia="zh-CN"/>
        </w:rPr>
        <w:t>track box</w:t>
      </w:r>
      <w:r>
        <w:rPr>
          <w:rFonts w:hint="default"/>
          <w:lang w:val="en-US" w:eastAsia="zh-CN"/>
        </w:rPr>
        <w:t>中，使用扩展类型的对象可以放置在各种各样的容器中，而不仅仅是顶层。</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为了提高文件的互操作性和实用性，</w:t>
      </w:r>
      <w:r>
        <w:rPr>
          <w:rFonts w:hint="eastAsia"/>
          <w:lang w:val="en-US" w:eastAsia="zh-CN"/>
        </w:rPr>
        <w:t>box</w:t>
      </w:r>
      <w:r>
        <w:rPr>
          <w:rFonts w:hint="default"/>
          <w:lang w:val="en-US" w:eastAsia="zh-CN"/>
        </w:rPr>
        <w:t>的顺序应遵循以下规则和准则：</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文件类型</w:t>
      </w:r>
      <w:r>
        <w:rPr>
          <w:rFonts w:hint="eastAsia"/>
          <w:lang w:val="en-US" w:eastAsia="zh-CN"/>
        </w:rPr>
        <w:t xml:space="preserve">box </w:t>
      </w:r>
      <w:r>
        <w:rPr>
          <w:rFonts w:hint="default"/>
          <w:lang w:val="en-US" w:eastAsia="zh-CN"/>
        </w:rPr>
        <w:t>“ftyp”应出现在任何可变长度的</w:t>
      </w:r>
      <w:r>
        <w:rPr>
          <w:rFonts w:hint="eastAsia"/>
          <w:lang w:val="en-US" w:eastAsia="zh-CN"/>
        </w:rPr>
        <w:t>box</w:t>
      </w:r>
      <w:r>
        <w:rPr>
          <w:rFonts w:hint="default"/>
          <w:lang w:val="en-US" w:eastAsia="zh-CN"/>
        </w:rPr>
        <w:t>（例如</w:t>
      </w:r>
      <w:r>
        <w:rPr>
          <w:rFonts w:hint="eastAsia"/>
          <w:lang w:val="en-US" w:eastAsia="zh-CN"/>
        </w:rPr>
        <w:t>movie</w:t>
      </w:r>
      <w:r>
        <w:rPr>
          <w:rFonts w:hint="default"/>
          <w:lang w:val="en-US" w:eastAsia="zh-CN"/>
        </w:rPr>
        <w:t>、</w:t>
      </w:r>
      <w:r>
        <w:rPr>
          <w:rFonts w:hint="eastAsia"/>
          <w:lang w:val="en-US" w:eastAsia="zh-CN"/>
        </w:rPr>
        <w:t>free space</w:t>
      </w:r>
      <w:r>
        <w:rPr>
          <w:rFonts w:hint="default"/>
          <w:lang w:val="en-US" w:eastAsia="zh-CN"/>
        </w:rPr>
        <w:t>、</w:t>
      </w:r>
      <w:r>
        <w:rPr>
          <w:rFonts w:hint="eastAsia"/>
          <w:lang w:val="en-US" w:eastAsia="zh-CN"/>
        </w:rPr>
        <w:t>media data</w:t>
      </w:r>
      <w:r>
        <w:rPr>
          <w:rFonts w:hint="default"/>
          <w:lang w:val="en-US" w:eastAsia="zh-CN"/>
        </w:rPr>
        <w:t>）之前。如果需要，在它前面只能有一个固定大小的</w:t>
      </w:r>
      <w:r>
        <w:rPr>
          <w:rFonts w:hint="eastAsia"/>
          <w:lang w:val="en-US" w:eastAsia="zh-CN"/>
        </w:rPr>
        <w:t>box</w:t>
      </w:r>
      <w:r>
        <w:rPr>
          <w:rFonts w:hint="default"/>
          <w:lang w:val="en-US" w:eastAsia="zh-CN"/>
        </w:rPr>
        <w:t>，如文件签名。</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强烈建议将所有</w:t>
      </w:r>
      <w:r>
        <w:rPr>
          <w:rFonts w:hint="eastAsia"/>
          <w:lang w:val="en-US" w:eastAsia="zh-CN"/>
        </w:rPr>
        <w:t>header box</w:t>
      </w:r>
      <w:r>
        <w:rPr>
          <w:rFonts w:hint="default"/>
          <w:lang w:val="en-US" w:eastAsia="zh-CN"/>
        </w:rPr>
        <w:t>首先放在它们的容器中：这些</w:t>
      </w:r>
      <w:r>
        <w:rPr>
          <w:rFonts w:hint="eastAsia"/>
          <w:lang w:val="en-US" w:eastAsia="zh-CN"/>
        </w:rPr>
        <w:t>box</w:t>
      </w:r>
      <w:r>
        <w:rPr>
          <w:rFonts w:hint="default"/>
          <w:lang w:val="en-US" w:eastAsia="zh-CN"/>
        </w:rPr>
        <w:t>是</w:t>
      </w:r>
      <w:r>
        <w:rPr>
          <w:rFonts w:hint="eastAsia"/>
          <w:lang w:val="en-US" w:eastAsia="zh-CN"/>
        </w:rPr>
        <w:t>movie header</w:t>
      </w:r>
      <w:r>
        <w:rPr>
          <w:rFonts w:hint="default"/>
          <w:lang w:val="en-US" w:eastAsia="zh-CN"/>
        </w:rPr>
        <w:t>、</w:t>
      </w:r>
      <w:r>
        <w:rPr>
          <w:rFonts w:hint="eastAsia"/>
          <w:lang w:val="en-US" w:eastAsia="zh-CN"/>
        </w:rPr>
        <w:t>track header</w:t>
      </w:r>
      <w:r>
        <w:rPr>
          <w:rFonts w:hint="default"/>
          <w:lang w:val="en-US" w:eastAsia="zh-CN"/>
        </w:rPr>
        <w:t>、</w:t>
      </w:r>
      <w:r>
        <w:rPr>
          <w:rFonts w:hint="eastAsia"/>
          <w:lang w:val="en-US" w:eastAsia="zh-CN"/>
        </w:rPr>
        <w:t>media header</w:t>
      </w:r>
      <w:r>
        <w:rPr>
          <w:rFonts w:hint="default"/>
          <w:lang w:val="en-US" w:eastAsia="zh-CN"/>
        </w:rPr>
        <w:t>以及媒体信息框中的特定</w:t>
      </w:r>
      <w:r>
        <w:rPr>
          <w:rFonts w:hint="eastAsia"/>
          <w:lang w:val="en-US" w:eastAsia="zh-CN"/>
        </w:rPr>
        <w:t>movie header</w:t>
      </w:r>
      <w:r>
        <w:rPr>
          <w:rFonts w:hint="default"/>
          <w:lang w:val="en-US" w:eastAsia="zh-CN"/>
        </w:rPr>
        <w:t>（例如</w:t>
      </w:r>
      <w:r>
        <w:rPr>
          <w:rFonts w:hint="eastAsia"/>
          <w:lang w:val="en-US" w:eastAsia="zh-CN"/>
        </w:rPr>
        <w:t>video media header</w:t>
      </w:r>
      <w:r>
        <w:rPr>
          <w:rFonts w:hint="default"/>
          <w:lang w:val="en-US" w:eastAsia="zh-CN"/>
        </w:rPr>
        <w:t>）。</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任何</w:t>
      </w:r>
      <w:r>
        <w:rPr>
          <w:rFonts w:ascii="Arial" w:hAnsi="Arial" w:eastAsia="宋体" w:cs="Arial"/>
          <w:color w:val="000000"/>
          <w:kern w:val="0"/>
          <w:sz w:val="19"/>
          <w:szCs w:val="19"/>
          <w:lang w:val="en-US" w:eastAsia="zh-CN" w:bidi="ar"/>
        </w:rPr>
        <w:t>Movie Fragment Boxes</w:t>
      </w:r>
      <w:r>
        <w:rPr>
          <w:rFonts w:hint="default"/>
          <w:lang w:val="en-US" w:eastAsia="zh-CN"/>
        </w:rPr>
        <w:t>都应按顺序排列（见第8.8.5款）。</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建议</w:t>
      </w:r>
      <w:r>
        <w:rPr>
          <w:rFonts w:ascii="Arial" w:hAnsi="Arial" w:eastAsia="宋体" w:cs="Arial"/>
          <w:color w:val="000000"/>
          <w:kern w:val="0"/>
          <w:sz w:val="19"/>
          <w:szCs w:val="19"/>
          <w:lang w:val="en-US" w:eastAsia="zh-CN" w:bidi="ar"/>
        </w:rPr>
        <w:t>Sample Table Box</w:t>
      </w:r>
      <w:r>
        <w:rPr>
          <w:rFonts w:hint="default"/>
          <w:lang w:val="en-US" w:eastAsia="zh-CN"/>
        </w:rPr>
        <w:t>中的</w:t>
      </w:r>
      <w:r>
        <w:rPr>
          <w:rFonts w:ascii="Arial" w:hAnsi="Arial" w:eastAsia="宋体" w:cs="Arial"/>
          <w:color w:val="000000"/>
          <w:kern w:val="0"/>
          <w:sz w:val="19"/>
          <w:szCs w:val="19"/>
          <w:lang w:val="en-US" w:eastAsia="zh-CN" w:bidi="ar"/>
        </w:rPr>
        <w:t>boxes</w:t>
      </w:r>
      <w:r>
        <w:rPr>
          <w:rFonts w:hint="default"/>
          <w:lang w:val="en-US" w:eastAsia="zh-CN"/>
        </w:rPr>
        <w:t>按以下顺序排列：样本说明、采样时间、采样到块、样本大小、块偏移。</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强烈建议</w:t>
      </w:r>
      <w:r>
        <w:rPr>
          <w:rFonts w:ascii="Arial" w:hAnsi="Arial" w:eastAsia="宋体" w:cs="Arial"/>
          <w:color w:val="000000"/>
          <w:kern w:val="0"/>
          <w:sz w:val="19"/>
          <w:szCs w:val="19"/>
          <w:lang w:val="en-US" w:eastAsia="zh-CN" w:bidi="ar"/>
        </w:rPr>
        <w:t>Track Reference Box</w:t>
      </w:r>
      <w:r>
        <w:rPr>
          <w:rFonts w:hint="default"/>
          <w:lang w:val="en-US" w:eastAsia="zh-CN"/>
        </w:rPr>
        <w:t>和编辑列表（如果有）在</w:t>
      </w:r>
      <w:r>
        <w:rPr>
          <w:rFonts w:ascii="Arial" w:hAnsi="Arial" w:eastAsia="宋体" w:cs="Arial"/>
          <w:color w:val="000000"/>
          <w:kern w:val="0"/>
          <w:sz w:val="19"/>
          <w:szCs w:val="19"/>
          <w:lang w:val="en-US" w:eastAsia="zh-CN" w:bidi="ar"/>
        </w:rPr>
        <w:t>Media Box</w:t>
      </w:r>
      <w:r>
        <w:rPr>
          <w:rFonts w:hint="default"/>
          <w:lang w:val="en-US" w:eastAsia="zh-CN"/>
        </w:rPr>
        <w:t>之前，</w:t>
      </w:r>
      <w:r>
        <w:rPr>
          <w:rFonts w:ascii="Arial" w:hAnsi="Arial" w:eastAsia="宋体" w:cs="Arial"/>
          <w:color w:val="000000"/>
          <w:kern w:val="0"/>
          <w:sz w:val="19"/>
          <w:szCs w:val="19"/>
          <w:lang w:val="en-US" w:eastAsia="zh-CN" w:bidi="ar"/>
        </w:rPr>
        <w:t xml:space="preserve">Handler Reference Box </w:t>
      </w:r>
      <w:r>
        <w:rPr>
          <w:rFonts w:hint="eastAsia" w:ascii="Arial" w:hAnsi="Arial" w:eastAsia="宋体" w:cs="Arial"/>
          <w:color w:val="000000"/>
          <w:kern w:val="0"/>
          <w:sz w:val="19"/>
          <w:szCs w:val="19"/>
          <w:lang w:val="en-US" w:eastAsia="zh-CN" w:bidi="ar"/>
        </w:rPr>
        <w:t>应该</w:t>
      </w:r>
      <w:r>
        <w:rPr>
          <w:rFonts w:hint="default"/>
          <w:lang w:val="en-US" w:eastAsia="zh-CN"/>
        </w:rPr>
        <w:t>在</w:t>
      </w:r>
      <w:r>
        <w:rPr>
          <w:rFonts w:ascii="Arial" w:hAnsi="Arial" w:eastAsia="宋体" w:cs="Arial"/>
          <w:color w:val="000000"/>
          <w:kern w:val="0"/>
          <w:sz w:val="19"/>
          <w:szCs w:val="19"/>
          <w:lang w:val="en-US" w:eastAsia="zh-CN" w:bidi="ar"/>
        </w:rPr>
        <w:t>Media Information Box</w:t>
      </w:r>
      <w:r>
        <w:rPr>
          <w:rFonts w:hint="default"/>
          <w:lang w:val="en-US" w:eastAsia="zh-CN"/>
        </w:rPr>
        <w:t>之前，</w:t>
      </w:r>
      <w:r>
        <w:rPr>
          <w:rFonts w:ascii="Arial" w:hAnsi="Arial" w:eastAsia="宋体" w:cs="Arial"/>
          <w:color w:val="000000"/>
          <w:kern w:val="0"/>
          <w:sz w:val="19"/>
          <w:szCs w:val="19"/>
          <w:lang w:val="en-US" w:eastAsia="zh-CN" w:bidi="ar"/>
        </w:rPr>
        <w:t xml:space="preserve">Data </w:t>
      </w:r>
      <w:r>
        <w:rPr>
          <w:rFonts w:hint="default" w:ascii="Arial" w:hAnsi="Arial" w:eastAsia="宋体" w:cs="Arial"/>
          <w:color w:val="000000"/>
          <w:kern w:val="0"/>
          <w:sz w:val="19"/>
          <w:szCs w:val="19"/>
          <w:lang w:val="en-US" w:eastAsia="zh-CN" w:bidi="ar"/>
        </w:rPr>
        <w:t>Information Box</w:t>
      </w:r>
      <w:r>
        <w:rPr>
          <w:rFonts w:hint="eastAsia" w:ascii="Arial" w:hAnsi="Arial" w:eastAsia="宋体" w:cs="Arial"/>
          <w:color w:val="000000"/>
          <w:kern w:val="0"/>
          <w:sz w:val="19"/>
          <w:szCs w:val="19"/>
          <w:lang w:val="en-US" w:eastAsia="zh-CN" w:bidi="ar"/>
        </w:rPr>
        <w:t>应该</w:t>
      </w:r>
      <w:r>
        <w:rPr>
          <w:rFonts w:hint="default"/>
          <w:lang w:val="en-US" w:eastAsia="zh-CN"/>
        </w:rPr>
        <w:t>在</w:t>
      </w:r>
      <w:r>
        <w:rPr>
          <w:rFonts w:ascii="Arial" w:hAnsi="Arial" w:eastAsia="宋体" w:cs="Arial"/>
          <w:color w:val="000000"/>
          <w:kern w:val="0"/>
          <w:sz w:val="19"/>
          <w:szCs w:val="19"/>
          <w:lang w:val="en-US" w:eastAsia="zh-CN" w:bidi="ar"/>
        </w:rPr>
        <w:t>Sample Table Box</w:t>
      </w:r>
      <w:r>
        <w:rPr>
          <w:rFonts w:hint="default"/>
          <w:lang w:val="en-US" w:eastAsia="zh-CN"/>
        </w:rPr>
        <w:t>之前。</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建议将</w:t>
      </w:r>
      <w:r>
        <w:rPr>
          <w:rFonts w:ascii="Arial" w:hAnsi="Arial" w:eastAsia="宋体" w:cs="Arial"/>
          <w:color w:val="000000"/>
          <w:kern w:val="0"/>
          <w:sz w:val="19"/>
          <w:szCs w:val="19"/>
          <w:lang w:val="en-US" w:eastAsia="zh-CN" w:bidi="ar"/>
        </w:rPr>
        <w:t>user Data Boxes</w:t>
      </w:r>
      <w:r>
        <w:rPr>
          <w:rFonts w:hint="default"/>
          <w:lang w:val="en-US" w:eastAsia="zh-CN"/>
        </w:rPr>
        <w:t>放在容器中，即</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 xml:space="preserve">Box </w:t>
      </w:r>
      <w:r>
        <w:rPr>
          <w:rFonts w:hint="eastAsia" w:ascii="Arial" w:hAnsi="Arial" w:eastAsia="宋体" w:cs="Arial"/>
          <w:color w:val="000000"/>
          <w:kern w:val="0"/>
          <w:sz w:val="19"/>
          <w:szCs w:val="19"/>
          <w:lang w:val="en-US" w:eastAsia="zh-CN" w:bidi="ar"/>
        </w:rPr>
        <w:t>或</w:t>
      </w:r>
      <w:r>
        <w:rPr>
          <w:rFonts w:hint="default" w:ascii="Arial" w:hAnsi="Arial" w:eastAsia="宋体" w:cs="Arial"/>
          <w:color w:val="000000"/>
          <w:kern w:val="0"/>
          <w:sz w:val="19"/>
          <w:szCs w:val="19"/>
          <w:lang w:val="en-US" w:eastAsia="zh-CN" w:bidi="ar"/>
        </w:rPr>
        <w:t xml:space="preserve"> Track Box</w:t>
      </w:r>
      <w:r>
        <w:rPr>
          <w:rFonts w:hint="default"/>
          <w:lang w:val="en-US" w:eastAsia="zh-CN"/>
        </w:rPr>
        <w:t>。</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如果存在</w:t>
      </w:r>
      <w:r>
        <w:rPr>
          <w:rFonts w:ascii="Arial" w:hAnsi="Arial" w:eastAsia="宋体" w:cs="Arial"/>
          <w:color w:val="000000"/>
          <w:kern w:val="0"/>
          <w:sz w:val="19"/>
          <w:szCs w:val="19"/>
          <w:lang w:val="en-US" w:eastAsia="zh-CN" w:bidi="ar"/>
        </w:rPr>
        <w:t>Movie Fragment Random Access Box</w:t>
      </w:r>
      <w:r>
        <w:rPr>
          <w:rFonts w:hint="default"/>
          <w:lang w:val="en-US" w:eastAsia="zh-CN"/>
        </w:rPr>
        <w:t>，建议它最后出现在文件中。</w:t>
      </w:r>
    </w:p>
    <w:p>
      <w:pPr>
        <w:keepNext w:val="0"/>
        <w:keepLines w:val="0"/>
        <w:widowControl/>
        <w:numPr>
          <w:ilvl w:val="0"/>
          <w:numId w:val="2"/>
        </w:numPr>
        <w:suppressLineNumbers w:val="0"/>
        <w:ind w:left="425" w:leftChars="0" w:hanging="425" w:firstLineChars="0"/>
        <w:jc w:val="left"/>
        <w:rPr>
          <w:rFonts w:hint="default"/>
          <w:lang w:val="en-US" w:eastAsia="zh-CN"/>
        </w:rPr>
      </w:pPr>
      <w:r>
        <w:rPr>
          <w:rFonts w:hint="default"/>
          <w:lang w:val="en-US" w:eastAsia="zh-CN"/>
        </w:rPr>
        <w:t>建议将</w:t>
      </w:r>
      <w:r>
        <w:rPr>
          <w:rFonts w:ascii="Arial" w:hAnsi="Arial" w:eastAsia="宋体" w:cs="Arial"/>
          <w:color w:val="000000"/>
          <w:kern w:val="0"/>
          <w:sz w:val="19"/>
          <w:szCs w:val="19"/>
          <w:lang w:val="en-US" w:eastAsia="zh-CN" w:bidi="ar"/>
        </w:rPr>
        <w:t xml:space="preserve">progressive download information box </w:t>
      </w:r>
      <w:r>
        <w:rPr>
          <w:rFonts w:hint="default"/>
          <w:lang w:val="en-US" w:eastAsia="zh-CN"/>
        </w:rPr>
        <w:t>尽早放在文件中，以达到最大的效用。</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pPr>
      <w:r>
        <w:drawing>
          <wp:inline distT="0" distB="0" distL="114300" distR="114300">
            <wp:extent cx="6553200" cy="2400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6553200" cy="2400300"/>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6385560" cy="9775190"/>
            <wp:effectExtent l="0" t="0" r="152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6385560" cy="977519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drawing>
          <wp:inline distT="0" distB="0" distL="114300" distR="114300">
            <wp:extent cx="6638925" cy="50673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6638925" cy="5067300"/>
                    </a:xfrm>
                    <a:prstGeom prst="rect">
                      <a:avLst/>
                    </a:prstGeom>
                    <a:noFill/>
                    <a:ln>
                      <a:noFill/>
                    </a:ln>
                  </pic:spPr>
                </pic:pic>
              </a:graphicData>
            </a:graphic>
          </wp:inline>
        </w:drawing>
      </w:r>
    </w:p>
    <w:p>
      <w:pPr>
        <w:pStyle w:val="4"/>
        <w:bidi w:val="0"/>
      </w:pPr>
      <w:r>
        <w:rPr>
          <w:lang w:val="en-US" w:eastAsia="zh-CN"/>
        </w:rPr>
        <w:t xml:space="preserve">6.2.4 URIs as type indicators </w:t>
      </w:r>
    </w:p>
    <w:p>
      <w:pPr>
        <w:keepNext w:val="0"/>
        <w:keepLines w:val="0"/>
        <w:widowControl/>
        <w:numPr>
          <w:ilvl w:val="0"/>
          <w:numId w:val="0"/>
        </w:numPr>
        <w:suppressLineNumbers w:val="0"/>
        <w:jc w:val="left"/>
        <w:rPr>
          <w:rFonts w:hint="default"/>
          <w:lang w:val="en-US" w:eastAsia="zh-CN"/>
        </w:rPr>
      </w:pPr>
      <w:r>
        <w:rPr>
          <w:rFonts w:hint="default"/>
          <w:lang w:val="en-US" w:eastAsia="zh-CN"/>
        </w:rPr>
        <w:t>当URI被用作类型指示器时（例如，在样本条目或未定时的元数据中），URI必须是绝对的，而不是相对的，并且数据的格式和意义必须由有问题的URI来定义。这种标识可以是分层的，因为URI的初始子字符串可以标识数据的总体性质或族(例如，urn：oid：标识元数据是由一个iso标准的对象标识符标识的)。</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URI应该是可去引用的，但不是必需的。它可以由</w:t>
      </w:r>
      <w:r>
        <w:rPr>
          <w:rFonts w:hint="eastAsia"/>
          <w:lang w:val="en-US" w:eastAsia="zh-CN"/>
        </w:rPr>
        <w:t>reader</w:t>
      </w:r>
      <w:r>
        <w:rPr>
          <w:rFonts w:hint="default"/>
          <w:lang w:val="en-US" w:eastAsia="zh-CN"/>
        </w:rPr>
        <w:t>与它知道和识别的URI类型集进行字符串比较。uri为类型标识符提供了一个很大的非碰撞的非注册空间。</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如果URI包含一个域名(例如，它是一个URL)，那么它也应该以mmyyyy的形式包含一个月-日期。该日期必须接近扩展定义的时间，并且URI必须是以该日期域名所有者授权的方式定义的。（这可以避免在域名更改所有权时出现的问题）。</w:t>
      </w:r>
    </w:p>
    <w:p>
      <w:pPr>
        <w:pStyle w:val="3"/>
        <w:bidi w:val="0"/>
        <w:rPr>
          <w:lang w:val="en-US" w:eastAsia="zh-CN"/>
        </w:rPr>
      </w:pPr>
      <w:bookmarkStart w:id="18" w:name="_Toc3861"/>
      <w:r>
        <w:rPr>
          <w:lang w:val="en-US" w:eastAsia="zh-CN"/>
        </w:rPr>
        <w:t>6.3 Brand Identification</w:t>
      </w:r>
      <w:bookmarkEnd w:id="18"/>
      <w:r>
        <w:rPr>
          <w:lang w:val="en-US" w:eastAsia="zh-CN"/>
        </w:rPr>
        <w:t xml:space="preserve"> </w:t>
      </w:r>
    </w:p>
    <w:p>
      <w:pPr>
        <w:rPr>
          <w:rFonts w:hint="eastAsia"/>
          <w:lang w:val="en-US" w:eastAsia="zh-CN"/>
        </w:rPr>
      </w:pPr>
      <w:r>
        <w:rPr>
          <w:rFonts w:hint="eastAsia"/>
          <w:lang w:val="en-US" w:eastAsia="zh-CN"/>
        </w:rPr>
        <w:t>适用于该文件格式的品牌的定义见附录E。</w:t>
      </w:r>
    </w:p>
    <w:p>
      <w:pPr>
        <w:pStyle w:val="2"/>
        <w:bidi w:val="0"/>
        <w:rPr>
          <w:lang w:val="en-US" w:eastAsia="zh-CN"/>
        </w:rPr>
      </w:pPr>
      <w:bookmarkStart w:id="19" w:name="_Toc1540"/>
      <w:r>
        <w:rPr>
          <w:lang w:val="en-US" w:eastAsia="zh-CN"/>
        </w:rPr>
        <w:t>7 Streaming Support</w:t>
      </w:r>
      <w:bookmarkEnd w:id="19"/>
      <w:r>
        <w:rPr>
          <w:lang w:val="en-US" w:eastAsia="zh-CN"/>
        </w:rPr>
        <w:t xml:space="preserve"> </w:t>
      </w:r>
    </w:p>
    <w:p>
      <w:pPr>
        <w:pStyle w:val="3"/>
        <w:bidi w:val="0"/>
      </w:pPr>
      <w:bookmarkStart w:id="20" w:name="_Toc20757"/>
      <w:r>
        <w:rPr>
          <w:lang w:val="en-US" w:eastAsia="zh-CN"/>
        </w:rPr>
        <w:t>7.1 Handling of Streaming Protocols</w:t>
      </w:r>
      <w:bookmarkEnd w:id="20"/>
      <w:r>
        <w:rPr>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该文件格式支持网络上的媒体数据流媒体和本地播放。发送协议数据单元的过程是基于时间的，就像基于时间的数据的显示一样，因此可以用基于时间的格式来适当地描述。一个文件或</w:t>
      </w:r>
      <w:r>
        <w:rPr>
          <w:rFonts w:hint="default"/>
          <w:lang w:val="en-US" w:eastAsia="zh-CN"/>
        </w:rPr>
        <w:t>‘</w:t>
      </w:r>
      <w:r>
        <w:rPr>
          <w:rFonts w:hint="eastAsia"/>
          <w:lang w:val="en-US" w:eastAsia="zh-CN"/>
        </w:rPr>
        <w:t>movie</w:t>
      </w:r>
      <w:r>
        <w:rPr>
          <w:rFonts w:hint="default"/>
          <w:lang w:val="en-US" w:eastAsia="zh-CN"/>
        </w:rPr>
        <w:t>’</w:t>
      </w:r>
      <w:r>
        <w:rPr>
          <w:rFonts w:hint="eastAsia"/>
          <w:lang w:val="en-US" w:eastAsia="zh-CN"/>
        </w:rPr>
        <w:t>支持流式操作，这个操作包含关于数据单元到流的信息。此信息包含在名为“hint”的文件的额外的track中。Hint tracks也可用于记录流；这些tracks被称为</w:t>
      </w:r>
      <w:r>
        <w:rPr>
          <w:rFonts w:ascii="Arial" w:hAnsi="Arial" w:eastAsia="宋体" w:cs="Arial"/>
          <w:color w:val="000000"/>
          <w:kern w:val="0"/>
          <w:sz w:val="19"/>
          <w:szCs w:val="19"/>
          <w:lang w:val="en-US" w:eastAsia="zh-CN" w:bidi="ar"/>
        </w:rPr>
        <w:t>Reception Hint Tracks</w:t>
      </w:r>
      <w:r>
        <w:rPr>
          <w:rFonts w:hint="eastAsia"/>
          <w:lang w:val="en-US" w:eastAsia="zh-CN"/>
        </w:rPr>
        <w:t>，以区别于普通（或服务器，或传输）hint tracks。</w:t>
      </w:r>
    </w:p>
    <w:p>
      <w:pPr>
        <w:rPr>
          <w:lang w:val="en-US" w:eastAsia="zh-CN"/>
        </w:rPr>
      </w:pPr>
    </w:p>
    <w:p>
      <w:pPr>
        <w:rPr>
          <w:lang w:val="en-US" w:eastAsia="zh-CN"/>
        </w:rPr>
      </w:pPr>
      <w:r>
        <w:rPr>
          <w:rFonts w:hint="eastAsia"/>
          <w:lang w:val="en-US" w:eastAsia="zh-CN"/>
        </w:rPr>
        <w:t>传输或服务器提示track包含帮助流媒体服务器形成传输数据包的指令。这些指令可以包含服务器要发送的即时数据（例如，报头信息）或媒体数据的参考段。这些指令在文件中编码的方式与将编辑或表示信息编码在文件中以供本地播放相同。提供的信息不是编辑或表示信息，而是允许服务器以适合于使用特定网络传输的流媒体的方式打包媒体数据的信息。</w:t>
      </w:r>
    </w:p>
    <w:p>
      <w:pPr>
        <w:rPr>
          <w:lang w:val="en-US" w:eastAsia="zh-CN"/>
        </w:rPr>
      </w:pPr>
    </w:p>
    <w:p>
      <w:pPr>
        <w:rPr>
          <w:rFonts w:hint="eastAsia"/>
          <w:lang w:val="en-US" w:eastAsia="zh-CN"/>
        </w:rPr>
      </w:pPr>
      <w:r>
        <w:rPr>
          <w:rFonts w:hint="eastAsia"/>
          <w:lang w:val="en-US" w:eastAsia="zh-CN"/>
        </w:rPr>
        <w:t>相同的媒体数据用于包含hints的文件中，无论是用于本地播放，还是通过许多不同协议的流媒体。不同协议的单独“hint”tracks可能包含在同一文件中，媒体将在所有这些协议上播放，而不会制作媒体本身的任何额外副本。此外，通过为特定的协议添加适当的hint tracks，可以很容易地使现有的媒体成为流媒体。媒体数据本身不需要以任何方式重新铸或重新格式化。</w:t>
      </w:r>
    </w:p>
    <w:p>
      <w:pPr>
        <w:rPr>
          <w:lang w:val="en-US" w:eastAsia="zh-CN"/>
        </w:rPr>
      </w:pPr>
    </w:p>
    <w:p>
      <w:pPr>
        <w:rPr>
          <w:rFonts w:hint="eastAsia"/>
          <w:lang w:val="en-US" w:eastAsia="zh-CN"/>
        </w:rPr>
      </w:pPr>
      <w:r>
        <w:rPr>
          <w:rFonts w:hint="eastAsia"/>
          <w:lang w:val="en-US" w:eastAsia="zh-CN"/>
        </w:rPr>
        <w:t>这种流媒体和记录的方法比要求将媒体信息划分为实际的传输和媒体格式传输的方法更具有空间效率。在这种方法下，本地回放要么需要从数据包中重新组装媒体，要么需要有两个媒体副本——一个用于本地回放，另一个用于流媒体。类似地，使用这种方法在多个协议上流式传输此类媒体需要每个传输的媒体数据的多个副本。这在空间上是低效的，除非媒体数据已经被大量转换为流媒体（例如，通过应用纠错编码技术，或通过加密）。</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当记录一个或多个数据包流时，可以使用</w:t>
      </w:r>
      <w:r>
        <w:rPr>
          <w:rFonts w:ascii="Arial" w:hAnsi="Arial" w:eastAsia="宋体" w:cs="Arial"/>
          <w:color w:val="000000"/>
          <w:kern w:val="0"/>
          <w:sz w:val="19"/>
          <w:szCs w:val="19"/>
          <w:lang w:val="en-US" w:eastAsia="zh-CN" w:bidi="ar"/>
        </w:rPr>
        <w:t xml:space="preserve">Reception hint </w:t>
      </w:r>
      <w:r>
        <w:rPr>
          <w:rFonts w:hint="default" w:ascii="Arial" w:hAnsi="Arial" w:eastAsia="宋体" w:cs="Arial"/>
          <w:color w:val="000000"/>
          <w:kern w:val="0"/>
          <w:sz w:val="19"/>
          <w:szCs w:val="19"/>
          <w:lang w:val="en-US" w:eastAsia="zh-CN" w:bidi="ar"/>
        </w:rPr>
        <w:t>tracks</w:t>
      </w:r>
      <w:r>
        <w:rPr>
          <w:rFonts w:hint="eastAsia"/>
          <w:lang w:val="en-US" w:eastAsia="zh-CN"/>
        </w:rPr>
        <w:t>。</w:t>
      </w:r>
      <w:r>
        <w:rPr>
          <w:rFonts w:ascii="Arial" w:hAnsi="Arial" w:eastAsia="宋体" w:cs="Arial"/>
          <w:color w:val="000000"/>
          <w:kern w:val="0"/>
          <w:sz w:val="19"/>
          <w:szCs w:val="19"/>
          <w:lang w:val="en-US" w:eastAsia="zh-CN" w:bidi="ar"/>
        </w:rPr>
        <w:t xml:space="preserve">Reception hint </w:t>
      </w:r>
      <w:r>
        <w:rPr>
          <w:rFonts w:hint="default" w:ascii="Arial" w:hAnsi="Arial" w:eastAsia="宋体" w:cs="Arial"/>
          <w:color w:val="000000"/>
          <w:kern w:val="0"/>
          <w:sz w:val="19"/>
          <w:szCs w:val="19"/>
          <w:lang w:val="en-US" w:eastAsia="zh-CN" w:bidi="ar"/>
        </w:rPr>
        <w:t>tracks</w:t>
      </w:r>
      <w:r>
        <w:rPr>
          <w:rFonts w:hint="eastAsia"/>
          <w:lang w:val="en-US" w:eastAsia="zh-CN"/>
        </w:rPr>
        <w:t>指示顺序、接收时间和接收到的数据包的内容等。</w:t>
      </w:r>
    </w:p>
    <w:p>
      <w:pPr>
        <w:keepNext w:val="0"/>
        <w:keepLines w:val="0"/>
        <w:widowControl/>
        <w:suppressLineNumbers w:val="0"/>
        <w:jc w:val="left"/>
        <w:rPr>
          <w:rFonts w:hint="eastAsia"/>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注意：播放器可以根据</w:t>
      </w:r>
      <w:r>
        <w:rPr>
          <w:rFonts w:ascii="Arial" w:hAnsi="Arial" w:eastAsia="宋体" w:cs="Arial"/>
          <w:color w:val="000000"/>
          <w:kern w:val="0"/>
          <w:sz w:val="19"/>
          <w:szCs w:val="19"/>
          <w:lang w:val="en-US" w:eastAsia="zh-CN" w:bidi="ar"/>
        </w:rPr>
        <w:t xml:space="preserve">Reception hint </w:t>
      </w:r>
      <w:r>
        <w:rPr>
          <w:rFonts w:hint="default" w:ascii="Arial" w:hAnsi="Arial" w:eastAsia="宋体" w:cs="Arial"/>
          <w:color w:val="000000"/>
          <w:kern w:val="0"/>
          <w:sz w:val="19"/>
          <w:szCs w:val="19"/>
          <w:lang w:val="en-US" w:eastAsia="zh-CN" w:bidi="ar"/>
        </w:rPr>
        <w:t>tracks</w:t>
      </w:r>
      <w:r>
        <w:rPr>
          <w:rFonts w:hint="default"/>
          <w:lang w:val="en-US" w:eastAsia="zh-CN"/>
        </w:rPr>
        <w:t>复制接收到的包流，并将复制的包流当作新接收的数据来处理。</w:t>
      </w:r>
    </w:p>
    <w:p>
      <w:pPr>
        <w:pStyle w:val="3"/>
        <w:bidi w:val="0"/>
      </w:pPr>
      <w:bookmarkStart w:id="21" w:name="_Toc21243"/>
      <w:r>
        <w:rPr>
          <w:lang w:val="en-US" w:eastAsia="zh-CN"/>
        </w:rPr>
        <w:t>7.2 Protocol ‘hint’ tracks</w:t>
      </w:r>
      <w:bookmarkEnd w:id="21"/>
      <w:r>
        <w:rPr>
          <w:lang w:val="en-US" w:eastAsia="zh-CN"/>
        </w:rPr>
        <w:t xml:space="preserve"> </w:t>
      </w:r>
    </w:p>
    <w:p>
      <w:pPr>
        <w:keepNext w:val="0"/>
        <w:keepLines w:val="0"/>
        <w:widowControl/>
        <w:numPr>
          <w:ilvl w:val="0"/>
          <w:numId w:val="0"/>
        </w:numPr>
        <w:suppressLineNumbers w:val="0"/>
        <w:jc w:val="left"/>
        <w:rPr>
          <w:rFonts w:hint="default"/>
          <w:lang w:val="en-US" w:eastAsia="zh-CN"/>
        </w:rPr>
      </w:pPr>
      <w:r>
        <w:rPr>
          <w:rFonts w:hint="default"/>
          <w:lang w:val="en-US" w:eastAsia="zh-CN"/>
        </w:rPr>
        <w:t>对流媒体的支持是基于以下三个设计参数：</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default"/>
          <w:lang w:val="en-US" w:eastAsia="zh-CN"/>
        </w:rPr>
      </w:pPr>
      <w:r>
        <w:rPr>
          <w:rFonts w:hint="default"/>
          <w:lang w:val="en-US" w:eastAsia="zh-CN"/>
        </w:rPr>
        <w:t>媒体数据被表示为一组独立于网络的标准</w:t>
      </w:r>
      <w:r>
        <w:rPr>
          <w:rFonts w:hint="eastAsia"/>
          <w:lang w:val="en-US" w:eastAsia="zh-CN"/>
        </w:rPr>
        <w:t>track</w:t>
      </w:r>
      <w:r>
        <w:rPr>
          <w:rFonts w:hint="default"/>
          <w:lang w:val="en-US" w:eastAsia="zh-CN"/>
        </w:rPr>
        <w:t>，可以正常播放、编辑等；</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default"/>
          <w:lang w:val="en-US" w:eastAsia="zh-CN"/>
        </w:rPr>
      </w:pPr>
      <w:r>
        <w:rPr>
          <w:rFonts w:ascii="Arial" w:hAnsi="Arial" w:eastAsia="宋体" w:cs="Arial"/>
          <w:color w:val="000000"/>
          <w:kern w:val="0"/>
          <w:sz w:val="19"/>
          <w:szCs w:val="19"/>
          <w:lang w:val="en-US" w:eastAsia="zh-CN" w:bidi="ar"/>
        </w:rPr>
        <w:t>hint tracks</w:t>
      </w:r>
      <w:r>
        <w:rPr>
          <w:rFonts w:hint="default"/>
          <w:lang w:val="en-US" w:eastAsia="zh-CN"/>
        </w:rPr>
        <w:t>有一个通用的声明和基本结构；这种通用的格式与协议无关，但包含在</w:t>
      </w:r>
      <w:r>
        <w:rPr>
          <w:rFonts w:ascii="Arial" w:hAnsi="Arial" w:eastAsia="宋体" w:cs="Arial"/>
          <w:color w:val="000000"/>
          <w:kern w:val="0"/>
          <w:sz w:val="19"/>
          <w:szCs w:val="19"/>
          <w:lang w:val="en-US" w:eastAsia="zh-CN" w:bidi="ar"/>
        </w:rPr>
        <w:t>hint tracks</w:t>
      </w:r>
      <w:r>
        <w:rPr>
          <w:rFonts w:hint="default"/>
          <w:lang w:val="en-US" w:eastAsia="zh-CN"/>
        </w:rPr>
        <w:t>中描述的协议的声明；</w:t>
      </w: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default"/>
          <w:lang w:val="en-US" w:eastAsia="zh-CN"/>
        </w:rPr>
      </w:pPr>
      <w:r>
        <w:rPr>
          <w:rFonts w:hint="default"/>
          <w:lang w:val="en-US" w:eastAsia="zh-CN"/>
        </w:rPr>
        <w:t>可以传输的每个协议都有一个特定的</w:t>
      </w:r>
      <w:r>
        <w:rPr>
          <w:rFonts w:ascii="Arial" w:hAnsi="Arial" w:eastAsia="宋体" w:cs="Arial"/>
          <w:color w:val="000000"/>
          <w:kern w:val="0"/>
          <w:sz w:val="19"/>
          <w:szCs w:val="19"/>
          <w:lang w:val="en-US" w:eastAsia="zh-CN" w:bidi="ar"/>
        </w:rPr>
        <w:t>hint tracks</w:t>
      </w:r>
      <w:r>
        <w:rPr>
          <w:rFonts w:hint="default"/>
          <w:lang w:val="en-US" w:eastAsia="zh-CN"/>
        </w:rPr>
        <w:t>设计；所有这些设计都使用相同的基本结构。例如，可能有针对RTP（针对互联网）和MPEG-2传输（广播）的设计，或针对新标准或特定于供应商的协议的设计。</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由服务器在</w:t>
      </w:r>
      <w:r>
        <w:rPr>
          <w:rFonts w:ascii="Arial" w:hAnsi="Arial" w:eastAsia="宋体" w:cs="Arial"/>
          <w:color w:val="000000"/>
          <w:kern w:val="0"/>
          <w:sz w:val="19"/>
          <w:szCs w:val="19"/>
          <w:lang w:val="en-US" w:eastAsia="zh-CN" w:bidi="ar"/>
        </w:rPr>
        <w:t>server hint tracks</w:t>
      </w:r>
      <w:r>
        <w:rPr>
          <w:rFonts w:hint="default"/>
          <w:lang w:val="en-US" w:eastAsia="zh-CN"/>
        </w:rPr>
        <w:t>的方向下发送的结果流，或从</w:t>
      </w:r>
      <w:r>
        <w:rPr>
          <w:rFonts w:ascii="Arial" w:hAnsi="Arial" w:eastAsia="宋体" w:cs="Arial"/>
          <w:color w:val="000000"/>
          <w:kern w:val="0"/>
          <w:sz w:val="19"/>
          <w:szCs w:val="19"/>
          <w:lang w:val="en-US" w:eastAsia="zh-CN" w:bidi="ar"/>
        </w:rPr>
        <w:t>reception hint tracks</w:t>
      </w:r>
      <w:r>
        <w:rPr>
          <w:rFonts w:hint="default"/>
          <w:lang w:val="en-US" w:eastAsia="zh-CN"/>
        </w:rPr>
        <w:t>中重建的结果流，不需要包含特定于文件的信息的跟踪。此设计不要求在线</w:t>
      </w:r>
      <w:r>
        <w:rPr>
          <w:rFonts w:hint="eastAsia"/>
          <w:lang w:val="en-US" w:eastAsia="zh-CN"/>
        </w:rPr>
        <w:t>上</w:t>
      </w:r>
      <w:r>
        <w:rPr>
          <w:rFonts w:hint="default"/>
          <w:lang w:val="en-US" w:eastAsia="zh-CN"/>
        </w:rPr>
        <w:t>数据或解码站数据中使用文件结构或声明样式。例如，一个使用ITU-TH.261视频和DVI音频的文件，</w:t>
      </w:r>
      <w:r>
        <w:rPr>
          <w:rFonts w:hint="eastAsia"/>
          <w:lang w:val="en-US" w:eastAsia="zh-CN"/>
        </w:rPr>
        <w:t>通过</w:t>
      </w:r>
      <w:r>
        <w:rPr>
          <w:rFonts w:hint="default"/>
          <w:lang w:val="en-US" w:eastAsia="zh-CN"/>
        </w:rPr>
        <w:t>RT</w:t>
      </w:r>
      <w:r>
        <w:rPr>
          <w:rFonts w:hint="eastAsia"/>
          <w:lang w:val="en-US" w:eastAsia="zh-CN"/>
        </w:rPr>
        <w:t>P</w:t>
      </w:r>
      <w:r>
        <w:rPr>
          <w:rFonts w:hint="default"/>
          <w:lang w:val="en-US" w:eastAsia="zh-CN"/>
        </w:rPr>
        <w:t>流</w:t>
      </w:r>
      <w:r>
        <w:rPr>
          <w:rFonts w:hint="eastAsia"/>
          <w:lang w:val="en-US" w:eastAsia="zh-CN"/>
        </w:rPr>
        <w:t>进行传输</w:t>
      </w:r>
      <w:r>
        <w:rPr>
          <w:rFonts w:hint="default"/>
          <w:lang w:val="en-US" w:eastAsia="zh-CN"/>
        </w:rPr>
        <w:t>，</w:t>
      </w:r>
      <w:r>
        <w:rPr>
          <w:rFonts w:hint="eastAsia"/>
          <w:lang w:val="en-US" w:eastAsia="zh-CN"/>
        </w:rPr>
        <w:t>结果是这</w:t>
      </w:r>
      <w:r>
        <w:rPr>
          <w:rFonts w:hint="default"/>
          <w:lang w:val="en-US" w:eastAsia="zh-CN"/>
        </w:rPr>
        <w:t>一</w:t>
      </w:r>
      <w:r>
        <w:rPr>
          <w:rFonts w:hint="eastAsia"/>
          <w:lang w:val="en-US" w:eastAsia="zh-CN"/>
        </w:rPr>
        <w:t>路</w:t>
      </w:r>
      <w:r>
        <w:rPr>
          <w:rFonts w:hint="default"/>
          <w:lang w:val="en-US" w:eastAsia="zh-CN"/>
        </w:rPr>
        <w:t>包流，完全符合IETF规范，</w:t>
      </w:r>
      <w:r>
        <w:rPr>
          <w:rFonts w:hint="eastAsia"/>
          <w:lang w:val="en-US" w:eastAsia="zh-CN"/>
        </w:rPr>
        <w:t>这个规范用来</w:t>
      </w:r>
      <w:r>
        <w:rPr>
          <w:rFonts w:hint="default"/>
          <w:lang w:val="en-US" w:eastAsia="zh-CN"/>
        </w:rPr>
        <w:t>将这些编码打包到RTP中。</w:t>
      </w:r>
    </w:p>
    <w:p>
      <w:pPr>
        <w:pStyle w:val="3"/>
        <w:bidi w:val="0"/>
      </w:pPr>
      <w:bookmarkStart w:id="22" w:name="_Toc3053"/>
      <w:r>
        <w:rPr>
          <w:lang w:val="en-US" w:eastAsia="zh-CN"/>
        </w:rPr>
        <w:t>7.3 Hint Track Format</w:t>
      </w:r>
      <w:bookmarkEnd w:id="22"/>
      <w:r>
        <w:rPr>
          <w:lang w:val="en-US" w:eastAsia="zh-CN"/>
        </w:rPr>
        <w:t xml:space="preserve"> </w:t>
      </w: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 xml:space="preserve">Hint tracks </w:t>
      </w:r>
      <w:r>
        <w:rPr>
          <w:rFonts w:hint="default"/>
          <w:lang w:val="en-US" w:eastAsia="zh-CN"/>
        </w:rPr>
        <w:t>用于描述文件中的基本流数据。每个协议或每个相关协议家族都有自己的</w:t>
      </w:r>
      <w:r>
        <w:rPr>
          <w:rFonts w:hint="default" w:ascii="Arial" w:hAnsi="Arial" w:eastAsia="宋体" w:cs="Arial"/>
          <w:color w:val="000000"/>
          <w:kern w:val="0"/>
          <w:sz w:val="19"/>
          <w:szCs w:val="19"/>
          <w:lang w:val="en-US" w:eastAsia="zh-CN" w:bidi="ar"/>
        </w:rPr>
        <w:t>hint track</w:t>
      </w:r>
      <w:r>
        <w:rPr>
          <w:rFonts w:hint="default"/>
          <w:lang w:val="en-US" w:eastAsia="zh-CN"/>
        </w:rPr>
        <w:t>格式。同一协议的服务器</w:t>
      </w:r>
      <w:r>
        <w:rPr>
          <w:rFonts w:hint="default" w:ascii="Arial" w:hAnsi="Arial" w:eastAsia="宋体" w:cs="Arial"/>
          <w:color w:val="000000"/>
          <w:kern w:val="0"/>
          <w:sz w:val="19"/>
          <w:szCs w:val="19"/>
          <w:lang w:val="en-US" w:eastAsia="zh-CN" w:bidi="ar"/>
        </w:rPr>
        <w:t>hint track</w:t>
      </w:r>
      <w:r>
        <w:rPr>
          <w:rFonts w:hint="default"/>
          <w:lang w:val="en-US" w:eastAsia="zh-CN"/>
        </w:rPr>
        <w:t>格式和接收</w:t>
      </w:r>
      <w:r>
        <w:rPr>
          <w:rFonts w:hint="default" w:ascii="Arial" w:hAnsi="Arial" w:eastAsia="宋体" w:cs="Arial"/>
          <w:color w:val="000000"/>
          <w:kern w:val="0"/>
          <w:sz w:val="19"/>
          <w:szCs w:val="19"/>
          <w:lang w:val="en-US" w:eastAsia="zh-CN" w:bidi="ar"/>
        </w:rPr>
        <w:t>hint track</w:t>
      </w:r>
      <w:r>
        <w:rPr>
          <w:rFonts w:hint="default"/>
          <w:lang w:val="en-US" w:eastAsia="zh-CN"/>
        </w:rPr>
        <w:t>格式与示例描述条目中相关的四个字符代码不同。换句话说，一个不同的四个字符的代码用于同一协议的服务器</w:t>
      </w:r>
      <w:r>
        <w:rPr>
          <w:rFonts w:hint="default" w:ascii="Arial" w:hAnsi="Arial" w:eastAsia="宋体" w:cs="Arial"/>
          <w:color w:val="000000"/>
          <w:kern w:val="0"/>
          <w:sz w:val="19"/>
          <w:szCs w:val="19"/>
          <w:lang w:val="en-US" w:eastAsia="zh-CN" w:bidi="ar"/>
        </w:rPr>
        <w:t>hint track</w:t>
      </w:r>
      <w:r>
        <w:rPr>
          <w:rFonts w:hint="default"/>
          <w:lang w:val="en-US" w:eastAsia="zh-CN"/>
        </w:rPr>
        <w:t>和接收</w:t>
      </w:r>
      <w:r>
        <w:rPr>
          <w:rFonts w:hint="default" w:ascii="Arial" w:hAnsi="Arial" w:eastAsia="宋体" w:cs="Arial"/>
          <w:color w:val="000000"/>
          <w:kern w:val="0"/>
          <w:sz w:val="19"/>
          <w:szCs w:val="19"/>
          <w:lang w:val="en-US" w:eastAsia="zh-CN" w:bidi="ar"/>
        </w:rPr>
        <w:t>hint track</w:t>
      </w:r>
      <w:r>
        <w:rPr>
          <w:rFonts w:hint="default"/>
          <w:lang w:val="en-US" w:eastAsia="zh-CN"/>
        </w:rPr>
        <w:t>。同一协议的服务器</w:t>
      </w:r>
      <w:r>
        <w:rPr>
          <w:rFonts w:hint="default" w:ascii="Arial" w:hAnsi="Arial" w:eastAsia="宋体" w:cs="Arial"/>
          <w:color w:val="000000"/>
          <w:kern w:val="0"/>
          <w:sz w:val="19"/>
          <w:szCs w:val="19"/>
          <w:lang w:val="en-US" w:eastAsia="zh-CN" w:bidi="ar"/>
        </w:rPr>
        <w:t>hint track</w:t>
      </w:r>
      <w:r>
        <w:rPr>
          <w:rFonts w:hint="default"/>
          <w:lang w:val="en-US" w:eastAsia="zh-CN"/>
        </w:rPr>
        <w:t>格式和接收</w:t>
      </w:r>
      <w:r>
        <w:rPr>
          <w:rFonts w:hint="default" w:ascii="Arial" w:hAnsi="Arial" w:eastAsia="宋体" w:cs="Arial"/>
          <w:color w:val="000000"/>
          <w:kern w:val="0"/>
          <w:sz w:val="19"/>
          <w:szCs w:val="19"/>
          <w:lang w:val="en-US" w:eastAsia="zh-CN" w:bidi="ar"/>
        </w:rPr>
        <w:t>hint track</w:t>
      </w:r>
      <w:r>
        <w:rPr>
          <w:rFonts w:hint="default"/>
          <w:lang w:val="en-US" w:eastAsia="zh-CN"/>
        </w:rPr>
        <w:t>格式的语法应该相同或兼容，这样，只要适当处理</w:t>
      </w:r>
      <w:r>
        <w:rPr>
          <w:rFonts w:hint="default" w:ascii="Arial" w:hAnsi="Arial" w:eastAsia="宋体" w:cs="Arial"/>
          <w:color w:val="000000"/>
          <w:kern w:val="0"/>
          <w:sz w:val="19"/>
          <w:szCs w:val="19"/>
          <w:lang w:val="en-US" w:eastAsia="zh-CN" w:bidi="ar"/>
        </w:rPr>
        <w:t xml:space="preserve"> reception hint track</w:t>
      </w:r>
      <w:r>
        <w:rPr>
          <w:rFonts w:hint="default"/>
          <w:lang w:val="en-US" w:eastAsia="zh-CN"/>
        </w:rPr>
        <w:t>的潜在降级，</w:t>
      </w:r>
      <w:r>
        <w:rPr>
          <w:rFonts w:hint="default" w:ascii="Arial" w:hAnsi="Arial" w:eastAsia="宋体" w:cs="Arial"/>
          <w:color w:val="000000"/>
          <w:kern w:val="0"/>
          <w:sz w:val="19"/>
          <w:szCs w:val="19"/>
          <w:lang w:val="en-US" w:eastAsia="zh-CN" w:bidi="ar"/>
        </w:rPr>
        <w:t xml:space="preserve"> reception hint track</w:t>
      </w:r>
      <w:r>
        <w:rPr>
          <w:rFonts w:hint="default"/>
          <w:lang w:val="en-US" w:eastAsia="zh-CN"/>
        </w:rPr>
        <w:t>就可以用来重新发送流。大多数协议只需要一个示例描述格式。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服务器通过首先找到所有</w:t>
      </w:r>
      <w:r>
        <w:rPr>
          <w:rFonts w:ascii="Arial" w:hAnsi="Arial" w:eastAsia="宋体" w:cs="Arial"/>
          <w:color w:val="000000"/>
          <w:kern w:val="0"/>
          <w:sz w:val="19"/>
          <w:szCs w:val="19"/>
          <w:lang w:val="en-US" w:eastAsia="zh-CN" w:bidi="ar"/>
        </w:rPr>
        <w:t>hint tracks</w:t>
      </w:r>
      <w:r>
        <w:rPr>
          <w:rFonts w:hint="default"/>
          <w:lang w:val="en-US" w:eastAsia="zh-CN"/>
        </w:rPr>
        <w:t>，然后使用他们的协议（示例描述格式）查找服务器</w:t>
      </w:r>
      <w:r>
        <w:rPr>
          <w:rFonts w:ascii="Arial" w:hAnsi="Arial" w:eastAsia="宋体" w:cs="Arial"/>
          <w:color w:val="000000"/>
          <w:kern w:val="0"/>
          <w:sz w:val="19"/>
          <w:szCs w:val="19"/>
          <w:lang w:val="en-US" w:eastAsia="zh-CN" w:bidi="ar"/>
        </w:rPr>
        <w:t>hint tracks</w:t>
      </w:r>
      <w:r>
        <w:rPr>
          <w:rFonts w:hint="default"/>
          <w:lang w:val="en-US" w:eastAsia="zh-CN"/>
        </w:rPr>
        <w:t>。如果此时有选择，那么服务器将根据首选协议或通过比较</w:t>
      </w:r>
      <w:r>
        <w:rPr>
          <w:rFonts w:ascii="Arial" w:hAnsi="Arial" w:eastAsia="宋体" w:cs="Arial"/>
          <w:color w:val="000000"/>
          <w:kern w:val="0"/>
          <w:sz w:val="19"/>
          <w:szCs w:val="19"/>
          <w:lang w:val="en-US" w:eastAsia="zh-CN" w:bidi="ar"/>
        </w:rPr>
        <w:t>hint tracks</w:t>
      </w:r>
      <w:r>
        <w:rPr>
          <w:rFonts w:hint="default"/>
          <w:lang w:val="en-US" w:eastAsia="zh-CN"/>
        </w:rPr>
        <w:t>头中的特性或示例描述中其他特定于协议的信息进行选择。特别是在没有服务器</w:t>
      </w:r>
      <w:r>
        <w:rPr>
          <w:rFonts w:ascii="Arial" w:hAnsi="Arial" w:eastAsia="宋体" w:cs="Arial"/>
          <w:color w:val="000000"/>
          <w:kern w:val="0"/>
          <w:sz w:val="19"/>
          <w:szCs w:val="19"/>
          <w:lang w:val="en-US" w:eastAsia="zh-CN" w:bidi="ar"/>
        </w:rPr>
        <w:t>hint tracks</w:t>
      </w:r>
      <w:r>
        <w:rPr>
          <w:rFonts w:hint="default"/>
          <w:lang w:val="en-US" w:eastAsia="zh-CN"/>
        </w:rPr>
        <w:t>的情况下，服务器也可以使用其协议的</w:t>
      </w:r>
      <w:r>
        <w:rPr>
          <w:rFonts w:hint="default" w:ascii="Arial" w:hAnsi="Arial" w:eastAsia="宋体" w:cs="Arial"/>
          <w:color w:val="000000"/>
          <w:kern w:val="0"/>
          <w:sz w:val="19"/>
          <w:szCs w:val="19"/>
          <w:lang w:val="en-US" w:eastAsia="zh-CN" w:bidi="ar"/>
        </w:rPr>
        <w:t>reception hint track</w:t>
      </w:r>
      <w:r>
        <w:rPr>
          <w:rFonts w:hint="default"/>
          <w:lang w:val="en-US" w:eastAsia="zh-CN"/>
        </w:rPr>
        <w:t>。但是，服务器应该适当地处理所使用的</w:t>
      </w:r>
      <w:r>
        <w:rPr>
          <w:rFonts w:hint="default" w:ascii="Arial" w:hAnsi="Arial" w:eastAsia="宋体" w:cs="Arial"/>
          <w:color w:val="000000"/>
          <w:kern w:val="0"/>
          <w:sz w:val="19"/>
          <w:szCs w:val="19"/>
          <w:lang w:val="en-US" w:eastAsia="zh-CN" w:bidi="ar"/>
        </w:rPr>
        <w:t>reception hint track</w:t>
      </w:r>
      <w:r>
        <w:rPr>
          <w:rFonts w:hint="default"/>
          <w:lang w:val="en-US" w:eastAsia="zh-CN"/>
        </w:rPr>
        <w:t>所描述的接收流的潜在降级。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设置了track_in_movie标志的曲目是播放的候选曲目，不管它们是</w:t>
      </w:r>
      <w:r>
        <w:rPr>
          <w:rFonts w:ascii="Arial" w:hAnsi="Arial" w:eastAsia="宋体" w:cs="Arial"/>
          <w:color w:val="000000"/>
          <w:kern w:val="0"/>
          <w:sz w:val="19"/>
          <w:szCs w:val="19"/>
          <w:lang w:val="en-US" w:eastAsia="zh-CN" w:bidi="ar"/>
        </w:rPr>
        <w:t xml:space="preserve">media </w:t>
      </w:r>
      <w:r>
        <w:rPr>
          <w:rFonts w:hint="default" w:ascii="Arial" w:hAnsi="Arial" w:eastAsia="宋体" w:cs="Arial"/>
          <w:color w:val="000000"/>
          <w:kern w:val="0"/>
          <w:sz w:val="19"/>
          <w:szCs w:val="19"/>
          <w:lang w:val="en-US" w:eastAsia="zh-CN" w:bidi="ar"/>
        </w:rPr>
        <w:t>tracks</w:t>
      </w:r>
      <w:r>
        <w:rPr>
          <w:rFonts w:hint="default"/>
          <w:lang w:val="en-US" w:eastAsia="zh-CN"/>
        </w:rPr>
        <w:t>还是</w:t>
      </w:r>
      <w:r>
        <w:rPr>
          <w:rFonts w:hint="default" w:ascii="Arial" w:hAnsi="Arial" w:eastAsia="宋体" w:cs="Arial"/>
          <w:color w:val="000000"/>
          <w:kern w:val="0"/>
          <w:sz w:val="19"/>
          <w:szCs w:val="19"/>
          <w:lang w:val="en-US" w:eastAsia="zh-CN" w:bidi="ar"/>
        </w:rPr>
        <w:t xml:space="preserve"> reception hint tracks</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Hint tracks</w:t>
      </w:r>
      <w:r>
        <w:rPr>
          <w:rFonts w:hint="default"/>
          <w:lang w:val="en-US" w:eastAsia="zh-CN"/>
        </w:rPr>
        <w:t>通过引用从其他</w:t>
      </w:r>
      <w:r>
        <w:rPr>
          <w:rFonts w:ascii="Arial" w:hAnsi="Arial" w:eastAsia="宋体" w:cs="Arial"/>
          <w:color w:val="000000"/>
          <w:kern w:val="0"/>
          <w:sz w:val="19"/>
          <w:szCs w:val="19"/>
          <w:lang w:val="en-US" w:eastAsia="zh-CN" w:bidi="ar"/>
        </w:rPr>
        <w:t>tracks</w:t>
      </w:r>
      <w:r>
        <w:rPr>
          <w:rFonts w:hint="default"/>
          <w:lang w:val="en-US" w:eastAsia="zh-CN"/>
        </w:rPr>
        <w:t>中拉出数据来构造流。这些其他的</w:t>
      </w:r>
      <w:r>
        <w:rPr>
          <w:rFonts w:ascii="Arial" w:hAnsi="Arial" w:eastAsia="宋体" w:cs="Arial"/>
          <w:color w:val="000000"/>
          <w:kern w:val="0"/>
          <w:sz w:val="19"/>
          <w:szCs w:val="19"/>
          <w:lang w:val="en-US" w:eastAsia="zh-CN" w:bidi="ar"/>
        </w:rPr>
        <w:t>tracks</w:t>
      </w:r>
      <w:r>
        <w:rPr>
          <w:rFonts w:hint="default"/>
          <w:lang w:val="en-US" w:eastAsia="zh-CN"/>
        </w:rPr>
        <w:t>可能是</w:t>
      </w:r>
      <w:r>
        <w:rPr>
          <w:rFonts w:hint="eastAsia"/>
          <w:lang w:val="en-US" w:eastAsia="zh-CN"/>
        </w:rPr>
        <w:t>hint track</w:t>
      </w:r>
      <w:r>
        <w:rPr>
          <w:rFonts w:hint="default"/>
          <w:lang w:val="en-US" w:eastAsia="zh-CN"/>
        </w:rPr>
        <w:t>或基本的</w:t>
      </w:r>
      <w:r>
        <w:rPr>
          <w:rFonts w:hint="eastAsia"/>
          <w:lang w:val="en-US" w:eastAsia="zh-CN"/>
        </w:rPr>
        <w:t>stream track</w:t>
      </w:r>
      <w:r>
        <w:rPr>
          <w:rFonts w:hint="default"/>
          <w:lang w:val="en-US" w:eastAsia="zh-CN"/>
        </w:rPr>
        <w:t>。这些指针的确切形式由协议的示例格式定义的，但通常它们由四条信息组成：一个</w:t>
      </w:r>
      <w:r>
        <w:rPr>
          <w:rFonts w:hint="eastAsia"/>
          <w:lang w:val="en-US" w:eastAsia="zh-CN"/>
        </w:rPr>
        <w:t>track</w:t>
      </w:r>
      <w:r>
        <w:rPr>
          <w:rFonts w:hint="default"/>
          <w:lang w:val="en-US" w:eastAsia="zh-CN"/>
        </w:rPr>
        <w:t>参考索引、一个示例号、一个偏移量和一个长度。其中一些可能是针对特定的协议所隐含的。这些“指针”总是指向数据的实际源。如果一个提示</w:t>
      </w:r>
      <w:r>
        <w:rPr>
          <w:rFonts w:hint="eastAsia"/>
          <w:lang w:val="en-US" w:eastAsia="zh-CN"/>
        </w:rPr>
        <w:t>track</w:t>
      </w:r>
      <w:r>
        <w:rPr>
          <w:rFonts w:hint="default"/>
          <w:lang w:val="en-US" w:eastAsia="zh-CN"/>
        </w:rPr>
        <w:t>是建立在另一个提示</w:t>
      </w:r>
      <w:r>
        <w:rPr>
          <w:rFonts w:hint="eastAsia"/>
          <w:lang w:val="en-US" w:eastAsia="zh-CN"/>
        </w:rPr>
        <w:t>track</w:t>
      </w:r>
      <w:r>
        <w:rPr>
          <w:rFonts w:hint="default"/>
          <w:lang w:val="en-US" w:eastAsia="zh-CN"/>
        </w:rPr>
        <w:t>的“顶部”，那么第二个提示</w:t>
      </w:r>
      <w:r>
        <w:rPr>
          <w:rFonts w:hint="eastAsia"/>
          <w:lang w:val="en-US" w:eastAsia="zh-CN"/>
        </w:rPr>
        <w:t>track</w:t>
      </w:r>
      <w:r>
        <w:rPr>
          <w:rFonts w:hint="default"/>
          <w:lang w:val="en-US" w:eastAsia="zh-CN"/>
        </w:rPr>
        <w:t>必须直接引用第一个</w:t>
      </w:r>
      <w:r>
        <w:rPr>
          <w:rFonts w:hint="eastAsia"/>
          <w:lang w:val="en-US" w:eastAsia="zh-CN"/>
        </w:rPr>
        <w:t>media track</w:t>
      </w:r>
      <w:r>
        <w:rPr>
          <w:rFonts w:hint="default"/>
          <w:lang w:val="en-US" w:eastAsia="zh-CN"/>
        </w:rPr>
        <w:t>使用的</w:t>
      </w:r>
      <w:r>
        <w:rPr>
          <w:rFonts w:hint="eastAsia"/>
          <w:lang w:val="en-US" w:eastAsia="zh-CN"/>
        </w:rPr>
        <w:t>media track</w:t>
      </w:r>
      <w:r>
        <w:rPr>
          <w:rFonts w:hint="default"/>
          <w:lang w:val="en-US" w:eastAsia="zh-CN"/>
        </w:rPr>
        <w:t>，其中来自这些</w:t>
      </w:r>
      <w:r>
        <w:rPr>
          <w:rFonts w:hint="eastAsia"/>
          <w:lang w:val="en-US" w:eastAsia="zh-CN"/>
        </w:rPr>
        <w:t>media track</w:t>
      </w:r>
      <w:r>
        <w:rPr>
          <w:rFonts w:hint="default"/>
          <w:lang w:val="en-US" w:eastAsia="zh-CN"/>
        </w:rPr>
        <w:t>的数据被放置在流中。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所有的</w:t>
      </w:r>
      <w:r>
        <w:rPr>
          <w:rFonts w:hint="eastAsia"/>
          <w:lang w:val="en-US" w:eastAsia="zh-CN"/>
        </w:rPr>
        <w:t>hint track</w:t>
      </w:r>
      <w:r>
        <w:rPr>
          <w:rFonts w:hint="default"/>
          <w:lang w:val="en-US" w:eastAsia="zh-CN"/>
        </w:rPr>
        <w:t>都使用一组公共的声明和结构。</w:t>
      </w: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eastAsia"/>
          <w:lang w:val="en-US" w:eastAsia="zh-CN"/>
        </w:rPr>
      </w:pPr>
      <w:r>
        <w:rPr>
          <w:rFonts w:hint="eastAsia"/>
          <w:lang w:val="en-US" w:eastAsia="zh-CN"/>
        </w:rPr>
        <w:t>Hint track</w:t>
      </w:r>
      <w:r>
        <w:rPr>
          <w:rFonts w:hint="default"/>
          <w:lang w:val="en-US" w:eastAsia="zh-CN"/>
        </w:rPr>
        <w:t>通过“</w:t>
      </w:r>
      <w:r>
        <w:rPr>
          <w:rFonts w:hint="eastAsia"/>
          <w:lang w:val="en-US" w:eastAsia="zh-CN"/>
        </w:rPr>
        <w:t>hint</w:t>
      </w:r>
      <w:r>
        <w:rPr>
          <w:rFonts w:hint="default"/>
          <w:lang w:val="en-US" w:eastAsia="zh-CN"/>
        </w:rPr>
        <w:t>”类型的</w:t>
      </w:r>
      <w:r>
        <w:rPr>
          <w:rFonts w:hint="eastAsia"/>
          <w:lang w:val="en-US" w:eastAsia="zh-CN"/>
        </w:rPr>
        <w:t>track</w:t>
      </w:r>
      <w:r>
        <w:rPr>
          <w:rFonts w:hint="default"/>
          <w:lang w:val="en-US" w:eastAsia="zh-CN"/>
        </w:rPr>
        <w:t>引用链接到它们所携带的基本流</w:t>
      </w:r>
      <w:r>
        <w:rPr>
          <w:rFonts w:hint="eastAsia"/>
          <w:lang w:val="en-US" w:eastAsia="zh-CN"/>
        </w:rPr>
        <w:t>track</w:t>
      </w:r>
    </w:p>
    <w:p>
      <w:pPr>
        <w:keepNext w:val="0"/>
        <w:keepLines w:val="0"/>
        <w:widowControl/>
        <w:suppressLineNumbers w:val="0"/>
        <w:jc w:val="left"/>
        <w:rPr>
          <w:rFonts w:hint="eastAsia"/>
          <w:lang w:val="en-US" w:eastAsia="zh-CN"/>
        </w:rPr>
      </w:pPr>
    </w:p>
    <w:p>
      <w:pPr>
        <w:keepNext w:val="0"/>
        <w:keepLines w:val="0"/>
        <w:widowControl/>
        <w:numPr>
          <w:ilvl w:val="0"/>
          <w:numId w:val="3"/>
        </w:numPr>
        <w:suppressLineNumbers w:val="0"/>
        <w:ind w:left="420" w:leftChars="0" w:hanging="420" w:firstLineChars="0"/>
        <w:jc w:val="left"/>
        <w:rPr>
          <w:rFonts w:hint="default"/>
          <w:lang w:val="en-US" w:eastAsia="zh-CN"/>
        </w:rPr>
      </w:pPr>
      <w:r>
        <w:rPr>
          <w:rFonts w:hint="default"/>
          <w:lang w:val="en-US" w:eastAsia="zh-CN"/>
        </w:rPr>
        <w:t>它们在</w:t>
      </w:r>
      <w:r>
        <w:rPr>
          <w:rFonts w:ascii="Arial" w:hAnsi="Arial" w:eastAsia="宋体" w:cs="Arial"/>
          <w:color w:val="000000"/>
          <w:kern w:val="0"/>
          <w:sz w:val="19"/>
          <w:szCs w:val="19"/>
          <w:lang w:val="en-US" w:eastAsia="zh-CN" w:bidi="ar"/>
        </w:rPr>
        <w:t>Handler Reference Box</w:t>
      </w:r>
      <w:r>
        <w:rPr>
          <w:rFonts w:hint="default"/>
          <w:lang w:val="en-US" w:eastAsia="zh-CN"/>
        </w:rPr>
        <w:t>中使用了一种处理程序类型的“</w:t>
      </w:r>
      <w:r>
        <w:rPr>
          <w:rFonts w:hint="eastAsia"/>
          <w:lang w:val="en-US" w:eastAsia="zh-CN"/>
        </w:rPr>
        <w:t>hint</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eastAsia"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它们使用一个 Hint Media Header Box</w:t>
      </w:r>
    </w:p>
    <w:p>
      <w:pPr>
        <w:keepNext w:val="0"/>
        <w:keepLines w:val="0"/>
        <w:widowControl/>
        <w:suppressLineNumbers w:val="0"/>
        <w:jc w:val="left"/>
        <w:rPr>
          <w:rFonts w:hint="eastAsia" w:ascii="Arial" w:hAnsi="Arial" w:eastAsia="宋体" w:cs="Arial"/>
          <w:color w:val="000000"/>
          <w:kern w:val="0"/>
          <w:sz w:val="19"/>
          <w:szCs w:val="19"/>
          <w:lang w:val="en-US" w:eastAsia="zh-CN" w:bidi="ar"/>
        </w:rPr>
      </w:pPr>
    </w:p>
    <w:p>
      <w:pPr>
        <w:keepNext w:val="0"/>
        <w:keepLines w:val="0"/>
        <w:widowControl/>
        <w:numPr>
          <w:ilvl w:val="0"/>
          <w:numId w:val="3"/>
        </w:numPr>
        <w:suppressLineNumbers w:val="0"/>
        <w:ind w:left="420" w:leftChars="0" w:hanging="420" w:firstLineChars="0"/>
        <w:jc w:val="left"/>
        <w:rPr>
          <w:rFonts w:hint="default"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它们使用一个样本描述里的 hint sample entry，</w:t>
      </w:r>
      <w:r>
        <w:rPr>
          <w:rFonts w:hint="default" w:ascii="Arial" w:hAnsi="Arial" w:eastAsia="宋体" w:cs="Arial"/>
          <w:color w:val="000000"/>
          <w:kern w:val="0"/>
          <w:sz w:val="19"/>
          <w:szCs w:val="19"/>
          <w:lang w:val="en-US" w:eastAsia="zh-CN" w:bidi="ar"/>
        </w:rPr>
        <w:t>具有它们所表示的协议唯一的名称和格式</w:t>
      </w:r>
    </w:p>
    <w:p>
      <w:pPr>
        <w:keepNext w:val="0"/>
        <w:keepLines w:val="0"/>
        <w:widowControl/>
        <w:suppressLineNumbers w:val="0"/>
        <w:jc w:val="left"/>
        <w:rPr>
          <w:rFonts w:hint="eastAsia"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服务器</w:t>
      </w:r>
      <w:r>
        <w:rPr>
          <w:rFonts w:ascii="Arial" w:hAnsi="Arial" w:eastAsia="宋体" w:cs="Arial"/>
          <w:color w:val="000000"/>
          <w:kern w:val="0"/>
          <w:sz w:val="19"/>
          <w:szCs w:val="19"/>
          <w:lang w:val="en-US" w:eastAsia="zh-CN" w:bidi="ar"/>
        </w:rPr>
        <w:t>hint tracks</w:t>
      </w:r>
      <w:r>
        <w:rPr>
          <w:rFonts w:hint="default"/>
          <w:lang w:val="en-US" w:eastAsia="zh-CN"/>
        </w:rPr>
        <w:t>通常被标记为禁用的本地播放，与他们的</w:t>
      </w:r>
      <w:r>
        <w:rPr>
          <w:rFonts w:hint="eastAsia"/>
          <w:lang w:val="en-US" w:eastAsia="zh-CN"/>
        </w:rPr>
        <w:t>track</w:t>
      </w:r>
      <w:r>
        <w:rPr>
          <w:rFonts w:hint="default"/>
          <w:lang w:val="en-US" w:eastAsia="zh-CN"/>
        </w:rPr>
        <w:t>头track_in_movie和track_in_preview标志设置为0。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hint tracks</w:t>
      </w:r>
      <w:r>
        <w:rPr>
          <w:rFonts w:hint="default"/>
          <w:lang w:val="en-US" w:eastAsia="zh-CN"/>
        </w:rPr>
        <w:t>可以由创作工具创建，也可以通过提示工具添加到现有的</w:t>
      </w:r>
      <w:r>
        <w:rPr>
          <w:rFonts w:hint="eastAsia"/>
          <w:lang w:val="en-US" w:eastAsia="zh-CN"/>
        </w:rPr>
        <w:t>presentation</w:t>
      </w:r>
      <w:r>
        <w:rPr>
          <w:rFonts w:hint="default"/>
          <w:lang w:val="en-US" w:eastAsia="zh-CN"/>
        </w:rPr>
        <w:t>中。这样的工具是媒体和协议之间的“桥梁”，因为它非常理解两者。这允许创作工具理解媒体格式，但不能了解协议，并允许服务器理解协议（及其</w:t>
      </w:r>
      <w:r>
        <w:rPr>
          <w:rFonts w:ascii="Arial" w:hAnsi="Arial" w:eastAsia="宋体" w:cs="Arial"/>
          <w:color w:val="000000"/>
          <w:kern w:val="0"/>
          <w:sz w:val="19"/>
          <w:szCs w:val="19"/>
          <w:lang w:val="en-US" w:eastAsia="zh-CN" w:bidi="ar"/>
        </w:rPr>
        <w:t>hint tracks</w:t>
      </w:r>
      <w:r>
        <w:rPr>
          <w:rFonts w:hint="default"/>
          <w:lang w:val="en-US" w:eastAsia="zh-CN"/>
        </w:rPr>
        <w:t>），但不能了解媒体数据的细节。</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hint tracks</w:t>
      </w:r>
      <w:r>
        <w:rPr>
          <w:rFonts w:hint="default"/>
          <w:lang w:val="en-US" w:eastAsia="zh-CN"/>
        </w:rPr>
        <w:t>不使用单独的合成时间；“ctts”表不出现在</w:t>
      </w:r>
      <w:r>
        <w:rPr>
          <w:rFonts w:ascii="Arial" w:hAnsi="Arial" w:eastAsia="宋体" w:cs="Arial"/>
          <w:color w:val="000000"/>
          <w:kern w:val="0"/>
          <w:sz w:val="19"/>
          <w:szCs w:val="19"/>
          <w:lang w:val="en-US" w:eastAsia="zh-CN" w:bidi="ar"/>
        </w:rPr>
        <w:t>hint tracks</w:t>
      </w:r>
      <w:r>
        <w:rPr>
          <w:rFonts w:hint="default"/>
          <w:lang w:val="en-US" w:eastAsia="zh-CN"/>
        </w:rPr>
        <w:t>中。提示的过程会正确地计算出传输时间作为解码时间。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注1：使用</w:t>
      </w:r>
      <w:r>
        <w:rPr>
          <w:rFonts w:ascii="Arial" w:hAnsi="Arial" w:eastAsia="宋体" w:cs="Arial"/>
          <w:color w:val="000000"/>
          <w:kern w:val="0"/>
          <w:sz w:val="18"/>
          <w:szCs w:val="18"/>
          <w:lang w:val="en-US" w:eastAsia="zh-CN" w:bidi="ar"/>
        </w:rPr>
        <w:t>reception hint tracks</w:t>
      </w:r>
      <w:r>
        <w:rPr>
          <w:rFonts w:hint="default"/>
          <w:lang w:val="en-US" w:eastAsia="zh-CN"/>
        </w:rPr>
        <w:t>作为发送接收流的</w:t>
      </w:r>
      <w:r>
        <w:rPr>
          <w:rFonts w:hint="eastAsia"/>
          <w:lang w:val="en-US" w:eastAsia="zh-CN"/>
        </w:rPr>
        <w:t>hint</w:t>
      </w:r>
      <w:r>
        <w:rPr>
          <w:rFonts w:hint="default"/>
          <w:lang w:val="en-US" w:eastAsia="zh-CN"/>
        </w:rPr>
        <w:t>的服务器应处理接收流的潜在降级，例如传输延迟抖动和包丢失，优雅地确保遵守协议和包含数据格式的约束，而不管接收流的潜在降级。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注2</w:t>
      </w:r>
      <w:r>
        <w:rPr>
          <w:rFonts w:hint="default"/>
          <w:lang w:val="en-US" w:eastAsia="zh-CN"/>
        </w:rPr>
        <w:t>：</w:t>
      </w:r>
      <w:r>
        <w:rPr>
          <w:rFonts w:hint="eastAsia"/>
          <w:lang w:val="en-US" w:eastAsia="zh-CN"/>
        </w:rPr>
        <w:t>将接收的流转换为media track，使符合ISO基本媒体文件格式早期版本的现有播放器能够处理录制的文件，只要该媒体格式得到支持。 </w:t>
      </w:r>
      <w:r>
        <w:rPr>
          <w:rFonts w:hint="default"/>
          <w:lang w:val="en-US" w:eastAsia="zh-CN"/>
        </w:rPr>
        <w:t>然而，大多数媒体编码标准只规定对无错误流的解码，因此应该确保</w:t>
      </w:r>
      <w:r>
        <w:rPr>
          <w:rFonts w:hint="eastAsia"/>
          <w:lang w:val="en-US" w:eastAsia="zh-CN"/>
        </w:rPr>
        <w:t>media track</w:t>
      </w:r>
      <w:r>
        <w:rPr>
          <w:rFonts w:hint="default"/>
          <w:lang w:val="en-US" w:eastAsia="zh-CN"/>
        </w:rPr>
        <w:t>中的内容能够被正确解码。</w:t>
      </w:r>
      <w:r>
        <w:rPr>
          <w:rFonts w:hint="eastAsia"/>
          <w:lang w:val="en-US" w:eastAsia="zh-CN"/>
        </w:rPr>
        <w:t>播放者</w:t>
      </w:r>
      <w:r>
        <w:rPr>
          <w:rFonts w:hint="default"/>
          <w:lang w:val="en-US" w:eastAsia="zh-CN"/>
        </w:rPr>
        <w:t>可以利用</w:t>
      </w:r>
      <w:r>
        <w:rPr>
          <w:rFonts w:ascii="Arial" w:hAnsi="Arial" w:eastAsia="宋体" w:cs="Arial"/>
          <w:color w:val="000000"/>
          <w:kern w:val="0"/>
          <w:sz w:val="18"/>
          <w:szCs w:val="18"/>
          <w:lang w:val="en-US" w:eastAsia="zh-CN" w:bidi="ar"/>
        </w:rPr>
        <w:t xml:space="preserve">reception hint tracks </w:t>
      </w:r>
      <w:r>
        <w:rPr>
          <w:rFonts w:hint="default"/>
          <w:lang w:val="en-US" w:eastAsia="zh-CN"/>
        </w:rPr>
        <w:t>来处理由传输引起的降级，也就是说，可能无法正确解码的内容只位于</w:t>
      </w:r>
      <w:r>
        <w:rPr>
          <w:rFonts w:ascii="Arial" w:hAnsi="Arial" w:eastAsia="宋体" w:cs="Arial"/>
          <w:color w:val="000000"/>
          <w:kern w:val="0"/>
          <w:sz w:val="18"/>
          <w:szCs w:val="18"/>
          <w:lang w:val="en-US" w:eastAsia="zh-CN" w:bidi="ar"/>
        </w:rPr>
        <w:t xml:space="preserve">reception hint tracks </w:t>
      </w:r>
      <w:r>
        <w:rPr>
          <w:rFonts w:hint="default"/>
          <w:lang w:val="en-US" w:eastAsia="zh-CN"/>
        </w:rPr>
        <w:t>中。 通过将来自</w:t>
      </w:r>
      <w:r>
        <w:rPr>
          <w:rFonts w:hint="eastAsia"/>
          <w:lang w:val="en-US" w:eastAsia="zh-CN"/>
        </w:rPr>
        <w:t>media track</w:t>
      </w:r>
      <w:r>
        <w:rPr>
          <w:rFonts w:hint="default"/>
          <w:lang w:val="en-US" w:eastAsia="zh-CN"/>
        </w:rPr>
        <w:t>的数据引用到</w:t>
      </w:r>
      <w:r>
        <w:rPr>
          <w:rFonts w:ascii="Arial" w:hAnsi="Arial" w:eastAsia="宋体" w:cs="Arial"/>
          <w:color w:val="000000"/>
          <w:kern w:val="0"/>
          <w:sz w:val="18"/>
          <w:szCs w:val="18"/>
          <w:lang w:val="en-US" w:eastAsia="zh-CN" w:bidi="ar"/>
        </w:rPr>
        <w:t xml:space="preserve">reception hint tracks </w:t>
      </w:r>
      <w:r>
        <w:rPr>
          <w:rFonts w:hint="default"/>
          <w:lang w:val="en-US" w:eastAsia="zh-CN"/>
        </w:rPr>
        <w:t>中，可以避免在</w:t>
      </w:r>
      <w:r>
        <w:rPr>
          <w:rFonts w:hint="eastAsia"/>
          <w:lang w:val="en-US" w:eastAsia="zh-CN"/>
        </w:rPr>
        <w:t>media track</w:t>
      </w:r>
      <w:r>
        <w:rPr>
          <w:rFonts w:hint="default"/>
          <w:lang w:val="en-US" w:eastAsia="zh-CN"/>
        </w:rPr>
        <w:t>和</w:t>
      </w:r>
      <w:r>
        <w:rPr>
          <w:rFonts w:ascii="Arial" w:hAnsi="Arial" w:eastAsia="宋体" w:cs="Arial"/>
          <w:color w:val="000000"/>
          <w:kern w:val="0"/>
          <w:sz w:val="18"/>
          <w:szCs w:val="18"/>
          <w:lang w:val="en-US" w:eastAsia="zh-CN" w:bidi="ar"/>
        </w:rPr>
        <w:t xml:space="preserve">reception hint tracks </w:t>
      </w:r>
      <w:r>
        <w:rPr>
          <w:rFonts w:hint="default"/>
          <w:lang w:val="en-US" w:eastAsia="zh-CN"/>
        </w:rPr>
        <w:t>中都有正确媒体样本的副本的需要。</w:t>
      </w:r>
    </w:p>
    <w:p>
      <w:pPr>
        <w:pStyle w:val="2"/>
        <w:bidi w:val="0"/>
      </w:pPr>
      <w:bookmarkStart w:id="23" w:name="_Toc11608"/>
      <w:r>
        <w:rPr>
          <w:lang w:val="en-US" w:eastAsia="zh-CN"/>
        </w:rPr>
        <w:t>8 Box Structures</w:t>
      </w:r>
      <w:bookmarkEnd w:id="23"/>
      <w:r>
        <w:rPr>
          <w:lang w:val="en-US" w:eastAsia="zh-CN"/>
        </w:rPr>
        <w:t xml:space="preserve"> </w:t>
      </w:r>
    </w:p>
    <w:p>
      <w:pPr>
        <w:pStyle w:val="3"/>
        <w:bidi w:val="0"/>
      </w:pPr>
      <w:bookmarkStart w:id="24" w:name="_Toc3005"/>
      <w:r>
        <w:rPr>
          <w:lang w:val="en-US" w:eastAsia="zh-CN"/>
        </w:rPr>
        <w:t>8.1 File Structure and general boxes</w:t>
      </w:r>
      <w:bookmarkEnd w:id="24"/>
      <w:r>
        <w:rPr>
          <w:lang w:val="en-US" w:eastAsia="zh-CN"/>
        </w:rPr>
        <w:t xml:space="preserve"> </w:t>
      </w:r>
    </w:p>
    <w:p>
      <w:pPr>
        <w:pStyle w:val="4"/>
        <w:bidi w:val="0"/>
      </w:pPr>
      <w:r>
        <w:rPr>
          <w:lang w:val="en-US" w:eastAsia="zh-CN"/>
        </w:rPr>
        <w:t>8.1.1 Media Data Box</w:t>
      </w:r>
    </w:p>
    <w:p>
      <w:pPr>
        <w:pStyle w:val="5"/>
        <w:bidi w:val="0"/>
      </w:pPr>
      <w:r>
        <w:rPr>
          <w:lang w:val="en-US" w:eastAsia="zh-CN"/>
        </w:rPr>
        <w:t>8.1.1.1 Definition</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‘mdat’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Mandatory</w:t>
      </w:r>
      <w:r>
        <w:rPr>
          <w:rFonts w:hint="eastAsia" w:ascii="Arial" w:hAnsi="Arial" w:eastAsia="宋体" w:cs="Arial"/>
          <w:color w:val="000000"/>
          <w:kern w:val="0"/>
          <w:sz w:val="19"/>
          <w:szCs w:val="19"/>
          <w:lang w:val="en-US" w:eastAsia="zh-CN" w:bidi="ar"/>
        </w:rPr>
        <w:t>(强制)</w:t>
      </w:r>
      <w:r>
        <w:rPr>
          <w:rFonts w:hint="default" w:ascii="Arial" w:hAnsi="Arial" w:eastAsia="宋体" w:cs="Arial"/>
          <w:color w:val="000000"/>
          <w:kern w:val="0"/>
          <w:sz w:val="19"/>
          <w:szCs w:val="19"/>
          <w:lang w:val="en-US" w:eastAsia="zh-CN" w:bidi="ar"/>
        </w:rPr>
        <w:t xml:space="preserve">: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w:t>
      </w:r>
      <w:r>
        <w:rPr>
          <w:rFonts w:hint="eastAsia" w:ascii="Arial" w:hAnsi="Arial" w:eastAsia="宋体" w:cs="Arial"/>
          <w:color w:val="000000"/>
          <w:kern w:val="0"/>
          <w:sz w:val="19"/>
          <w:szCs w:val="19"/>
          <w:lang w:val="en-US" w:eastAsia="zh-CN" w:bidi="ar"/>
        </w:rPr>
        <w:t>(数量)</w:t>
      </w:r>
      <w:r>
        <w:rPr>
          <w:rFonts w:hint="default" w:ascii="Arial" w:hAnsi="Arial" w:eastAsia="宋体" w:cs="Arial"/>
          <w:color w:val="000000"/>
          <w:kern w:val="0"/>
          <w:sz w:val="19"/>
          <w:szCs w:val="19"/>
          <w:lang w:val="en-US" w:eastAsia="zh-CN" w:bidi="ar"/>
        </w:rPr>
        <w:t xml:space="preserve">: Zero or more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此</w:t>
      </w:r>
      <w:r>
        <w:rPr>
          <w:rFonts w:hint="eastAsia" w:ascii="Arial" w:hAnsi="Arial" w:eastAsia="宋体" w:cs="Arial"/>
          <w:color w:val="000000"/>
          <w:kern w:val="0"/>
          <w:sz w:val="19"/>
          <w:szCs w:val="19"/>
          <w:lang w:val="en-US" w:eastAsia="zh-CN" w:bidi="ar"/>
        </w:rPr>
        <w:t>box</w:t>
      </w:r>
      <w:r>
        <w:rPr>
          <w:rFonts w:hint="default" w:ascii="Arial" w:hAnsi="Arial" w:eastAsia="宋体" w:cs="Arial"/>
          <w:color w:val="000000"/>
          <w:kern w:val="0"/>
          <w:sz w:val="19"/>
          <w:szCs w:val="19"/>
          <w:lang w:val="en-US" w:eastAsia="zh-CN" w:bidi="ar"/>
        </w:rPr>
        <w:t>中包含媒体数据。在</w:t>
      </w:r>
      <w:r>
        <w:rPr>
          <w:rFonts w:hint="eastAsia" w:ascii="Arial" w:hAnsi="Arial" w:eastAsia="宋体" w:cs="Arial"/>
          <w:color w:val="000000"/>
          <w:kern w:val="0"/>
          <w:sz w:val="19"/>
          <w:szCs w:val="19"/>
          <w:lang w:val="en-US" w:eastAsia="zh-CN" w:bidi="ar"/>
        </w:rPr>
        <w:t>video track</w:t>
      </w:r>
      <w:r>
        <w:rPr>
          <w:rFonts w:hint="default" w:ascii="Arial" w:hAnsi="Arial" w:eastAsia="宋体" w:cs="Arial"/>
          <w:color w:val="000000"/>
          <w:kern w:val="0"/>
          <w:sz w:val="19"/>
          <w:szCs w:val="19"/>
          <w:lang w:val="en-US" w:eastAsia="zh-CN" w:bidi="ar"/>
        </w:rPr>
        <w:t>中，这个</w:t>
      </w:r>
      <w:r>
        <w:rPr>
          <w:rFonts w:hint="eastAsia" w:ascii="Arial" w:hAnsi="Arial" w:eastAsia="宋体" w:cs="Arial"/>
          <w:color w:val="000000"/>
          <w:kern w:val="0"/>
          <w:sz w:val="19"/>
          <w:szCs w:val="19"/>
          <w:lang w:val="en-US" w:eastAsia="zh-CN" w:bidi="ar"/>
        </w:rPr>
        <w:t>box</w:t>
      </w:r>
      <w:r>
        <w:rPr>
          <w:rFonts w:hint="default" w:ascii="Arial" w:hAnsi="Arial" w:eastAsia="宋体" w:cs="Arial"/>
          <w:color w:val="000000"/>
          <w:kern w:val="0"/>
          <w:sz w:val="19"/>
          <w:szCs w:val="19"/>
          <w:lang w:val="en-US" w:eastAsia="zh-CN" w:bidi="ar"/>
        </w:rPr>
        <w:t>将包含视频帧。一个</w:t>
      </w:r>
      <w:r>
        <w:rPr>
          <w:rFonts w:hint="eastAsia" w:ascii="Arial" w:hAnsi="Arial" w:eastAsia="宋体" w:cs="Arial"/>
          <w:color w:val="000000"/>
          <w:kern w:val="0"/>
          <w:sz w:val="19"/>
          <w:szCs w:val="19"/>
          <w:lang w:val="en-US" w:eastAsia="zh-CN" w:bidi="ar"/>
        </w:rPr>
        <w:t>presentation</w:t>
      </w:r>
      <w:r>
        <w:rPr>
          <w:rFonts w:hint="default" w:ascii="Arial" w:hAnsi="Arial" w:eastAsia="宋体" w:cs="Arial"/>
          <w:color w:val="000000"/>
          <w:kern w:val="0"/>
          <w:sz w:val="19"/>
          <w:szCs w:val="19"/>
          <w:lang w:val="en-US" w:eastAsia="zh-CN" w:bidi="ar"/>
        </w:rPr>
        <w:t>可能包含零个或多个</w:t>
      </w:r>
      <w:r>
        <w:rPr>
          <w:rFonts w:hint="eastAsia" w:ascii="Arial" w:hAnsi="Arial" w:eastAsia="宋体" w:cs="Arial"/>
          <w:color w:val="000000"/>
          <w:kern w:val="0"/>
          <w:sz w:val="19"/>
          <w:szCs w:val="19"/>
          <w:lang w:val="en-US" w:eastAsia="zh-CN" w:bidi="ar"/>
        </w:rPr>
        <w:t>media data box</w:t>
      </w:r>
      <w:r>
        <w:rPr>
          <w:rFonts w:hint="default" w:ascii="Arial" w:hAnsi="Arial" w:eastAsia="宋体" w:cs="Arial"/>
          <w:color w:val="000000"/>
          <w:kern w:val="0"/>
          <w:sz w:val="19"/>
          <w:szCs w:val="19"/>
          <w:lang w:val="en-US" w:eastAsia="zh-CN" w:bidi="ar"/>
        </w:rPr>
        <w:t>。实际的媒体数据遵循类型字段；其结构由元数据描述（请参见示例表子条款8.5和</w:t>
      </w:r>
      <w:r>
        <w:rPr>
          <w:rFonts w:ascii="Arial" w:hAnsi="Arial" w:eastAsia="宋体" w:cs="Arial"/>
          <w:color w:val="000000"/>
          <w:kern w:val="0"/>
          <w:sz w:val="19"/>
          <w:szCs w:val="19"/>
          <w:lang w:val="en-US" w:eastAsia="zh-CN" w:bidi="ar"/>
        </w:rPr>
        <w:t>item location</w:t>
      </w:r>
      <w:r>
        <w:rPr>
          <w:rFonts w:hint="eastAsia" w:ascii="Arial" w:hAnsi="Arial" w:eastAsia="宋体" w:cs="Arial"/>
          <w:color w:val="000000"/>
          <w:kern w:val="0"/>
          <w:sz w:val="19"/>
          <w:szCs w:val="19"/>
          <w:lang w:val="en-US" w:eastAsia="zh-CN" w:bidi="ar"/>
        </w:rPr>
        <w:t xml:space="preserve"> box</w:t>
      </w:r>
      <w:r>
        <w:rPr>
          <w:rFonts w:hint="default" w:ascii="Arial" w:hAnsi="Arial" w:eastAsia="宋体" w:cs="Arial"/>
          <w:color w:val="000000"/>
          <w:kern w:val="0"/>
          <w:sz w:val="19"/>
          <w:szCs w:val="19"/>
          <w:lang w:val="en-US" w:eastAsia="zh-CN" w:bidi="ar"/>
        </w:rPr>
        <w:t>子条款8.11.3）。</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在大型</w:t>
      </w:r>
      <w:r>
        <w:rPr>
          <w:rFonts w:hint="eastAsia" w:ascii="Arial" w:hAnsi="Arial" w:eastAsia="宋体" w:cs="Arial"/>
          <w:color w:val="000000"/>
          <w:kern w:val="0"/>
          <w:sz w:val="19"/>
          <w:szCs w:val="19"/>
          <w:lang w:val="en-US" w:eastAsia="zh-CN" w:bidi="ar"/>
        </w:rPr>
        <w:t>presentation</w:t>
      </w:r>
      <w:r>
        <w:rPr>
          <w:rFonts w:hint="default"/>
          <w:lang w:val="en-US" w:eastAsia="zh-CN"/>
        </w:rPr>
        <w:t>中，可能希望在这个</w:t>
      </w:r>
      <w:r>
        <w:rPr>
          <w:rFonts w:hint="eastAsia"/>
          <w:lang w:val="en-US" w:eastAsia="zh-CN"/>
        </w:rPr>
        <w:t>box</w:t>
      </w:r>
      <w:r>
        <w:rPr>
          <w:rFonts w:hint="default"/>
          <w:lang w:val="en-US" w:eastAsia="zh-CN"/>
        </w:rPr>
        <w:t>中有比32位大小允许的更多的数据。在这种情况下，使用了上述子条款4.2中所述的大小字段的大变体。</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文件中可能有任意数量的这些</w:t>
      </w:r>
      <w:r>
        <w:rPr>
          <w:rFonts w:hint="eastAsia"/>
          <w:lang w:val="en-US" w:eastAsia="zh-CN"/>
        </w:rPr>
        <w:t>box</w:t>
      </w:r>
      <w:r>
        <w:rPr>
          <w:rFonts w:hint="default"/>
          <w:lang w:val="en-US" w:eastAsia="zh-CN"/>
        </w:rPr>
        <w:t>（如果所有媒体数据都在其他文件中，则包括零）。元数据指文件中的绝对偏移量（见子条款8.7.5，块偏移框），因此很容易跳过</w:t>
      </w:r>
      <w:r>
        <w:rPr>
          <w:rFonts w:hint="eastAsia"/>
          <w:lang w:val="en-US" w:eastAsia="zh-CN"/>
        </w:rPr>
        <w:t>media data box headers</w:t>
      </w:r>
      <w:r>
        <w:rPr>
          <w:rFonts w:hint="default"/>
          <w:lang w:val="en-US" w:eastAsia="zh-CN"/>
        </w:rPr>
        <w:t>和可用空间，也可以引用和使用没有任何</w:t>
      </w:r>
      <w:r>
        <w:rPr>
          <w:rFonts w:hint="eastAsia"/>
          <w:lang w:val="en-US" w:eastAsia="zh-CN"/>
        </w:rPr>
        <w:t>box</w:t>
      </w:r>
      <w:r>
        <w:rPr>
          <w:rFonts w:hint="default"/>
          <w:lang w:val="en-US" w:eastAsia="zh-CN"/>
        </w:rPr>
        <w:t>结构的文件。</w:t>
      </w:r>
    </w:p>
    <w:p>
      <w:pPr>
        <w:pStyle w:val="5"/>
        <w:bidi w:val="0"/>
      </w:pPr>
      <w:r>
        <w:rPr>
          <w:lang w:val="en-US" w:eastAsia="zh-CN"/>
        </w:rPr>
        <w:t xml:space="preserve">8.1.1.2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MediaDataBox extends Box(‘mdat’)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bit(8) 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8.1.1.3 Semantics </w:t>
      </w:r>
    </w:p>
    <w:p>
      <w:pPr>
        <w:keepNext w:val="0"/>
        <w:keepLines w:val="0"/>
        <w:widowControl/>
        <w:suppressLineNumbers w:val="0"/>
        <w:jc w:val="left"/>
        <w:rPr>
          <w:rFonts w:ascii="Arial" w:hAnsi="Arial" w:eastAsia="宋体" w:cs="Arial"/>
          <w:color w:val="000000"/>
          <w:kern w:val="0"/>
          <w:sz w:val="19"/>
          <w:szCs w:val="19"/>
          <w:lang w:val="en-US" w:eastAsia="zh-CN" w:bidi="ar"/>
        </w:rPr>
      </w:pPr>
      <w:r>
        <w:rPr>
          <w:rFonts w:ascii="Courier" w:hAnsi="Courier" w:eastAsia="宋体" w:cs="Courier"/>
          <w:color w:val="000000"/>
          <w:kern w:val="0"/>
          <w:sz w:val="19"/>
          <w:szCs w:val="19"/>
          <w:lang w:val="en-US" w:eastAsia="zh-CN" w:bidi="ar"/>
        </w:rPr>
        <w:t>data</w:t>
      </w:r>
      <w:r>
        <w:rPr>
          <w:rFonts w:hint="eastAsia" w:ascii="Arial" w:hAnsi="Arial" w:eastAsia="宋体" w:cs="Arial"/>
          <w:color w:val="000000"/>
          <w:kern w:val="0"/>
          <w:sz w:val="19"/>
          <w:szCs w:val="19"/>
          <w:lang w:val="en-US" w:eastAsia="zh-CN" w:bidi="ar"/>
        </w:rPr>
        <w:t>是包含的</w:t>
      </w:r>
      <w:r>
        <w:rPr>
          <w:rFonts w:ascii="Arial" w:hAnsi="Arial" w:eastAsia="宋体" w:cs="Arial"/>
          <w:color w:val="000000"/>
          <w:kern w:val="0"/>
          <w:sz w:val="19"/>
          <w:szCs w:val="19"/>
          <w:lang w:val="en-US" w:eastAsia="zh-CN" w:bidi="ar"/>
        </w:rPr>
        <w:t xml:space="preserve"> media data </w:t>
      </w:r>
    </w:p>
    <w:p>
      <w:pPr>
        <w:keepNext w:val="0"/>
        <w:keepLines w:val="0"/>
        <w:widowControl/>
        <w:suppressLineNumbers w:val="0"/>
        <w:jc w:val="left"/>
        <w:rPr>
          <w:rFonts w:ascii="Arial" w:hAnsi="Arial" w:eastAsia="宋体" w:cs="Arial"/>
          <w:color w:val="000000"/>
          <w:kern w:val="0"/>
          <w:sz w:val="19"/>
          <w:szCs w:val="19"/>
          <w:lang w:val="en-US" w:eastAsia="zh-CN" w:bidi="ar"/>
        </w:rPr>
      </w:pPr>
    </w:p>
    <w:p>
      <w:pPr>
        <w:pStyle w:val="4"/>
        <w:bidi w:val="0"/>
      </w:pPr>
      <w:r>
        <w:rPr>
          <w:lang w:val="en-US" w:eastAsia="zh-CN"/>
        </w:rPr>
        <w:t xml:space="preserve">8.1.2 Free Space Box </w:t>
      </w:r>
    </w:p>
    <w:p>
      <w:pPr>
        <w:pStyle w:val="5"/>
        <w:bidi w:val="0"/>
      </w:pPr>
      <w:r>
        <w:rPr>
          <w:lang w:val="en-US" w:eastAsia="zh-CN"/>
        </w:rPr>
        <w:t xml:space="preserve">8.1.2.1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‘free’</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‘skip’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or other 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ascii="Arial" w:hAnsi="Arial" w:eastAsia="宋体" w:cs="Arial"/>
          <w:color w:val="000000"/>
          <w:kern w:val="0"/>
          <w:sz w:val="19"/>
          <w:szCs w:val="19"/>
          <w:lang w:val="en-US" w:eastAsia="zh-CN" w:bidi="ar"/>
        </w:rPr>
      </w:pPr>
      <w:r>
        <w:rPr>
          <w:rFonts w:ascii="Arial" w:hAnsi="Arial" w:eastAsia="宋体" w:cs="Arial"/>
          <w:color w:val="000000"/>
          <w:kern w:val="0"/>
          <w:sz w:val="19"/>
          <w:szCs w:val="19"/>
          <w:lang w:val="en-US" w:eastAsia="zh-CN" w:bidi="ar"/>
        </w:rPr>
        <w:t>free-space box</w:t>
      </w:r>
      <w:r>
        <w:rPr>
          <w:rFonts w:hint="eastAsia" w:ascii="Arial" w:hAnsi="Arial" w:eastAsia="宋体" w:cs="Arial"/>
          <w:color w:val="000000"/>
          <w:kern w:val="0"/>
          <w:sz w:val="19"/>
          <w:szCs w:val="19"/>
          <w:lang w:val="en-US" w:eastAsia="zh-CN" w:bidi="ar"/>
        </w:rPr>
        <w:t>的内容不相关，可以忽略或删除对象，而不影响presentation。（在删除对象时应小心，因为这可能会使示例表中使用的偏移量无效，除非此对象位于所有媒体数据之后）。</w:t>
      </w:r>
    </w:p>
    <w:p>
      <w:pPr>
        <w:pStyle w:val="5"/>
        <w:bidi w:val="0"/>
      </w:pPr>
      <w:r>
        <w:rPr>
          <w:lang w:val="en-US" w:eastAsia="zh-CN"/>
        </w:rPr>
        <w:t xml:space="preserve">8.1.2.2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FreeSpaceBox extends Box(free_type)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8.1.2.3 Semantics</w:t>
      </w:r>
    </w:p>
    <w:p>
      <w:pPr>
        <w:keepNext w:val="0"/>
        <w:keepLines w:val="0"/>
        <w:widowControl/>
        <w:suppressLineNumbers w:val="0"/>
        <w:jc w:val="left"/>
      </w:pPr>
      <w:r>
        <w:rPr>
          <w:rFonts w:ascii="Courier" w:hAnsi="Courier" w:eastAsia="宋体" w:cs="Courier"/>
          <w:color w:val="000000"/>
          <w:kern w:val="0"/>
          <w:sz w:val="19"/>
          <w:szCs w:val="19"/>
          <w:lang w:val="en-US" w:eastAsia="zh-CN" w:bidi="ar"/>
        </w:rPr>
        <w:t>free_type</w:t>
      </w:r>
      <w:r>
        <w:rPr>
          <w:rFonts w:hint="eastAsia" w:ascii="Arial" w:hAnsi="Arial" w:eastAsia="宋体" w:cs="Arial"/>
          <w:color w:val="000000"/>
          <w:kern w:val="0"/>
          <w:sz w:val="19"/>
          <w:szCs w:val="19"/>
          <w:lang w:val="en-US" w:eastAsia="zh-CN" w:bidi="ar"/>
        </w:rPr>
        <w:t xml:space="preserve"> 可能是</w:t>
      </w:r>
      <w:r>
        <w:rPr>
          <w:rFonts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‘free’</w:t>
      </w:r>
      <w:r>
        <w:rPr>
          <w:rFonts w:hint="default"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或</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‘skip’</w:t>
      </w:r>
      <w:r>
        <w:rPr>
          <w:rFonts w:hint="default" w:ascii="Arial" w:hAnsi="Arial" w:eastAsia="宋体" w:cs="Arial"/>
          <w:color w:val="000000"/>
          <w:kern w:val="0"/>
          <w:sz w:val="19"/>
          <w:szCs w:val="19"/>
          <w:lang w:val="en-US" w:eastAsia="zh-CN" w:bidi="ar"/>
        </w:rPr>
        <w:t xml:space="preserve">. </w:t>
      </w:r>
    </w:p>
    <w:p>
      <w:pPr>
        <w:pStyle w:val="4"/>
        <w:bidi w:val="0"/>
      </w:pPr>
      <w:r>
        <w:rPr>
          <w:lang w:val="en-US" w:eastAsia="zh-CN"/>
        </w:rPr>
        <w:t xml:space="preserve">8.1.3 Progressive Download Information Box </w:t>
      </w:r>
    </w:p>
    <w:p>
      <w:pPr>
        <w:pStyle w:val="5"/>
        <w:bidi w:val="0"/>
      </w:pPr>
      <w:r>
        <w:rPr>
          <w:lang w:val="en-US" w:eastAsia="zh-CN"/>
        </w:rPr>
        <w:t xml:space="preserve">8.1.3.1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‘pdin’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Progressive download information box</w:t>
      </w:r>
      <w:r>
        <w:rPr>
          <w:rFonts w:hint="default"/>
          <w:lang w:val="en-US" w:eastAsia="zh-CN"/>
        </w:rPr>
        <w:t>有助于渐进下载ISO文件。该</w:t>
      </w:r>
      <w:r>
        <w:rPr>
          <w:rFonts w:hint="eastAsia"/>
          <w:lang w:val="en-US" w:eastAsia="zh-CN"/>
        </w:rPr>
        <w:t>box</w:t>
      </w:r>
      <w:r>
        <w:rPr>
          <w:rFonts w:hint="default"/>
          <w:lang w:val="en-US" w:eastAsia="zh-CN"/>
        </w:rPr>
        <w:t>包含成对的数字（到</w:t>
      </w:r>
      <w:r>
        <w:rPr>
          <w:rFonts w:hint="eastAsia"/>
          <w:lang w:val="en-US" w:eastAsia="zh-CN"/>
        </w:rPr>
        <w:t>box</w:t>
      </w:r>
      <w:r>
        <w:rPr>
          <w:rFonts w:hint="default"/>
          <w:lang w:val="en-US" w:eastAsia="zh-CN"/>
        </w:rPr>
        <w:t>的末尾），指定以字节/秒为单位的有效文件下载比特率和以毫秒为单位的建议初始播放延迟的组合。</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接收方可以估计它所经历的下载速率，并通过对之间的线性插值或从第一个或最后一个条目外推获得合适的初始延迟的上限估计。</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建议将渐进式下载信息</w:t>
      </w:r>
      <w:r>
        <w:rPr>
          <w:rFonts w:hint="eastAsia"/>
          <w:lang w:val="en-US" w:eastAsia="zh-CN"/>
        </w:rPr>
        <w:t>box</w:t>
      </w:r>
      <w:r>
        <w:rPr>
          <w:rFonts w:hint="default"/>
          <w:lang w:val="en-US" w:eastAsia="zh-CN"/>
        </w:rPr>
        <w:t>尽早放在文件中，以获得最大的效用。</w:t>
      </w:r>
    </w:p>
    <w:p>
      <w:pPr>
        <w:keepNext w:val="0"/>
        <w:keepLines w:val="0"/>
        <w:widowControl/>
        <w:suppressLineNumbers w:val="0"/>
        <w:jc w:val="left"/>
        <w:rPr>
          <w:rFonts w:hint="default"/>
          <w:lang w:val="en-US" w:eastAsia="zh-CN"/>
        </w:rPr>
      </w:pPr>
    </w:p>
    <w:p>
      <w:pPr>
        <w:pStyle w:val="5"/>
        <w:bidi w:val="0"/>
        <w:rPr>
          <w:rFonts w:hint="default"/>
          <w:lang w:val="en-US" w:eastAsia="zh-CN"/>
        </w:rPr>
      </w:pPr>
      <w:r>
        <w:rPr>
          <w:lang w:val="en-US" w:eastAsia="zh-CN"/>
        </w:rPr>
        <w:t xml:space="preserve">8.1.3.2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ProgressiveDownloadInfoBox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FullBox(‘pdin’,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 i++) { // to end of 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rate;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initial_delay;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b/>
          <w:bCs/>
          <w:color w:val="000000"/>
          <w:kern w:val="0"/>
          <w:sz w:val="19"/>
          <w:szCs w:val="19"/>
          <w:lang w:val="en-US" w:eastAsia="zh-CN" w:bidi="ar"/>
        </w:rPr>
        <w:t xml:space="preserve">8.1.3.3 Semantics </w:t>
      </w:r>
    </w:p>
    <w:p>
      <w:pPr>
        <w:keepNext w:val="0"/>
        <w:keepLines w:val="0"/>
        <w:widowControl/>
        <w:suppressLineNumbers w:val="0"/>
        <w:jc w:val="left"/>
        <w:rPr>
          <w:rFonts w:hint="default"/>
          <w:lang w:val="en-US" w:eastAsia="zh-CN"/>
        </w:rPr>
      </w:pPr>
      <w:r>
        <w:rPr>
          <w:rFonts w:hint="eastAsia"/>
          <w:lang w:val="en-US" w:eastAsia="zh-CN"/>
        </w:rPr>
        <w:t>rate</w:t>
      </w:r>
      <w:r>
        <w:rPr>
          <w:rFonts w:hint="default"/>
          <w:lang w:val="en-US" w:eastAsia="zh-CN"/>
        </w:rPr>
        <w:t>是一个以字节/秒表示的下载速率</w:t>
      </w:r>
    </w:p>
    <w:p>
      <w:pPr>
        <w:keepNext w:val="0"/>
        <w:keepLines w:val="0"/>
        <w:widowControl/>
        <w:suppressLineNumbers w:val="0"/>
        <w:jc w:val="left"/>
        <w:rPr>
          <w:rFonts w:hint="default"/>
          <w:lang w:val="en-US" w:eastAsia="zh-CN"/>
        </w:rPr>
      </w:pPr>
      <w:r>
        <w:rPr>
          <w:rFonts w:hint="default"/>
          <w:lang w:val="en-US" w:eastAsia="zh-CN"/>
        </w:rPr>
        <w:t>initial_delay是在播放文件时建议使用的延迟，这样，如果下载以给定的速度继续，文件中的所有数据将及时到</w:t>
      </w:r>
      <w:r>
        <w:rPr>
          <w:rFonts w:hint="eastAsia"/>
          <w:lang w:val="en-US" w:eastAsia="zh-CN"/>
        </w:rPr>
        <w:t>以供</w:t>
      </w:r>
      <w:r>
        <w:rPr>
          <w:rFonts w:hint="default"/>
          <w:lang w:val="en-US" w:eastAsia="zh-CN"/>
        </w:rPr>
        <w:t>使用，播放不需要停止。</w:t>
      </w:r>
    </w:p>
    <w:p>
      <w:pPr>
        <w:keepNext w:val="0"/>
        <w:keepLines w:val="0"/>
        <w:widowControl/>
        <w:suppressLineNumbers w:val="0"/>
        <w:jc w:val="left"/>
        <w:rPr>
          <w:rFonts w:hint="default"/>
          <w:lang w:val="en-US" w:eastAsia="zh-CN"/>
        </w:rPr>
      </w:pPr>
    </w:p>
    <w:p>
      <w:pPr>
        <w:pStyle w:val="3"/>
        <w:bidi w:val="0"/>
      </w:pPr>
      <w:bookmarkStart w:id="25" w:name="_Toc29259"/>
      <w:r>
        <w:rPr>
          <w:lang w:val="en-US" w:eastAsia="zh-CN"/>
        </w:rPr>
        <w:t>8.2 Movie Structure</w:t>
      </w:r>
      <w:bookmarkEnd w:id="25"/>
      <w:r>
        <w:rPr>
          <w:lang w:val="en-US" w:eastAsia="zh-CN"/>
        </w:rPr>
        <w:t xml:space="preserve"> </w:t>
      </w:r>
    </w:p>
    <w:p>
      <w:pPr>
        <w:pStyle w:val="4"/>
        <w:bidi w:val="0"/>
      </w:pPr>
      <w:r>
        <w:rPr>
          <w:rFonts w:hint="default"/>
          <w:lang w:val="en-US" w:eastAsia="zh-CN"/>
        </w:rPr>
        <w:t xml:space="preserve">8.2.1 Movie Box </w:t>
      </w:r>
    </w:p>
    <w:p>
      <w:pPr>
        <w:pStyle w:val="5"/>
        <w:bidi w:val="0"/>
      </w:pPr>
      <w:r>
        <w:rPr>
          <w:rFonts w:hint="default"/>
          <w:lang w:val="en-US" w:eastAsia="zh-CN"/>
        </w:rPr>
        <w:t xml:space="preserve">8.2.1.1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‘moov’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presentation</w:t>
      </w:r>
      <w:r>
        <w:rPr>
          <w:rFonts w:hint="default"/>
          <w:lang w:val="en-US" w:eastAsia="zh-CN"/>
        </w:rPr>
        <w:t>的元数据存储在文件顶层的单个</w:t>
      </w:r>
      <w:r>
        <w:rPr>
          <w:rFonts w:hint="eastAsia"/>
          <w:lang w:val="en-US" w:eastAsia="zh-CN"/>
        </w:rPr>
        <w:t>movie box</w:t>
      </w:r>
      <w:r>
        <w:rPr>
          <w:rFonts w:hint="default"/>
          <w:lang w:val="en-US" w:eastAsia="zh-CN"/>
        </w:rPr>
        <w:t>中。通常这个</w:t>
      </w:r>
      <w:r>
        <w:rPr>
          <w:rFonts w:hint="eastAsia"/>
          <w:lang w:val="en-US" w:eastAsia="zh-CN"/>
        </w:rPr>
        <w:t>box</w:t>
      </w:r>
      <w:r>
        <w:rPr>
          <w:rFonts w:hint="default"/>
          <w:lang w:val="en-US" w:eastAsia="zh-CN"/>
        </w:rPr>
        <w:t>靠近文件的开头或结尾，尽管这不是必需的。</w:t>
      </w:r>
    </w:p>
    <w:p>
      <w:pPr>
        <w:keepNext w:val="0"/>
        <w:keepLines w:val="0"/>
        <w:widowControl/>
        <w:suppressLineNumbers w:val="0"/>
        <w:jc w:val="left"/>
      </w:pPr>
      <w:r>
        <w:rPr>
          <w:rStyle w:val="13"/>
          <w:lang w:val="en-US" w:eastAsia="zh-CN"/>
        </w:rPr>
        <w:t>8.2.1.2 Syntax</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MovieBox extends Box(‘moov’){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pStyle w:val="4"/>
        <w:bidi w:val="0"/>
      </w:pPr>
      <w:r>
        <w:rPr>
          <w:lang w:val="en-US" w:eastAsia="zh-CN"/>
        </w:rPr>
        <w:t xml:space="preserve">8.2.2 Movie Header Box </w:t>
      </w:r>
    </w:p>
    <w:p>
      <w:pPr>
        <w:pStyle w:val="5"/>
        <w:bidi w:val="0"/>
      </w:pPr>
      <w:r>
        <w:rPr>
          <w:lang w:val="en-US" w:eastAsia="zh-CN"/>
        </w:rPr>
        <w:t xml:space="preserve">8.2.2.1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‘mvhd’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ascii="Courier" w:hAnsi="Courier" w:eastAsia="宋体" w:cs="Courier"/>
          <w:color w:val="000000"/>
          <w:kern w:val="0"/>
          <w:sz w:val="19"/>
          <w:szCs w:val="19"/>
          <w:lang w:val="en-US" w:eastAsia="zh-CN" w:bidi="ar"/>
        </w:rPr>
        <w:t>这个</w:t>
      </w:r>
      <w:r>
        <w:rPr>
          <w:rFonts w:hint="eastAsia" w:ascii="Courier" w:hAnsi="Courier" w:eastAsia="宋体" w:cs="Courier"/>
          <w:color w:val="000000"/>
          <w:kern w:val="0"/>
          <w:sz w:val="19"/>
          <w:szCs w:val="19"/>
          <w:lang w:val="en-US" w:eastAsia="zh-CN" w:bidi="ar"/>
        </w:rPr>
        <w:t>box</w:t>
      </w:r>
      <w:r>
        <w:rPr>
          <w:rFonts w:hint="default" w:ascii="Courier" w:hAnsi="Courier" w:eastAsia="宋体" w:cs="Courier"/>
          <w:color w:val="000000"/>
          <w:kern w:val="0"/>
          <w:sz w:val="19"/>
          <w:szCs w:val="19"/>
          <w:lang w:val="en-US" w:eastAsia="zh-CN" w:bidi="ar"/>
        </w:rPr>
        <w:t>定义了独立于媒体的整体信息，并且与整</w:t>
      </w:r>
      <w:r>
        <w:rPr>
          <w:rFonts w:hint="eastAsia" w:ascii="Courier" w:hAnsi="Courier" w:eastAsia="宋体" w:cs="Courier"/>
          <w:color w:val="000000"/>
          <w:kern w:val="0"/>
          <w:sz w:val="19"/>
          <w:szCs w:val="19"/>
          <w:lang w:val="en-US" w:eastAsia="zh-CN" w:bidi="ar"/>
        </w:rPr>
        <w:t>个</w:t>
      </w:r>
      <w:r>
        <w:rPr>
          <w:rFonts w:ascii="Arial" w:hAnsi="Arial" w:eastAsia="宋体" w:cs="Arial"/>
          <w:color w:val="000000"/>
          <w:kern w:val="0"/>
          <w:sz w:val="19"/>
          <w:szCs w:val="19"/>
          <w:lang w:val="en-US" w:eastAsia="zh-CN" w:bidi="ar"/>
        </w:rPr>
        <w:t>presentation</w:t>
      </w:r>
      <w:r>
        <w:rPr>
          <w:rFonts w:hint="default" w:ascii="Courier" w:hAnsi="Courier" w:eastAsia="宋体" w:cs="Courier"/>
          <w:color w:val="000000"/>
          <w:kern w:val="0"/>
          <w:sz w:val="19"/>
          <w:szCs w:val="19"/>
          <w:lang w:val="en-US" w:eastAsia="zh-CN" w:bidi="ar"/>
        </w:rPr>
        <w:t>的整体相关。</w:t>
      </w:r>
    </w:p>
    <w:p>
      <w:pPr>
        <w:pStyle w:val="5"/>
        <w:bidi w:val="0"/>
      </w:pPr>
      <w:r>
        <w:rPr>
          <w:lang w:val="en-US" w:eastAsia="zh-CN"/>
        </w:rPr>
        <w:t xml:space="preserve">8.2.2.2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MovieHeaderBox extends FullBox(‘mvhd’,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timescale;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timescale;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w:t>
      </w:r>
      <w:r>
        <w:rPr>
          <w:rFonts w:hint="eastAsia" w:ascii="Courier" w:hAnsi="Courier" w:eastAsia="宋体" w:cs="Courier"/>
          <w:color w:val="000000"/>
          <w:kern w:val="0"/>
          <w:sz w:val="19"/>
          <w:szCs w:val="19"/>
          <w:lang w:val="en-US" w:eastAsia="zh-CN" w:bidi="ar"/>
        </w:rPr>
        <w:tab/>
      </w: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int(32) rate = 0x00010000; // typically 1.0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volume = 0x0100; // typically, full volume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bit(16)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int(32)[2]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int(32)[9] matrix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0x00010000,0,0,0,0x00010000,0,0,0,0x40000000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Unity matrix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bit(32)[6] pre_defined = 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next_track_ID;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8.2.2.3 Semantics </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version</w:t>
      </w:r>
      <w:r>
        <w:rPr>
          <w:rFonts w:hint="default"/>
          <w:lang w:val="en-US" w:eastAsia="zh-CN"/>
        </w:rPr>
        <w:t>是一个整数，它指定此</w:t>
      </w:r>
      <w:r>
        <w:rPr>
          <w:rFonts w:hint="eastAsia"/>
          <w:lang w:val="en-US" w:eastAsia="zh-CN"/>
        </w:rPr>
        <w:t>box</w:t>
      </w:r>
      <w:r>
        <w:rPr>
          <w:rFonts w:hint="default"/>
          <w:lang w:val="en-US" w:eastAsia="zh-CN"/>
        </w:rPr>
        <w:t>的版本（本规范中的0或1）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creation_time是一个整数，它声明了</w:t>
      </w:r>
      <w:r>
        <w:rPr>
          <w:rFonts w:hint="eastAsia"/>
          <w:lang w:val="en-US" w:eastAsia="zh-CN"/>
        </w:rPr>
        <w:t>presentation</w:t>
      </w:r>
      <w:r>
        <w:rPr>
          <w:rFonts w:hint="default"/>
          <w:lang w:val="en-US" w:eastAsia="zh-CN"/>
        </w:rPr>
        <w:t>的创建时间(自1904年1月1日午夜开始，以UTC时间为单位)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modification_time是一个整数，它声明</w:t>
      </w:r>
      <w:r>
        <w:rPr>
          <w:rFonts w:hint="eastAsia"/>
          <w:lang w:val="en-US" w:eastAsia="zh-CN"/>
        </w:rPr>
        <w:t>presentation</w:t>
      </w:r>
      <w:r>
        <w:rPr>
          <w:rFonts w:hint="default"/>
          <w:lang w:val="en-US" w:eastAsia="zh-CN"/>
        </w:rPr>
        <w:t>被修改的最近一次时间(从1904年1月1日午夜开始，以UTC时间计秒)</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timescale</w:t>
      </w:r>
      <w:r>
        <w:rPr>
          <w:rFonts w:hint="default"/>
          <w:lang w:val="en-US" w:eastAsia="zh-CN"/>
        </w:rPr>
        <w:t>是一个整数，它指定了整个表示形式的时间尺度；这是在1秒内传递的时间单位数。例如，以6秒为单位的时间坐标系统的时间尺度为60。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duration</w:t>
      </w:r>
      <w:r>
        <w:rPr>
          <w:rFonts w:hint="default"/>
          <w:lang w:val="en-US" w:eastAsia="zh-CN"/>
        </w:rPr>
        <w:t>是一个整数，它声明表示形式的长度（在指定的时间尺度中）。此属性来源于</w:t>
      </w:r>
      <w:r>
        <w:rPr>
          <w:rFonts w:hint="eastAsia"/>
          <w:lang w:val="en-US" w:eastAsia="zh-CN"/>
        </w:rPr>
        <w:t>presentation</w:t>
      </w:r>
      <w:r>
        <w:rPr>
          <w:rFonts w:hint="default"/>
          <w:lang w:val="en-US" w:eastAsia="zh-CN"/>
        </w:rPr>
        <w:t>的</w:t>
      </w:r>
      <w:r>
        <w:rPr>
          <w:rFonts w:hint="eastAsia"/>
          <w:lang w:val="en-US" w:eastAsia="zh-CN"/>
        </w:rPr>
        <w:t>box</w:t>
      </w:r>
      <w:r>
        <w:rPr>
          <w:rFonts w:hint="default"/>
          <w:lang w:val="en-US" w:eastAsia="zh-CN"/>
        </w:rPr>
        <w:t>：该字段的值对应于</w:t>
      </w:r>
      <w:r>
        <w:rPr>
          <w:rFonts w:hint="eastAsia"/>
          <w:lang w:val="en-US" w:eastAsia="zh-CN"/>
        </w:rPr>
        <w:t>presentation</w:t>
      </w:r>
      <w:r>
        <w:rPr>
          <w:rFonts w:hint="default"/>
          <w:lang w:val="en-US" w:eastAsia="zh-CN"/>
        </w:rPr>
        <w:t>中最长的</w:t>
      </w:r>
      <w:r>
        <w:rPr>
          <w:rFonts w:hint="eastAsia"/>
          <w:lang w:val="en-US" w:eastAsia="zh-CN"/>
        </w:rPr>
        <w:t>track</w:t>
      </w:r>
      <w:r>
        <w:rPr>
          <w:rFonts w:hint="default"/>
          <w:lang w:val="en-US" w:eastAsia="zh-CN"/>
        </w:rPr>
        <w:t>的持续时间。如果不能确定持续时间，则将持续时间设置为所有1s。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rate</w:t>
      </w:r>
      <w:r>
        <w:rPr>
          <w:rFonts w:hint="default"/>
          <w:lang w:val="en-US" w:eastAsia="zh-CN"/>
        </w:rPr>
        <w:t>是一个固定点16.16的数字，表示播放</w:t>
      </w:r>
      <w:r>
        <w:rPr>
          <w:rFonts w:hint="eastAsia"/>
          <w:lang w:val="en-US" w:eastAsia="zh-CN"/>
        </w:rPr>
        <w:t>presentation</w:t>
      </w:r>
      <w:r>
        <w:rPr>
          <w:rFonts w:hint="default"/>
          <w:lang w:val="en-US" w:eastAsia="zh-CN"/>
        </w:rPr>
        <w:t>的首选速率；1.0(0x00010000)是正常的向前播放</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volume</w:t>
      </w:r>
      <w:r>
        <w:rPr>
          <w:rFonts w:hint="default"/>
          <w:lang w:val="en-US" w:eastAsia="zh-CN"/>
        </w:rPr>
        <w:t>是一个固定点8.8数字，表示首选的播放音量。1.0（0x0100）为全容量。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matrix</w:t>
      </w:r>
      <w:r>
        <w:rPr>
          <w:rFonts w:hint="default"/>
          <w:lang w:val="en-US" w:eastAsia="zh-CN"/>
        </w:rPr>
        <w:t>为视频提供了一个变换矩阵；(u、v、w)在这里被限制为（0,0,1），十六进制值(0、0、0x40000000)。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next_track_ID是一个非零整数，它表示要添加到此</w:t>
      </w:r>
      <w:r>
        <w:rPr>
          <w:rFonts w:hint="eastAsia"/>
          <w:lang w:val="en-US" w:eastAsia="zh-CN"/>
        </w:rPr>
        <w:t>presentation</w:t>
      </w:r>
      <w:r>
        <w:rPr>
          <w:rFonts w:hint="default"/>
          <w:lang w:val="en-US" w:eastAsia="zh-CN"/>
        </w:rPr>
        <w:t>中的下一个</w:t>
      </w:r>
      <w:r>
        <w:rPr>
          <w:rFonts w:hint="eastAsia"/>
          <w:lang w:val="en-US" w:eastAsia="zh-CN"/>
        </w:rPr>
        <w:t>track</w:t>
      </w:r>
      <w:r>
        <w:rPr>
          <w:rFonts w:hint="default"/>
          <w:lang w:val="en-US" w:eastAsia="zh-CN"/>
        </w:rPr>
        <w:t>的</w:t>
      </w:r>
      <w:r>
        <w:rPr>
          <w:rFonts w:hint="eastAsia"/>
          <w:lang w:val="en-US" w:eastAsia="zh-CN"/>
        </w:rPr>
        <w:t>track I</w:t>
      </w:r>
      <w:r>
        <w:rPr>
          <w:rFonts w:hint="default"/>
          <w:lang w:val="en-US" w:eastAsia="zh-CN"/>
        </w:rPr>
        <w:t>D要使用的值。零不是一个有效的跟踪ID值。next_track_ID的值应大于使用中的最大</w:t>
      </w:r>
      <w:r>
        <w:rPr>
          <w:rFonts w:hint="eastAsia"/>
          <w:lang w:val="en-US" w:eastAsia="zh-CN"/>
        </w:rPr>
        <w:t>track</w:t>
      </w:r>
      <w:r>
        <w:rPr>
          <w:rFonts w:hint="default"/>
          <w:lang w:val="en-US" w:eastAsia="zh-CN"/>
        </w:rPr>
        <w:t>ID。如果此值等于所有1s(32位maxint)，并且要添加一个新的媒体</w:t>
      </w:r>
      <w:r>
        <w:rPr>
          <w:rFonts w:hint="eastAsia"/>
          <w:lang w:val="en-US" w:eastAsia="zh-CN"/>
        </w:rPr>
        <w:t>track</w:t>
      </w:r>
      <w:r>
        <w:rPr>
          <w:rFonts w:hint="default"/>
          <w:lang w:val="en-US" w:eastAsia="zh-CN"/>
        </w:rPr>
        <w:t>，则必须在文件中搜索未使用的</w:t>
      </w:r>
      <w:r>
        <w:rPr>
          <w:rFonts w:hint="eastAsia"/>
          <w:lang w:val="en-US" w:eastAsia="zh-CN"/>
        </w:rPr>
        <w:t>track</w:t>
      </w:r>
      <w:r>
        <w:rPr>
          <w:rFonts w:hint="default"/>
          <w:lang w:val="en-US" w:eastAsia="zh-CN"/>
        </w:rPr>
        <w:t>标识符。</w:t>
      </w:r>
    </w:p>
    <w:p>
      <w:pPr>
        <w:pStyle w:val="3"/>
        <w:bidi w:val="0"/>
      </w:pPr>
      <w:bookmarkStart w:id="26" w:name="_Toc7263"/>
      <w:r>
        <w:rPr>
          <w:lang w:val="en-US" w:eastAsia="zh-CN"/>
        </w:rPr>
        <w:t>8.3 Track Structure</w:t>
      </w:r>
      <w:bookmarkEnd w:id="26"/>
      <w:r>
        <w:rPr>
          <w:lang w:val="en-US" w:eastAsia="zh-CN"/>
        </w:rPr>
        <w:t xml:space="preserve"> </w:t>
      </w:r>
    </w:p>
    <w:p>
      <w:pPr>
        <w:pStyle w:val="4"/>
        <w:bidi w:val="0"/>
      </w:pPr>
      <w:r>
        <w:rPr>
          <w:lang w:val="en-US" w:eastAsia="zh-CN"/>
        </w:rPr>
        <w:t>8.3.1 Track Box</w:t>
      </w:r>
    </w:p>
    <w:p>
      <w:pPr>
        <w:pStyle w:val="5"/>
        <w:bidi w:val="0"/>
      </w:pPr>
      <w:r>
        <w:rPr>
          <w:lang w:val="en-US" w:eastAsia="zh-CN"/>
        </w:rPr>
        <w:t xml:space="preserve">8.3.1.1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‘trak’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One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这是一个用于单</w:t>
      </w:r>
      <w:r>
        <w:rPr>
          <w:rFonts w:hint="eastAsia"/>
          <w:lang w:val="en-US" w:eastAsia="zh-CN"/>
        </w:rPr>
        <w:t>track presentation</w:t>
      </w:r>
      <w:r>
        <w:rPr>
          <w:rFonts w:hint="default"/>
          <w:lang w:val="en-US" w:eastAsia="zh-CN"/>
        </w:rPr>
        <w:t>的容器</w:t>
      </w:r>
      <w:r>
        <w:rPr>
          <w:rFonts w:hint="eastAsia"/>
          <w:lang w:val="en-US" w:eastAsia="zh-CN"/>
        </w:rPr>
        <w:t>box</w:t>
      </w:r>
      <w:r>
        <w:rPr>
          <w:rFonts w:hint="default"/>
          <w:lang w:val="en-US" w:eastAsia="zh-CN"/>
        </w:rPr>
        <w:t>。一个</w:t>
      </w:r>
      <w:r>
        <w:rPr>
          <w:rFonts w:hint="eastAsia"/>
          <w:lang w:val="en-US" w:eastAsia="zh-CN"/>
        </w:rPr>
        <w:t>presentation</w:t>
      </w:r>
      <w:r>
        <w:rPr>
          <w:rFonts w:hint="default"/>
          <w:lang w:val="en-US" w:eastAsia="zh-CN"/>
        </w:rPr>
        <w:t>由一个或多个</w:t>
      </w:r>
      <w:r>
        <w:rPr>
          <w:rFonts w:hint="eastAsia"/>
          <w:lang w:val="en-US" w:eastAsia="zh-CN"/>
        </w:rPr>
        <w:t>track</w:t>
      </w:r>
      <w:r>
        <w:rPr>
          <w:rFonts w:hint="default"/>
          <w:lang w:val="en-US" w:eastAsia="zh-CN"/>
        </w:rPr>
        <w:t>组成。每条</w:t>
      </w:r>
      <w:r>
        <w:rPr>
          <w:rFonts w:hint="eastAsia"/>
          <w:lang w:val="en-US" w:eastAsia="zh-CN"/>
        </w:rPr>
        <w:t>track</w:t>
      </w:r>
      <w:r>
        <w:rPr>
          <w:rFonts w:hint="default"/>
          <w:lang w:val="en-US" w:eastAsia="zh-CN"/>
        </w:rPr>
        <w:t>都独立于其他</w:t>
      </w:r>
      <w:r>
        <w:rPr>
          <w:rFonts w:hint="eastAsia"/>
          <w:lang w:val="en-US" w:eastAsia="zh-CN"/>
        </w:rPr>
        <w:t>track</w:t>
      </w:r>
      <w:r>
        <w:rPr>
          <w:rFonts w:hint="default"/>
          <w:lang w:val="en-US" w:eastAsia="zh-CN"/>
        </w:rPr>
        <w:t>，并携带着自己的时间和空间信息。每个</w:t>
      </w:r>
      <w:r>
        <w:rPr>
          <w:rFonts w:hint="eastAsia"/>
          <w:lang w:val="en-US" w:eastAsia="zh-CN"/>
        </w:rPr>
        <w:t>track</w:t>
      </w:r>
      <w:r>
        <w:rPr>
          <w:rFonts w:hint="default"/>
          <w:lang w:val="en-US" w:eastAsia="zh-CN"/>
        </w:rPr>
        <w:t>都将包含其相关联的</w:t>
      </w:r>
      <w:r>
        <w:rPr>
          <w:rFonts w:hint="eastAsia"/>
          <w:lang w:val="en-US" w:eastAsia="zh-CN"/>
        </w:rPr>
        <w:t>media 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用于两个目的：(a)用于包含媒体数据（</w:t>
      </w:r>
      <w:r>
        <w:rPr>
          <w:rFonts w:hint="eastAsia"/>
          <w:lang w:val="en-US" w:eastAsia="zh-CN"/>
        </w:rPr>
        <w:t>media track</w:t>
      </w:r>
      <w:r>
        <w:rPr>
          <w:rFonts w:hint="default"/>
          <w:lang w:val="en-US" w:eastAsia="zh-CN"/>
        </w:rPr>
        <w:t>），(b)用于包含流媒体协议的分组信息（</w:t>
      </w:r>
      <w:r>
        <w:rPr>
          <w:rFonts w:hint="eastAsia"/>
          <w:lang w:val="en-US" w:eastAsia="zh-CN"/>
        </w:rPr>
        <w:t>hint track</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ISO文件中应至少有一个</w:t>
      </w:r>
      <w:r>
        <w:rPr>
          <w:rFonts w:hint="eastAsia"/>
          <w:lang w:val="en-US" w:eastAsia="zh-CN"/>
        </w:rPr>
        <w:t>media track</w:t>
      </w:r>
      <w:r>
        <w:rPr>
          <w:rFonts w:hint="default"/>
          <w:lang w:val="en-US" w:eastAsia="zh-CN"/>
        </w:rPr>
        <w:t>，所有导致</w:t>
      </w:r>
      <w:r>
        <w:rPr>
          <w:rFonts w:hint="eastAsia"/>
          <w:lang w:val="en-US" w:eastAsia="zh-CN"/>
        </w:rPr>
        <w:t>hint track</w:t>
      </w:r>
      <w:r>
        <w:rPr>
          <w:rFonts w:hint="default"/>
          <w:lang w:val="en-US" w:eastAsia="zh-CN"/>
        </w:rPr>
        <w:t>的</w:t>
      </w:r>
      <w:r>
        <w:rPr>
          <w:rFonts w:hint="eastAsia"/>
          <w:lang w:val="en-US" w:eastAsia="zh-CN"/>
        </w:rPr>
        <w:t>media track</w:t>
      </w:r>
      <w:r>
        <w:rPr>
          <w:rFonts w:hint="default"/>
          <w:lang w:val="en-US" w:eastAsia="zh-CN"/>
        </w:rPr>
        <w:t>应保留在文件中，即使其中的媒体数据未被</w:t>
      </w:r>
      <w:r>
        <w:rPr>
          <w:rFonts w:hint="eastAsia"/>
          <w:lang w:val="en-US" w:eastAsia="zh-CN"/>
        </w:rPr>
        <w:t>hint track</w:t>
      </w:r>
      <w:r>
        <w:rPr>
          <w:rFonts w:hint="default"/>
          <w:lang w:val="en-US" w:eastAsia="zh-CN"/>
        </w:rPr>
        <w:t>引用；删除所有</w:t>
      </w:r>
      <w:r>
        <w:rPr>
          <w:rFonts w:hint="eastAsia"/>
          <w:lang w:val="en-US" w:eastAsia="zh-CN"/>
        </w:rPr>
        <w:t>hint track</w:t>
      </w:r>
      <w:r>
        <w:rPr>
          <w:rFonts w:hint="default"/>
          <w:lang w:val="en-US" w:eastAsia="zh-CN"/>
        </w:rPr>
        <w:t>后，应保留整个未提示的呈现。</w:t>
      </w:r>
    </w:p>
    <w:p>
      <w:pPr>
        <w:keepNext w:val="0"/>
        <w:keepLines w:val="0"/>
        <w:widowControl/>
        <w:suppressLineNumbers w:val="0"/>
        <w:jc w:val="left"/>
        <w:rPr>
          <w:rFonts w:hint="default"/>
          <w:lang w:val="en-US" w:eastAsia="zh-CN"/>
        </w:rPr>
      </w:pPr>
    </w:p>
    <w:p>
      <w:pPr>
        <w:pStyle w:val="5"/>
        <w:bidi w:val="0"/>
      </w:pPr>
      <w:r>
        <w:rPr>
          <w:lang w:val="en-US" w:eastAsia="zh-CN"/>
        </w:rPr>
        <w:t xml:space="preserve">8.3.1.2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TrackBox extends Box(‘trak’)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pStyle w:val="4"/>
        <w:bidi w:val="0"/>
      </w:pPr>
      <w:r>
        <w:rPr>
          <w:lang w:val="en-US" w:eastAsia="zh-CN"/>
        </w:rPr>
        <w:t xml:space="preserve">8.3.2 Track Header Box </w:t>
      </w:r>
    </w:p>
    <w:p>
      <w:pPr>
        <w:pStyle w:val="5"/>
        <w:bidi w:val="0"/>
      </w:pPr>
      <w:r>
        <w:rPr>
          <w:lang w:val="en-US" w:eastAsia="zh-CN"/>
        </w:rPr>
        <w:t xml:space="preserve">8.3.2.1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‘tkhd’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指定单</w:t>
      </w:r>
      <w:r>
        <w:rPr>
          <w:rFonts w:hint="eastAsia"/>
          <w:lang w:val="en-US" w:eastAsia="zh-CN"/>
        </w:rPr>
        <w:t>track</w:t>
      </w:r>
      <w:r>
        <w:rPr>
          <w:rFonts w:hint="default"/>
          <w:lang w:val="en-US" w:eastAsia="zh-CN"/>
        </w:rPr>
        <w:t>的特征。在一个</w:t>
      </w:r>
      <w:r>
        <w:rPr>
          <w:rFonts w:hint="eastAsia"/>
          <w:lang w:val="en-US" w:eastAsia="zh-CN"/>
        </w:rPr>
        <w:t>track</w:t>
      </w:r>
      <w:r>
        <w:rPr>
          <w:rFonts w:hint="default"/>
          <w:lang w:val="en-US" w:eastAsia="zh-CN"/>
        </w:rPr>
        <w:t>中只包含一个</w:t>
      </w:r>
      <w:r>
        <w:rPr>
          <w:rFonts w:hint="eastAsia"/>
          <w:lang w:val="en-US" w:eastAsia="zh-CN"/>
        </w:rPr>
        <w:t>Track Header 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在没有编辑列表的情况下，</w:t>
      </w:r>
      <w:r>
        <w:rPr>
          <w:rFonts w:hint="eastAsia"/>
          <w:lang w:val="en-US" w:eastAsia="zh-CN"/>
        </w:rPr>
        <w:t>track</w:t>
      </w:r>
      <w:r>
        <w:rPr>
          <w:rFonts w:hint="default"/>
          <w:lang w:val="en-US" w:eastAsia="zh-CN"/>
        </w:rPr>
        <w:t>的</w:t>
      </w:r>
      <w:r>
        <w:rPr>
          <w:rFonts w:ascii="Arial" w:hAnsi="Arial" w:eastAsia="宋体" w:cs="Arial"/>
          <w:color w:val="000000"/>
          <w:kern w:val="0"/>
          <w:sz w:val="19"/>
          <w:szCs w:val="19"/>
          <w:lang w:val="en-US" w:eastAsia="zh-CN" w:bidi="ar"/>
        </w:rPr>
        <w:t>presentation</w:t>
      </w:r>
      <w:r>
        <w:rPr>
          <w:rFonts w:hint="default"/>
          <w:lang w:val="en-US" w:eastAsia="zh-CN"/>
        </w:rPr>
        <w:t>从整个表示的开始部分开始。一个空的编辑被用于偏移一个</w:t>
      </w:r>
      <w:r>
        <w:rPr>
          <w:rFonts w:hint="eastAsia"/>
          <w:lang w:val="en-US" w:eastAsia="zh-CN"/>
        </w:rPr>
        <w:t>track</w:t>
      </w:r>
      <w:r>
        <w:rPr>
          <w:rFonts w:hint="default"/>
          <w:lang w:val="en-US" w:eastAsia="zh-CN"/>
        </w:rPr>
        <w:t>的开始时间。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Media track</w:t>
      </w:r>
      <w:r>
        <w:rPr>
          <w:rFonts w:hint="default"/>
          <w:lang w:val="en-US" w:eastAsia="zh-CN"/>
        </w:rPr>
        <w:t>的</w:t>
      </w:r>
      <w:r>
        <w:rPr>
          <w:rFonts w:hint="eastAsia"/>
          <w:lang w:val="en-US" w:eastAsia="zh-CN"/>
        </w:rPr>
        <w:t>track header</w:t>
      </w:r>
      <w:r>
        <w:rPr>
          <w:rFonts w:hint="default"/>
          <w:lang w:val="en-US" w:eastAsia="zh-CN"/>
        </w:rPr>
        <w:t>标志的默认值为7(track_enabled、track_in_movie、track_in_preview)。如果在</w:t>
      </w:r>
      <w:r>
        <w:rPr>
          <w:rFonts w:hint="eastAsia"/>
          <w:lang w:val="en-US" w:eastAsia="zh-CN"/>
        </w:rPr>
        <w:t>presentation</w:t>
      </w:r>
      <w:r>
        <w:rPr>
          <w:rFonts w:hint="default"/>
          <w:lang w:val="en-US" w:eastAsia="zh-CN"/>
        </w:rPr>
        <w:t>中，所有</w:t>
      </w:r>
      <w:r>
        <w:rPr>
          <w:rFonts w:hint="eastAsia"/>
          <w:lang w:val="en-US" w:eastAsia="zh-CN"/>
        </w:rPr>
        <w:t>track</w:t>
      </w:r>
      <w:r>
        <w:rPr>
          <w:rFonts w:hint="default"/>
          <w:lang w:val="en-US" w:eastAsia="zh-CN"/>
        </w:rPr>
        <w:t>都没有设置track_in_movie或track_in_preview，那么所有</w:t>
      </w:r>
      <w:r>
        <w:rPr>
          <w:rFonts w:hint="eastAsia"/>
          <w:lang w:val="en-US" w:eastAsia="zh-CN"/>
        </w:rPr>
        <w:t>track</w:t>
      </w:r>
      <w:r>
        <w:rPr>
          <w:rFonts w:hint="default"/>
          <w:lang w:val="en-US" w:eastAsia="zh-CN"/>
        </w:rPr>
        <w:t>将被视为两个标志都设置在所有</w:t>
      </w:r>
      <w:r>
        <w:rPr>
          <w:rFonts w:hint="eastAsia"/>
          <w:lang w:val="en-US" w:eastAsia="zh-CN"/>
        </w:rPr>
        <w:t>track</w:t>
      </w:r>
      <w:r>
        <w:rPr>
          <w:rFonts w:hint="default"/>
          <w:lang w:val="en-US" w:eastAsia="zh-CN"/>
        </w:rPr>
        <w:t>上。服务器提示</w:t>
      </w:r>
      <w:r>
        <w:rPr>
          <w:rFonts w:hint="eastAsia"/>
          <w:lang w:val="en-US" w:eastAsia="zh-CN"/>
        </w:rPr>
        <w:t>track</w:t>
      </w:r>
      <w:r>
        <w:rPr>
          <w:rFonts w:hint="default"/>
          <w:lang w:val="en-US" w:eastAsia="zh-CN"/>
        </w:rPr>
        <w:t>的track_in_movie和track_in_preview应该设置为0，以便在本地播放和预览时忽略它们。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在“iso3”</w:t>
      </w:r>
      <w:r>
        <w:rPr>
          <w:rFonts w:hint="eastAsia"/>
          <w:lang w:val="en-US" w:eastAsia="zh-CN"/>
        </w:rPr>
        <w:t xml:space="preserve"> brand</w:t>
      </w:r>
      <w:r>
        <w:rPr>
          <w:rFonts w:hint="default"/>
          <w:lang w:val="en-US" w:eastAsia="zh-CN"/>
        </w:rPr>
        <w:t>或具有相同要求的</w:t>
      </w:r>
      <w:r>
        <w:rPr>
          <w:rFonts w:hint="eastAsia"/>
          <w:lang w:val="en-US" w:eastAsia="zh-CN"/>
        </w:rPr>
        <w:t>brand</w:t>
      </w:r>
      <w:r>
        <w:rPr>
          <w:rFonts w:hint="default"/>
          <w:lang w:val="en-US" w:eastAsia="zh-CN"/>
        </w:rPr>
        <w:t>下，</w:t>
      </w:r>
      <w:r>
        <w:rPr>
          <w:rFonts w:hint="eastAsia"/>
          <w:lang w:val="en-US" w:eastAsia="zh-CN"/>
        </w:rPr>
        <w:t>track header</w:t>
      </w:r>
      <w:r>
        <w:rPr>
          <w:rFonts w:hint="default"/>
          <w:lang w:val="en-US" w:eastAsia="zh-CN"/>
        </w:rPr>
        <w:t>的宽度和高度是在一个概念上的“正方形”（统一的）网格上测量的。在由叠加或合成系统引起的任何转换或放置之前，跟踪视频数据被归一化为这些维度（逻辑上）。如果使用</w:t>
      </w:r>
      <w:r>
        <w:rPr>
          <w:rFonts w:hint="eastAsia"/>
          <w:lang w:val="en-US" w:eastAsia="zh-CN"/>
        </w:rPr>
        <w:t>track</w:t>
      </w:r>
      <w:r>
        <w:rPr>
          <w:rFonts w:hint="default"/>
          <w:lang w:val="en-US" w:eastAsia="zh-CN"/>
        </w:rPr>
        <w:t>（和电影）矩阵，也可以在这个均匀比例的空间中操作。</w:t>
      </w:r>
    </w:p>
    <w:p>
      <w:pPr>
        <w:pStyle w:val="5"/>
        <w:bidi w:val="0"/>
      </w:pPr>
      <w:r>
        <w:rPr>
          <w:lang w:val="en-US" w:eastAsia="zh-CN"/>
        </w:rPr>
        <w:t xml:space="preserve">8.3.2.2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TrackHeaderBox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FullBox(‘tkhd’, version, flags){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const unsigned int(32) reserved = 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const unsigned int(32) reserved = 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int(32)[2]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layer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alternate_group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volume = {if track_is_audio 0x0100 else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int(16)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int(32)[9] matrix=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0x00010000,0,0,0,0x00010000,0,0,0,0x40000000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unity matrix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width;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height; </w:t>
      </w:r>
    </w:p>
    <w:p>
      <w:pPr>
        <w:keepNext w:val="0"/>
        <w:keepLines w:val="0"/>
        <w:widowControl/>
        <w:suppressLineNumbers w:val="0"/>
        <w:jc w:val="left"/>
        <w:rPr>
          <w:rFonts w:hint="default"/>
          <w:lang w:val="en-US" w:eastAsia="zh-CN"/>
        </w:rPr>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8.3.2.3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是一个整数，它指定此</w:t>
      </w:r>
      <w:r>
        <w:rPr>
          <w:rFonts w:hint="eastAsia"/>
          <w:lang w:val="en-US" w:eastAsia="zh-CN"/>
        </w:rPr>
        <w:t>box</w:t>
      </w:r>
      <w:r>
        <w:rPr>
          <w:rFonts w:hint="default"/>
          <w:lang w:val="en-US" w:eastAsia="zh-CN"/>
        </w:rPr>
        <w:t>的版本（本规范中的0或1）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flag</w:t>
      </w:r>
      <w:r>
        <w:rPr>
          <w:rFonts w:hint="default"/>
          <w:lang w:val="en-US" w:eastAsia="zh-CN"/>
        </w:rPr>
        <w:t>是带有标志的24位整数；定义了以下值：Track_enabled：表示</w:t>
      </w:r>
      <w:r>
        <w:rPr>
          <w:rFonts w:hint="eastAsia"/>
          <w:lang w:val="en-US" w:eastAsia="zh-CN"/>
        </w:rPr>
        <w:t>track</w:t>
      </w:r>
      <w:r>
        <w:rPr>
          <w:rFonts w:hint="default"/>
          <w:lang w:val="en-US" w:eastAsia="zh-CN"/>
        </w:rPr>
        <w:t>处于启用状态。标志值为0x000001。禁用的</w:t>
      </w:r>
      <w:r>
        <w:rPr>
          <w:rFonts w:hint="eastAsia"/>
          <w:lang w:val="en-US" w:eastAsia="zh-CN"/>
        </w:rPr>
        <w:t>track</w:t>
      </w:r>
      <w:r>
        <w:rPr>
          <w:rFonts w:hint="default"/>
          <w:lang w:val="en-US" w:eastAsia="zh-CN"/>
        </w:rPr>
        <w:t>（低位为零）被视为不存在。Track_in_movie：表示在</w:t>
      </w:r>
      <w:r>
        <w:rPr>
          <w:rFonts w:hint="eastAsia"/>
          <w:lang w:val="en-US" w:eastAsia="zh-CN"/>
        </w:rPr>
        <w:t>presentation</w:t>
      </w:r>
      <w:r>
        <w:rPr>
          <w:rFonts w:hint="default"/>
          <w:lang w:val="en-US" w:eastAsia="zh-CN"/>
        </w:rPr>
        <w:t>中使用了该</w:t>
      </w:r>
      <w:r>
        <w:rPr>
          <w:rFonts w:hint="eastAsia"/>
          <w:lang w:val="en-US" w:eastAsia="zh-CN"/>
        </w:rPr>
        <w:t>track</w:t>
      </w:r>
      <w:r>
        <w:rPr>
          <w:rFonts w:hint="default"/>
          <w:lang w:val="en-US" w:eastAsia="zh-CN"/>
        </w:rPr>
        <w:t>。标志值为0x000002。Track_in_preview：表示在预览</w:t>
      </w:r>
      <w:r>
        <w:rPr>
          <w:rFonts w:hint="eastAsia"/>
          <w:lang w:val="en-US" w:eastAsia="zh-CN"/>
        </w:rPr>
        <w:t>presentation</w:t>
      </w:r>
      <w:r>
        <w:rPr>
          <w:rFonts w:hint="default"/>
          <w:lang w:val="en-US" w:eastAsia="zh-CN"/>
        </w:rPr>
        <w:t>时使用了该</w:t>
      </w:r>
      <w:r>
        <w:rPr>
          <w:rFonts w:hint="eastAsia"/>
          <w:lang w:val="en-US" w:eastAsia="zh-CN"/>
        </w:rPr>
        <w:t>track</w:t>
      </w:r>
      <w:r>
        <w:rPr>
          <w:rFonts w:hint="default"/>
          <w:lang w:val="en-US" w:eastAsia="zh-CN"/>
        </w:rPr>
        <w:t>。标志值为0x000004。</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creation_time是一个整数，它声明该</w:t>
      </w:r>
      <w:r>
        <w:rPr>
          <w:rFonts w:hint="eastAsia"/>
          <w:lang w:val="en-US" w:eastAsia="zh-CN"/>
        </w:rPr>
        <w:t>track</w:t>
      </w:r>
      <w:r>
        <w:rPr>
          <w:rFonts w:hint="default"/>
          <w:lang w:val="en-US" w:eastAsia="zh-CN"/>
        </w:rPr>
        <w:t>的创建时间(自1904年1月1日午夜开始，以UTC时间为单位)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modification_time是一个整数，它声明</w:t>
      </w:r>
      <w:r>
        <w:rPr>
          <w:rFonts w:hint="eastAsia"/>
          <w:lang w:val="en-US" w:eastAsia="zh-CN"/>
        </w:rPr>
        <w:t>track</w:t>
      </w:r>
      <w:r>
        <w:rPr>
          <w:rFonts w:hint="default"/>
          <w:lang w:val="en-US" w:eastAsia="zh-CN"/>
        </w:rPr>
        <w:t>最近被修改的时间(从1904年1月1日午夜开始，以UTC时间计秒)</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track_ID是一个整数，它在此</w:t>
      </w:r>
      <w:r>
        <w:rPr>
          <w:rFonts w:hint="eastAsia"/>
          <w:lang w:val="en-US" w:eastAsia="zh-CN"/>
        </w:rPr>
        <w:t>presentation</w:t>
      </w:r>
      <w:r>
        <w:rPr>
          <w:rFonts w:hint="default"/>
          <w:lang w:val="en-US" w:eastAsia="zh-CN"/>
        </w:rPr>
        <w:t>的整个生命周期内唯一地标识此</w:t>
      </w:r>
      <w:r>
        <w:rPr>
          <w:rFonts w:hint="eastAsia"/>
          <w:lang w:val="en-US" w:eastAsia="zh-CN"/>
        </w:rPr>
        <w:t>track</w:t>
      </w:r>
      <w:r>
        <w:rPr>
          <w:rFonts w:hint="default"/>
          <w:lang w:val="en-US" w:eastAsia="zh-CN"/>
        </w:rPr>
        <w:t>。跟踪id永远不会被重用，也不能为零。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duration</w:t>
      </w:r>
      <w:r>
        <w:rPr>
          <w:rFonts w:hint="default"/>
          <w:lang w:val="en-US" w:eastAsia="zh-CN"/>
        </w:rPr>
        <w:t>是一个整数，表示此</w:t>
      </w:r>
      <w:r>
        <w:rPr>
          <w:rFonts w:hint="eastAsia"/>
          <w:lang w:val="en-US" w:eastAsia="zh-CN"/>
        </w:rPr>
        <w:t>track</w:t>
      </w:r>
      <w:r>
        <w:rPr>
          <w:rFonts w:hint="default"/>
          <w:lang w:val="en-US" w:eastAsia="zh-CN"/>
        </w:rPr>
        <w:t>的持续时间（在</w:t>
      </w:r>
      <w:r>
        <w:rPr>
          <w:rFonts w:hint="eastAsia"/>
          <w:lang w:val="en-US" w:eastAsia="zh-CN"/>
        </w:rPr>
        <w:t>movie header box</w:t>
      </w:r>
      <w:r>
        <w:rPr>
          <w:rFonts w:hint="default"/>
          <w:lang w:val="en-US" w:eastAsia="zh-CN"/>
        </w:rPr>
        <w:t>中指示的时间尺度内）。该字段的值等于所有</w:t>
      </w:r>
      <w:r>
        <w:rPr>
          <w:rFonts w:hint="eastAsia"/>
          <w:lang w:val="en-US" w:eastAsia="zh-CN"/>
        </w:rPr>
        <w:t>track</w:t>
      </w:r>
      <w:r>
        <w:rPr>
          <w:rFonts w:hint="default"/>
          <w:lang w:val="en-US" w:eastAsia="zh-CN"/>
        </w:rPr>
        <w:t>编辑的持续时间之和。如果没有编辑列表，则持续时间是样本持续时间的总和，并被转换为</w:t>
      </w:r>
      <w:r>
        <w:rPr>
          <w:rFonts w:hint="eastAsia"/>
          <w:lang w:val="en-US" w:eastAsia="zh-CN"/>
        </w:rPr>
        <w:t>movie header box</w:t>
      </w:r>
      <w:r>
        <w:rPr>
          <w:rFonts w:hint="default"/>
          <w:lang w:val="en-US" w:eastAsia="zh-CN"/>
        </w:rPr>
        <w:t>中的时间尺度。如果不能确定该</w:t>
      </w:r>
      <w:r>
        <w:rPr>
          <w:rFonts w:hint="eastAsia"/>
          <w:lang w:val="en-US" w:eastAsia="zh-CN"/>
        </w:rPr>
        <w:t>track</w:t>
      </w:r>
      <w:r>
        <w:rPr>
          <w:rFonts w:hint="default"/>
          <w:lang w:val="en-US" w:eastAsia="zh-CN"/>
        </w:rPr>
        <w:t>的持续时间，则将持续时间设置为所有1s。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layer</w:t>
      </w:r>
      <w:r>
        <w:rPr>
          <w:rFonts w:hint="default"/>
          <w:lang w:val="en-US" w:eastAsia="zh-CN"/>
        </w:rPr>
        <w:t>指定视频</w:t>
      </w:r>
      <w:r>
        <w:rPr>
          <w:rFonts w:hint="eastAsia"/>
          <w:lang w:val="en-US" w:eastAsia="zh-CN"/>
        </w:rPr>
        <w:t>track</w:t>
      </w:r>
      <w:r>
        <w:rPr>
          <w:rFonts w:hint="default"/>
          <w:lang w:val="en-US" w:eastAsia="zh-CN"/>
        </w:rPr>
        <w:t>的前后顺序；数字较低的</w:t>
      </w:r>
      <w:r>
        <w:rPr>
          <w:rFonts w:hint="eastAsia"/>
          <w:lang w:val="en-US" w:eastAsia="zh-CN"/>
        </w:rPr>
        <w:t>track</w:t>
      </w:r>
      <w:r>
        <w:rPr>
          <w:rFonts w:hint="default"/>
          <w:lang w:val="en-US" w:eastAsia="zh-CN"/>
        </w:rPr>
        <w:t>更接近查看器。0是正常值，-1将在</w:t>
      </w:r>
      <w:r>
        <w:rPr>
          <w:rFonts w:hint="eastAsia"/>
          <w:lang w:val="en-US" w:eastAsia="zh-CN"/>
        </w:rPr>
        <w:t>track</w:t>
      </w:r>
      <w:r>
        <w:rPr>
          <w:rFonts w:hint="default"/>
          <w:lang w:val="en-US" w:eastAsia="zh-CN"/>
        </w:rPr>
        <w:t>0的前面，以此类推。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alternate_group是一个指定一组或多个</w:t>
      </w:r>
      <w:r>
        <w:rPr>
          <w:rFonts w:hint="eastAsia"/>
          <w:lang w:val="en-US" w:eastAsia="zh-CN"/>
        </w:rPr>
        <w:t>track</w:t>
      </w:r>
      <w:r>
        <w:rPr>
          <w:rFonts w:hint="default"/>
          <w:lang w:val="en-US" w:eastAsia="zh-CN"/>
        </w:rPr>
        <w:t>集合的整数。如果此字段为0，则没有关于与其他</w:t>
      </w:r>
      <w:r>
        <w:rPr>
          <w:rFonts w:hint="eastAsia"/>
          <w:lang w:val="en-US" w:eastAsia="zh-CN"/>
        </w:rPr>
        <w:t>track</w:t>
      </w:r>
      <w:r>
        <w:rPr>
          <w:rFonts w:hint="default"/>
          <w:lang w:val="en-US" w:eastAsia="zh-CN"/>
        </w:rPr>
        <w:t>的可能关系的信息。如果此字段不是0，则对于彼此包含备用数据的</w:t>
      </w:r>
      <w:r>
        <w:rPr>
          <w:rFonts w:hint="eastAsia"/>
          <w:lang w:val="en-US" w:eastAsia="zh-CN"/>
        </w:rPr>
        <w:t>track</w:t>
      </w:r>
      <w:r>
        <w:rPr>
          <w:rFonts w:hint="default"/>
          <w:lang w:val="en-US" w:eastAsia="zh-CN"/>
        </w:rPr>
        <w:t>应该相同，而对于属于不同这些组的</w:t>
      </w:r>
      <w:r>
        <w:rPr>
          <w:rFonts w:hint="eastAsia"/>
          <w:lang w:val="en-US" w:eastAsia="zh-CN"/>
        </w:rPr>
        <w:t>track</w:t>
      </w:r>
      <w:r>
        <w:rPr>
          <w:rFonts w:hint="default"/>
          <w:lang w:val="en-US" w:eastAsia="zh-CN"/>
        </w:rPr>
        <w:t>则不同。在一个替代组中只有一个</w:t>
      </w:r>
      <w:r>
        <w:rPr>
          <w:rFonts w:hint="eastAsia"/>
          <w:lang w:val="en-US" w:eastAsia="zh-CN"/>
        </w:rPr>
        <w:t>track</w:t>
      </w:r>
      <w:r>
        <w:rPr>
          <w:rFonts w:hint="default"/>
          <w:lang w:val="en-US" w:eastAsia="zh-CN"/>
        </w:rPr>
        <w:t>应该在任何时间播放或流，并且必须通过比特率、编解码器、语言、包大小等属性与组中的其他</w:t>
      </w:r>
      <w:r>
        <w:rPr>
          <w:rFonts w:hint="eastAsia"/>
          <w:lang w:val="en-US" w:eastAsia="zh-CN"/>
        </w:rPr>
        <w:t>track</w:t>
      </w:r>
      <w:r>
        <w:rPr>
          <w:rFonts w:hint="default"/>
          <w:lang w:val="en-US" w:eastAsia="zh-CN"/>
        </w:rPr>
        <w:t>区分开来。一个组可能只有一个成员。</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volume</w:t>
      </w:r>
      <w:r>
        <w:rPr>
          <w:rFonts w:hint="default"/>
          <w:lang w:val="en-US" w:eastAsia="zh-CN"/>
        </w:rPr>
        <w:t>是一个固定的8.8值，指定</w:t>
      </w:r>
      <w:r>
        <w:rPr>
          <w:rFonts w:hint="eastAsia"/>
          <w:lang w:val="en-US" w:eastAsia="zh-CN"/>
        </w:rPr>
        <w:t>track</w:t>
      </w:r>
      <w:r>
        <w:rPr>
          <w:rFonts w:hint="default"/>
          <w:lang w:val="en-US" w:eastAsia="zh-CN"/>
        </w:rPr>
        <w:t>的相对音频音量。全体积为1.0（0x0100），为正常值。它的价值对于纯粹的视觉</w:t>
      </w:r>
      <w:r>
        <w:rPr>
          <w:rFonts w:hint="eastAsia"/>
          <w:lang w:val="en-US" w:eastAsia="zh-CN"/>
        </w:rPr>
        <w:t>track</w:t>
      </w:r>
      <w:r>
        <w:rPr>
          <w:rFonts w:hint="default"/>
          <w:lang w:val="en-US" w:eastAsia="zh-CN"/>
        </w:rPr>
        <w:t>无关。曲目可以根据音量组合它们，然后使用整个</w:t>
      </w:r>
      <w:r>
        <w:rPr>
          <w:rFonts w:hint="eastAsia"/>
          <w:lang w:val="en-US" w:eastAsia="zh-CN"/>
        </w:rPr>
        <w:t>movie header box</w:t>
      </w:r>
      <w:r>
        <w:rPr>
          <w:rFonts w:hint="default"/>
          <w:lang w:val="en-US" w:eastAsia="zh-CN"/>
        </w:rPr>
        <w:t>音量设置；或者可以使用更复杂的音频组合（例如MPEG-4BIFS）。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matrix</w:t>
      </w:r>
      <w:r>
        <w:rPr>
          <w:rFonts w:hint="default"/>
          <w:lang w:val="en-US" w:eastAsia="zh-CN"/>
        </w:rPr>
        <w:t>为视频提供了一个变换矩阵；(u、v、w)在这里被限制为（0,0,1）、十六进制(0、0、0x40000000)。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width</w:t>
      </w:r>
      <w:r>
        <w:rPr>
          <w:rFonts w:hint="default"/>
          <w:lang w:val="en-US" w:eastAsia="zh-CN"/>
        </w:rPr>
        <w:t>和</w:t>
      </w:r>
      <w:r>
        <w:rPr>
          <w:rFonts w:hint="eastAsia"/>
          <w:lang w:val="en-US" w:eastAsia="zh-CN"/>
        </w:rPr>
        <w:t>height</w:t>
      </w:r>
      <w:r>
        <w:rPr>
          <w:rFonts w:hint="default"/>
          <w:lang w:val="en-US" w:eastAsia="zh-CN"/>
        </w:rPr>
        <w:t>将</w:t>
      </w:r>
      <w:r>
        <w:rPr>
          <w:rFonts w:hint="eastAsia"/>
          <w:lang w:val="en-US" w:eastAsia="zh-CN"/>
        </w:rPr>
        <w:t>track</w:t>
      </w:r>
      <w:r>
        <w:rPr>
          <w:rFonts w:hint="default"/>
          <w:lang w:val="en-US" w:eastAsia="zh-CN"/>
        </w:rPr>
        <w:t>的视觉显示大小指定为固定点16.16个值。这些不需要与图像的像素尺寸相同，这是记录在样本描述(s)中；在对由矩阵所表示的</w:t>
      </w:r>
      <w:r>
        <w:rPr>
          <w:rFonts w:hint="eastAsia"/>
          <w:lang w:val="en-US" w:eastAsia="zh-CN"/>
        </w:rPr>
        <w:t>track</w:t>
      </w:r>
      <w:r>
        <w:rPr>
          <w:rFonts w:hint="default"/>
          <w:lang w:val="en-US" w:eastAsia="zh-CN"/>
        </w:rPr>
        <w:t>进行任何整体变换之前，序列中的所有图像都被缩放到这个大小。图像的像素尺寸是默认值。</w:t>
      </w:r>
    </w:p>
    <w:p>
      <w:pPr>
        <w:pStyle w:val="4"/>
        <w:bidi w:val="0"/>
      </w:pPr>
      <w:r>
        <w:rPr>
          <w:lang w:val="en-US" w:eastAsia="zh-CN"/>
        </w:rPr>
        <w:t xml:space="preserve">8.3.3 Track Reference Box </w:t>
      </w:r>
    </w:p>
    <w:p>
      <w:pPr>
        <w:keepNext w:val="0"/>
        <w:keepLines w:val="0"/>
        <w:widowControl/>
        <w:suppressLineNumbers w:val="0"/>
        <w:jc w:val="left"/>
      </w:pPr>
      <w:r>
        <w:rPr>
          <w:rStyle w:val="13"/>
          <w:lang w:val="en-US" w:eastAsia="zh-CN"/>
        </w:rPr>
        <w:t>8.3.3.1 Definition</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`tref’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Box (</w:t>
      </w:r>
      <w:r>
        <w:rPr>
          <w:rFonts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提供了一个从包含的</w:t>
      </w:r>
      <w:r>
        <w:rPr>
          <w:rFonts w:hint="eastAsia"/>
          <w:lang w:val="en-US" w:eastAsia="zh-CN"/>
        </w:rPr>
        <w:t>track</w:t>
      </w:r>
      <w:r>
        <w:rPr>
          <w:rFonts w:hint="default"/>
          <w:lang w:val="en-US" w:eastAsia="zh-CN"/>
        </w:rPr>
        <w:t>到</w:t>
      </w:r>
      <w:r>
        <w:rPr>
          <w:rFonts w:hint="eastAsia"/>
          <w:lang w:val="en-US" w:eastAsia="zh-CN"/>
        </w:rPr>
        <w:t>presentation</w:t>
      </w:r>
      <w:r>
        <w:rPr>
          <w:rFonts w:hint="default"/>
          <w:lang w:val="en-US" w:eastAsia="zh-CN"/>
        </w:rPr>
        <w:t>中的另一个</w:t>
      </w:r>
      <w:r>
        <w:rPr>
          <w:rFonts w:hint="eastAsia"/>
          <w:lang w:val="en-US" w:eastAsia="zh-CN"/>
        </w:rPr>
        <w:t>track</w:t>
      </w:r>
      <w:r>
        <w:rPr>
          <w:rFonts w:hint="default"/>
          <w:lang w:val="en-US" w:eastAsia="zh-CN"/>
        </w:rPr>
        <w:t>的引用。键入这些引用。一个“</w:t>
      </w:r>
      <w:r>
        <w:rPr>
          <w:rFonts w:hint="eastAsia"/>
          <w:lang w:val="en-US" w:eastAsia="zh-CN"/>
        </w:rPr>
        <w:t>hint</w:t>
      </w:r>
      <w:r>
        <w:rPr>
          <w:rFonts w:hint="default"/>
          <w:lang w:val="en-US" w:eastAsia="zh-CN"/>
        </w:rPr>
        <w:t>”引用链接，从包含的提示</w:t>
      </w:r>
      <w:r>
        <w:rPr>
          <w:rFonts w:hint="eastAsia"/>
          <w:lang w:val="en-US" w:eastAsia="zh-CN"/>
        </w:rPr>
        <w:t>track</w:t>
      </w:r>
      <w:r>
        <w:rPr>
          <w:rFonts w:hint="default"/>
          <w:lang w:val="en-US" w:eastAsia="zh-CN"/>
        </w:rPr>
        <w:t>链接到它所提示的媒体数据。内容描述引用“cdsc”将描述性或元数据跟踪链接到它所描述的内容。“hind”依赖关系表示被引用的</w:t>
      </w:r>
      <w:r>
        <w:rPr>
          <w:rFonts w:hint="eastAsia"/>
          <w:lang w:val="en-US" w:eastAsia="zh-CN"/>
        </w:rPr>
        <w:t>track</w:t>
      </w:r>
      <w:r>
        <w:rPr>
          <w:rFonts w:hint="default"/>
          <w:lang w:val="en-US" w:eastAsia="zh-CN"/>
        </w:rPr>
        <w:t>可能包含对包含</w:t>
      </w:r>
      <w:r>
        <w:rPr>
          <w:rFonts w:hint="eastAsia"/>
          <w:lang w:val="en-US" w:eastAsia="zh-CN"/>
        </w:rPr>
        <w:t>track</w:t>
      </w:r>
      <w:r>
        <w:rPr>
          <w:rFonts w:hint="default"/>
          <w:lang w:val="en-US" w:eastAsia="zh-CN"/>
        </w:rPr>
        <w:t>引用的</w:t>
      </w:r>
      <w:r>
        <w:rPr>
          <w:rFonts w:hint="eastAsia"/>
          <w:lang w:val="en-US" w:eastAsia="zh-CN"/>
        </w:rPr>
        <w:t>track</w:t>
      </w:r>
      <w:r>
        <w:rPr>
          <w:rFonts w:hint="default"/>
          <w:lang w:val="en-US" w:eastAsia="zh-CN"/>
        </w:rPr>
        <w:t>的解码所需的媒体数据。参考</w:t>
      </w:r>
      <w:r>
        <w:rPr>
          <w:rFonts w:hint="eastAsia"/>
          <w:lang w:val="en-US" w:eastAsia="zh-CN"/>
        </w:rPr>
        <w:t>track</w:t>
      </w:r>
      <w:r>
        <w:rPr>
          <w:rFonts w:hint="default"/>
          <w:lang w:val="en-US" w:eastAsia="zh-CN"/>
        </w:rPr>
        <w:t>应为提示</w:t>
      </w:r>
      <w:r>
        <w:rPr>
          <w:rFonts w:hint="eastAsia"/>
          <w:lang w:val="en-US" w:eastAsia="zh-CN"/>
        </w:rPr>
        <w:t>track</w:t>
      </w:r>
      <w:r>
        <w:rPr>
          <w:rFonts w:hint="default"/>
          <w:lang w:val="en-US" w:eastAsia="zh-CN"/>
        </w:rPr>
        <w:t>。例如，“hind”依赖关系可以用于指示通过RTP记录分层IP多播的</w:t>
      </w:r>
      <w:r>
        <w:rPr>
          <w:rFonts w:hint="eastAsia"/>
          <w:lang w:val="en-US" w:eastAsia="zh-CN"/>
        </w:rPr>
        <w:t>hint tracks</w:t>
      </w:r>
      <w:r>
        <w:rPr>
          <w:rFonts w:hint="default"/>
          <w:lang w:val="en-US" w:eastAsia="zh-CN"/>
        </w:rPr>
        <w:t>之间的依赖关系。</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 box</w:t>
      </w:r>
      <w:r>
        <w:rPr>
          <w:rFonts w:hint="default"/>
          <w:lang w:val="en-US" w:eastAsia="zh-CN"/>
        </w:rPr>
        <w:t>中完全可以包含一个</w:t>
      </w:r>
      <w:r>
        <w:rPr>
          <w:rFonts w:hint="eastAsia"/>
          <w:lang w:val="en-US" w:eastAsia="zh-CN"/>
        </w:rPr>
        <w:t>track</w:t>
      </w:r>
      <w:r>
        <w:rPr>
          <w:rFonts w:hint="default"/>
          <w:lang w:val="en-US" w:eastAsia="zh-CN"/>
        </w:rPr>
        <w:t>参考框。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如果此</w:t>
      </w:r>
      <w:r>
        <w:rPr>
          <w:rFonts w:hint="eastAsia"/>
          <w:lang w:val="en-US" w:eastAsia="zh-CN"/>
        </w:rPr>
        <w:t>box</w:t>
      </w:r>
      <w:r>
        <w:rPr>
          <w:rFonts w:hint="default"/>
          <w:lang w:val="en-US" w:eastAsia="zh-CN"/>
        </w:rPr>
        <w:t>不存在，则该</w:t>
      </w:r>
      <w:r>
        <w:rPr>
          <w:rFonts w:hint="eastAsia"/>
          <w:lang w:val="en-US" w:eastAsia="zh-CN"/>
        </w:rPr>
        <w:t>track</w:t>
      </w:r>
      <w:r>
        <w:rPr>
          <w:rFonts w:hint="default"/>
          <w:lang w:val="en-US" w:eastAsia="zh-CN"/>
        </w:rPr>
        <w:t>不会以任何方式引用任何其他</w:t>
      </w:r>
      <w:r>
        <w:rPr>
          <w:rFonts w:hint="eastAsia"/>
          <w:lang w:val="en-US" w:eastAsia="zh-CN"/>
        </w:rPr>
        <w:t>track</w:t>
      </w:r>
      <w:r>
        <w:rPr>
          <w:rFonts w:hint="default"/>
          <w:lang w:val="en-US" w:eastAsia="zh-CN"/>
        </w:rPr>
        <w:t>。引用数组的大小可以填充引用类型</w:t>
      </w:r>
      <w:r>
        <w:rPr>
          <w:rFonts w:hint="eastAsia"/>
          <w:lang w:val="en-US" w:eastAsia="zh-CN"/>
        </w:rPr>
        <w:t>box</w:t>
      </w:r>
      <w:r>
        <w:rPr>
          <w:rFonts w:hint="default"/>
          <w:lang w:val="en-US" w:eastAsia="zh-CN"/>
        </w:rPr>
        <w:t>。</w:t>
      </w:r>
    </w:p>
    <w:p>
      <w:pPr>
        <w:pStyle w:val="5"/>
        <w:bidi w:val="0"/>
      </w:pPr>
      <w:r>
        <w:rPr>
          <w:lang w:val="en-US" w:eastAsia="zh-CN"/>
        </w:rPr>
        <w:t xml:space="preserve">8.3.3.2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TrackReferenceBox extends Box(‘tref’)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TrackReferenceTypeBox (unsigned int(32) reference_type) extends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Box(reference_type)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track_IDs[];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8.3.3.3 Semantics </w:t>
      </w:r>
    </w:p>
    <w:p>
      <w:pPr>
        <w:keepNext w:val="0"/>
        <w:keepLines w:val="0"/>
        <w:widowControl/>
        <w:suppressLineNumbers w:val="0"/>
        <w:jc w:val="left"/>
        <w:rPr>
          <w:rFonts w:hint="default"/>
          <w:lang w:val="en-US" w:eastAsia="zh-CN"/>
        </w:rPr>
      </w:pPr>
      <w:r>
        <w:rPr>
          <w:rFonts w:hint="eastAsia"/>
          <w:lang w:val="en-US" w:eastAsia="zh-CN"/>
        </w:rPr>
        <w:t>track reference box</w:t>
      </w:r>
      <w:r>
        <w:rPr>
          <w:rFonts w:hint="default"/>
          <w:lang w:val="en-US" w:eastAsia="zh-CN"/>
        </w:rPr>
        <w:t>中包含</w:t>
      </w:r>
      <w:r>
        <w:rPr>
          <w:rFonts w:hint="eastAsia"/>
          <w:lang w:val="en-US" w:eastAsia="zh-CN"/>
        </w:rPr>
        <w:t>track</w:t>
      </w:r>
      <w:r>
        <w:rPr>
          <w:rFonts w:hint="default"/>
          <w:lang w:val="en-US" w:eastAsia="zh-CN"/>
        </w:rPr>
        <w:t>参考类型</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track_ID是一个整数，它提供了从包含的</w:t>
      </w:r>
      <w:r>
        <w:rPr>
          <w:rFonts w:hint="eastAsia"/>
          <w:lang w:val="en-US" w:eastAsia="zh-CN"/>
        </w:rPr>
        <w:t>track</w:t>
      </w:r>
      <w:r>
        <w:rPr>
          <w:rFonts w:hint="default"/>
          <w:lang w:val="en-US" w:eastAsia="zh-CN"/>
        </w:rPr>
        <w:t>到</w:t>
      </w:r>
      <w:r>
        <w:rPr>
          <w:rFonts w:hint="eastAsia"/>
          <w:lang w:val="en-US" w:eastAsia="zh-CN"/>
        </w:rPr>
        <w:t>presentation</w:t>
      </w:r>
      <w:r>
        <w:rPr>
          <w:rFonts w:hint="default"/>
          <w:lang w:val="en-US" w:eastAsia="zh-CN"/>
        </w:rPr>
        <w:t>中的另一个</w:t>
      </w:r>
      <w:r>
        <w:rPr>
          <w:rFonts w:hint="eastAsia"/>
          <w:lang w:val="en-US" w:eastAsia="zh-CN"/>
        </w:rPr>
        <w:t>track</w:t>
      </w:r>
      <w:r>
        <w:rPr>
          <w:rFonts w:hint="default"/>
          <w:lang w:val="en-US" w:eastAsia="zh-CN"/>
        </w:rPr>
        <w:t>的引用。track_IDs从不被重复使用，也不能等于零。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reference_type应设置为以下值之一，或注册的值或来自派生规范或注册的值：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w:t>
      </w:r>
      <w:r>
        <w:rPr>
          <w:rFonts w:hint="eastAsia"/>
          <w:lang w:val="en-US" w:eastAsia="zh-CN"/>
        </w:rPr>
        <w:t>hint</w:t>
      </w:r>
      <w:r>
        <w:rPr>
          <w:rFonts w:hint="default"/>
          <w:lang w:val="en-US" w:eastAsia="zh-CN"/>
        </w:rPr>
        <w:t>’</w:t>
      </w:r>
      <w:r>
        <w:rPr>
          <w:rFonts w:hint="eastAsia"/>
          <w:lang w:val="en-US" w:eastAsia="zh-CN"/>
        </w:rPr>
        <w:t xml:space="preserve"> </w:t>
      </w:r>
      <w:r>
        <w:rPr>
          <w:rFonts w:hint="default"/>
          <w:lang w:val="en-US" w:eastAsia="zh-CN"/>
        </w:rPr>
        <w:t>被引用的</w:t>
      </w:r>
      <w:r>
        <w:rPr>
          <w:rFonts w:hint="eastAsia"/>
          <w:lang w:val="en-US" w:eastAsia="zh-CN"/>
        </w:rPr>
        <w:t>track</w:t>
      </w:r>
      <w:r>
        <w:rPr>
          <w:rFonts w:hint="default"/>
          <w:lang w:val="en-US" w:eastAsia="zh-CN"/>
        </w:rPr>
        <w:t>(s)包含此</w:t>
      </w:r>
      <w:r>
        <w:rPr>
          <w:rFonts w:hint="eastAsia"/>
          <w:lang w:val="en-US" w:eastAsia="zh-CN"/>
        </w:rPr>
        <w:t>hint track</w:t>
      </w:r>
      <w:r>
        <w:rPr>
          <w:rFonts w:hint="default"/>
          <w:lang w:val="en-US" w:eastAsia="zh-CN"/>
        </w:rPr>
        <w:t>的原始媒体</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w:t>
      </w:r>
      <w:r>
        <w:rPr>
          <w:rFonts w:hint="eastAsia"/>
          <w:lang w:val="en-US" w:eastAsia="zh-CN"/>
        </w:rPr>
        <w:t>cdsc</w:t>
      </w:r>
      <w:r>
        <w:rPr>
          <w:rFonts w:hint="default"/>
          <w:lang w:val="en-US" w:eastAsia="zh-CN"/>
        </w:rPr>
        <w:t>’</w:t>
      </w:r>
      <w:r>
        <w:rPr>
          <w:rFonts w:hint="eastAsia"/>
          <w:lang w:val="en-US" w:eastAsia="zh-CN"/>
        </w:rPr>
        <w:t xml:space="preserve"> </w:t>
      </w:r>
      <w:r>
        <w:rPr>
          <w:rFonts w:hint="default"/>
          <w:lang w:val="en-US" w:eastAsia="zh-CN"/>
        </w:rPr>
        <w:t>这个</w:t>
      </w:r>
      <w:r>
        <w:rPr>
          <w:rFonts w:hint="eastAsia"/>
          <w:lang w:val="en-US" w:eastAsia="zh-CN"/>
        </w:rPr>
        <w:t>track</w:t>
      </w:r>
      <w:r>
        <w:rPr>
          <w:rFonts w:hint="default"/>
          <w:lang w:val="en-US" w:eastAsia="zh-CN"/>
        </w:rPr>
        <w:t>描述了被引用的</w:t>
      </w:r>
      <w:r>
        <w:rPr>
          <w:rFonts w:hint="eastAsia"/>
          <w:lang w:val="en-US" w:eastAsia="zh-CN"/>
        </w:rPr>
        <w:t>track</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“hind”</w:t>
      </w:r>
      <w:r>
        <w:rPr>
          <w:rFonts w:hint="eastAsia"/>
          <w:lang w:val="en-US" w:eastAsia="zh-CN"/>
        </w:rPr>
        <w:t xml:space="preserve"> </w:t>
      </w:r>
      <w:r>
        <w:rPr>
          <w:rFonts w:hint="default"/>
          <w:lang w:val="en-US" w:eastAsia="zh-CN"/>
        </w:rPr>
        <w:t>这个</w:t>
      </w:r>
      <w:r>
        <w:rPr>
          <w:rFonts w:hint="eastAsia"/>
          <w:lang w:val="en-US" w:eastAsia="zh-CN"/>
        </w:rPr>
        <w:t>track</w:t>
      </w:r>
      <w:r>
        <w:rPr>
          <w:rFonts w:hint="default"/>
          <w:lang w:val="en-US" w:eastAsia="zh-CN"/>
        </w:rPr>
        <w:t>依赖于引用的</w:t>
      </w:r>
      <w:r>
        <w:rPr>
          <w:rFonts w:hint="eastAsia"/>
          <w:lang w:val="en-US" w:eastAsia="zh-CN"/>
        </w:rPr>
        <w:t>hint track</w:t>
      </w:r>
      <w:r>
        <w:rPr>
          <w:rFonts w:hint="default"/>
          <w:lang w:val="en-US" w:eastAsia="zh-CN"/>
        </w:rPr>
        <w:t>，也就是说，只有在使用引用的</w:t>
      </w:r>
      <w:r>
        <w:rPr>
          <w:rFonts w:hint="eastAsia"/>
          <w:lang w:val="en-US" w:eastAsia="zh-CN"/>
        </w:rPr>
        <w:t>hint track</w:t>
      </w:r>
      <w:r>
        <w:rPr>
          <w:rFonts w:hint="default"/>
          <w:lang w:val="en-US" w:eastAsia="zh-CN"/>
        </w:rPr>
        <w:t>时，才应该使用它。</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“vdep”</w:t>
      </w:r>
      <w:r>
        <w:rPr>
          <w:rFonts w:hint="eastAsia"/>
          <w:lang w:val="en-US" w:eastAsia="zh-CN"/>
        </w:rPr>
        <w:t xml:space="preserve"> </w:t>
      </w:r>
      <w:r>
        <w:rPr>
          <w:rFonts w:hint="default"/>
          <w:lang w:val="en-US" w:eastAsia="zh-CN"/>
        </w:rPr>
        <w:t>这</w:t>
      </w:r>
      <w:r>
        <w:rPr>
          <w:rFonts w:hint="eastAsia"/>
          <w:lang w:val="en-US" w:eastAsia="zh-CN"/>
        </w:rPr>
        <w:t>track</w:t>
      </w:r>
      <w:r>
        <w:rPr>
          <w:rFonts w:hint="default"/>
          <w:lang w:val="en-US" w:eastAsia="zh-CN"/>
        </w:rPr>
        <w:t>包含了参考视频</w:t>
      </w:r>
      <w:r>
        <w:rPr>
          <w:rFonts w:hint="eastAsia"/>
          <w:lang w:val="en-US" w:eastAsia="zh-CN"/>
        </w:rPr>
        <w:t>track</w:t>
      </w:r>
      <w:r>
        <w:rPr>
          <w:rFonts w:hint="default"/>
          <w:lang w:val="en-US" w:eastAsia="zh-CN"/>
        </w:rPr>
        <w:t>的辅助深度视频信息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“vplx”</w:t>
      </w:r>
      <w:r>
        <w:rPr>
          <w:rFonts w:hint="eastAsia"/>
          <w:lang w:val="en-US" w:eastAsia="zh-CN"/>
        </w:rPr>
        <w:t xml:space="preserve"> </w:t>
      </w:r>
      <w:r>
        <w:rPr>
          <w:rFonts w:hint="default"/>
          <w:lang w:val="en-US" w:eastAsia="zh-CN"/>
        </w:rPr>
        <w:t>此</w:t>
      </w:r>
      <w:r>
        <w:rPr>
          <w:rFonts w:hint="eastAsia"/>
          <w:lang w:val="en-US" w:eastAsia="zh-CN"/>
        </w:rPr>
        <w:t>track</w:t>
      </w:r>
      <w:r>
        <w:rPr>
          <w:rFonts w:hint="default"/>
          <w:lang w:val="en-US" w:eastAsia="zh-CN"/>
        </w:rPr>
        <w:t>包含参考视频</w:t>
      </w:r>
      <w:r>
        <w:rPr>
          <w:rFonts w:hint="eastAsia"/>
          <w:lang w:val="en-US" w:eastAsia="zh-CN"/>
        </w:rPr>
        <w:t>track</w:t>
      </w:r>
      <w:r>
        <w:rPr>
          <w:rFonts w:hint="default"/>
          <w:lang w:val="en-US" w:eastAsia="zh-CN"/>
        </w:rPr>
        <w:t>的辅助视差视频信息</w:t>
      </w:r>
    </w:p>
    <w:p>
      <w:pPr>
        <w:pStyle w:val="4"/>
        <w:bidi w:val="0"/>
      </w:pPr>
      <w:r>
        <w:rPr>
          <w:lang w:val="en-US" w:eastAsia="zh-CN"/>
        </w:rPr>
        <w:t>8.3.4 Track Group Box</w:t>
      </w:r>
    </w:p>
    <w:p>
      <w:pPr>
        <w:pStyle w:val="5"/>
        <w:bidi w:val="0"/>
      </w:pPr>
      <w:r>
        <w:rPr>
          <w:lang w:val="en-US" w:eastAsia="zh-CN"/>
        </w:rPr>
        <w:t xml:space="preserve">8.3.4.1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‘trgr’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Box (</w:t>
      </w:r>
      <w:r>
        <w:rPr>
          <w:rFonts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允许指示</w:t>
      </w:r>
      <w:r>
        <w:rPr>
          <w:rFonts w:hint="eastAsia"/>
          <w:lang w:val="en-US" w:eastAsia="zh-CN"/>
        </w:rPr>
        <w:t>track</w:t>
      </w:r>
      <w:r>
        <w:rPr>
          <w:rFonts w:hint="default"/>
          <w:lang w:val="en-US" w:eastAsia="zh-CN"/>
        </w:rPr>
        <w:t>组，其中每个组共享一个特定的特征，或者组内的</w:t>
      </w:r>
      <w:r>
        <w:rPr>
          <w:rFonts w:hint="eastAsia"/>
          <w:lang w:val="en-US" w:eastAsia="zh-CN"/>
        </w:rPr>
        <w:t>track</w:t>
      </w:r>
      <w:r>
        <w:rPr>
          <w:rFonts w:hint="default"/>
          <w:lang w:val="en-US" w:eastAsia="zh-CN"/>
        </w:rPr>
        <w:t>具有一个特定的关系。</w:t>
      </w:r>
      <w:r>
        <w:rPr>
          <w:rFonts w:hint="eastAsia"/>
          <w:lang w:val="en-US" w:eastAsia="zh-CN"/>
        </w:rPr>
        <w:t>box</w:t>
      </w:r>
      <w:r>
        <w:rPr>
          <w:rFonts w:hint="default"/>
          <w:lang w:val="en-US" w:eastAsia="zh-CN"/>
        </w:rPr>
        <w:t>包含零个或多个</w:t>
      </w:r>
      <w:r>
        <w:rPr>
          <w:rFonts w:hint="eastAsia"/>
          <w:lang w:val="en-US" w:eastAsia="zh-CN"/>
        </w:rPr>
        <w:t>box</w:t>
      </w:r>
      <w:r>
        <w:rPr>
          <w:rFonts w:hint="default"/>
          <w:lang w:val="en-US" w:eastAsia="zh-CN"/>
        </w:rPr>
        <w:t>，特定特征或关系由所包含</w:t>
      </w:r>
      <w:r>
        <w:rPr>
          <w:rFonts w:hint="eastAsia"/>
          <w:lang w:val="en-US" w:eastAsia="zh-CN"/>
        </w:rPr>
        <w:t>box</w:t>
      </w:r>
      <w:r>
        <w:rPr>
          <w:rFonts w:hint="default"/>
          <w:lang w:val="en-US" w:eastAsia="zh-CN"/>
        </w:rPr>
        <w:t>的</w:t>
      </w:r>
      <w:r>
        <w:rPr>
          <w:rFonts w:hint="eastAsia"/>
          <w:lang w:val="en-US" w:eastAsia="zh-CN"/>
        </w:rPr>
        <w:t>box</w:t>
      </w:r>
      <w:r>
        <w:rPr>
          <w:rFonts w:hint="default"/>
          <w:lang w:val="en-US" w:eastAsia="zh-CN"/>
        </w:rPr>
        <w:t>类型表示。包含的</w:t>
      </w:r>
      <w:r>
        <w:rPr>
          <w:rFonts w:hint="eastAsia"/>
          <w:lang w:val="en-US" w:eastAsia="zh-CN"/>
        </w:rPr>
        <w:t>box</w:t>
      </w:r>
      <w:r>
        <w:rPr>
          <w:rFonts w:hint="default"/>
          <w:lang w:val="en-US" w:eastAsia="zh-CN"/>
        </w:rPr>
        <w:t>包含一个标识符，可用于总结属于同一</w:t>
      </w:r>
      <w:r>
        <w:rPr>
          <w:rFonts w:hint="eastAsia"/>
          <w:lang w:val="en-US" w:eastAsia="zh-CN"/>
        </w:rPr>
        <w:t>track</w:t>
      </w:r>
      <w:r>
        <w:rPr>
          <w:rFonts w:hint="default"/>
          <w:lang w:val="en-US" w:eastAsia="zh-CN"/>
        </w:rPr>
        <w:t>组的</w:t>
      </w:r>
      <w:r>
        <w:rPr>
          <w:rFonts w:hint="eastAsia"/>
          <w:lang w:val="en-US" w:eastAsia="zh-CN"/>
        </w:rPr>
        <w:t>track</w:t>
      </w:r>
      <w:r>
        <w:rPr>
          <w:rFonts w:hint="default"/>
          <w:lang w:val="en-US" w:eastAsia="zh-CN"/>
        </w:rPr>
        <w:t>。在</w:t>
      </w:r>
      <w:r>
        <w:rPr>
          <w:rFonts w:hint="eastAsia"/>
          <w:lang w:val="en-US" w:eastAsia="zh-CN"/>
        </w:rPr>
        <w:t>track</w:t>
      </w:r>
      <w:r>
        <w:rPr>
          <w:rFonts w:hint="default"/>
          <w:lang w:val="en-US" w:eastAsia="zh-CN"/>
        </w:rPr>
        <w:t>组</w:t>
      </w:r>
      <w:r>
        <w:rPr>
          <w:rFonts w:hint="eastAsia"/>
          <w:lang w:val="en-US" w:eastAsia="zh-CN"/>
        </w:rPr>
        <w:t>box</w:t>
      </w:r>
      <w:r>
        <w:rPr>
          <w:rFonts w:hint="default"/>
          <w:lang w:val="en-US" w:eastAsia="zh-CN"/>
        </w:rPr>
        <w:t>中包含相同类型的包含</w:t>
      </w:r>
      <w:r>
        <w:rPr>
          <w:rFonts w:hint="eastAsia"/>
          <w:lang w:val="en-US" w:eastAsia="zh-CN"/>
        </w:rPr>
        <w:t>box</w:t>
      </w:r>
      <w:r>
        <w:rPr>
          <w:rFonts w:hint="default"/>
          <w:lang w:val="en-US" w:eastAsia="zh-CN"/>
        </w:rPr>
        <w:t>，并且在这些包含</w:t>
      </w:r>
      <w:r>
        <w:rPr>
          <w:rFonts w:hint="eastAsia"/>
          <w:lang w:val="en-US" w:eastAsia="zh-CN"/>
        </w:rPr>
        <w:t>box</w:t>
      </w:r>
      <w:r>
        <w:rPr>
          <w:rFonts w:hint="default"/>
          <w:lang w:val="en-US" w:eastAsia="zh-CN"/>
        </w:rPr>
        <w:t>中具有相同的标识符值的</w:t>
      </w:r>
      <w:r>
        <w:rPr>
          <w:rFonts w:hint="eastAsia"/>
          <w:lang w:val="en-US" w:eastAsia="zh-CN"/>
        </w:rPr>
        <w:t>track</w:t>
      </w:r>
      <w:r>
        <w:rPr>
          <w:rFonts w:hint="default"/>
          <w:lang w:val="en-US" w:eastAsia="zh-CN"/>
        </w:rPr>
        <w:t>属于同一</w:t>
      </w:r>
      <w:r>
        <w:rPr>
          <w:rFonts w:hint="eastAsia"/>
          <w:lang w:val="en-US" w:eastAsia="zh-CN"/>
        </w:rPr>
        <w:t>track</w:t>
      </w:r>
      <w:r>
        <w:rPr>
          <w:rFonts w:hint="default"/>
          <w:lang w:val="en-US" w:eastAsia="zh-CN"/>
        </w:rPr>
        <w:t>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组不得用于表示</w:t>
      </w:r>
      <w:r>
        <w:rPr>
          <w:rFonts w:hint="eastAsia"/>
          <w:lang w:val="en-US" w:eastAsia="zh-CN"/>
        </w:rPr>
        <w:t>track</w:t>
      </w:r>
      <w:r>
        <w:rPr>
          <w:rFonts w:hint="default"/>
          <w:lang w:val="en-US" w:eastAsia="zh-CN"/>
        </w:rPr>
        <w:t>之间的依赖关系。相反，</w:t>
      </w:r>
      <w:r>
        <w:rPr>
          <w:rFonts w:hint="eastAsia"/>
          <w:lang w:val="en-US" w:eastAsia="zh-CN"/>
        </w:rPr>
        <w:t>track</w:t>
      </w:r>
      <w:r>
        <w:rPr>
          <w:rFonts w:hint="default"/>
          <w:lang w:val="en-US" w:eastAsia="zh-CN"/>
        </w:rPr>
        <w:t>参考</w:t>
      </w:r>
      <w:r>
        <w:rPr>
          <w:rFonts w:hint="eastAsia"/>
          <w:lang w:val="en-US" w:eastAsia="zh-CN"/>
        </w:rPr>
        <w:t>box</w:t>
      </w:r>
      <w:r>
        <w:rPr>
          <w:rFonts w:hint="default"/>
          <w:lang w:val="en-US" w:eastAsia="zh-CN"/>
        </w:rPr>
        <w:t>被用于这些目的。</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Style w:val="13"/>
          <w:lang w:val="en-US" w:eastAsia="zh-CN"/>
        </w:rPr>
        <w:t>8.3.4.2 Syntax</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TrackGroupBox('trgr')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TrackGroupTypeBox(unsigned int(32) track_group_type) extends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FullBox(track_group_type, version = 0, flags =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track_group_id;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the remaining data may be specified for a particular track_group_type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8.3.4.3 Semantics </w:t>
      </w:r>
    </w:p>
    <w:p>
      <w:pPr>
        <w:keepNext w:val="0"/>
        <w:keepLines w:val="0"/>
        <w:widowControl/>
        <w:suppressLineNumbers w:val="0"/>
        <w:jc w:val="left"/>
        <w:rPr>
          <w:rFonts w:hint="default"/>
          <w:lang w:val="en-US" w:eastAsia="zh-CN"/>
        </w:rPr>
      </w:pPr>
      <w:r>
        <w:rPr>
          <w:rFonts w:hint="default"/>
          <w:lang w:val="en-US" w:eastAsia="zh-CN"/>
        </w:rPr>
        <w:t>track_group_type表示分组类型，并应设置为以下值之一，或已注册的值，或来自派生的规范或注册的值：</w:t>
      </w:r>
    </w:p>
    <w:p>
      <w:pPr>
        <w:keepNext w:val="0"/>
        <w:keepLines w:val="0"/>
        <w:widowControl/>
        <w:suppressLineNumbers w:val="0"/>
        <w:jc w:val="left"/>
        <w:rPr>
          <w:rFonts w:hint="default"/>
          <w:lang w:val="en-US" w:eastAsia="zh-CN"/>
        </w:rPr>
      </w:pPr>
    </w:p>
    <w:p>
      <w:pPr>
        <w:keepNext w:val="0"/>
        <w:keepLines w:val="0"/>
        <w:widowControl/>
        <w:numPr>
          <w:ilvl w:val="0"/>
          <w:numId w:val="3"/>
        </w:numPr>
        <w:suppressLineNumbers w:val="0"/>
        <w:ind w:left="420" w:leftChars="0" w:hanging="420" w:firstLineChars="0"/>
        <w:jc w:val="left"/>
        <w:rPr>
          <w:rFonts w:hint="default"/>
          <w:lang w:val="en-US" w:eastAsia="zh-CN"/>
        </w:rPr>
      </w:pPr>
      <w:r>
        <w:rPr>
          <w:rFonts w:hint="default"/>
          <w:lang w:val="en-US" w:eastAsia="zh-CN"/>
        </w:rPr>
        <w:t>“msrc”</w:t>
      </w:r>
      <w:r>
        <w:rPr>
          <w:rFonts w:hint="eastAsia"/>
          <w:lang w:val="en-US" w:eastAsia="zh-CN"/>
        </w:rPr>
        <w:t xml:space="preserve"> </w:t>
      </w:r>
      <w:r>
        <w:rPr>
          <w:rFonts w:hint="default"/>
          <w:lang w:val="en-US" w:eastAsia="zh-CN"/>
        </w:rPr>
        <w:t>表示此</w:t>
      </w:r>
      <w:r>
        <w:rPr>
          <w:rFonts w:hint="eastAsia"/>
          <w:lang w:val="en-US" w:eastAsia="zh-CN"/>
        </w:rPr>
        <w:t>track</w:t>
      </w:r>
      <w:r>
        <w:rPr>
          <w:rFonts w:hint="default"/>
          <w:lang w:val="en-US" w:eastAsia="zh-CN"/>
        </w:rPr>
        <w:t>属于多源表示形式。在track_group_type</w:t>
      </w:r>
      <w:r>
        <w:rPr>
          <w:rFonts w:hint="eastAsia"/>
          <w:lang w:val="en-US" w:eastAsia="zh-CN"/>
        </w:rPr>
        <w:t xml:space="preserve"> </w:t>
      </w:r>
      <w:r>
        <w:rPr>
          <w:rFonts w:hint="default"/>
          <w:lang w:val="en-US" w:eastAsia="zh-CN"/>
        </w:rPr>
        <w:t>‘msrc’的组类型</w:t>
      </w:r>
      <w:r>
        <w:rPr>
          <w:rFonts w:hint="eastAsia"/>
          <w:lang w:val="en-US" w:eastAsia="zh-CN"/>
        </w:rPr>
        <w:t>box</w:t>
      </w:r>
      <w:r>
        <w:rPr>
          <w:rFonts w:hint="default"/>
          <w:lang w:val="en-US" w:eastAsia="zh-CN"/>
        </w:rPr>
        <w:t>中具有相同的track_group_id值的</w:t>
      </w:r>
      <w:r>
        <w:rPr>
          <w:rFonts w:hint="eastAsia"/>
          <w:lang w:val="en-US" w:eastAsia="zh-CN"/>
        </w:rPr>
        <w:t>track</w:t>
      </w:r>
      <w:r>
        <w:rPr>
          <w:rFonts w:hint="default"/>
          <w:lang w:val="en-US" w:eastAsia="zh-CN"/>
        </w:rPr>
        <w:t>被映射为来自相同的源。例如，视频电话呼叫的记录可能对两个参与者都有音频和视频，并且与一个参与者的音频</w:t>
      </w:r>
      <w:r>
        <w:rPr>
          <w:rFonts w:hint="eastAsia"/>
          <w:lang w:val="en-US" w:eastAsia="zh-CN"/>
        </w:rPr>
        <w:t>track</w:t>
      </w:r>
      <w:r>
        <w:rPr>
          <w:rFonts w:hint="default"/>
          <w:lang w:val="en-US" w:eastAsia="zh-CN"/>
        </w:rPr>
        <w:t>和视频</w:t>
      </w:r>
      <w:r>
        <w:rPr>
          <w:rFonts w:hint="eastAsia"/>
          <w:lang w:val="en-US" w:eastAsia="zh-CN"/>
        </w:rPr>
        <w:t>track</w:t>
      </w:r>
      <w:r>
        <w:rPr>
          <w:rFonts w:hint="default"/>
          <w:lang w:val="en-US" w:eastAsia="zh-CN"/>
        </w:rPr>
        <w:t>相关联的track_group_id值与与另一个参与者的</w:t>
      </w:r>
      <w:r>
        <w:rPr>
          <w:rFonts w:hint="eastAsia"/>
          <w:lang w:val="en-US" w:eastAsia="zh-CN"/>
        </w:rPr>
        <w:t>track</w:t>
      </w:r>
      <w:r>
        <w:rPr>
          <w:rFonts w:hint="default"/>
          <w:lang w:val="en-US" w:eastAsia="zh-CN"/>
        </w:rPr>
        <w:t>相关联的track_group_id值不同。</w:t>
      </w:r>
    </w:p>
    <w:p>
      <w:pPr>
        <w:keepNext w:val="0"/>
        <w:keepLines w:val="0"/>
        <w:widowControl/>
        <w:numPr>
          <w:ilvl w:val="0"/>
          <w:numId w:val="0"/>
        </w:numPr>
        <w:suppressLineNumbers w:val="0"/>
        <w:ind w:leftChars="0"/>
        <w:jc w:val="left"/>
        <w:rPr>
          <w:rFonts w:hint="default"/>
          <w:lang w:val="en-US" w:eastAsia="zh-CN"/>
        </w:rPr>
      </w:pPr>
      <w:r>
        <w:rPr>
          <w:rFonts w:hint="default"/>
          <w:lang w:val="en-US" w:eastAsia="zh-CN"/>
        </w:rPr>
        <w:t>track_group_id和track_group_type对标识了文件中的一个跟踪组。包含具有相同track_group_id值的特定</w:t>
      </w:r>
      <w:r>
        <w:rPr>
          <w:rFonts w:hint="eastAsia"/>
          <w:lang w:val="en-US" w:eastAsia="zh-CN"/>
        </w:rPr>
        <w:t>track</w:t>
      </w:r>
      <w:r>
        <w:rPr>
          <w:rFonts w:hint="default"/>
          <w:lang w:val="en-US" w:eastAsia="zh-CN"/>
        </w:rPr>
        <w:t>组类型</w:t>
      </w:r>
      <w:r>
        <w:rPr>
          <w:rFonts w:hint="eastAsia"/>
          <w:lang w:val="en-US" w:eastAsia="zh-CN"/>
        </w:rPr>
        <w:t>box</w:t>
      </w:r>
      <w:r>
        <w:rPr>
          <w:rFonts w:hint="default"/>
          <w:lang w:val="en-US" w:eastAsia="zh-CN"/>
        </w:rPr>
        <w:t>的</w:t>
      </w:r>
      <w:r>
        <w:rPr>
          <w:rFonts w:hint="eastAsia"/>
          <w:lang w:val="en-US" w:eastAsia="zh-CN"/>
        </w:rPr>
        <w:t>track</w:t>
      </w:r>
      <w:r>
        <w:rPr>
          <w:rFonts w:hint="default"/>
          <w:lang w:val="en-US" w:eastAsia="zh-CN"/>
        </w:rPr>
        <w:t>属于同一</w:t>
      </w:r>
      <w:r>
        <w:rPr>
          <w:rFonts w:hint="eastAsia"/>
          <w:lang w:val="en-US" w:eastAsia="zh-CN"/>
        </w:rPr>
        <w:t>track</w:t>
      </w:r>
      <w:r>
        <w:rPr>
          <w:rFonts w:hint="default"/>
          <w:lang w:val="en-US" w:eastAsia="zh-CN"/>
        </w:rPr>
        <w:t>组。</w:t>
      </w:r>
    </w:p>
    <w:p>
      <w:pPr>
        <w:pStyle w:val="3"/>
        <w:bidi w:val="0"/>
      </w:pPr>
      <w:bookmarkStart w:id="27" w:name="_Toc7198"/>
      <w:r>
        <w:rPr>
          <w:lang w:val="en-US" w:eastAsia="zh-CN"/>
        </w:rPr>
        <w:t>8.4 Track Media Structure</w:t>
      </w:r>
      <w:bookmarkEnd w:id="27"/>
      <w:r>
        <w:rPr>
          <w:lang w:val="en-US" w:eastAsia="zh-CN"/>
        </w:rPr>
        <w:t xml:space="preserve"> </w:t>
      </w:r>
    </w:p>
    <w:p>
      <w:pPr>
        <w:pStyle w:val="4"/>
        <w:bidi w:val="0"/>
      </w:pPr>
      <w:r>
        <w:rPr>
          <w:lang w:val="en-US" w:eastAsia="zh-CN"/>
        </w:rPr>
        <w:t xml:space="preserve">8.4.1 Media Box </w:t>
      </w:r>
    </w:p>
    <w:p>
      <w:pPr>
        <w:pStyle w:val="5"/>
        <w:bidi w:val="0"/>
      </w:pPr>
      <w:r>
        <w:rPr>
          <w:lang w:val="en-US" w:eastAsia="zh-CN"/>
        </w:rPr>
        <w:t xml:space="preserve">8.4.1.1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‘mdia’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媒体声明容器包含在</w:t>
      </w:r>
      <w:r>
        <w:rPr>
          <w:rFonts w:hint="eastAsia"/>
          <w:lang w:val="en-US" w:eastAsia="zh-CN"/>
        </w:rPr>
        <w:t>track</w:t>
      </w:r>
      <w:r>
        <w:rPr>
          <w:rFonts w:hint="default"/>
          <w:lang w:val="en-US" w:eastAsia="zh-CN"/>
        </w:rPr>
        <w:t>中声明有关媒体数据的信息的所有对象。</w:t>
      </w:r>
    </w:p>
    <w:p>
      <w:pPr>
        <w:pStyle w:val="5"/>
        <w:bidi w:val="0"/>
      </w:pPr>
      <w:r>
        <w:rPr>
          <w:lang w:val="en-US" w:eastAsia="zh-CN"/>
        </w:rPr>
        <w:t xml:space="preserve">8.4.1.2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MediaBox extends Box(‘mdia’)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b/>
          <w:bCs/>
          <w:color w:val="000000"/>
          <w:kern w:val="0"/>
          <w:sz w:val="19"/>
          <w:szCs w:val="19"/>
          <w:lang w:val="en-US" w:eastAsia="zh-CN" w:bidi="ar"/>
        </w:rPr>
        <w:t xml:space="preserve">8.4.2 Media Header Box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‘mdhd’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Box (</w:t>
      </w:r>
      <w:r>
        <w:rPr>
          <w:rFonts w:hint="default" w:ascii="Courier" w:hAnsi="Courier" w:eastAsia="宋体" w:cs="Courier"/>
          <w:color w:val="000000"/>
          <w:kern w:val="0"/>
          <w:sz w:val="19"/>
          <w:szCs w:val="19"/>
          <w:lang w:val="en-US" w:eastAsia="zh-CN" w:bidi="ar"/>
        </w:rPr>
        <w:t>‘mdia’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媒体标题声明的总体信息与媒体无关，并且与</w:t>
      </w:r>
      <w:r>
        <w:rPr>
          <w:rFonts w:hint="eastAsia"/>
          <w:lang w:val="en-US" w:eastAsia="zh-CN"/>
        </w:rPr>
        <w:t>track</w:t>
      </w:r>
      <w:r>
        <w:rPr>
          <w:rFonts w:hint="default"/>
          <w:lang w:val="en-US" w:eastAsia="zh-CN"/>
        </w:rPr>
        <w:t>中的媒体特征相关。</w:t>
      </w:r>
    </w:p>
    <w:p>
      <w:pPr>
        <w:pStyle w:val="5"/>
        <w:bidi w:val="0"/>
        <w:rPr>
          <w:lang w:val="en-US" w:eastAsia="zh-CN"/>
        </w:rPr>
      </w:pPr>
      <w:r>
        <w:rPr>
          <w:lang w:val="en-US" w:eastAsia="zh-CN"/>
        </w:rPr>
        <w:t xml:space="preserve">8.4.2.2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MediaHeaderBox extends FullBox(‘mdhd’,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timescale;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creation_time;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modification_time;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timescale;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bit(1) pad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int(5)[3] language; // ISO-639-2/T language code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pre_defined =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8.4.2.3 Semantics </w:t>
      </w:r>
    </w:p>
    <w:p>
      <w:pPr>
        <w:rPr>
          <w:lang w:val="en-US" w:eastAsia="zh-CN"/>
        </w:rPr>
      </w:pPr>
      <w:r>
        <w:rPr>
          <w:rFonts w:hint="eastAsia"/>
          <w:lang w:val="en-US" w:eastAsia="zh-CN"/>
        </w:rPr>
        <w:t>version是一个整数，它指定此box的版本（0或1）</w:t>
      </w:r>
    </w:p>
    <w:p>
      <w:pPr>
        <w:rPr>
          <w:lang w:val="en-US" w:eastAsia="zh-CN"/>
        </w:rPr>
      </w:pPr>
    </w:p>
    <w:p>
      <w:pPr>
        <w:rPr>
          <w:lang w:val="en-US" w:eastAsia="zh-CN"/>
        </w:rPr>
      </w:pPr>
      <w:r>
        <w:rPr>
          <w:rFonts w:hint="eastAsia"/>
          <w:lang w:val="en-US" w:eastAsia="zh-CN"/>
        </w:rPr>
        <w:t>creation_time是一个整数，它声明此track中媒体的创建时间(从1904年1月1日午夜开始，以UTC时间计)</w:t>
      </w:r>
    </w:p>
    <w:p>
      <w:pPr>
        <w:rPr>
          <w:lang w:val="en-US" w:eastAsia="zh-CN"/>
        </w:rPr>
      </w:pPr>
    </w:p>
    <w:p>
      <w:pPr>
        <w:keepNext w:val="0"/>
        <w:keepLines w:val="0"/>
        <w:widowControl/>
        <w:suppressLineNumbers w:val="0"/>
        <w:jc w:val="left"/>
        <w:rPr>
          <w:rFonts w:hint="default"/>
          <w:lang w:val="en-US" w:eastAsia="zh-CN"/>
        </w:rPr>
      </w:pPr>
      <w:r>
        <w:rPr>
          <w:rFonts w:hint="default"/>
          <w:lang w:val="en-US" w:eastAsia="zh-CN"/>
        </w:rPr>
        <w:t>modification_time是一个整数，它声明该</w:t>
      </w:r>
      <w:r>
        <w:rPr>
          <w:rFonts w:hint="eastAsia"/>
          <w:lang w:val="en-US" w:eastAsia="zh-CN"/>
        </w:rPr>
        <w:t>track</w:t>
      </w:r>
      <w:r>
        <w:rPr>
          <w:rFonts w:hint="default"/>
          <w:lang w:val="en-US" w:eastAsia="zh-CN"/>
        </w:rPr>
        <w:t>中的媒体最近被修改的时间（自1904年1月1日午夜以来，以秒为单位）</w:t>
      </w:r>
    </w:p>
    <w:p>
      <w:pPr>
        <w:keepNext w:val="0"/>
        <w:keepLines w:val="0"/>
        <w:widowControl/>
        <w:suppressLineNumbers w:val="0"/>
        <w:jc w:val="left"/>
        <w:rPr>
          <w:rFonts w:hint="default"/>
          <w:lang w:val="en-US" w:eastAsia="zh-CN"/>
        </w:rPr>
      </w:pPr>
      <w:r>
        <w:rPr>
          <w:rFonts w:hint="eastAsia"/>
          <w:lang w:val="en-US" w:eastAsia="zh-CN"/>
        </w:rPr>
        <w:t>timescale</w:t>
      </w:r>
      <w:r>
        <w:rPr>
          <w:rFonts w:hint="default"/>
          <w:lang w:val="en-US" w:eastAsia="zh-CN"/>
        </w:rPr>
        <w:t>是指定的整数，指定此介质的时间尺度；这是一秒内传递的时间单位数。例如，以6秒为单位的时间坐标系统的时间尺度为60。</w:t>
      </w:r>
    </w:p>
    <w:p>
      <w:pPr>
        <w:keepNext w:val="0"/>
        <w:keepLines w:val="0"/>
        <w:widowControl/>
        <w:suppressLineNumbers w:val="0"/>
        <w:jc w:val="left"/>
        <w:rPr>
          <w:rFonts w:hint="default"/>
          <w:lang w:val="en-US" w:eastAsia="zh-CN"/>
        </w:rPr>
      </w:pPr>
      <w:r>
        <w:rPr>
          <w:rFonts w:hint="eastAsia"/>
          <w:lang w:val="en-US" w:eastAsia="zh-CN"/>
        </w:rPr>
        <w:t>duration</w:t>
      </w:r>
      <w:r>
        <w:rPr>
          <w:rFonts w:hint="default"/>
          <w:lang w:val="en-US" w:eastAsia="zh-CN"/>
        </w:rPr>
        <w:t>是一个整数，它声明此介质的持续时间（在时间尺度的尺度中）。如果不能确定持续时间，则将持续时间设置为所有1s。</w:t>
      </w:r>
    </w:p>
    <w:p>
      <w:pPr>
        <w:keepNext w:val="0"/>
        <w:keepLines w:val="0"/>
        <w:widowControl/>
        <w:suppressLineNumbers w:val="0"/>
        <w:jc w:val="left"/>
        <w:rPr>
          <w:rFonts w:hint="default"/>
          <w:lang w:val="en-US" w:eastAsia="zh-CN"/>
        </w:rPr>
      </w:pPr>
      <w:r>
        <w:rPr>
          <w:rFonts w:hint="eastAsia"/>
          <w:lang w:val="en-US" w:eastAsia="zh-CN"/>
        </w:rPr>
        <w:t>language</w:t>
      </w:r>
      <w:r>
        <w:rPr>
          <w:rFonts w:hint="default"/>
          <w:lang w:val="en-US" w:eastAsia="zh-CN"/>
        </w:rPr>
        <w:t>声明了此媒体的语言代码。有关三个字符代码集，请参见ISO639-2/T。每个字符都被打包为其ASCII值与0x60之间的差值。由于代码仅限于三个小写字母，因此这些值是严格的正值。</w:t>
      </w:r>
    </w:p>
    <w:p>
      <w:pPr>
        <w:pStyle w:val="4"/>
        <w:bidi w:val="0"/>
      </w:pPr>
      <w:r>
        <w:rPr>
          <w:lang w:val="en-US" w:eastAsia="zh-CN"/>
        </w:rPr>
        <w:t xml:space="preserve">8.4.3 Handler Reference Box </w:t>
      </w:r>
    </w:p>
    <w:p>
      <w:pPr>
        <w:keepNext w:val="0"/>
        <w:keepLines w:val="0"/>
        <w:widowControl/>
        <w:suppressLineNumbers w:val="0"/>
        <w:jc w:val="left"/>
      </w:pPr>
      <w:r>
        <w:rPr>
          <w:rStyle w:val="13"/>
          <w:lang w:val="en-US" w:eastAsia="zh-CN"/>
        </w:rPr>
        <w:t>8.4.3.1 Definition</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‘hdlr’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Box (</w:t>
      </w:r>
      <w:r>
        <w:rPr>
          <w:rFonts w:hint="default" w:ascii="Courier" w:hAnsi="Courier" w:eastAsia="宋体" w:cs="Courier"/>
          <w:color w:val="000000"/>
          <w:kern w:val="0"/>
          <w:sz w:val="19"/>
          <w:szCs w:val="19"/>
          <w:lang w:val="en-US" w:eastAsia="zh-CN" w:bidi="ar"/>
        </w:rPr>
        <w:t>‘mdia’</w:t>
      </w:r>
      <w:r>
        <w:rPr>
          <w:rFonts w:hint="default" w:ascii="Arial" w:hAnsi="Arial" w:eastAsia="宋体" w:cs="Arial"/>
          <w:color w:val="000000"/>
          <w:kern w:val="0"/>
          <w:sz w:val="19"/>
          <w:szCs w:val="19"/>
          <w:lang w:val="en-US" w:eastAsia="zh-CN" w:bidi="ar"/>
        </w:rPr>
        <w:t>) or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媒体</w:t>
      </w:r>
      <w:r>
        <w:rPr>
          <w:rFonts w:hint="eastAsia"/>
          <w:lang w:val="en-US" w:eastAsia="zh-CN"/>
        </w:rPr>
        <w:t>box</w:t>
      </w:r>
      <w:r>
        <w:rPr>
          <w:rFonts w:hint="default"/>
          <w:lang w:val="en-US" w:eastAsia="zh-CN"/>
        </w:rPr>
        <w:t>中的这个框声明了</w:t>
      </w:r>
      <w:r>
        <w:rPr>
          <w:rFonts w:hint="eastAsia"/>
          <w:lang w:val="en-US" w:eastAsia="zh-CN"/>
        </w:rPr>
        <w:t>track</w:t>
      </w:r>
      <w:r>
        <w:rPr>
          <w:rFonts w:hint="default"/>
          <w:lang w:val="en-US" w:eastAsia="zh-CN"/>
        </w:rPr>
        <w:t>中的媒体数据呈现的过程，从而声明了</w:t>
      </w:r>
      <w:r>
        <w:rPr>
          <w:rFonts w:hint="eastAsia"/>
          <w:lang w:val="en-US" w:eastAsia="zh-CN"/>
        </w:rPr>
        <w:t>track</w:t>
      </w:r>
      <w:r>
        <w:rPr>
          <w:rFonts w:hint="default"/>
          <w:lang w:val="en-US" w:eastAsia="zh-CN"/>
        </w:rPr>
        <w:t>中的媒体的性质。例如，一个视频</w:t>
      </w:r>
      <w:r>
        <w:rPr>
          <w:rFonts w:hint="eastAsia"/>
          <w:lang w:val="en-US" w:eastAsia="zh-CN"/>
        </w:rPr>
        <w:t>track</w:t>
      </w:r>
      <w:r>
        <w:rPr>
          <w:rFonts w:hint="default"/>
          <w:lang w:val="en-US" w:eastAsia="zh-CN"/>
        </w:rPr>
        <w:t>将由一个视频处理程序来处理。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当此</w:t>
      </w:r>
      <w:r>
        <w:rPr>
          <w:rFonts w:hint="eastAsia"/>
          <w:lang w:val="en-US" w:eastAsia="zh-CN"/>
        </w:rPr>
        <w:t>box</w:t>
      </w:r>
      <w:r>
        <w:rPr>
          <w:rFonts w:hint="default"/>
          <w:lang w:val="en-US" w:eastAsia="zh-CN"/>
        </w:rPr>
        <w:t>出现在</w:t>
      </w:r>
      <w:r>
        <w:rPr>
          <w:rFonts w:hint="eastAsia"/>
          <w:lang w:val="en-US" w:eastAsia="zh-CN"/>
        </w:rPr>
        <w:t>meta box</w:t>
      </w:r>
      <w:r>
        <w:rPr>
          <w:rFonts w:hint="default"/>
          <w:lang w:val="en-US" w:eastAsia="zh-CN"/>
        </w:rPr>
        <w:t>中时，将声明“</w:t>
      </w:r>
      <w:r>
        <w:rPr>
          <w:rFonts w:hint="eastAsia"/>
          <w:lang w:val="en-US" w:eastAsia="zh-CN"/>
        </w:rPr>
        <w:t>meta</w:t>
      </w:r>
      <w:r>
        <w:rPr>
          <w:rFonts w:hint="default"/>
          <w:lang w:val="en-US" w:eastAsia="zh-CN"/>
        </w:rPr>
        <w:t>”</w:t>
      </w:r>
      <w:r>
        <w:rPr>
          <w:rFonts w:hint="eastAsia"/>
          <w:lang w:val="en-US" w:eastAsia="zh-CN"/>
        </w:rPr>
        <w:t>box</w:t>
      </w:r>
      <w:r>
        <w:rPr>
          <w:rFonts w:hint="default"/>
          <w:lang w:val="en-US" w:eastAsia="zh-CN"/>
        </w:rPr>
        <w:t>内容的结构或格式。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任何类型的元数据流，都有一个通用的处理程序；特定的格式由示例条目标识，例如，对于视频或音频。如果它们是文本格式，则提供一种MIME格式来记录其格式；如果在XML中，则每个示例都是一个完整的XML文档，并且还提供了XML的名称空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辅助视频</w:t>
      </w:r>
      <w:r>
        <w:rPr>
          <w:rFonts w:hint="eastAsia"/>
          <w:lang w:val="en-US" w:eastAsia="zh-CN"/>
        </w:rPr>
        <w:t>track</w:t>
      </w:r>
      <w:r>
        <w:rPr>
          <w:rFonts w:hint="default"/>
          <w:lang w:val="en-US" w:eastAsia="zh-CN"/>
        </w:rPr>
        <w:t>的编码与视频</w:t>
      </w:r>
      <w:r>
        <w:rPr>
          <w:rFonts w:hint="eastAsia"/>
          <w:lang w:val="en-US" w:eastAsia="zh-CN"/>
        </w:rPr>
        <w:t>track</w:t>
      </w:r>
      <w:r>
        <w:rPr>
          <w:rFonts w:hint="default"/>
          <w:lang w:val="en-US" w:eastAsia="zh-CN"/>
        </w:rPr>
        <w:t>相同，但使用这种不同的处理程序类型，并不打算进行视觉显示（例如，它包含深度信息，或其他单色或颜色二维信息）。辅助视频</w:t>
      </w:r>
      <w:r>
        <w:rPr>
          <w:rFonts w:hint="eastAsia"/>
          <w:lang w:val="en-US" w:eastAsia="zh-CN"/>
        </w:rPr>
        <w:t>track</w:t>
      </w:r>
      <w:r>
        <w:rPr>
          <w:rFonts w:hint="default"/>
          <w:lang w:val="en-US" w:eastAsia="zh-CN"/>
        </w:rPr>
        <w:t>通常通过一个适当的</w:t>
      </w:r>
      <w:r>
        <w:rPr>
          <w:rFonts w:hint="eastAsia"/>
          <w:lang w:val="en-US" w:eastAsia="zh-CN"/>
        </w:rPr>
        <w:t>track</w:t>
      </w:r>
      <w:r>
        <w:rPr>
          <w:rFonts w:hint="default"/>
          <w:lang w:val="en-US" w:eastAsia="zh-CN"/>
        </w:rPr>
        <w:t>参考链接到一个视频</w:t>
      </w:r>
      <w:r>
        <w:rPr>
          <w:rFonts w:hint="eastAsia"/>
          <w:lang w:val="en-US" w:eastAsia="zh-CN"/>
        </w:rPr>
        <w:t>track</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注意，MPEG-7流是一种特定类型的元数据流，它有自己的处理程序声明，并以MP4文件格式记录下来[ISO/IEC14496-14]。</w:t>
      </w:r>
    </w:p>
    <w:p>
      <w:pPr>
        <w:keepNext w:val="0"/>
        <w:keepLines w:val="0"/>
        <w:widowControl/>
        <w:suppressLineNumbers w:val="0"/>
        <w:jc w:val="left"/>
        <w:rPr>
          <w:rFonts w:hint="default"/>
          <w:lang w:val="en-US" w:eastAsia="zh-CN"/>
        </w:rPr>
      </w:pPr>
      <w:r>
        <w:rPr>
          <w:rFonts w:hint="default"/>
          <w:lang w:val="en-US" w:eastAsia="zh-CN"/>
        </w:rPr>
        <w:t>注意，元数据</w:t>
      </w:r>
      <w:r>
        <w:rPr>
          <w:rFonts w:hint="eastAsia"/>
          <w:lang w:val="en-US" w:eastAsia="zh-CN"/>
        </w:rPr>
        <w:t>track</w:t>
      </w:r>
      <w:r>
        <w:rPr>
          <w:rFonts w:hint="default"/>
          <w:lang w:val="en-US" w:eastAsia="zh-CN"/>
        </w:rPr>
        <w:t>使用“cdsc”类型的</w:t>
      </w:r>
      <w:r>
        <w:rPr>
          <w:rFonts w:hint="eastAsia"/>
          <w:lang w:val="en-US" w:eastAsia="zh-CN"/>
        </w:rPr>
        <w:t>track-reference</w:t>
      </w:r>
      <w:r>
        <w:rPr>
          <w:rFonts w:hint="default"/>
          <w:lang w:val="en-US" w:eastAsia="zh-CN"/>
        </w:rPr>
        <w:t>链接到它们描述的</w:t>
      </w:r>
      <w:r>
        <w:rPr>
          <w:rFonts w:hint="eastAsia"/>
          <w:lang w:val="en-US" w:eastAsia="zh-CN"/>
        </w:rPr>
        <w:t>track</w:t>
      </w:r>
      <w:r>
        <w:rPr>
          <w:rFonts w:hint="default"/>
          <w:lang w:val="en-US" w:eastAsia="zh-CN"/>
        </w:rPr>
        <w:t>。元数据</w:t>
      </w:r>
      <w:r>
        <w:rPr>
          <w:rFonts w:hint="eastAsia"/>
          <w:lang w:val="en-US" w:eastAsia="zh-CN"/>
        </w:rPr>
        <w:t>track</w:t>
      </w:r>
      <w:r>
        <w:rPr>
          <w:rFonts w:hint="default"/>
          <w:lang w:val="en-US" w:eastAsia="zh-CN"/>
        </w:rPr>
        <w:t>使用一个空的媒体头(“nmhd”)，如子条款8.4.5.5中定义的。</w:t>
      </w:r>
    </w:p>
    <w:p>
      <w:pPr>
        <w:pStyle w:val="5"/>
        <w:bidi w:val="0"/>
      </w:pPr>
      <w:r>
        <w:rPr>
          <w:lang w:val="en-US" w:eastAsia="zh-CN"/>
        </w:rPr>
        <w:t xml:space="preserve">8.4.3.2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HandlerBox extends FullBox(‘hdlr’,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pre_defined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handler_type;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int(32)[3]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name;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8.4.3.3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w:t>
      </w:r>
      <w:r>
        <w:rPr>
          <w:rFonts w:hint="eastAsia"/>
          <w:lang w:val="en-US" w:eastAsia="zh-CN"/>
        </w:rPr>
        <w:t>box</w:t>
      </w:r>
      <w:r>
        <w:rPr>
          <w:rFonts w:hint="default"/>
          <w:lang w:val="en-US" w:eastAsia="zh-CN"/>
        </w:rPr>
        <w:t>的版本的整数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handler_type出现在媒体</w:t>
      </w:r>
      <w:r>
        <w:rPr>
          <w:rFonts w:hint="eastAsia"/>
          <w:lang w:val="en-US" w:eastAsia="zh-CN"/>
        </w:rPr>
        <w:t>box</w:t>
      </w:r>
      <w:r>
        <w:rPr>
          <w:rFonts w:hint="default"/>
          <w:lang w:val="en-US" w:eastAsia="zh-CN"/>
        </w:rPr>
        <w:t>中，是包含以下值之一的整数，或来自派生规范的值：</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‘vide’ </w:t>
      </w:r>
      <w:r>
        <w:rPr>
          <w:rFonts w:ascii="Arial" w:hAnsi="Arial" w:eastAsia="宋体" w:cs="Arial"/>
          <w:color w:val="000000"/>
          <w:kern w:val="0"/>
          <w:sz w:val="19"/>
          <w:szCs w:val="19"/>
          <w:lang w:val="en-US" w:eastAsia="zh-CN" w:bidi="ar"/>
        </w:rPr>
        <w:t xml:space="preserve">Video track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‘soun’ </w:t>
      </w:r>
      <w:r>
        <w:rPr>
          <w:rFonts w:hint="default" w:ascii="Arial" w:hAnsi="Arial" w:eastAsia="宋体" w:cs="Arial"/>
          <w:color w:val="000000"/>
          <w:kern w:val="0"/>
          <w:sz w:val="19"/>
          <w:szCs w:val="19"/>
          <w:lang w:val="en-US" w:eastAsia="zh-CN" w:bidi="ar"/>
        </w:rPr>
        <w:t xml:space="preserve">Audio track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‘hint’</w:t>
      </w:r>
      <w:r>
        <w:rPr>
          <w:rFonts w:hint="default" w:ascii="Arial" w:hAnsi="Arial" w:eastAsia="宋体" w:cs="Arial"/>
          <w:color w:val="000000"/>
          <w:kern w:val="0"/>
          <w:sz w:val="19"/>
          <w:szCs w:val="19"/>
          <w:lang w:val="en-US" w:eastAsia="zh-CN" w:bidi="ar"/>
        </w:rPr>
        <w:t xml:space="preserve"> Hint track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Timed Metadata track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‘auxv’</w:t>
      </w:r>
      <w:r>
        <w:rPr>
          <w:rFonts w:hint="default" w:ascii="Arial" w:hAnsi="Arial" w:eastAsia="宋体" w:cs="Arial"/>
          <w:color w:val="000000"/>
          <w:kern w:val="0"/>
          <w:sz w:val="19"/>
          <w:szCs w:val="19"/>
          <w:lang w:val="en-US" w:eastAsia="zh-CN" w:bidi="ar"/>
        </w:rPr>
        <w:t xml:space="preserve"> Auxiliary Video track </w:t>
      </w:r>
    </w:p>
    <w:p>
      <w:pPr>
        <w:keepNext w:val="0"/>
        <w:keepLines w:val="0"/>
        <w:widowControl/>
        <w:suppressLineNumbers w:val="0"/>
        <w:jc w:val="left"/>
        <w:rPr>
          <w:rFonts w:hint="default"/>
          <w:lang w:val="en-US" w:eastAsia="zh-CN"/>
        </w:rPr>
      </w:pPr>
      <w:r>
        <w:rPr>
          <w:rFonts w:hint="default"/>
          <w:lang w:val="en-US" w:eastAsia="zh-CN"/>
        </w:rPr>
        <w:t>handler_type</w:t>
      </w:r>
      <w:r>
        <w:rPr>
          <w:rFonts w:hint="eastAsia"/>
          <w:lang w:val="en-US" w:eastAsia="zh-CN"/>
        </w:rPr>
        <w:t xml:space="preserve"> </w:t>
      </w:r>
      <w:r>
        <w:rPr>
          <w:rFonts w:hint="default"/>
          <w:lang w:val="en-US" w:eastAsia="zh-CN"/>
        </w:rPr>
        <w:t>当出现在元</w:t>
      </w:r>
      <w:r>
        <w:rPr>
          <w:rFonts w:hint="eastAsia"/>
          <w:lang w:val="en-US" w:eastAsia="zh-CN"/>
        </w:rPr>
        <w:t>box</w:t>
      </w:r>
      <w:r>
        <w:rPr>
          <w:rFonts w:hint="default"/>
          <w:lang w:val="en-US" w:eastAsia="zh-CN"/>
        </w:rPr>
        <w:t>中时，它包含一个适当的值来表示元</w:t>
      </w:r>
      <w:r>
        <w:rPr>
          <w:rFonts w:hint="eastAsia"/>
          <w:lang w:val="en-US" w:eastAsia="zh-CN"/>
        </w:rPr>
        <w:t>box</w:t>
      </w:r>
      <w:r>
        <w:rPr>
          <w:rFonts w:hint="default"/>
          <w:lang w:val="en-US" w:eastAsia="zh-CN"/>
        </w:rPr>
        <w:t>内容的格式。值“null”可以在主元</w:t>
      </w:r>
      <w:r>
        <w:rPr>
          <w:rFonts w:hint="eastAsia"/>
          <w:lang w:val="en-US" w:eastAsia="zh-CN"/>
        </w:rPr>
        <w:t>box</w:t>
      </w:r>
      <w:r>
        <w:rPr>
          <w:rFonts w:hint="default"/>
          <w:lang w:val="en-US" w:eastAsia="zh-CN"/>
        </w:rPr>
        <w:t>中使用，以表示它仅被用于保存资源。</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n</w:t>
      </w:r>
      <w:r>
        <w:rPr>
          <w:rFonts w:hint="default"/>
          <w:lang w:val="en-US" w:eastAsia="zh-CN"/>
        </w:rPr>
        <w:t>ame是UTF-8te中的一个以空结尾的字符串，它为</w:t>
      </w:r>
      <w:r>
        <w:rPr>
          <w:rFonts w:hint="eastAsia"/>
          <w:lang w:val="en-US" w:eastAsia="zh-CN"/>
        </w:rPr>
        <w:t>track</w:t>
      </w:r>
      <w:r>
        <w:rPr>
          <w:rFonts w:hint="default"/>
          <w:lang w:val="en-US" w:eastAsia="zh-CN"/>
        </w:rPr>
        <w:t>类型提供了一个人类可读的名称（用于调试和检查的目的）。</w:t>
      </w:r>
    </w:p>
    <w:p>
      <w:pPr>
        <w:pStyle w:val="4"/>
        <w:bidi w:val="0"/>
      </w:pPr>
      <w:r>
        <w:rPr>
          <w:lang w:val="en-US" w:eastAsia="zh-CN"/>
        </w:rPr>
        <w:t xml:space="preserve">8.4.4 Media Information Box </w:t>
      </w:r>
    </w:p>
    <w:p>
      <w:pPr>
        <w:pStyle w:val="5"/>
        <w:bidi w:val="0"/>
      </w:pPr>
      <w:r>
        <w:rPr>
          <w:rFonts w:hint="default"/>
          <w:lang w:val="en-US" w:eastAsia="zh-CN"/>
        </w:rPr>
        <w:t xml:space="preserve">8.4.4.1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‘minf’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Box (</w:t>
      </w:r>
      <w:r>
        <w:rPr>
          <w:rFonts w:hint="default" w:ascii="Courier" w:hAnsi="Courier" w:eastAsia="宋体" w:cs="Courier"/>
          <w:color w:val="000000"/>
          <w:kern w:val="0"/>
          <w:sz w:val="19"/>
          <w:szCs w:val="19"/>
          <w:lang w:val="en-US" w:eastAsia="zh-CN" w:bidi="ar"/>
        </w:rPr>
        <w:t>‘mdia’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Exactly one</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包含在</w:t>
      </w:r>
      <w:r>
        <w:rPr>
          <w:rFonts w:hint="eastAsia"/>
          <w:lang w:val="en-US" w:eastAsia="zh-CN"/>
        </w:rPr>
        <w:t>track</w:t>
      </w:r>
      <w:r>
        <w:rPr>
          <w:rFonts w:hint="default"/>
          <w:lang w:val="en-US" w:eastAsia="zh-CN"/>
        </w:rPr>
        <w:t>中声明介质的特征信息的所有对象。</w:t>
      </w:r>
    </w:p>
    <w:p>
      <w:pPr>
        <w:pStyle w:val="5"/>
        <w:bidi w:val="0"/>
      </w:pPr>
      <w:r>
        <w:rPr>
          <w:lang w:val="en-US" w:eastAsia="zh-CN"/>
        </w:rPr>
        <w:t xml:space="preserve">8.4.4.2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MediaInformationBox extends Box(‘minf’)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lang w:val="en-US" w:eastAsia="zh-CN"/>
        </w:rPr>
        <w:t xml:space="preserve">8.4.5 Media Information Header Boxes </w:t>
      </w:r>
    </w:p>
    <w:p>
      <w:pPr>
        <w:pStyle w:val="5"/>
        <w:bidi w:val="0"/>
      </w:pPr>
      <w:r>
        <w:rPr>
          <w:rFonts w:hint="default"/>
          <w:lang w:val="en-US" w:eastAsia="zh-CN"/>
        </w:rPr>
        <w:t xml:space="preserve">8.4.5.1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‘vmhd’</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‘smhd’</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’hmhd’</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‘nmhd’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Information Box (</w:t>
      </w:r>
      <w:r>
        <w:rPr>
          <w:rFonts w:hint="default" w:ascii="Courier" w:hAnsi="Courier" w:eastAsia="宋体" w:cs="Courier"/>
          <w:color w:val="000000"/>
          <w:kern w:val="0"/>
          <w:sz w:val="19"/>
          <w:szCs w:val="19"/>
          <w:lang w:val="en-US" w:eastAsia="zh-CN" w:bidi="ar"/>
        </w:rPr>
        <w:t>‘minf’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specific media header shall be present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w:t>
      </w:r>
      <w:r>
        <w:rPr>
          <w:rFonts w:hint="eastAsia"/>
          <w:lang w:val="en-US" w:eastAsia="zh-CN"/>
        </w:rPr>
        <w:t>track</w:t>
      </w:r>
      <w:r>
        <w:rPr>
          <w:rFonts w:hint="default"/>
          <w:lang w:val="en-US" w:eastAsia="zh-CN"/>
        </w:rPr>
        <w:t>类型都有不同的媒体信息头（对应于媒体处理程序类型）；匹配的头可以是这里定义的头之一，或在派生规范中定义的头。</w:t>
      </w:r>
    </w:p>
    <w:p>
      <w:pPr>
        <w:pStyle w:val="5"/>
        <w:bidi w:val="0"/>
      </w:pPr>
      <w:r>
        <w:rPr>
          <w:lang w:val="en-US" w:eastAsia="zh-CN"/>
        </w:rPr>
        <w:t xml:space="preserve">8.4.5.2 Video Media Header Box </w:t>
      </w:r>
    </w:p>
    <w:p>
      <w:pPr>
        <w:keepNext w:val="0"/>
        <w:keepLines w:val="0"/>
        <w:widowControl/>
        <w:suppressLineNumbers w:val="0"/>
        <w:jc w:val="left"/>
        <w:rPr>
          <w:rFonts w:hint="default"/>
          <w:lang w:val="en-US" w:eastAsia="zh-CN"/>
        </w:rPr>
      </w:pPr>
      <w:r>
        <w:rPr>
          <w:rFonts w:hint="default"/>
          <w:lang w:val="en-US" w:eastAsia="zh-CN"/>
        </w:rPr>
        <w:t>视频媒体头包含视频媒体独立于编码的一般表示信息。请注意，标志字段的值为1。</w:t>
      </w:r>
    </w:p>
    <w:p>
      <w:pPr>
        <w:pStyle w:val="6"/>
        <w:bidi w:val="0"/>
      </w:pPr>
      <w:r>
        <w:rPr>
          <w:lang w:val="en-US" w:eastAsia="zh-CN"/>
        </w:rPr>
        <w:t xml:space="preserve">8.4.5.2.1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VideoMediaHeaderBox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FullBox(‘vmhd’, version = 0, 1)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template unsigned int(16) graphicsmode = 0; // copy, see below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template unsigned int(16)[3] opcolor = {0, 0,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4"/>
          <w:lang w:val="en-US" w:eastAsia="zh-CN"/>
        </w:rPr>
        <w:t>8.4.5.2.2 Semantics</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w:t>
      </w:r>
      <w:r>
        <w:rPr>
          <w:rFonts w:hint="eastAsia"/>
          <w:lang w:val="en-US" w:eastAsia="zh-CN"/>
        </w:rPr>
        <w:t>box</w:t>
      </w:r>
      <w:r>
        <w:rPr>
          <w:rFonts w:hint="default"/>
          <w:lang w:val="en-US" w:eastAsia="zh-CN"/>
        </w:rPr>
        <w:t>的版本的整数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图形模式指定了这个视频</w:t>
      </w:r>
      <w:r>
        <w:rPr>
          <w:rFonts w:hint="eastAsia"/>
          <w:lang w:val="en-US" w:eastAsia="zh-CN"/>
        </w:rPr>
        <w:t>trackc</w:t>
      </w:r>
      <w:r>
        <w:rPr>
          <w:rFonts w:hint="default"/>
          <w:lang w:val="en-US" w:eastAsia="zh-CN"/>
        </w:rPr>
        <w:t>的组合模式，从以下枚举的集合，可以通过派生的规范进行扩展：复制=0复制到现有的图像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Opcolor是一组3种颜色的值（红色、绿色、蓝色），可供图形模式使用</w:t>
      </w:r>
    </w:p>
    <w:p>
      <w:pPr>
        <w:pStyle w:val="5"/>
        <w:bidi w:val="0"/>
      </w:pPr>
      <w:r>
        <w:rPr>
          <w:lang w:val="en-US" w:eastAsia="zh-CN"/>
        </w:rPr>
        <w:t xml:space="preserve">8.4.5.3 Sound Media Header Box </w:t>
      </w:r>
    </w:p>
    <w:p>
      <w:pPr>
        <w:keepNext w:val="0"/>
        <w:keepLines w:val="0"/>
        <w:widowControl/>
        <w:suppressLineNumbers w:val="0"/>
        <w:jc w:val="left"/>
        <w:rPr>
          <w:rFonts w:hint="default"/>
          <w:lang w:val="en-US" w:eastAsia="zh-CN"/>
        </w:rPr>
      </w:pPr>
      <w:r>
        <w:rPr>
          <w:rFonts w:hint="default"/>
          <w:lang w:val="en-US" w:eastAsia="zh-CN"/>
        </w:rPr>
        <w:t>声音媒体报头包含用于音频媒体的独立于编码的一般表示信息。这个标题用于所有包含音频的</w:t>
      </w:r>
      <w:r>
        <w:rPr>
          <w:rFonts w:hint="eastAsia"/>
          <w:lang w:val="en-US" w:eastAsia="zh-CN"/>
        </w:rPr>
        <w:t>track</w:t>
      </w:r>
      <w:r>
        <w:rPr>
          <w:rFonts w:hint="default"/>
          <w:lang w:val="en-US" w:eastAsia="zh-CN"/>
        </w:rPr>
        <w:t>。</w:t>
      </w:r>
    </w:p>
    <w:p>
      <w:pPr>
        <w:pStyle w:val="6"/>
        <w:bidi w:val="0"/>
      </w:pPr>
      <w:r>
        <w:rPr>
          <w:lang w:val="en-US" w:eastAsia="zh-CN"/>
        </w:rPr>
        <w:t xml:space="preserve">8.4.5.3.1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SoundMediaHeaderBox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extends FullBox(‘smhd’,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balance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int(16) reserved =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lang w:val="en-US" w:eastAsia="zh-CN"/>
        </w:rPr>
        <w:t xml:space="preserve">8.4.5.3.2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w:t>
      </w:r>
      <w:r>
        <w:rPr>
          <w:rFonts w:hint="eastAsia"/>
          <w:lang w:val="en-US" w:eastAsia="zh-CN"/>
        </w:rPr>
        <w:t>box</w:t>
      </w:r>
      <w:r>
        <w:rPr>
          <w:rFonts w:hint="default"/>
          <w:lang w:val="en-US" w:eastAsia="zh-CN"/>
        </w:rPr>
        <w:t>的版本的整数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balance</w:t>
      </w:r>
      <w:r>
        <w:rPr>
          <w:rFonts w:hint="default"/>
          <w:lang w:val="en-US" w:eastAsia="zh-CN"/>
        </w:rPr>
        <w:t>是一个定点8.8数字，将单声道放在立体声空间中；0为中心（正常值）；左为-1.0，右为1.0。</w:t>
      </w:r>
    </w:p>
    <w:p>
      <w:pPr>
        <w:pStyle w:val="5"/>
        <w:bidi w:val="0"/>
      </w:pPr>
      <w:r>
        <w:rPr>
          <w:lang w:val="en-US" w:eastAsia="zh-CN"/>
        </w:rPr>
        <w:t>8.4.5.4 Hint Media Header Box</w:t>
      </w:r>
    </w:p>
    <w:p>
      <w:pPr>
        <w:keepNext w:val="0"/>
        <w:keepLines w:val="0"/>
        <w:widowControl/>
        <w:suppressLineNumbers w:val="0"/>
        <w:jc w:val="left"/>
        <w:rPr>
          <w:rFonts w:hint="default"/>
          <w:lang w:val="en-US" w:eastAsia="zh-CN"/>
        </w:rPr>
      </w:pPr>
      <w:r>
        <w:rPr>
          <w:rFonts w:hint="eastAsia"/>
          <w:lang w:val="en-US" w:eastAsia="zh-CN"/>
        </w:rPr>
        <w:t>Hint media header</w:t>
      </w:r>
      <w:r>
        <w:rPr>
          <w:rFonts w:hint="default"/>
          <w:lang w:val="en-US" w:eastAsia="zh-CN"/>
        </w:rPr>
        <w:t>包含独立于协议的</w:t>
      </w:r>
      <w:r>
        <w:rPr>
          <w:rFonts w:hint="eastAsia"/>
          <w:lang w:val="en-US" w:eastAsia="zh-CN"/>
        </w:rPr>
        <w:t>hint track</w:t>
      </w:r>
      <w:r>
        <w:rPr>
          <w:rFonts w:hint="default"/>
          <w:lang w:val="en-US" w:eastAsia="zh-CN"/>
        </w:rPr>
        <w:t>的一般信息。（PDU是一个协议数据单元。）</w:t>
      </w:r>
    </w:p>
    <w:p>
      <w:pPr>
        <w:pStyle w:val="6"/>
        <w:bidi w:val="0"/>
      </w:pPr>
      <w:r>
        <w:rPr>
          <w:lang w:val="en-US" w:eastAsia="zh-CN"/>
        </w:rPr>
        <w:t xml:space="preserve">8.4.5.4.1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HintMediaHeaderBox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FullBox(‘hmhd’,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maxPDUsize;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avgPDUsize;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maxbitrate;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avgbitrate;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reserved =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lang w:val="en-US" w:eastAsia="zh-CN"/>
        </w:rPr>
        <w:t xml:space="preserve">8.4.5.4.2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w:t>
      </w:r>
      <w:r>
        <w:rPr>
          <w:rFonts w:hint="eastAsia"/>
          <w:lang w:val="en-US" w:eastAsia="zh-CN"/>
        </w:rPr>
        <w:t>box</w:t>
      </w:r>
      <w:r>
        <w:rPr>
          <w:rFonts w:hint="default"/>
          <w:lang w:val="en-US" w:eastAsia="zh-CN"/>
        </w:rPr>
        <w:t>的版本的整数</w:t>
      </w:r>
    </w:p>
    <w:p>
      <w:pPr>
        <w:keepNext w:val="0"/>
        <w:keepLines w:val="0"/>
        <w:widowControl/>
        <w:suppressLineNumbers w:val="0"/>
        <w:jc w:val="left"/>
        <w:rPr>
          <w:rFonts w:hint="default"/>
          <w:lang w:val="en-US" w:eastAsia="zh-CN"/>
        </w:rPr>
      </w:pPr>
      <w:r>
        <w:rPr>
          <w:rFonts w:hint="default"/>
          <w:lang w:val="en-US" w:eastAsia="zh-CN"/>
        </w:rPr>
        <w:t>MaxPDUsize表示此（提示）流中最大PDU的字节大小</w:t>
      </w:r>
    </w:p>
    <w:p>
      <w:pPr>
        <w:keepNext w:val="0"/>
        <w:keepLines w:val="0"/>
        <w:widowControl/>
        <w:suppressLineNumbers w:val="0"/>
        <w:jc w:val="left"/>
        <w:rPr>
          <w:rFonts w:hint="default"/>
          <w:lang w:val="en-US" w:eastAsia="zh-CN"/>
        </w:rPr>
      </w:pPr>
      <w:r>
        <w:rPr>
          <w:rFonts w:hint="default"/>
          <w:lang w:val="en-US" w:eastAsia="zh-CN"/>
        </w:rPr>
        <w:t>avgPDUsize给出了整个</w:t>
      </w:r>
      <w:r>
        <w:rPr>
          <w:rFonts w:hint="eastAsia"/>
          <w:lang w:val="en-US" w:eastAsia="zh-CN"/>
        </w:rPr>
        <w:t>presentation</w:t>
      </w:r>
      <w:r>
        <w:rPr>
          <w:rFonts w:hint="default"/>
          <w:lang w:val="en-US" w:eastAsia="zh-CN"/>
        </w:rPr>
        <w:t>中PDU的平均大小</w:t>
      </w:r>
    </w:p>
    <w:p>
      <w:pPr>
        <w:keepNext w:val="0"/>
        <w:keepLines w:val="0"/>
        <w:widowControl/>
        <w:suppressLineNumbers w:val="0"/>
        <w:jc w:val="left"/>
        <w:rPr>
          <w:rFonts w:hint="default"/>
          <w:lang w:val="en-US" w:eastAsia="zh-CN"/>
        </w:rPr>
      </w:pPr>
      <w:r>
        <w:rPr>
          <w:rFonts w:hint="eastAsia"/>
          <w:lang w:val="en-US" w:eastAsia="zh-CN"/>
        </w:rPr>
        <w:t>maxbitrate</w:t>
      </w:r>
      <w:r>
        <w:rPr>
          <w:rFonts w:hint="default"/>
          <w:lang w:val="en-US" w:eastAsia="zh-CN"/>
        </w:rPr>
        <w:t>给出了在1秒的任何窗口中以比特/秒为单位的最大速率</w:t>
      </w:r>
    </w:p>
    <w:p>
      <w:pPr>
        <w:keepNext w:val="0"/>
        <w:keepLines w:val="0"/>
        <w:widowControl/>
        <w:suppressLineNumbers w:val="0"/>
        <w:jc w:val="left"/>
        <w:rPr>
          <w:rFonts w:hint="default"/>
          <w:lang w:val="en-US" w:eastAsia="zh-CN"/>
        </w:rPr>
      </w:pPr>
      <w:r>
        <w:rPr>
          <w:rFonts w:hint="eastAsia"/>
          <w:lang w:val="en-US" w:eastAsia="zh-CN"/>
        </w:rPr>
        <w:t>avgbitrate</w:t>
      </w:r>
      <w:r>
        <w:rPr>
          <w:rFonts w:hint="default"/>
          <w:lang w:val="en-US" w:eastAsia="zh-CN"/>
        </w:rPr>
        <w:t>给出了在整个</w:t>
      </w:r>
      <w:r>
        <w:rPr>
          <w:rFonts w:hint="eastAsia"/>
          <w:lang w:val="en-US" w:eastAsia="zh-CN"/>
        </w:rPr>
        <w:t>presentation</w:t>
      </w:r>
      <w:r>
        <w:rPr>
          <w:rFonts w:hint="default"/>
          <w:lang w:val="en-US" w:eastAsia="zh-CN"/>
        </w:rPr>
        <w:t>过程中以比特/秒为单位的平均速率</w:t>
      </w:r>
    </w:p>
    <w:p>
      <w:pPr>
        <w:pStyle w:val="5"/>
        <w:bidi w:val="0"/>
      </w:pPr>
      <w:r>
        <w:rPr>
          <w:lang w:val="en-US" w:eastAsia="zh-CN"/>
        </w:rPr>
        <w:t xml:space="preserve">8.4.5.5 Null Media Header Box </w:t>
      </w:r>
    </w:p>
    <w:p>
      <w:pPr>
        <w:keepNext w:val="0"/>
        <w:keepLines w:val="0"/>
        <w:widowControl/>
        <w:suppressLineNumbers w:val="0"/>
        <w:jc w:val="left"/>
        <w:rPr>
          <w:rFonts w:hint="default"/>
          <w:lang w:val="en-US" w:eastAsia="zh-CN"/>
        </w:rPr>
      </w:pPr>
      <w:r>
        <w:rPr>
          <w:rFonts w:hint="default"/>
          <w:lang w:val="en-US" w:eastAsia="zh-CN"/>
        </w:rPr>
        <w:t>除视觉和音频以外的流（例如，定时元数据流）可以使用空</w:t>
      </w:r>
      <w:r>
        <w:rPr>
          <w:rFonts w:hint="eastAsia"/>
          <w:lang w:val="en-US" w:eastAsia="zh-CN"/>
        </w:rPr>
        <w:t>Media Header Box</w:t>
      </w:r>
      <w:r>
        <w:rPr>
          <w:rFonts w:hint="default"/>
          <w:lang w:val="en-US" w:eastAsia="zh-CN"/>
        </w:rPr>
        <w:t>，</w:t>
      </w:r>
      <w:r>
        <w:rPr>
          <w:rFonts w:hint="eastAsia"/>
          <w:lang w:val="en-US" w:eastAsia="zh-CN"/>
        </w:rPr>
        <w:t>比</w:t>
      </w:r>
      <w:r>
        <w:rPr>
          <w:rFonts w:hint="default"/>
          <w:lang w:val="en-US" w:eastAsia="zh-CN"/>
        </w:rPr>
        <w:t>如</w:t>
      </w:r>
      <w:r>
        <w:rPr>
          <w:rFonts w:hint="eastAsia"/>
          <w:lang w:val="en-US" w:eastAsia="zh-CN"/>
        </w:rPr>
        <w:t>这里的</w:t>
      </w:r>
      <w:r>
        <w:rPr>
          <w:rFonts w:hint="default"/>
          <w:lang w:val="en-US" w:eastAsia="zh-CN"/>
        </w:rPr>
        <w:t>定义。</w:t>
      </w:r>
    </w:p>
    <w:p>
      <w:pPr>
        <w:pStyle w:val="6"/>
        <w:bidi w:val="0"/>
      </w:pPr>
      <w:r>
        <w:rPr>
          <w:lang w:val="en-US" w:eastAsia="zh-CN"/>
        </w:rPr>
        <w:t xml:space="preserve">8.4.5.5.1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NullMediaHeaderBox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FullBox(’nmhd’, version = 0, flags)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rFonts w:hint="default"/>
          <w:lang w:val="en-US" w:eastAsia="zh-CN"/>
        </w:rPr>
        <w:t xml:space="preserve">8.4.5.5.2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w:t>
      </w:r>
      <w:r>
        <w:rPr>
          <w:rFonts w:hint="eastAsia"/>
          <w:lang w:val="en-US" w:eastAsia="zh-CN"/>
        </w:rPr>
        <w:t>box</w:t>
      </w:r>
      <w:r>
        <w:rPr>
          <w:rFonts w:hint="default"/>
          <w:lang w:val="en-US" w:eastAsia="zh-CN"/>
        </w:rPr>
        <w:t>的版本的整数</w:t>
      </w:r>
    </w:p>
    <w:p>
      <w:pPr>
        <w:keepNext w:val="0"/>
        <w:keepLines w:val="0"/>
        <w:widowControl/>
        <w:suppressLineNumbers w:val="0"/>
        <w:jc w:val="left"/>
        <w:rPr>
          <w:rFonts w:hint="default"/>
          <w:lang w:val="en-US" w:eastAsia="zh-CN"/>
        </w:rPr>
      </w:pPr>
      <w:r>
        <w:rPr>
          <w:rFonts w:hint="default"/>
          <w:lang w:val="en-US" w:eastAsia="zh-CN"/>
        </w:rPr>
        <w:t>flags-是一个带有标志的24位整数（目前均为零）。</w:t>
      </w:r>
    </w:p>
    <w:p>
      <w:pPr>
        <w:pStyle w:val="3"/>
        <w:bidi w:val="0"/>
      </w:pPr>
      <w:bookmarkStart w:id="28" w:name="_Toc7517"/>
      <w:r>
        <w:rPr>
          <w:lang w:val="en-US" w:eastAsia="zh-CN"/>
        </w:rPr>
        <w:t>8.5 Sample Tables</w:t>
      </w:r>
      <w:bookmarkEnd w:id="28"/>
      <w:r>
        <w:rPr>
          <w:lang w:val="en-US" w:eastAsia="zh-CN"/>
        </w:rPr>
        <w:t xml:space="preserve"> </w:t>
      </w:r>
    </w:p>
    <w:p>
      <w:pPr>
        <w:keepNext w:val="0"/>
        <w:keepLines w:val="0"/>
        <w:widowControl/>
        <w:suppressLineNumbers w:val="0"/>
        <w:jc w:val="left"/>
      </w:pPr>
      <w:r>
        <w:rPr>
          <w:rStyle w:val="15"/>
          <w:rFonts w:hint="default"/>
          <w:lang w:val="en-US" w:eastAsia="zh-CN"/>
        </w:rPr>
        <w:t>8.5.1 Sample Table Box</w:t>
      </w:r>
      <w:r>
        <w:rPr>
          <w:rFonts w:hint="default"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8.5.1.1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‘stbl’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Information Box (</w:t>
      </w:r>
      <w:r>
        <w:rPr>
          <w:rFonts w:hint="default" w:ascii="Courier" w:hAnsi="Courier" w:eastAsia="宋体" w:cs="Courier"/>
          <w:color w:val="000000"/>
          <w:kern w:val="0"/>
          <w:sz w:val="19"/>
          <w:szCs w:val="19"/>
          <w:lang w:val="en-US" w:eastAsia="zh-CN" w:bidi="ar"/>
        </w:rPr>
        <w:t>‘minf’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sample table</w:t>
      </w:r>
      <w:r>
        <w:rPr>
          <w:rFonts w:hint="default"/>
          <w:lang w:val="en-US" w:eastAsia="zh-CN"/>
        </w:rPr>
        <w:t>包含了一个</w:t>
      </w:r>
      <w:r>
        <w:rPr>
          <w:rFonts w:hint="eastAsia"/>
          <w:lang w:val="en-US" w:eastAsia="zh-CN"/>
        </w:rPr>
        <w:t>track</w:t>
      </w:r>
      <w:r>
        <w:rPr>
          <w:rFonts w:hint="default"/>
          <w:lang w:val="en-US" w:eastAsia="zh-CN"/>
        </w:rPr>
        <w:t>中的媒体</w:t>
      </w:r>
      <w:r>
        <w:rPr>
          <w:rFonts w:hint="eastAsia"/>
          <w:lang w:val="en-US" w:eastAsia="zh-CN"/>
        </w:rPr>
        <w:t>samples</w:t>
      </w:r>
      <w:r>
        <w:rPr>
          <w:rFonts w:hint="default"/>
          <w:lang w:val="en-US" w:eastAsia="zh-CN"/>
        </w:rPr>
        <w:t>的所有时间和数据索引。使用这里的表格，可以及时定位样本，确定其类型（例如是否使用I帧），并确定它们的大小、容器和在该容器中的偏移量。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如果包含“</w:t>
      </w:r>
      <w:r>
        <w:rPr>
          <w:rFonts w:ascii="Arial" w:hAnsi="Arial" w:eastAsia="宋体" w:cs="Arial"/>
          <w:color w:val="000000"/>
          <w:kern w:val="0"/>
          <w:sz w:val="19"/>
          <w:szCs w:val="19"/>
          <w:lang w:val="en-US" w:eastAsia="zh-CN" w:bidi="ar"/>
        </w:rPr>
        <w:t>Sample Table Box</w:t>
      </w:r>
      <w:r>
        <w:rPr>
          <w:rFonts w:hint="default"/>
          <w:lang w:val="en-US" w:eastAsia="zh-CN"/>
        </w:rPr>
        <w:t>”的</w:t>
      </w:r>
      <w:r>
        <w:rPr>
          <w:rFonts w:hint="eastAsia"/>
          <w:lang w:val="en-US" w:eastAsia="zh-CN"/>
        </w:rPr>
        <w:t>track</w:t>
      </w:r>
      <w:r>
        <w:rPr>
          <w:rFonts w:hint="default"/>
          <w:lang w:val="en-US" w:eastAsia="zh-CN"/>
        </w:rPr>
        <w:t>没有引用任何数据，则</w:t>
      </w:r>
      <w:r>
        <w:rPr>
          <w:rFonts w:ascii="Arial" w:hAnsi="Arial" w:eastAsia="宋体" w:cs="Arial"/>
          <w:color w:val="000000"/>
          <w:kern w:val="0"/>
          <w:sz w:val="19"/>
          <w:szCs w:val="19"/>
          <w:lang w:val="en-US" w:eastAsia="zh-CN" w:bidi="ar"/>
        </w:rPr>
        <w:t>Sample Table Box</w:t>
      </w:r>
      <w:r>
        <w:rPr>
          <w:rFonts w:hint="default"/>
          <w:lang w:val="en-US" w:eastAsia="zh-CN"/>
        </w:rPr>
        <w:t>不需要包含任何子</w:t>
      </w:r>
      <w:r>
        <w:rPr>
          <w:rFonts w:hint="eastAsia"/>
          <w:lang w:val="en-US" w:eastAsia="zh-CN"/>
        </w:rPr>
        <w:t>box</w:t>
      </w:r>
      <w:r>
        <w:rPr>
          <w:rFonts w:hint="default"/>
          <w:lang w:val="en-US" w:eastAsia="zh-CN"/>
        </w:rPr>
        <w:t>（这不是非常有用的媒体跟踪）。</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w:t>
      </w:r>
      <w:r>
        <w:rPr>
          <w:rFonts w:ascii="Arial" w:hAnsi="Arial" w:eastAsia="宋体" w:cs="Arial"/>
          <w:color w:val="000000"/>
          <w:kern w:val="0"/>
          <w:sz w:val="19"/>
          <w:szCs w:val="19"/>
          <w:lang w:val="en-US" w:eastAsia="zh-CN" w:bidi="ar"/>
        </w:rPr>
        <w:t>Sample Table Box</w:t>
      </w:r>
      <w:r>
        <w:rPr>
          <w:rFonts w:hint="default"/>
          <w:lang w:val="en-US" w:eastAsia="zh-CN"/>
        </w:rPr>
        <w:t>中包含的</w:t>
      </w:r>
      <w:r>
        <w:rPr>
          <w:rFonts w:hint="eastAsia"/>
          <w:lang w:val="en-US" w:eastAsia="zh-CN"/>
        </w:rPr>
        <w:t>track</w:t>
      </w:r>
      <w:r>
        <w:rPr>
          <w:rFonts w:hint="default"/>
          <w:lang w:val="en-US" w:eastAsia="zh-CN"/>
        </w:rPr>
        <w:t>是参考数据，则需要以下子</w:t>
      </w:r>
      <w:r>
        <w:rPr>
          <w:rFonts w:hint="eastAsia"/>
          <w:lang w:val="en-US" w:eastAsia="zh-CN"/>
        </w:rPr>
        <w:t>box</w:t>
      </w:r>
      <w:r>
        <w:rPr>
          <w:rFonts w:hint="default"/>
          <w:lang w:val="en-US" w:eastAsia="zh-CN"/>
        </w:rPr>
        <w:t>：</w:t>
      </w:r>
      <w:r>
        <w:rPr>
          <w:rFonts w:ascii="Arial" w:hAnsi="Arial" w:eastAsia="宋体" w:cs="Arial"/>
          <w:color w:val="000000"/>
          <w:kern w:val="0"/>
          <w:sz w:val="19"/>
          <w:szCs w:val="19"/>
          <w:lang w:val="en-US" w:eastAsia="zh-CN" w:bidi="ar"/>
        </w:rPr>
        <w:t>Sample Description, Sample Size, Sample To Chunk, and Chunk Offset</w:t>
      </w:r>
      <w:r>
        <w:rPr>
          <w:rFonts w:hint="default"/>
          <w:lang w:val="en-US" w:eastAsia="zh-CN"/>
        </w:rPr>
        <w:t>。此外，</w:t>
      </w:r>
      <w:r>
        <w:rPr>
          <w:rFonts w:ascii="Arial" w:hAnsi="Arial" w:eastAsia="宋体" w:cs="Arial"/>
          <w:color w:val="000000"/>
          <w:kern w:val="0"/>
          <w:sz w:val="19"/>
          <w:szCs w:val="19"/>
          <w:lang w:val="en-US" w:eastAsia="zh-CN" w:bidi="ar"/>
        </w:rPr>
        <w:t>Sample Description</w:t>
      </w:r>
      <w:r>
        <w:rPr>
          <w:rFonts w:hint="eastAsia" w:ascii="Arial" w:hAnsi="Arial" w:eastAsia="宋体" w:cs="Arial"/>
          <w:color w:val="000000"/>
          <w:kern w:val="0"/>
          <w:sz w:val="19"/>
          <w:szCs w:val="19"/>
          <w:lang w:val="en-US" w:eastAsia="zh-CN" w:bidi="ar"/>
        </w:rPr>
        <w:t xml:space="preserve"> box</w:t>
      </w:r>
      <w:r>
        <w:rPr>
          <w:rFonts w:hint="default"/>
          <w:lang w:val="en-US" w:eastAsia="zh-CN"/>
        </w:rPr>
        <w:t>应至少包含一个条目。需要一个</w:t>
      </w:r>
      <w:r>
        <w:rPr>
          <w:rFonts w:ascii="Arial" w:hAnsi="Arial" w:eastAsia="宋体" w:cs="Arial"/>
          <w:color w:val="000000"/>
          <w:kern w:val="0"/>
          <w:sz w:val="19"/>
          <w:szCs w:val="19"/>
          <w:lang w:val="en-US" w:eastAsia="zh-CN" w:bidi="ar"/>
        </w:rPr>
        <w:t>Sample Description Box</w:t>
      </w:r>
      <w:r>
        <w:rPr>
          <w:rFonts w:hint="default"/>
          <w:lang w:val="en-US" w:eastAsia="zh-CN"/>
        </w:rPr>
        <w:t>，因为它包含数据引用索引字段，该字段指示要使用哪个</w:t>
      </w:r>
      <w:r>
        <w:rPr>
          <w:rFonts w:ascii="Arial" w:hAnsi="Arial" w:eastAsia="宋体" w:cs="Arial"/>
          <w:color w:val="000000"/>
          <w:kern w:val="0"/>
          <w:sz w:val="19"/>
          <w:szCs w:val="19"/>
          <w:lang w:val="en-US" w:eastAsia="zh-CN" w:bidi="ar"/>
        </w:rPr>
        <w:t xml:space="preserve">Data Reference Box </w:t>
      </w:r>
      <w:r>
        <w:rPr>
          <w:rFonts w:hint="default"/>
          <w:lang w:val="en-US" w:eastAsia="zh-CN"/>
        </w:rPr>
        <w:t>来检索媒体示例。如果没有</w:t>
      </w:r>
      <w:r>
        <w:rPr>
          <w:rFonts w:ascii="Arial" w:hAnsi="Arial" w:eastAsia="宋体" w:cs="Arial"/>
          <w:color w:val="000000"/>
          <w:kern w:val="0"/>
          <w:sz w:val="19"/>
          <w:szCs w:val="19"/>
          <w:lang w:val="en-US" w:eastAsia="zh-CN" w:bidi="ar"/>
        </w:rPr>
        <w:t>Sample Description</w:t>
      </w:r>
      <w:r>
        <w:rPr>
          <w:rFonts w:hint="default"/>
          <w:lang w:val="en-US" w:eastAsia="zh-CN"/>
        </w:rPr>
        <w:t>，就不可能确定介质样本存储的位置。</w:t>
      </w:r>
      <w:r>
        <w:rPr>
          <w:rFonts w:ascii="Arial" w:hAnsi="Arial" w:eastAsia="宋体" w:cs="Arial"/>
          <w:color w:val="000000"/>
          <w:kern w:val="0"/>
          <w:sz w:val="19"/>
          <w:szCs w:val="19"/>
          <w:lang w:val="en-US" w:eastAsia="zh-CN" w:bidi="ar"/>
        </w:rPr>
        <w:t>Sync Sample Box</w:t>
      </w:r>
      <w:r>
        <w:rPr>
          <w:rFonts w:hint="default"/>
          <w:lang w:val="en-US" w:eastAsia="zh-CN"/>
        </w:rPr>
        <w:t>是可选的。如果不存在</w:t>
      </w:r>
      <w:r>
        <w:rPr>
          <w:rFonts w:ascii="Arial" w:hAnsi="Arial" w:eastAsia="宋体" w:cs="Arial"/>
          <w:color w:val="000000"/>
          <w:kern w:val="0"/>
          <w:sz w:val="19"/>
          <w:szCs w:val="19"/>
          <w:lang w:val="en-US" w:eastAsia="zh-CN" w:bidi="ar"/>
        </w:rPr>
        <w:t>Sync Sample Box</w:t>
      </w:r>
      <w:r>
        <w:rPr>
          <w:rFonts w:hint="default"/>
          <w:lang w:val="en-US" w:eastAsia="zh-CN"/>
        </w:rPr>
        <w:t>，则所有样本都是同步样本。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A.7提供了对使用</w:t>
      </w:r>
      <w:r>
        <w:rPr>
          <w:rFonts w:ascii="Arial" w:hAnsi="Arial" w:eastAsia="宋体" w:cs="Arial"/>
          <w:color w:val="000000"/>
          <w:kern w:val="0"/>
          <w:sz w:val="19"/>
          <w:szCs w:val="19"/>
          <w:lang w:val="en-US" w:eastAsia="zh-CN" w:bidi="ar"/>
        </w:rPr>
        <w:t>Sample Table Box</w:t>
      </w:r>
      <w:r>
        <w:rPr>
          <w:rFonts w:hint="default"/>
          <w:lang w:val="en-US" w:eastAsia="zh-CN"/>
        </w:rPr>
        <w:t>中定义的结构的随机访问的叙述性描述</w:t>
      </w:r>
      <w:r>
        <w:rPr>
          <w:rFonts w:hint="eastAsia"/>
          <w:lang w:val="en-US" w:eastAsia="zh-CN"/>
        </w:rPr>
        <w:t>。</w:t>
      </w:r>
    </w:p>
    <w:p>
      <w:pPr>
        <w:pStyle w:val="5"/>
        <w:bidi w:val="0"/>
      </w:pPr>
      <w:r>
        <w:rPr>
          <w:lang w:val="en-US" w:eastAsia="zh-CN"/>
        </w:rPr>
        <w:t xml:space="preserve">8.5.1.2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SampleTableBox extends Box(‘stbl’)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8.5.2 Sample Description Box </w:t>
      </w:r>
    </w:p>
    <w:p>
      <w:pPr>
        <w:pStyle w:val="5"/>
        <w:bidi w:val="0"/>
      </w:pPr>
      <w:r>
        <w:rPr>
          <w:rFonts w:hint="default"/>
          <w:lang w:val="en-US" w:eastAsia="zh-CN"/>
        </w:rPr>
        <w:t xml:space="preserve">8.5.2.1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hint="default" w:ascii="Courier" w:hAnsi="Courier" w:eastAsia="宋体" w:cs="Courier"/>
          <w:color w:val="000000"/>
          <w:kern w:val="0"/>
          <w:sz w:val="19"/>
          <w:szCs w:val="19"/>
          <w:lang w:val="en-US" w:eastAsia="zh-CN" w:bidi="ar"/>
        </w:rPr>
        <w:t xml:space="preserve">‘stsd’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sample description table</w:t>
      </w:r>
      <w:r>
        <w:rPr>
          <w:rFonts w:hint="default"/>
          <w:lang w:val="en-US" w:eastAsia="zh-CN"/>
        </w:rPr>
        <w:t>提供了关于所使用的编码类型的详细信息，以及该编码所需的任何初始化信息。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在输入计数之后存储在</w:t>
      </w:r>
      <w:r>
        <w:rPr>
          <w:rFonts w:ascii="Arial" w:hAnsi="Arial" w:eastAsia="宋体" w:cs="Arial"/>
          <w:color w:val="000000"/>
          <w:kern w:val="0"/>
          <w:sz w:val="19"/>
          <w:szCs w:val="19"/>
          <w:lang w:val="en-US" w:eastAsia="zh-CN" w:bidi="ar"/>
        </w:rPr>
        <w:t>sample description box</w:t>
      </w:r>
      <w:r>
        <w:rPr>
          <w:rFonts w:hint="default"/>
          <w:lang w:val="en-US" w:eastAsia="zh-CN"/>
        </w:rPr>
        <w:t>中的信息既是这里记录的</w:t>
      </w:r>
      <w:r>
        <w:rPr>
          <w:rFonts w:hint="eastAsia"/>
          <w:lang w:val="en-US" w:eastAsia="zh-CN"/>
        </w:rPr>
        <w:t>track-type</w:t>
      </w:r>
      <w:r>
        <w:rPr>
          <w:rFonts w:hint="default"/>
          <w:lang w:val="en-US" w:eastAsia="zh-CN"/>
        </w:rPr>
        <w:t>，也可以在</w:t>
      </w:r>
      <w:r>
        <w:rPr>
          <w:rFonts w:hint="eastAsia"/>
          <w:lang w:val="en-US" w:eastAsia="zh-CN"/>
        </w:rPr>
        <w:t>track type包含</w:t>
      </w:r>
      <w:r>
        <w:rPr>
          <w:rFonts w:hint="default"/>
          <w:lang w:val="en-US" w:eastAsia="zh-CN"/>
        </w:rPr>
        <w:t>变体（例如，不同的编码可能在某些公共字段之后使用不同的特定信息，甚至在视频</w:t>
      </w:r>
      <w:r>
        <w:rPr>
          <w:rFonts w:hint="eastAsia"/>
          <w:lang w:val="en-US" w:eastAsia="zh-CN"/>
        </w:rPr>
        <w:t>track</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对于视频</w:t>
      </w:r>
      <w:r>
        <w:rPr>
          <w:rFonts w:hint="eastAsia"/>
          <w:lang w:val="en-US" w:eastAsia="zh-CN"/>
        </w:rPr>
        <w:t>track</w:t>
      </w:r>
      <w:r>
        <w:rPr>
          <w:rFonts w:hint="default"/>
          <w:lang w:val="en-US" w:eastAsia="zh-CN"/>
        </w:rPr>
        <w:t>，使用可视化图像条目，对于音频</w:t>
      </w:r>
      <w:r>
        <w:rPr>
          <w:rFonts w:hint="eastAsia"/>
          <w:lang w:val="en-US" w:eastAsia="zh-CN"/>
        </w:rPr>
        <w:t>track</w:t>
      </w:r>
      <w:r>
        <w:rPr>
          <w:rFonts w:hint="default"/>
          <w:lang w:val="en-US" w:eastAsia="zh-CN"/>
        </w:rPr>
        <w:t>，对于元数据</w:t>
      </w:r>
      <w:r>
        <w:rPr>
          <w:rFonts w:hint="eastAsia"/>
          <w:lang w:val="en-US" w:eastAsia="zh-CN"/>
        </w:rPr>
        <w:t>track</w:t>
      </w:r>
      <w:r>
        <w:rPr>
          <w:rFonts w:hint="default"/>
          <w:lang w:val="en-US" w:eastAsia="zh-CN"/>
        </w:rPr>
        <w:t>，使用元数据图像条目。提示跟踪使用特定于其协议的条目格式，并具有适当的名称。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w:t>
      </w:r>
      <w:r>
        <w:rPr>
          <w:rFonts w:hint="eastAsia"/>
          <w:lang w:val="en-US" w:eastAsia="zh-CN"/>
        </w:rPr>
        <w:t>hint tracks</w:t>
      </w:r>
      <w:r>
        <w:rPr>
          <w:rFonts w:hint="default"/>
          <w:lang w:val="en-US" w:eastAsia="zh-CN"/>
        </w:rPr>
        <w:t>，</w:t>
      </w:r>
      <w:r>
        <w:rPr>
          <w:rFonts w:ascii="Arial" w:hAnsi="Arial" w:eastAsia="宋体" w:cs="Arial"/>
          <w:color w:val="000000"/>
          <w:kern w:val="0"/>
          <w:sz w:val="19"/>
          <w:szCs w:val="19"/>
          <w:lang w:val="en-US" w:eastAsia="zh-CN" w:bidi="ar"/>
        </w:rPr>
        <w:t>sample description</w:t>
      </w:r>
      <w:r>
        <w:rPr>
          <w:rFonts w:hint="default"/>
          <w:lang w:val="en-US" w:eastAsia="zh-CN"/>
        </w:rPr>
        <w:t>包含了正在使用的流协议的适当声明性数据，以及</w:t>
      </w:r>
      <w:r>
        <w:rPr>
          <w:rFonts w:hint="eastAsia"/>
          <w:lang w:val="en-US" w:eastAsia="zh-CN"/>
        </w:rPr>
        <w:t>hint track</w:t>
      </w:r>
      <w:r>
        <w:rPr>
          <w:rFonts w:hint="default"/>
          <w:lang w:val="en-US" w:eastAsia="zh-CN"/>
        </w:rPr>
        <w:t>的格式。</w:t>
      </w:r>
      <w:r>
        <w:rPr>
          <w:rFonts w:ascii="Arial" w:hAnsi="Arial" w:eastAsia="宋体" w:cs="Arial"/>
          <w:color w:val="000000"/>
          <w:kern w:val="0"/>
          <w:sz w:val="19"/>
          <w:szCs w:val="19"/>
          <w:lang w:val="en-US" w:eastAsia="zh-CN" w:bidi="ar"/>
        </w:rPr>
        <w:t>sample description</w:t>
      </w:r>
      <w:r>
        <w:rPr>
          <w:rFonts w:hint="default"/>
          <w:lang w:val="en-US" w:eastAsia="zh-CN"/>
        </w:rPr>
        <w:t>的定义是特定于协议的。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可以在一个</w:t>
      </w:r>
      <w:r>
        <w:rPr>
          <w:rFonts w:hint="eastAsia"/>
          <w:lang w:val="en-US" w:eastAsia="zh-CN"/>
        </w:rPr>
        <w:t>track</w:t>
      </w:r>
      <w:r>
        <w:rPr>
          <w:rFonts w:hint="default"/>
          <w:lang w:val="en-US" w:eastAsia="zh-CN"/>
        </w:rPr>
        <w:t>中使用多个描述。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w:t>
      </w:r>
      <w:r>
        <w:rPr>
          <w:rFonts w:ascii="Arial" w:hAnsi="Arial" w:eastAsia="宋体" w:cs="Arial"/>
          <w:color w:val="000000"/>
          <w:kern w:val="0"/>
          <w:sz w:val="19"/>
          <w:szCs w:val="19"/>
          <w:lang w:val="en-US" w:eastAsia="zh-CN" w:bidi="ar"/>
        </w:rPr>
        <w:t>protocol</w:t>
      </w:r>
      <w:r>
        <w:rPr>
          <w:rFonts w:hint="default"/>
          <w:lang w:val="en-US" w:eastAsia="zh-CN"/>
        </w:rPr>
        <w:t>”和“</w:t>
      </w:r>
      <w:r>
        <w:rPr>
          <w:rFonts w:ascii="Arial" w:hAnsi="Arial" w:eastAsia="宋体" w:cs="Arial"/>
          <w:color w:val="000000"/>
          <w:kern w:val="0"/>
          <w:sz w:val="19"/>
          <w:szCs w:val="19"/>
          <w:lang w:val="en-US" w:eastAsia="zh-CN" w:bidi="ar"/>
        </w:rPr>
        <w:t>codingname</w:t>
      </w:r>
      <w:r>
        <w:rPr>
          <w:rFonts w:hint="default"/>
          <w:lang w:val="en-US" w:eastAsia="zh-CN"/>
        </w:rPr>
        <w:t>”字段是注册标识符，用来唯一标识要使用的流媒体协议或压缩格式解码器。给定的协议或编码名可以对示例描述具有可选的或必需的扩展（例如，编解码器初始化参数）。所有这些扩展都应在</w:t>
      </w:r>
      <w:r>
        <w:rPr>
          <w:rFonts w:hint="eastAsia"/>
          <w:lang w:val="en-US" w:eastAsia="zh-CN"/>
        </w:rPr>
        <w:t>box</w:t>
      </w:r>
      <w:r>
        <w:rPr>
          <w:rFonts w:hint="default"/>
          <w:lang w:val="en-US" w:eastAsia="zh-CN"/>
        </w:rPr>
        <w:t>内；这些</w:t>
      </w:r>
      <w:r>
        <w:rPr>
          <w:rFonts w:hint="eastAsia"/>
          <w:lang w:val="en-US" w:eastAsia="zh-CN"/>
        </w:rPr>
        <w:t>box</w:t>
      </w:r>
      <w:r>
        <w:rPr>
          <w:rFonts w:hint="default"/>
          <w:lang w:val="en-US" w:eastAsia="zh-CN"/>
        </w:rPr>
        <w:t>出现在所要求的字段之后。未被识别的</w:t>
      </w:r>
      <w:r>
        <w:rPr>
          <w:rFonts w:hint="eastAsia"/>
          <w:lang w:val="en-US" w:eastAsia="zh-CN"/>
        </w:rPr>
        <w:t>box</w:t>
      </w:r>
      <w:r>
        <w:rPr>
          <w:rFonts w:hint="default"/>
          <w:lang w:val="en-US" w:eastAsia="zh-CN"/>
        </w:rPr>
        <w:t>应被忽略。</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如果样本输入的“格式”字段未被识别，则不得解码样本描述本身或相关的媒体样本。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注意：示例条目的定义按特定的顺序指定了</w:t>
      </w:r>
      <w:r>
        <w:rPr>
          <w:rFonts w:hint="eastAsia"/>
          <w:lang w:val="en-US" w:eastAsia="zh-CN"/>
        </w:rPr>
        <w:t>box</w:t>
      </w:r>
      <w:r>
        <w:rPr>
          <w:rFonts w:hint="default"/>
          <w:lang w:val="en-US" w:eastAsia="zh-CN"/>
        </w:rPr>
        <w:t>，在派生规范中通常也遵循这一点。为了最大限度地兼容，</w:t>
      </w:r>
      <w:r>
        <w:rPr>
          <w:rFonts w:hint="eastAsia" w:ascii="Tahoma" w:hAnsi="Tahoma" w:eastAsia="Tahoma" w:cs="Tahoma"/>
          <w:b w:val="0"/>
          <w:bCs w:val="0"/>
          <w:i w:val="0"/>
          <w:iCs w:val="0"/>
          <w:caps w:val="0"/>
          <w:color w:val="333333"/>
          <w:spacing w:val="0"/>
          <w:sz w:val="21"/>
          <w:szCs w:val="21"/>
          <w:shd w:val="clear" w:fill="F7F8FA"/>
        </w:rPr>
        <w:t>编写器应该按照规范中的顺序和继承中隐含的顺序来构造文件</w:t>
      </w:r>
      <w:r>
        <w:rPr>
          <w:rFonts w:hint="default"/>
          <w:lang w:val="en-US" w:eastAsia="zh-CN"/>
        </w:rPr>
        <w:t>，而阅读器应该准备接受任何</w:t>
      </w:r>
      <w:r>
        <w:rPr>
          <w:rFonts w:hint="eastAsia"/>
          <w:lang w:val="en-US" w:eastAsia="zh-CN"/>
        </w:rPr>
        <w:t>box</w:t>
      </w:r>
      <w:r>
        <w:rPr>
          <w:rFonts w:hint="default"/>
          <w:lang w:val="en-US" w:eastAsia="zh-CN"/>
        </w:rPr>
        <w:t>顺序。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采样</w:t>
      </w:r>
      <w:r>
        <w:rPr>
          <w:rFonts w:hint="eastAsia"/>
          <w:lang w:val="en-US" w:eastAsia="zh-CN"/>
        </w:rPr>
        <w:t>率</w:t>
      </w:r>
      <w:r>
        <w:rPr>
          <w:rFonts w:hint="default"/>
          <w:lang w:val="en-US" w:eastAsia="zh-CN"/>
        </w:rPr>
        <w:t>、采样大小和频道计数字段记录了此媒体的默认音频输出播放格式。一个</w:t>
      </w:r>
      <w:r>
        <w:rPr>
          <w:rFonts w:ascii="Arial" w:hAnsi="Arial" w:eastAsia="宋体" w:cs="Arial"/>
          <w:color w:val="000000"/>
          <w:kern w:val="0"/>
          <w:sz w:val="19"/>
          <w:szCs w:val="19"/>
          <w:lang w:val="en-US" w:eastAsia="zh-CN" w:bidi="ar"/>
        </w:rPr>
        <w:t>audio track</w:t>
      </w:r>
      <w:r>
        <w:rPr>
          <w:rFonts w:hint="default"/>
          <w:lang w:val="en-US" w:eastAsia="zh-CN"/>
        </w:rPr>
        <w:t>的时间尺度应该被选择来匹配采样率，或者是采样率的整数倍，以实现更精确的采样计时。频道计数是一个大于零的值，它表示音频可以提供的最大频道数。频道计数为1表示单声道音频，2表示立体声音响（左/右）。当使用大于2的值时，编解码器配置应识别通道分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hint="eastAsia"/>
          <w:lang w:val="en-US" w:eastAsia="zh-CN"/>
        </w:rPr>
        <w:t>video track</w:t>
      </w:r>
      <w:r>
        <w:rPr>
          <w:rFonts w:hint="default"/>
          <w:lang w:val="en-US" w:eastAsia="zh-CN"/>
        </w:rPr>
        <w:t>中，frame_count字段必须为1，除非媒体格式的规范明确地记录了此模板字段并允许更大的值。该规范必须记录如何找到各个视频帧（它们的大小信息）和它们的时间。这个时间可能就像将样本持续时间除以帧计数来建立帧持续时间一样简单。</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注意，尽管计数是32位，但项目的数量通常要少得多，并且受到样本表中的引用索引只有16位的限制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在任何元数据采样项的末尾都可以出现一个可选的比特率</w:t>
      </w:r>
      <w:r>
        <w:rPr>
          <w:rFonts w:hint="eastAsia"/>
          <w:lang w:val="en-US" w:eastAsia="zh-CN"/>
        </w:rPr>
        <w:t>box</w:t>
      </w:r>
      <w:r>
        <w:rPr>
          <w:rFonts w:hint="default"/>
          <w:lang w:val="en-US" w:eastAsia="zh-CN"/>
        </w:rPr>
        <w:t>，以表示流的比特率信息。这可以用于缓冲区配置。对于XML元数据，可以使用它来选择适当的内存表示格式(DOM，STX)。</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视频示例输入文档中的宽度和高度是编解码器将提供的像素计数；这就允许分配缓冲区。由于这些都是计数，所以它们不考虑像素高宽比。</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视频的像素长宽比和清洁光径可以分别使用“pasp”和“</w:t>
      </w:r>
      <w:r>
        <w:rPr>
          <w:rFonts w:ascii="Courier" w:hAnsi="Courier" w:eastAsia="宋体" w:cs="Courier"/>
          <w:color w:val="000000"/>
          <w:kern w:val="0"/>
          <w:sz w:val="19"/>
          <w:szCs w:val="19"/>
          <w:lang w:val="en-US" w:eastAsia="zh-CN" w:bidi="ar"/>
        </w:rPr>
        <w:t>clap</w:t>
      </w:r>
      <w:r>
        <w:rPr>
          <w:rFonts w:hint="default"/>
          <w:lang w:val="en-US" w:eastAsia="zh-CN"/>
        </w:rPr>
        <w:t>”</w:t>
      </w:r>
      <w:r>
        <w:rPr>
          <w:rFonts w:hint="eastAsia"/>
          <w:lang w:val="en-US" w:eastAsia="zh-CN"/>
        </w:rPr>
        <w:t xml:space="preserve"> </w:t>
      </w:r>
      <w:r>
        <w:rPr>
          <w:rFonts w:ascii="Arial" w:hAnsi="Arial" w:eastAsia="宋体" w:cs="Arial"/>
          <w:color w:val="000000"/>
          <w:kern w:val="0"/>
          <w:sz w:val="19"/>
          <w:szCs w:val="19"/>
          <w:lang w:val="en-US" w:eastAsia="zh-CN" w:bidi="ar"/>
        </w:rPr>
        <w:t>sample entry boxes</w:t>
      </w:r>
      <w:r>
        <w:rPr>
          <w:rFonts w:hint="default"/>
          <w:lang w:val="en-US" w:eastAsia="zh-CN"/>
        </w:rPr>
        <w:t>指定。这两种都是可选的；如果存在，它们会在特定于视频编解码器的结构中覆盖声明（如果有的话），如果没有这些</w:t>
      </w:r>
      <w:r>
        <w:rPr>
          <w:rFonts w:hint="eastAsia"/>
          <w:lang w:val="en-US" w:eastAsia="zh-CN"/>
        </w:rPr>
        <w:t>box</w:t>
      </w:r>
      <w:r>
        <w:rPr>
          <w:rFonts w:hint="default"/>
          <w:lang w:val="en-US" w:eastAsia="zh-CN"/>
        </w:rPr>
        <w:t>，就应该检查哪些结构。为了最大限度地提高兼容性，这些</w:t>
      </w:r>
      <w:r>
        <w:rPr>
          <w:rFonts w:hint="eastAsia"/>
          <w:lang w:val="en-US" w:eastAsia="zh-CN"/>
        </w:rPr>
        <w:t>box</w:t>
      </w:r>
      <w:r>
        <w:rPr>
          <w:rFonts w:hint="default"/>
          <w:lang w:val="en-US" w:eastAsia="zh-CN"/>
        </w:rPr>
        <w:t>应该遵循派生规范中定义或要求的任何</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ascii="Arial" w:hAnsi="Arial" w:eastAsia="宋体" w:cs="Arial"/>
          <w:color w:val="000000"/>
          <w:kern w:val="0"/>
          <w:sz w:val="19"/>
          <w:szCs w:val="19"/>
          <w:lang w:val="en-US" w:eastAsia="zh-CN" w:bidi="ar"/>
        </w:rPr>
        <w:t>PixelAspectRatioBox</w:t>
      </w:r>
      <w:r>
        <w:rPr>
          <w:rFonts w:hint="default"/>
          <w:lang w:val="en-US" w:eastAsia="zh-CN"/>
        </w:rPr>
        <w:t>中，空间和间距有相同的单位，但这些单位是不指定的：只有比例重要。h间距和v间距可能减少，也可能不减少，它们可以减少到1/1。这两者都必须是</w:t>
      </w:r>
      <w:r>
        <w:rPr>
          <w:rFonts w:hint="eastAsia"/>
          <w:lang w:val="en-US" w:eastAsia="zh-CN"/>
        </w:rPr>
        <w:t>正数</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它们被定义为一个像素的长宽比，以任意单位表示。如果一个像素出现H宽和V高，那么hSpacing/vSpacing等于H/V。这意味着显示器上n个像素高的正方形需要n个像素宽才能显示为正方形。</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注意：在调整像素长宽比时，如果需要，视频的水平尺寸通常会被缩放（即，如果最终显示系统与视频源具有不同的像素长宽比)。</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注意：建议尽可能通过管道进行原始像素和合成变换。如果将“校正”像素长宽比转换为正方形网格、归一化为</w:t>
      </w:r>
      <w:r>
        <w:rPr>
          <w:rFonts w:hint="eastAsia"/>
          <w:lang w:val="en-US" w:eastAsia="zh-CN"/>
        </w:rPr>
        <w:t>track</w:t>
      </w:r>
      <w:r>
        <w:rPr>
          <w:rFonts w:hint="default"/>
          <w:lang w:val="en-US" w:eastAsia="zh-CN"/>
        </w:rPr>
        <w:t>尺寸、合成或位置（例如</w:t>
      </w:r>
      <w:r>
        <w:rPr>
          <w:rFonts w:hint="eastAsia"/>
          <w:lang w:val="en-US" w:eastAsia="zh-CN"/>
        </w:rPr>
        <w:t>track</w:t>
      </w:r>
      <w:r>
        <w:rPr>
          <w:rFonts w:hint="default"/>
          <w:lang w:val="en-US" w:eastAsia="zh-CN"/>
        </w:rPr>
        <w:t>和/或</w:t>
      </w:r>
      <w:r>
        <w:rPr>
          <w:rFonts w:hint="eastAsia"/>
          <w:lang w:val="en-US" w:eastAsia="zh-CN"/>
        </w:rPr>
        <w:t>movie</w:t>
      </w:r>
      <w:r>
        <w:rPr>
          <w:rFonts w:hint="default"/>
          <w:lang w:val="en-US" w:eastAsia="zh-CN"/>
        </w:rPr>
        <w:t>矩阵），并归一化为显示特征，是一个单位矩阵，则不需要进行重新采样。特别是，如果可能的话，在渲染过程中，视频不应被重新采样多次。</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ascii="Arial" w:hAnsi="Arial" w:eastAsia="宋体" w:cs="Arial"/>
          <w:color w:val="000000"/>
          <w:kern w:val="0"/>
          <w:sz w:val="19"/>
          <w:szCs w:val="19"/>
          <w:lang w:val="en-US" w:eastAsia="zh-CN" w:bidi="ar"/>
        </w:rPr>
        <w:t>CleanApertureBox</w:t>
      </w:r>
      <w:r>
        <w:rPr>
          <w:rFonts w:hint="default"/>
          <w:lang w:val="en-US" w:eastAsia="zh-CN"/>
        </w:rPr>
        <w:t>中，概念上有四个值。这些参数用一个分数表示。</w:t>
      </w:r>
      <w:r>
        <w:rPr>
          <w:rFonts w:hint="eastAsia" w:ascii="Tahoma" w:hAnsi="Tahoma" w:eastAsia="Tahoma" w:cs="Tahoma"/>
          <w:b w:val="0"/>
          <w:bCs w:val="0"/>
          <w:i w:val="0"/>
          <w:iCs w:val="0"/>
          <w:caps w:val="0"/>
          <w:color w:val="333333"/>
          <w:spacing w:val="0"/>
          <w:sz w:val="21"/>
          <w:szCs w:val="21"/>
          <w:shd w:val="clear" w:fill="F7F8FA"/>
        </w:rPr>
        <w:t>这个分数可以是也可以不是简化项</w:t>
      </w:r>
      <w:r>
        <w:rPr>
          <w:rFonts w:hint="default"/>
          <w:lang w:val="en-US" w:eastAsia="zh-CN"/>
        </w:rPr>
        <w:t>。我们将这些参数对fooN和fooD称为foo。对于</w:t>
      </w:r>
      <w:r>
        <w:rPr>
          <w:rFonts w:ascii="Courier" w:hAnsi="Courier" w:eastAsia="宋体" w:cs="Courier"/>
          <w:color w:val="000000"/>
          <w:kern w:val="0"/>
          <w:sz w:val="19"/>
          <w:szCs w:val="19"/>
          <w:lang w:val="en-US" w:eastAsia="zh-CN" w:bidi="ar"/>
        </w:rPr>
        <w:t>horizOff</w:t>
      </w:r>
      <w:r>
        <w:rPr>
          <w:rFonts w:hint="default"/>
          <w:lang w:val="en-US" w:eastAsia="zh-CN"/>
        </w:rPr>
        <w:t>和</w:t>
      </w:r>
      <w:r>
        <w:rPr>
          <w:rFonts w:ascii="Courier" w:hAnsi="Courier" w:eastAsia="宋体" w:cs="Courier"/>
          <w:color w:val="000000"/>
          <w:kern w:val="0"/>
          <w:sz w:val="19"/>
          <w:szCs w:val="19"/>
          <w:lang w:val="en-US" w:eastAsia="zh-CN" w:bidi="ar"/>
        </w:rPr>
        <w:t>vertOff</w:t>
      </w:r>
      <w:r>
        <w:rPr>
          <w:rFonts w:hint="default"/>
          <w:lang w:val="en-US" w:eastAsia="zh-CN"/>
        </w:rPr>
        <w:t>，D必须为正，N可能是正或负。对于</w:t>
      </w:r>
      <w:r>
        <w:rPr>
          <w:rFonts w:ascii="Courier" w:hAnsi="Courier" w:eastAsia="宋体" w:cs="Courier"/>
          <w:color w:val="000000"/>
          <w:kern w:val="0"/>
          <w:sz w:val="19"/>
          <w:szCs w:val="19"/>
          <w:lang w:val="en-US" w:eastAsia="zh-CN" w:bidi="ar"/>
        </w:rPr>
        <w:t>cleanApertureWidth</w:t>
      </w:r>
      <w:r>
        <w:rPr>
          <w:rFonts w:hint="eastAsia" w:ascii="Courier" w:hAnsi="Courier" w:eastAsia="宋体" w:cs="Courier"/>
          <w:color w:val="000000"/>
          <w:kern w:val="0"/>
          <w:sz w:val="19"/>
          <w:szCs w:val="19"/>
          <w:lang w:val="en-US" w:eastAsia="zh-CN" w:bidi="ar"/>
        </w:rPr>
        <w:t xml:space="preserve"> 和 </w:t>
      </w:r>
      <w:r>
        <w:rPr>
          <w:rFonts w:ascii="Courier" w:hAnsi="Courier" w:eastAsia="宋体" w:cs="Courier"/>
          <w:color w:val="000000"/>
          <w:kern w:val="0"/>
          <w:sz w:val="19"/>
          <w:szCs w:val="19"/>
          <w:lang w:val="en-US" w:eastAsia="zh-CN" w:bidi="ar"/>
        </w:rPr>
        <w:t>cleanApertureHeight</w:t>
      </w:r>
      <w:r>
        <w:rPr>
          <w:rFonts w:hint="default"/>
          <w:lang w:val="en-US" w:eastAsia="zh-CN"/>
        </w:rPr>
        <w:t>，N和D都必须是正的。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这些都是分数，原因有几个原因。首先，在某些系统中，像素高宽比校正后的精确宽度是积分的，而不是该校正前的像素计数。其次，如果视频在全光圈中调整大小，那么干净光圈的确切表达式可能不是完整的。最后，因为这是用中心和偏移量来表示的，所以需要除以2，因此可以出现半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考虑像素尺寸定义的视觉样本入口宽度和高度。如果图像的图像中心位于pcX和pcY，则水平度和垂直度定义如下：</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 xml:space="preserve">pcX = horizOff + (width - 1)/2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pcY = vertOff + (height - 1)/2;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通常，</w:t>
      </w:r>
      <w:r>
        <w:rPr>
          <w:rFonts w:ascii="Courier" w:hAnsi="Courier" w:eastAsia="宋体" w:cs="Courier"/>
          <w:color w:val="000000"/>
          <w:kern w:val="0"/>
          <w:sz w:val="19"/>
          <w:szCs w:val="19"/>
          <w:lang w:val="en-US" w:eastAsia="zh-CN" w:bidi="ar"/>
        </w:rPr>
        <w:t>horizOff</w:t>
      </w:r>
      <w:r>
        <w:rPr>
          <w:rFonts w:hint="default"/>
          <w:lang w:val="en-US" w:eastAsia="zh-CN"/>
        </w:rPr>
        <w:t>和</w:t>
      </w:r>
      <w:r>
        <w:rPr>
          <w:rFonts w:ascii="Courier" w:hAnsi="Courier" w:eastAsia="宋体" w:cs="Courier"/>
          <w:color w:val="000000"/>
          <w:kern w:val="0"/>
          <w:sz w:val="19"/>
          <w:szCs w:val="19"/>
          <w:lang w:val="en-US" w:eastAsia="zh-CN" w:bidi="ar"/>
        </w:rPr>
        <w:t>vertOff</w:t>
      </w:r>
      <w:r>
        <w:rPr>
          <w:rFonts w:hint="default"/>
          <w:lang w:val="en-US" w:eastAsia="zh-CN"/>
        </w:rPr>
        <w:t>为零，因此图像围绕图像中心。</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清洁光圈中最左边/最右边的像素和最上面/最底部的线位于：</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 xml:space="preserve">pcX ± (cleanApertureWidth - 1)/2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pcY ± (cleanApertureHeight - 1)/2;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本条目中的音频输出格式（采样大小、采样大小和信道计数字段）应该仅在不记录其自己的输出配置的编解码器时才被认为是确定的。如果音频编解码器具有关于输出格式的明确信息，则视为确定信息；在这种情况下，可以忽略样本输入中的采样量、采样大小和通道计数字段，尽管应选择合理的值（例如，可能的最高采样率）</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在一个</w:t>
      </w:r>
      <w:r>
        <w:rPr>
          <w:rFonts w:hint="eastAsia"/>
          <w:lang w:val="en-US" w:eastAsia="zh-CN"/>
        </w:rPr>
        <w:t>box</w:t>
      </w:r>
      <w:r>
        <w:rPr>
          <w:rFonts w:hint="default"/>
          <w:lang w:val="en-US" w:eastAsia="zh-CN"/>
        </w:rPr>
        <w:t>中，该入口项包含定义元数据形式的URI和可选的初始化数据。示例和初始化数据的格式均由URI表单的全部或部分定义。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像往常一样，可以在urimetasample条目中使用一个可选的比特率</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URI可能识别了一种元数据格式，该格式允许在每个示例中有多个“</w:t>
      </w:r>
      <w:r>
        <w:rPr>
          <w:rFonts w:ascii="Arial" w:hAnsi="Arial" w:eastAsia="宋体" w:cs="Arial"/>
          <w:color w:val="000000"/>
          <w:kern w:val="0"/>
          <w:sz w:val="19"/>
          <w:szCs w:val="19"/>
          <w:lang w:val="en-US" w:eastAsia="zh-CN" w:bidi="ar"/>
        </w:rPr>
        <w:t xml:space="preserve">stated </w:t>
      </w:r>
      <w:r>
        <w:rPr>
          <w:rFonts w:hint="default" w:ascii="Arial" w:hAnsi="Arial" w:eastAsia="宋体" w:cs="Arial"/>
          <w:color w:val="000000"/>
          <w:kern w:val="0"/>
          <w:sz w:val="19"/>
          <w:szCs w:val="19"/>
          <w:lang w:val="en-US" w:eastAsia="zh-CN" w:bidi="ar"/>
        </w:rPr>
        <w:t>fact</w:t>
      </w:r>
      <w:r>
        <w:rPr>
          <w:rFonts w:hint="default"/>
          <w:lang w:val="en-US" w:eastAsia="zh-CN"/>
        </w:rPr>
        <w:t>”。然而，在这种格式下的所有元数据示例实际上都是“I帧”，为它们所覆盖的时间间隔定义了整个元数据集。</w:t>
      </w:r>
      <w:r>
        <w:rPr>
          <w:rFonts w:hint="eastAsia" w:ascii="Tahoma" w:hAnsi="Tahoma" w:eastAsia="Tahoma" w:cs="Tahoma"/>
          <w:b w:val="0"/>
          <w:bCs w:val="0"/>
          <w:i w:val="0"/>
          <w:iCs w:val="0"/>
          <w:caps w:val="0"/>
          <w:color w:val="333333"/>
          <w:spacing w:val="0"/>
          <w:sz w:val="21"/>
          <w:szCs w:val="21"/>
          <w:shd w:val="clear" w:fill="F7F8FA"/>
        </w:rPr>
        <w:t>这意味着在任何时刻，对于给定的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，完整的元数据集包含在(a)描述该</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的按时间排列的样本(如果有)，加上(b)</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元数据(如果有)，</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元数据(如果有)和文件元数据(如果有)中。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如果需要逐步更改的元数据，则MPEG-7框架将提供该功能。</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关于一些元数据系统的URI表单的信息见附录G。</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颜色信息可以放在一个视觉样本输入中的一个或多个</w:t>
      </w:r>
      <w:r>
        <w:rPr>
          <w:rFonts w:ascii="Arial" w:hAnsi="Arial" w:eastAsia="宋体" w:cs="Arial"/>
          <w:color w:val="000000"/>
          <w:kern w:val="0"/>
          <w:sz w:val="19"/>
          <w:szCs w:val="19"/>
          <w:lang w:val="en-US" w:eastAsia="zh-CN" w:bidi="ar"/>
        </w:rPr>
        <w:t>ColourInformationBoxes</w:t>
      </w:r>
      <w:r>
        <w:rPr>
          <w:rFonts w:hint="default"/>
          <w:lang w:val="en-US" w:eastAsia="zh-CN"/>
        </w:rPr>
        <w:t>中提供。这些数据应该在样本条目中依次排列，从最准确的（也可能是最难处理的）开始，从进展到最少。这些都是咨询和关注的渲染和颜色转换，并没有与之相关的规范行为；</w:t>
      </w:r>
      <w:r>
        <w:rPr>
          <w:rFonts w:hint="eastAsia"/>
          <w:lang w:val="en-US" w:eastAsia="zh-CN"/>
        </w:rPr>
        <w:t>读取者</w:t>
      </w:r>
      <w:r>
        <w:rPr>
          <w:rFonts w:hint="default"/>
          <w:lang w:val="en-US" w:eastAsia="zh-CN"/>
        </w:rPr>
        <w:t>可以选择使用最合适的方法。可以忽略颜色类型未知的</w:t>
      </w:r>
      <w:r>
        <w:rPr>
          <w:rFonts w:ascii="Arial" w:hAnsi="Arial" w:eastAsia="宋体" w:cs="Arial"/>
          <w:color w:val="000000"/>
          <w:kern w:val="0"/>
          <w:sz w:val="19"/>
          <w:szCs w:val="19"/>
          <w:lang w:val="en-US" w:eastAsia="zh-CN" w:bidi="ar"/>
        </w:rPr>
        <w:t>ColourInformationBox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使用，一个ICC配置文件可能是一个受限制的配置文件，在代码“rICC”下，这允许更简单的处理。该配置文件应属于ISO15076-1所定义的基于单色或基于三成分矩阵的输入配置文件类别。如果配置文件是另一个类，则必须使用“prof”指示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如果在此</w:t>
      </w:r>
      <w:r>
        <w:rPr>
          <w:rFonts w:hint="eastAsia"/>
          <w:lang w:val="en-US" w:eastAsia="zh-CN"/>
        </w:rPr>
        <w:t>box</w:t>
      </w:r>
      <w:r>
        <w:rPr>
          <w:rFonts w:hint="default"/>
          <w:lang w:val="en-US" w:eastAsia="zh-CN"/>
        </w:rPr>
        <w:t>和视频位流中都提供了颜色信息，则此</w:t>
      </w:r>
      <w:r>
        <w:rPr>
          <w:rFonts w:hint="eastAsia"/>
          <w:lang w:val="en-US" w:eastAsia="zh-CN"/>
        </w:rPr>
        <w:t>box</w:t>
      </w:r>
      <w:r>
        <w:rPr>
          <w:rFonts w:hint="default"/>
          <w:lang w:val="en-US" w:eastAsia="zh-CN"/>
        </w:rPr>
        <w:t>具有优先级，并覆盖位流中的信息。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注意：当指定了ICC配置文件时，如果需要为ICC配置文件所描述的颜色主矩阵形成Y‘CbCr到R’G‘B’转换矩阵，SMPTERP177“基本电视颜色方程的推导”可能会有帮助</w:t>
      </w:r>
      <w:r>
        <w:rPr>
          <w:rFonts w:hint="eastAsia"/>
          <w:lang w:val="en-US" w:eastAsia="zh-CN"/>
        </w:rPr>
        <w:t>。</w:t>
      </w:r>
    </w:p>
    <w:p>
      <w:pPr>
        <w:pStyle w:val="5"/>
        <w:bidi w:val="0"/>
      </w:pPr>
      <w:r>
        <w:rPr>
          <w:lang w:val="en-US" w:eastAsia="zh-CN"/>
        </w:rPr>
        <w:t xml:space="preserve">8.5.2.2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abstract class SampleEntry (unsigned int(32) format)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extends Box(format){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int(8)[6]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data_reference_index;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HintSampleEntry() extends SampleEntry (protocol)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BitRateBox extends Box(‘btrt’){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bufferSizeDB;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maxBitrate;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avgBitrate;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MetaDataSampleEntry(codingname) extends SampleEntry (codingname)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XMLMetaDataSampleEntry() extends MetaDataSampleEntry (’metx‘)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content_encoding;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namespace;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schema_location;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BitRateBox ();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TextMetaDataSampleEntry() extends MetaDataSampleEntry (‘mett’)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content_encoding;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mime_format;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BitRateBox ();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URIBox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FullBox(‘uri ’,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theURI;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URIInitBox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FullBox(‘uriI’,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uri_initialization_data[];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URIMetaSampleEntry() extends MetaDataSampleEntry (’urim‘)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URIbox the_label;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URIInitBox init;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MPEG4BitRateBox ();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 Visual Sequences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PixelAspectRatioBox extends Box(‘pasp’){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hSpacing;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vSpacing;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CleanApertureBox extends Box(‘clap’){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cleanApertureWidthN;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cleanApertureWidthD;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cleanApertureHeightN;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cleanApertureHeightD;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horizOffN;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horizOffD;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vertOffN;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vertOffD;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ColourInformationBox extends Box(‘colr’){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colour_type;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(colour_type == ‘nclx’) /* on-screen colours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colour_primaries;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transfer_characteristics;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matrix_coefficients;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 full_range_flag;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int(7)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if (colour_type == ‘rICC’)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ICC_profile; // restricted ICC profile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if (colour_type == ‘prof’)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ICC_profile; // unrestricted ICC profile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VisualSampleEntry(codingname) extends SampleEntry (codingname){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pre_defined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int(16)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int(32)[3] pre_defined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width;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height;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int(32) horizresolution = 0x00480000; // 72 dpi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int(32) vertresolution = 0x00480000; // 72 dpi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int(32)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int(16) frame_count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string[32] compressorname;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int(16) depth = 0x0018;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int(16) pre_defined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other boxes from derived specifications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CleanApertureBox clap;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PixelAspectRatioBox pasp;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 Audio Sequences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AudioSampleEntry(codingname) extends SampleEntry (codingname){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int(32)[2]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int(16) channelcount = 2;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int(16) samplesize = 16;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pre_defined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int(16) reserved =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int(32) samplerate = { default samplerate of media}&lt;&lt;16;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SampleDescriptionBox (unsigned int(32) handler_type)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FullBox('stsd', 0,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 = 1 ; i &lt;= entry_count ;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switch (handler_type){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‘soun’: // for audio tracks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AudioSampleEntry();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‘vide’: // for video tracks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VisualSampleEntry();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‘hint’: // Hint track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HintSampleEntry();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‘meta’: // Metadata track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MetadataSampleEntry();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rPr>
          <w:rFonts w:hint="default"/>
          <w:lang w:val="en-US"/>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8.5.2.3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是一个指定此方框的版本的整数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SampleEntry</w:t>
      </w:r>
      <w:r>
        <w:rPr>
          <w:rFonts w:hint="default"/>
          <w:lang w:val="en-US" w:eastAsia="zh-CN"/>
        </w:rPr>
        <w:t>是适当的样品输入。</w:t>
      </w:r>
    </w:p>
    <w:p>
      <w:pPr>
        <w:keepNext w:val="0"/>
        <w:keepLines w:val="0"/>
        <w:widowControl/>
        <w:suppressLineNumbers w:val="0"/>
        <w:jc w:val="left"/>
        <w:rPr>
          <w:rFonts w:hint="default"/>
          <w:lang w:val="en-US" w:eastAsia="zh-CN"/>
        </w:rPr>
      </w:pPr>
      <w:r>
        <w:rPr>
          <w:rFonts w:hint="default"/>
          <w:lang w:val="en-US" w:eastAsia="zh-CN"/>
        </w:rPr>
        <w:t>data_reference_index是一个整数，它包含用于检索与使用此示例描述的示例关联的数据的数据引用的索引。数据引用存储在</w:t>
      </w:r>
      <w:r>
        <w:rPr>
          <w:rFonts w:ascii="Arial" w:hAnsi="Arial" w:eastAsia="宋体" w:cs="Arial"/>
          <w:color w:val="000000"/>
          <w:kern w:val="0"/>
          <w:sz w:val="19"/>
          <w:szCs w:val="19"/>
          <w:lang w:val="en-US" w:eastAsia="zh-CN" w:bidi="ar"/>
        </w:rPr>
        <w:t xml:space="preserve">Data </w:t>
      </w:r>
      <w:r>
        <w:rPr>
          <w:rFonts w:hint="default" w:ascii="Arial" w:hAnsi="Arial" w:eastAsia="宋体" w:cs="Arial"/>
          <w:color w:val="000000"/>
          <w:kern w:val="0"/>
          <w:sz w:val="19"/>
          <w:szCs w:val="19"/>
          <w:lang w:val="en-US" w:eastAsia="zh-CN" w:bidi="ar"/>
        </w:rPr>
        <w:t>Reference Boxes</w:t>
      </w:r>
      <w:r>
        <w:rPr>
          <w:rFonts w:hint="default"/>
          <w:lang w:val="en-US" w:eastAsia="zh-CN"/>
        </w:rPr>
        <w:t>中。索引的范围从1到数据引用的数量。</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 xml:space="preserve">ChannelCount </w:t>
      </w:r>
      <w:r>
        <w:rPr>
          <w:rFonts w:hint="default"/>
          <w:lang w:val="en-US" w:eastAsia="zh-CN"/>
        </w:rPr>
        <w:t>是频道的数量，如1（单声道）或2（立体声）</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SampleSize</w:t>
      </w:r>
      <w:r>
        <w:rPr>
          <w:rFonts w:hint="default"/>
          <w:lang w:val="en-US" w:eastAsia="zh-CN"/>
        </w:rPr>
        <w:t>以位为单位，取默认值为16</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SampleRate</w:t>
      </w:r>
      <w:r>
        <w:rPr>
          <w:rFonts w:hint="default"/>
          <w:lang w:val="en-US" w:eastAsia="zh-CN"/>
        </w:rPr>
        <w:t>是用16.16定点数(hi.lo)表示的采样率</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resolution</w:t>
      </w:r>
      <w:r>
        <w:rPr>
          <w:rFonts w:hint="default"/>
          <w:lang w:val="en-US" w:eastAsia="zh-CN"/>
        </w:rPr>
        <w:t>字段表示图像的分辨率为每英寸像素，作为一个固定的16.16个数字</w:t>
      </w:r>
    </w:p>
    <w:p>
      <w:pPr>
        <w:keepNext w:val="0"/>
        <w:keepLines w:val="0"/>
        <w:widowControl/>
        <w:suppressLineNumbers w:val="0"/>
        <w:jc w:val="left"/>
        <w:rPr>
          <w:rFonts w:hint="default"/>
          <w:lang w:val="en-US" w:eastAsia="zh-CN"/>
        </w:rPr>
      </w:pPr>
      <w:r>
        <w:rPr>
          <w:rFonts w:hint="default"/>
          <w:lang w:val="en-US" w:eastAsia="zh-CN"/>
        </w:rPr>
        <w:t>frame_count表示在每个示例中存储了压缩视频的多少帧。默认值为1，每个样本一帧；每个样本的多个帧可能超过1</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Compressorname</w:t>
      </w:r>
      <w:r>
        <w:rPr>
          <w:rFonts w:hint="default"/>
          <w:lang w:val="en-US" w:eastAsia="zh-CN"/>
        </w:rPr>
        <w:t>是一个名称，用于提供信息的目的。它的格式化为一个固定的32字节字段，第一个字节设置为要显示的字节数，然后是可显示数据的字节数，然后填充以完成总共32个字节（包括大小字节）。该字段可以设置为0。</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depth</w:t>
      </w:r>
      <w:r>
        <w:rPr>
          <w:rFonts w:hint="default"/>
          <w:lang w:val="en-US" w:eastAsia="zh-CN"/>
        </w:rPr>
        <w:t>取以下值之一</w:t>
      </w:r>
    </w:p>
    <w:p>
      <w:pPr>
        <w:keepNext w:val="0"/>
        <w:keepLines w:val="0"/>
        <w:widowControl/>
        <w:suppressLineNumbers w:val="0"/>
        <w:ind w:firstLine="420" w:firstLineChars="0"/>
        <w:jc w:val="left"/>
        <w:rPr>
          <w:rFonts w:hint="default"/>
          <w:lang w:val="en-US" w:eastAsia="zh-CN"/>
        </w:rPr>
      </w:pPr>
      <w:r>
        <w:rPr>
          <w:rFonts w:hint="default"/>
          <w:lang w:val="en-US" w:eastAsia="zh-CN"/>
        </w:rPr>
        <w:t>0x0018-图像是颜色的，没有alpha</w:t>
      </w:r>
    </w:p>
    <w:p>
      <w:pPr>
        <w:keepNext w:val="0"/>
        <w:keepLines w:val="0"/>
        <w:widowControl/>
        <w:suppressLineNumbers w:val="0"/>
        <w:jc w:val="left"/>
        <w:rPr>
          <w:rFonts w:hint="default"/>
          <w:lang w:val="en-US" w:eastAsia="zh-CN"/>
        </w:rPr>
      </w:pPr>
      <w:r>
        <w:rPr>
          <w:rFonts w:hint="eastAsia"/>
          <w:lang w:val="en-US" w:eastAsia="zh-CN"/>
        </w:rPr>
        <w:t>width</w:t>
      </w:r>
      <w:r>
        <w:rPr>
          <w:rFonts w:hint="default"/>
          <w:lang w:val="en-US" w:eastAsia="zh-CN"/>
        </w:rPr>
        <w:t>和</w:t>
      </w:r>
      <w:r>
        <w:rPr>
          <w:rFonts w:hint="eastAsia"/>
          <w:lang w:val="en-US" w:eastAsia="zh-CN"/>
        </w:rPr>
        <w:t>height</w:t>
      </w:r>
      <w:r>
        <w:rPr>
          <w:rFonts w:hint="default"/>
          <w:lang w:val="en-US" w:eastAsia="zh-CN"/>
        </w:rPr>
        <w:t>是由这个示例描述所描述的流的最大视觉宽度和高度，以像素为单位</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hSpacing</w:t>
      </w:r>
      <w:r>
        <w:rPr>
          <w:rFonts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vSpacing</w:t>
      </w:r>
      <w:r>
        <w:rPr>
          <w:rFonts w:hint="default"/>
          <w:lang w:val="en-US" w:eastAsia="zh-CN"/>
        </w:rPr>
        <w:t>：定义一个像素的相对宽度和高度；</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cleanApertureWidthN</w:t>
      </w:r>
      <w:r>
        <w:rPr>
          <w:rFonts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cleanApertureWidthD</w:t>
      </w:r>
      <w:r>
        <w:rPr>
          <w:rFonts w:hint="default" w:ascii="Arial" w:hAnsi="Arial" w:eastAsia="宋体" w:cs="Arial"/>
          <w:color w:val="000000"/>
          <w:kern w:val="0"/>
          <w:sz w:val="19"/>
          <w:szCs w:val="19"/>
          <w:lang w:val="en-US" w:eastAsia="zh-CN" w:bidi="ar"/>
        </w:rPr>
        <w:t>:</w:t>
      </w:r>
      <w:r>
        <w:rPr>
          <w:rFonts w:hint="default"/>
          <w:lang w:val="en-US" w:eastAsia="zh-CN"/>
        </w:rPr>
        <w:t>定义视频图像的精确清晰光圈宽度的分数数</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cleanApertureHeightN</w:t>
      </w:r>
      <w:r>
        <w:rPr>
          <w:rFonts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cleanApertureHeightD</w:t>
      </w:r>
      <w:r>
        <w:rPr>
          <w:rFonts w:hint="default" w:ascii="Arial" w:hAnsi="Arial" w:eastAsia="宋体" w:cs="Arial"/>
          <w:color w:val="000000"/>
          <w:kern w:val="0"/>
          <w:sz w:val="19"/>
          <w:szCs w:val="19"/>
          <w:lang w:val="en-US" w:eastAsia="zh-CN" w:bidi="ar"/>
        </w:rPr>
        <w:t>:</w:t>
      </w:r>
      <w:r>
        <w:rPr>
          <w:rFonts w:hint="default"/>
          <w:lang w:val="en-US" w:eastAsia="zh-CN"/>
        </w:rPr>
        <w:t>定义视频图像的精确干净孔径高度的分数数</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horizOffN, horizOffD</w:t>
      </w:r>
      <w:r>
        <w:rPr>
          <w:rFonts w:ascii="Arial" w:hAnsi="Arial" w:eastAsia="宋体" w:cs="Arial"/>
          <w:color w:val="000000"/>
          <w:kern w:val="0"/>
          <w:sz w:val="19"/>
          <w:szCs w:val="19"/>
          <w:lang w:val="en-US" w:eastAsia="zh-CN" w:bidi="ar"/>
        </w:rPr>
        <w:t xml:space="preserve">: </w:t>
      </w:r>
      <w:r>
        <w:rPr>
          <w:rFonts w:hint="default"/>
          <w:lang w:val="en-US" w:eastAsia="zh-CN"/>
        </w:rPr>
        <w:t>一个分数，定义清洁孔径中心减去（宽度-1）的水平偏移量/2。通常为0。</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vertOffN</w:t>
      </w:r>
      <w:r>
        <w:rPr>
          <w:rFonts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vertOffD</w:t>
      </w:r>
      <w:r>
        <w:rPr>
          <w:rFonts w:hint="default" w:ascii="Arial" w:hAnsi="Arial" w:eastAsia="宋体" w:cs="Arial"/>
          <w:color w:val="000000"/>
          <w:kern w:val="0"/>
          <w:sz w:val="19"/>
          <w:szCs w:val="19"/>
          <w:lang w:val="en-US" w:eastAsia="zh-CN" w:bidi="ar"/>
        </w:rPr>
        <w:t xml:space="preserve">: </w:t>
      </w:r>
      <w:r>
        <w:rPr>
          <w:rFonts w:hint="default"/>
          <w:lang w:val="en-US" w:eastAsia="zh-CN"/>
        </w:rPr>
        <w:t>一个分数，它定义了清洁孔径中心减去（高度-1）的垂直偏移量/2。通常为0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content_encoding</w:t>
      </w:r>
      <w:r>
        <w:rPr>
          <w:rFonts w:ascii="Arial" w:hAnsi="Arial" w:eastAsia="宋体" w:cs="Arial"/>
          <w:color w:val="000000"/>
          <w:kern w:val="0"/>
          <w:sz w:val="19"/>
          <w:szCs w:val="19"/>
          <w:lang w:val="en-US" w:eastAsia="zh-CN" w:bidi="ar"/>
        </w:rPr>
        <w:t xml:space="preserve"> -</w:t>
      </w:r>
      <w:r>
        <w:rPr>
          <w:rFonts w:hint="default"/>
          <w:lang w:val="en-US" w:eastAsia="zh-CN"/>
        </w:rPr>
        <w:t>是一个以UTF-8字符的空结尾字符串，并提供一个MIME类型来标识定时元数据的内容编码。它的定义与本规范中的信息输入相同。如果不存在（提供了一个空字符串），则不会对定时元数据进行编码。此字段的一个示例是“</w:t>
      </w:r>
      <w:r>
        <w:rPr>
          <w:rFonts w:ascii="Arial" w:hAnsi="Arial" w:eastAsia="宋体" w:cs="Arial"/>
          <w:color w:val="000000"/>
          <w:kern w:val="0"/>
          <w:sz w:val="19"/>
          <w:szCs w:val="19"/>
          <w:lang w:val="en-US" w:eastAsia="zh-CN" w:bidi="ar"/>
        </w:rPr>
        <w:t>application</w:t>
      </w:r>
      <w:r>
        <w:rPr>
          <w:rFonts w:hint="default"/>
          <w:lang w:val="en-US" w:eastAsia="zh-CN"/>
        </w:rPr>
        <w:t>/zip”。请注意，目前不存在针对BiM[ISO/IEC23001-1]和TeM[ISO/IEC15938-1]的MIME类型。因此，应使用实验性MIME类型的“</w:t>
      </w:r>
      <w:r>
        <w:rPr>
          <w:rFonts w:ascii="Arial" w:hAnsi="Arial" w:eastAsia="宋体" w:cs="Arial"/>
          <w:color w:val="000000"/>
          <w:kern w:val="0"/>
          <w:sz w:val="19"/>
          <w:szCs w:val="19"/>
          <w:lang w:val="en-US" w:eastAsia="zh-CN" w:bidi="ar"/>
        </w:rPr>
        <w:t>application</w:t>
      </w:r>
      <w:r>
        <w:rPr>
          <w:rFonts w:hint="default"/>
          <w:lang w:val="en-US" w:eastAsia="zh-CN"/>
        </w:rPr>
        <w:t>/x-BiM”和“text/x-TeM”来识别这些编码机制。</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namespace</w:t>
      </w:r>
      <w:r>
        <w:rPr>
          <w:rFonts w:hint="default"/>
          <w:lang w:val="en-US" w:eastAsia="zh-CN"/>
        </w:rPr>
        <w:t>-为定时XML元数据提供模式的命名空间。这对于识别元数据的类型，如gBSD或AQoS[MPEG-21-7]和使用XML感知的编码机制，如BiM进行解码所必需的。</w:t>
      </w:r>
    </w:p>
    <w:p>
      <w:pPr>
        <w:keepNext w:val="0"/>
        <w:keepLines w:val="0"/>
        <w:widowControl/>
        <w:suppressLineNumbers w:val="0"/>
        <w:jc w:val="left"/>
        <w:rPr>
          <w:rFonts w:hint="default"/>
          <w:lang w:val="en-US" w:eastAsia="zh-CN"/>
        </w:rPr>
      </w:pPr>
      <w:r>
        <w:rPr>
          <w:rFonts w:hint="default"/>
          <w:lang w:val="en-US" w:eastAsia="zh-CN"/>
        </w:rPr>
        <w:t>schema_location——可选地提供一个URL来查找与名称空间相对应的模式。这是通过XML感知的编码机制，如BiM来解码定时元数据所必需的。</w:t>
      </w:r>
    </w:p>
    <w:p>
      <w:pPr>
        <w:keepNext w:val="0"/>
        <w:keepLines w:val="0"/>
        <w:widowControl/>
        <w:suppressLineNumbers w:val="0"/>
        <w:jc w:val="left"/>
        <w:rPr>
          <w:rFonts w:hint="default"/>
          <w:lang w:val="en-US" w:eastAsia="zh-CN"/>
        </w:rPr>
      </w:pPr>
      <w:r>
        <w:rPr>
          <w:rFonts w:hint="default"/>
          <w:lang w:val="en-US" w:eastAsia="zh-CN"/>
        </w:rPr>
        <w:t>mime_format-提供了一个MIME类型，用来标识定时元数据的内容格式。此字段的示例是“text/html”和“text/plain”</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bufferSizeDB</w:t>
      </w:r>
      <w:r>
        <w:rPr>
          <w:rFonts w:hint="default"/>
          <w:lang w:val="en-US" w:eastAsia="zh-CN"/>
        </w:rPr>
        <w:t>以字节为单位给出了基本流的解码缓冲区的大小</w:t>
      </w:r>
    </w:p>
    <w:p>
      <w:pPr>
        <w:keepNext w:val="0"/>
        <w:keepLines w:val="0"/>
        <w:widowControl/>
        <w:suppressLineNumbers w:val="0"/>
        <w:jc w:val="left"/>
        <w:rPr>
          <w:rFonts w:hint="default"/>
          <w:lang w:val="en-US" w:eastAsia="zh-CN"/>
        </w:rPr>
      </w:pPr>
      <w:r>
        <w:rPr>
          <w:rFonts w:hint="default"/>
          <w:lang w:val="en-US" w:eastAsia="zh-CN"/>
        </w:rPr>
        <w:t>MaxBitrate在1秒的任何窗口中给出以位/秒为单位的最大速率。</w:t>
      </w:r>
    </w:p>
    <w:p>
      <w:pPr>
        <w:keepNext w:val="0"/>
        <w:keepLines w:val="0"/>
        <w:widowControl/>
        <w:suppressLineNumbers w:val="0"/>
        <w:jc w:val="left"/>
        <w:rPr>
          <w:rFonts w:hint="default"/>
          <w:lang w:val="en-US" w:eastAsia="zh-CN"/>
        </w:rPr>
      </w:pPr>
      <w:r>
        <w:rPr>
          <w:rFonts w:hint="default"/>
          <w:lang w:val="en-US" w:eastAsia="zh-CN"/>
        </w:rPr>
        <w:t>avgBitrate给出了整个表示过程中位/秒的平均速率。</w:t>
      </w:r>
    </w:p>
    <w:p>
      <w:pPr>
        <w:keepNext w:val="0"/>
        <w:keepLines w:val="0"/>
        <w:widowControl/>
        <w:suppressLineNumbers w:val="0"/>
        <w:jc w:val="left"/>
        <w:rPr>
          <w:rFonts w:hint="default"/>
          <w:lang w:val="en-US" w:eastAsia="zh-CN"/>
        </w:rPr>
      </w:pPr>
      <w:r>
        <w:rPr>
          <w:rFonts w:hint="eastAsia"/>
          <w:lang w:val="en-US" w:eastAsia="zh-CN"/>
        </w:rPr>
        <w:t>the</w:t>
      </w:r>
      <w:r>
        <w:rPr>
          <w:rFonts w:hint="default"/>
          <w:lang w:val="en-US" w:eastAsia="zh-CN"/>
        </w:rPr>
        <w:t>URI是根据6.2.4中的规则格式化的URI；</w:t>
      </w:r>
    </w:p>
    <w:p>
      <w:pPr>
        <w:keepNext w:val="0"/>
        <w:keepLines w:val="0"/>
        <w:widowControl/>
        <w:suppressLineNumbers w:val="0"/>
        <w:jc w:val="left"/>
        <w:rPr>
          <w:rFonts w:hint="default"/>
          <w:lang w:val="en-US" w:eastAsia="zh-CN"/>
        </w:rPr>
      </w:pPr>
      <w:r>
        <w:rPr>
          <w:rFonts w:hint="default"/>
          <w:lang w:val="en-US" w:eastAsia="zh-CN"/>
        </w:rPr>
        <w:t>uri_initialization_data是一种不透明的数据，其形式在URI表单的文档中定义。</w:t>
      </w:r>
    </w:p>
    <w:p>
      <w:pPr>
        <w:keepNext w:val="0"/>
        <w:keepLines w:val="0"/>
        <w:widowControl/>
        <w:suppressLineNumbers w:val="0"/>
        <w:jc w:val="left"/>
        <w:rPr>
          <w:rFonts w:hint="default"/>
          <w:lang w:val="en-US" w:eastAsia="zh-CN"/>
        </w:rPr>
      </w:pPr>
      <w:r>
        <w:rPr>
          <w:rFonts w:hint="default"/>
          <w:lang w:val="en-US" w:eastAsia="zh-CN"/>
        </w:rPr>
        <w:t>colour_type：所提供的颜色信息类型的指示。对于colour_type‘nclx’：这些字段正是在ISO/IEC29199-2的A.7.2中为PTM_COLOR_INFO()定义的四个字节，但请注意，全范围标志在这里处于不同的位位置</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default"/>
          <w:lang w:val="en-US" w:eastAsia="zh-CN"/>
        </w:rPr>
        <w:t>ICC_profile：</w:t>
      </w:r>
      <w:r>
        <w:rPr>
          <w:rFonts w:hint="eastAsia" w:ascii="Tahoma" w:hAnsi="Tahoma" w:eastAsia="Tahoma" w:cs="Tahoma"/>
          <w:b w:val="0"/>
          <w:bCs w:val="0"/>
          <w:i w:val="0"/>
          <w:iCs w:val="0"/>
          <w:caps w:val="0"/>
          <w:color w:val="333333"/>
          <w:spacing w:val="0"/>
          <w:sz w:val="21"/>
          <w:szCs w:val="21"/>
          <w:shd w:val="clear" w:fill="F7F8FA"/>
        </w:rPr>
        <w:t>提供ISO 15076-1或ICC. 1:10 0中定义的ICC配置文件。  </w:t>
      </w:r>
    </w:p>
    <w:p>
      <w:pPr>
        <w:pStyle w:val="4"/>
        <w:bidi w:val="0"/>
      </w:pPr>
      <w:r>
        <w:rPr>
          <w:lang w:val="en-US" w:eastAsia="zh-CN"/>
        </w:rPr>
        <w:t xml:space="preserve">8.5.3 Degradation Priority Box </w:t>
      </w:r>
    </w:p>
    <w:p>
      <w:pPr>
        <w:pStyle w:val="5"/>
        <w:bidi w:val="0"/>
      </w:pPr>
      <w:r>
        <w:rPr>
          <w:rFonts w:hint="default"/>
          <w:lang w:val="en-US" w:eastAsia="zh-CN"/>
        </w:rPr>
        <w:t xml:space="preserve">8.5.3.1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‘stdp’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包含了每个样品的降解优先级。这些值存储在表中，每个示例对应一个值。表的大小，sample_count取自</w:t>
      </w:r>
      <w:r>
        <w:rPr>
          <w:rFonts w:ascii="Arial" w:hAnsi="Arial" w:eastAsia="宋体" w:cs="Arial"/>
          <w:color w:val="000000"/>
          <w:kern w:val="0"/>
          <w:sz w:val="19"/>
          <w:szCs w:val="19"/>
          <w:lang w:val="en-US" w:eastAsia="zh-CN" w:bidi="ar"/>
        </w:rPr>
        <w:t>Sample Size Box</w:t>
      </w:r>
      <w:r>
        <w:rPr>
          <w:rFonts w:hint="default"/>
          <w:lang w:val="en-US" w:eastAsia="zh-CN"/>
        </w:rPr>
        <w:t>(“stsz”)中的sample_count。由此导出的规范定义了优先级字段的确切含义和可接受范围。</w:t>
      </w:r>
    </w:p>
    <w:p>
      <w:pPr>
        <w:pStyle w:val="5"/>
        <w:bidi w:val="0"/>
      </w:pPr>
      <w:r>
        <w:rPr>
          <w:lang w:val="en-US" w:eastAsia="zh-CN"/>
        </w:rPr>
        <w:t xml:space="preserve">8.5.3.2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DegradationPriorityBox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FullBox(‘stdp’,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sample_count;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priority;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8.5.3.3 Semantics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version 是指定此box的版本的整数。</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priority</w:t>
      </w:r>
      <w:r>
        <w:rPr>
          <w:rFonts w:hint="default"/>
          <w:lang w:val="en-US" w:eastAsia="zh-CN"/>
        </w:rPr>
        <w:t>是为每个样本的退化优先级的整数。</w:t>
      </w:r>
    </w:p>
    <w:p>
      <w:pPr>
        <w:pStyle w:val="4"/>
        <w:bidi w:val="0"/>
      </w:pPr>
      <w:r>
        <w:rPr>
          <w:lang w:val="en-US" w:eastAsia="zh-CN"/>
        </w:rPr>
        <w:t xml:space="preserve">8.5.4 Sample Scale 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(empty sub-clause) </w:t>
      </w:r>
    </w:p>
    <w:p>
      <w:pPr>
        <w:pStyle w:val="3"/>
        <w:bidi w:val="0"/>
      </w:pPr>
      <w:bookmarkStart w:id="29" w:name="_Toc26843"/>
      <w:r>
        <w:rPr>
          <w:lang w:val="en-US" w:eastAsia="zh-CN"/>
        </w:rPr>
        <w:t>8.6 Track Time Structures</w:t>
      </w:r>
      <w:bookmarkEnd w:id="29"/>
      <w:r>
        <w:rPr>
          <w:lang w:val="en-US" w:eastAsia="zh-CN"/>
        </w:rPr>
        <w:t xml:space="preserve"> </w:t>
      </w:r>
    </w:p>
    <w:p>
      <w:pPr>
        <w:pStyle w:val="4"/>
        <w:bidi w:val="0"/>
      </w:pPr>
      <w:r>
        <w:rPr>
          <w:rFonts w:hint="default"/>
          <w:lang w:val="en-US" w:eastAsia="zh-CN"/>
        </w:rPr>
        <w:t xml:space="preserve">8.6.1 Time to Sample Boxes </w:t>
      </w:r>
    </w:p>
    <w:p>
      <w:pPr>
        <w:pStyle w:val="5"/>
        <w:bidi w:val="0"/>
      </w:pPr>
      <w:r>
        <w:rPr>
          <w:rFonts w:hint="default"/>
          <w:lang w:val="en-US" w:eastAsia="zh-CN"/>
        </w:rPr>
        <w:t xml:space="preserve">8.6.1.1 Definition </w:t>
      </w:r>
    </w:p>
    <w:p>
      <w:pPr>
        <w:keepNext w:val="0"/>
        <w:keepLines w:val="0"/>
        <w:widowControl/>
        <w:suppressLineNumbers w:val="0"/>
        <w:jc w:val="left"/>
        <w:rPr>
          <w:rFonts w:hint="default"/>
          <w:lang w:val="en-US" w:eastAsia="zh-CN"/>
        </w:rPr>
      </w:pPr>
      <w:r>
        <w:rPr>
          <w:rFonts w:hint="default"/>
          <w:lang w:val="en-US" w:eastAsia="zh-CN"/>
        </w:rPr>
        <w:t>样本的组成时间(CT)和解码时间(DT)来自于</w:t>
      </w:r>
      <w:r>
        <w:rPr>
          <w:rFonts w:ascii="Arial" w:hAnsi="Arial" w:eastAsia="宋体" w:cs="Arial"/>
          <w:color w:val="000000"/>
          <w:kern w:val="0"/>
          <w:sz w:val="19"/>
          <w:szCs w:val="19"/>
          <w:lang w:val="en-US" w:eastAsia="zh-CN" w:bidi="ar"/>
        </w:rPr>
        <w:t>Time to Sample Boxes</w:t>
      </w:r>
      <w:r>
        <w:rPr>
          <w:rFonts w:hint="default"/>
          <w:lang w:val="en-US" w:eastAsia="zh-CN"/>
        </w:rPr>
        <w:t>，其中有两种类型。解码时间在</w:t>
      </w:r>
      <w:r>
        <w:rPr>
          <w:rFonts w:ascii="Arial" w:hAnsi="Arial" w:eastAsia="宋体" w:cs="Arial"/>
          <w:color w:val="000000"/>
          <w:kern w:val="0"/>
          <w:sz w:val="19"/>
          <w:szCs w:val="19"/>
          <w:lang w:val="en-US" w:eastAsia="zh-CN" w:bidi="ar"/>
        </w:rPr>
        <w:t>Decoding Time to Sample Box</w:t>
      </w:r>
      <w:r>
        <w:rPr>
          <w:rFonts w:hint="default"/>
          <w:lang w:val="en-US" w:eastAsia="zh-CN"/>
        </w:rPr>
        <w:t>中定义，给出连续解码时间之间的时间增量。合成时间在</w:t>
      </w:r>
      <w:r>
        <w:rPr>
          <w:rFonts w:ascii="Arial" w:hAnsi="Arial" w:eastAsia="宋体" w:cs="Arial"/>
          <w:color w:val="000000"/>
          <w:kern w:val="0"/>
          <w:sz w:val="19"/>
          <w:szCs w:val="19"/>
          <w:lang w:val="en-US" w:eastAsia="zh-CN" w:bidi="ar"/>
        </w:rPr>
        <w:t xml:space="preserve">Composition Time to </w:t>
      </w:r>
      <w:r>
        <w:rPr>
          <w:rFonts w:hint="default" w:ascii="Arial" w:hAnsi="Arial" w:eastAsia="宋体" w:cs="Arial"/>
          <w:color w:val="000000"/>
          <w:kern w:val="0"/>
          <w:sz w:val="19"/>
          <w:szCs w:val="19"/>
          <w:lang w:val="en-US" w:eastAsia="zh-CN" w:bidi="ar"/>
        </w:rPr>
        <w:t>Sample Box</w:t>
      </w:r>
      <w:r>
        <w:rPr>
          <w:rFonts w:hint="default"/>
          <w:lang w:val="en-US" w:eastAsia="zh-CN"/>
        </w:rPr>
        <w:t>中作为解码时间的合成时间偏移。如果</w:t>
      </w:r>
      <w:r>
        <w:rPr>
          <w:rFonts w:hint="eastAsia"/>
          <w:lang w:val="en-US" w:eastAsia="zh-CN"/>
        </w:rPr>
        <w:t>track</w:t>
      </w:r>
      <w:r>
        <w:rPr>
          <w:rFonts w:hint="default"/>
          <w:lang w:val="en-US" w:eastAsia="zh-CN"/>
        </w:rPr>
        <w:t>中每个样品的合成时间和解码时间相同，则只需要解码到</w:t>
      </w:r>
      <w:r>
        <w:rPr>
          <w:rFonts w:hint="eastAsia"/>
          <w:lang w:val="en-US" w:eastAsia="zh-CN"/>
        </w:rPr>
        <w:t>sample box</w:t>
      </w:r>
      <w:r>
        <w:rPr>
          <w:rFonts w:hint="default"/>
          <w:lang w:val="en-US" w:eastAsia="zh-CN"/>
        </w:rPr>
        <w:t>的时间；</w:t>
      </w:r>
      <w:r>
        <w:rPr>
          <w:rFonts w:hint="eastAsia" w:ascii="Tahoma" w:hAnsi="Tahoma" w:eastAsia="宋体" w:cs="Tahoma"/>
          <w:b w:val="0"/>
          <w:bCs w:val="0"/>
          <w:i w:val="0"/>
          <w:iCs w:val="0"/>
          <w:caps w:val="0"/>
          <w:color w:val="333333"/>
          <w:spacing w:val="0"/>
          <w:sz w:val="21"/>
          <w:szCs w:val="21"/>
          <w:shd w:val="clear" w:fill="F7F8FA"/>
          <w:lang w:val="en-US" w:eastAsia="zh-CN"/>
        </w:rPr>
        <w:t>sample box</w:t>
      </w:r>
      <w:r>
        <w:rPr>
          <w:rFonts w:hint="eastAsia" w:ascii="Tahoma" w:hAnsi="Tahoma" w:eastAsia="Tahoma" w:cs="Tahoma"/>
          <w:b w:val="0"/>
          <w:bCs w:val="0"/>
          <w:i w:val="0"/>
          <w:iCs w:val="0"/>
          <w:caps w:val="0"/>
          <w:color w:val="333333"/>
          <w:spacing w:val="0"/>
          <w:sz w:val="21"/>
          <w:szCs w:val="21"/>
          <w:shd w:val="clear" w:fill="F7F8FA"/>
        </w:rPr>
        <w:t>的合成时间必须不存在</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time to sample boxes</w:t>
      </w:r>
      <w:r>
        <w:rPr>
          <w:rFonts w:hint="default"/>
          <w:lang w:val="en-US" w:eastAsia="zh-CN"/>
        </w:rPr>
        <w:t>必须给所有样本非零持续时间，最后一个可能除外。“stts”</w:t>
      </w:r>
      <w:r>
        <w:rPr>
          <w:rFonts w:hint="eastAsia"/>
          <w:lang w:val="en-US" w:eastAsia="zh-CN"/>
        </w:rPr>
        <w:t>box</w:t>
      </w:r>
      <w:r>
        <w:rPr>
          <w:rFonts w:hint="default"/>
          <w:lang w:val="en-US" w:eastAsia="zh-CN"/>
        </w:rPr>
        <w:t>中的持续时间是严格的正的（非零），除了最后一个条目，它可能是零。这个规则来源于一个流中没有两个时间戳可能是相同的规则。</w:t>
      </w:r>
      <w:r>
        <w:rPr>
          <w:rFonts w:hint="eastAsia" w:ascii="Tahoma" w:hAnsi="Tahoma" w:eastAsia="Tahoma" w:cs="Tahoma"/>
          <w:b w:val="0"/>
          <w:bCs w:val="0"/>
          <w:i w:val="0"/>
          <w:iCs w:val="0"/>
          <w:caps w:val="0"/>
          <w:color w:val="333333"/>
          <w:spacing w:val="0"/>
          <w:sz w:val="21"/>
          <w:szCs w:val="21"/>
          <w:shd w:val="clear" w:fill="F7F8FA"/>
        </w:rPr>
        <w:t>当向流中添加样本时，必须非常小心，之前的样本可能需要建立一个非零持续时间，以遵守此规则</w:t>
      </w:r>
      <w:r>
        <w:rPr>
          <w:rFonts w:hint="eastAsia" w:ascii="Tahoma" w:hAnsi="Tahoma" w:eastAsia="宋体" w:cs="Tahoma"/>
          <w:b w:val="0"/>
          <w:bCs w:val="0"/>
          <w:i w:val="0"/>
          <w:iCs w:val="0"/>
          <w:caps w:val="0"/>
          <w:color w:val="333333"/>
          <w:spacing w:val="0"/>
          <w:sz w:val="21"/>
          <w:szCs w:val="21"/>
          <w:shd w:val="clear" w:fill="F7F8FA"/>
          <w:lang w:eastAsia="zh-CN"/>
        </w:rPr>
        <w:t>。</w:t>
      </w:r>
      <w:r>
        <w:rPr>
          <w:rFonts w:hint="default"/>
          <w:lang w:val="en-US" w:eastAsia="zh-CN"/>
        </w:rPr>
        <w:t>如果最后一个示例的持续时间不确定，请使用一个任意的小值和一个“驻留”编辑。</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下面的例子中，有一个I、P和B帧的序列，每个帧的解码时间增量为10。样本存储如下，其解码时间增量和组合时间偏移量的指示值(实际的CT和DT可供参考)。重新排序的发生是因为预测的P帧必须在双向预测的B帧之前被解码。一个样本的DT值总是前面两个样本的增量之和。请注意，解码增量的总数是媒体在此</w:t>
      </w:r>
      <w:r>
        <w:rPr>
          <w:rFonts w:hint="eastAsia"/>
          <w:lang w:val="en-US" w:eastAsia="zh-CN"/>
        </w:rPr>
        <w:t>track</w:t>
      </w:r>
      <w:r>
        <w:rPr>
          <w:rFonts w:hint="default"/>
          <w:lang w:val="en-US" w:eastAsia="zh-CN"/>
        </w:rPr>
        <w:t>中的持续时间。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drawing>
          <wp:inline distT="0" distB="0" distL="114300" distR="114300">
            <wp:extent cx="6591300" cy="415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6591300" cy="4152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pStyle w:val="5"/>
        <w:bidi w:val="0"/>
      </w:pPr>
      <w:r>
        <w:rPr>
          <w:lang w:val="en-US" w:eastAsia="zh-CN"/>
        </w:rPr>
        <w:t xml:space="preserve">8.6.1.2 Decoding Time to Sample Box </w:t>
      </w:r>
    </w:p>
    <w:p>
      <w:pPr>
        <w:keepNext w:val="0"/>
        <w:keepLines w:val="0"/>
        <w:widowControl/>
        <w:suppressLineNumbers w:val="0"/>
        <w:jc w:val="left"/>
      </w:pPr>
      <w:r>
        <w:rPr>
          <w:rStyle w:val="14"/>
          <w:rFonts w:hint="default"/>
          <w:lang w:val="en-US" w:eastAsia="zh-CN"/>
        </w:rPr>
        <w:t>8.6.1.2.1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‘stts’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包含一个紧凑版本的表，允许从解码时间到样本号进行索引。其他表给出了从样本编号中得到的样本大小和指针。表中的每个条目都给出了具有相同时间增量的连续样本的数量，以及这些样本的增量。通过添加</w:t>
      </w:r>
      <w:r>
        <w:rPr>
          <w:rFonts w:ascii="Arial" w:hAnsi="Arial" w:eastAsia="宋体" w:cs="Arial"/>
          <w:color w:val="000000"/>
          <w:kern w:val="0"/>
          <w:sz w:val="19"/>
          <w:szCs w:val="19"/>
          <w:lang w:val="en-US" w:eastAsia="zh-CN" w:bidi="ar"/>
        </w:rPr>
        <w:t>deltas</w:t>
      </w:r>
      <w:r>
        <w:rPr>
          <w:rFonts w:hint="default"/>
          <w:lang w:val="en-US" w:eastAsia="zh-CN"/>
        </w:rPr>
        <w:t>，可以建立一个完整的样本时间映射。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Decoding Time to Sample Box</w:t>
      </w:r>
      <w:r>
        <w:rPr>
          <w:rFonts w:hint="default"/>
          <w:lang w:val="en-US" w:eastAsia="zh-CN"/>
        </w:rPr>
        <w:t>包含解码时间delta：DT(n+1)=DT(n)+STTS(n)，其中STTS(n)是样本n的（未压缩）表条目。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样本条目通过解码时间戳进行排序；因此，delta都是非负的。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DT轴有一个零原点；DT(i)=SUM(用于delta(j)的j=0到i-1)，所有delta的总和给出了</w:t>
      </w:r>
      <w:r>
        <w:rPr>
          <w:rFonts w:hint="eastAsia"/>
          <w:lang w:val="en-US" w:eastAsia="zh-CN"/>
        </w:rPr>
        <w:t>track</w:t>
      </w:r>
      <w:r>
        <w:rPr>
          <w:rFonts w:hint="default"/>
          <w:lang w:val="en-US" w:eastAsia="zh-CN"/>
        </w:rPr>
        <w:t>中介质的长度（没有映射到整个时间尺度，也不考虑任何编辑列表）。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w:t>
      </w:r>
      <w:r>
        <w:rPr>
          <w:rFonts w:ascii="Arial" w:hAnsi="Arial" w:eastAsia="宋体" w:cs="Arial"/>
          <w:color w:val="000000"/>
          <w:kern w:val="0"/>
          <w:sz w:val="19"/>
          <w:szCs w:val="19"/>
          <w:lang w:val="en-US" w:eastAsia="zh-CN" w:bidi="ar"/>
        </w:rPr>
        <w:t>Edit List Box</w:t>
      </w:r>
      <w:r>
        <w:rPr>
          <w:rFonts w:hint="default"/>
          <w:lang w:val="en-US" w:eastAsia="zh-CN"/>
        </w:rPr>
        <w:t>的CT值非空（非零），则提供初始CT值。</w:t>
      </w:r>
    </w:p>
    <w:p>
      <w:pPr>
        <w:pStyle w:val="6"/>
        <w:bidi w:val="0"/>
      </w:pPr>
      <w:r>
        <w:rPr>
          <w:lang w:val="en-US" w:eastAsia="zh-CN"/>
        </w:rPr>
        <w:t xml:space="preserve">8.6.1.2.2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TimeToSampleBox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FullBox(’stts’,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sample_delta;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w:t>
      </w:r>
    </w:p>
    <w:p>
      <w:pPr>
        <w:keepNext w:val="0"/>
        <w:keepLines w:val="0"/>
        <w:widowControl/>
        <w:suppressLineNumbers w:val="0"/>
        <w:jc w:val="left"/>
        <w:rPr>
          <w:rFonts w:hint="default"/>
          <w:lang w:val="en-US" w:eastAsia="zh-CN"/>
        </w:rPr>
      </w:pPr>
      <w:r>
        <w:rPr>
          <w:rFonts w:hint="default"/>
          <w:lang w:val="en-US" w:eastAsia="zh-CN"/>
        </w:rPr>
        <w:t>例如，对于表2，该条目将为：</w:t>
      </w:r>
    </w:p>
    <w:p>
      <w:pPr>
        <w:keepNext w:val="0"/>
        <w:keepLines w:val="0"/>
        <w:widowControl/>
        <w:suppressLineNumbers w:val="0"/>
        <w:jc w:val="left"/>
      </w:pPr>
      <w:r>
        <w:drawing>
          <wp:inline distT="0" distB="0" distL="114300" distR="114300">
            <wp:extent cx="2257425" cy="857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257425" cy="857250"/>
                    </a:xfrm>
                    <a:prstGeom prst="rect">
                      <a:avLst/>
                    </a:prstGeom>
                    <a:noFill/>
                    <a:ln>
                      <a:noFill/>
                    </a:ln>
                  </pic:spPr>
                </pic:pic>
              </a:graphicData>
            </a:graphic>
          </wp:inline>
        </w:drawing>
      </w:r>
    </w:p>
    <w:p>
      <w:pPr>
        <w:pStyle w:val="6"/>
        <w:bidi w:val="0"/>
      </w:pPr>
      <w:r>
        <w:rPr>
          <w:lang w:val="en-US" w:eastAsia="zh-CN"/>
        </w:rPr>
        <w:t xml:space="preserve">8.6.1.2.3 Semantics </w:t>
      </w:r>
    </w:p>
    <w:p>
      <w:pPr>
        <w:keepNext w:val="0"/>
        <w:keepLines w:val="0"/>
        <w:widowControl/>
        <w:suppressLineNumbers w:val="0"/>
        <w:jc w:val="left"/>
        <w:rPr>
          <w:rFonts w:hint="eastAsia"/>
          <w:lang w:val="en-US" w:eastAsia="zh-CN"/>
        </w:rPr>
      </w:pPr>
      <w:r>
        <w:rPr>
          <w:rFonts w:hint="eastAsia"/>
          <w:lang w:val="en-US" w:eastAsia="zh-CN"/>
        </w:rPr>
        <w:t>version 是指定此框的版本的整数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entry_count-是一个整数，给出下表中条目的数量。</w:t>
      </w:r>
    </w:p>
    <w:p>
      <w:pPr>
        <w:keepNext w:val="0"/>
        <w:keepLines w:val="0"/>
        <w:widowControl/>
        <w:suppressLineNumbers w:val="0"/>
        <w:jc w:val="left"/>
        <w:rPr>
          <w:rFonts w:hint="default"/>
          <w:lang w:val="en-US" w:eastAsia="zh-CN"/>
        </w:rPr>
      </w:pPr>
      <w:r>
        <w:rPr>
          <w:rFonts w:hint="default"/>
          <w:lang w:val="en-US" w:eastAsia="zh-CN"/>
        </w:rPr>
        <w:t>sample_count-是一个整数，它计算具有给定持续时间的连续样本的数量。</w:t>
      </w:r>
    </w:p>
    <w:p>
      <w:pPr>
        <w:keepNext w:val="0"/>
        <w:keepLines w:val="0"/>
        <w:widowControl/>
        <w:suppressLineNumbers w:val="0"/>
        <w:jc w:val="left"/>
        <w:rPr>
          <w:rFonts w:hint="default"/>
          <w:lang w:val="en-US" w:eastAsia="zh-CN"/>
        </w:rPr>
      </w:pPr>
      <w:r>
        <w:rPr>
          <w:rFonts w:hint="default"/>
          <w:lang w:val="en-US" w:eastAsia="zh-CN"/>
        </w:rPr>
        <w:t>sample_delta-是一个整数，它在媒体的时间尺度上给出了这些样本的增量。</w:t>
      </w:r>
    </w:p>
    <w:p>
      <w:pPr>
        <w:pStyle w:val="5"/>
        <w:bidi w:val="0"/>
      </w:pPr>
      <w:r>
        <w:rPr>
          <w:lang w:val="en-US" w:eastAsia="zh-CN"/>
        </w:rPr>
        <w:t xml:space="preserve">8.6.1.3 Composition Time to Sample Box </w:t>
      </w:r>
    </w:p>
    <w:p>
      <w:pPr>
        <w:pStyle w:val="6"/>
        <w:bidi w:val="0"/>
      </w:pPr>
      <w:r>
        <w:rPr>
          <w:rFonts w:hint="default"/>
          <w:lang w:val="en-US" w:eastAsia="zh-CN"/>
        </w:rPr>
        <w:t xml:space="preserve">8.6.1.3.1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‘ctts’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提供了解码时间和合成时间之间的偏移量。在这个</w:t>
      </w:r>
      <w:r>
        <w:rPr>
          <w:rFonts w:hint="eastAsia"/>
          <w:lang w:val="en-US" w:eastAsia="zh-CN"/>
        </w:rPr>
        <w:t>box</w:t>
      </w:r>
      <w:r>
        <w:rPr>
          <w:rFonts w:hint="default"/>
          <w:lang w:val="en-US" w:eastAsia="zh-CN"/>
        </w:rPr>
        <w:t>的版本0中，解码时间必须小于合成时间，偏移量表示为无符号数字，这样CT(n)=DT(n)+CTTS(n)，其中CTTS(n)是样本n的（未压缩）表条目。在这个</w:t>
      </w:r>
      <w:r>
        <w:rPr>
          <w:rFonts w:hint="eastAsia"/>
          <w:lang w:val="en-US" w:eastAsia="zh-CN"/>
        </w:rPr>
        <w:t>box</w:t>
      </w:r>
      <w:r>
        <w:rPr>
          <w:rFonts w:hint="default"/>
          <w:lang w:val="en-US" w:eastAsia="zh-CN"/>
        </w:rPr>
        <w:t>的版本1中，组合时间轴和解码时间轴仍然是相互派生的，但是偏移量是有签名的。建议对于计算的合成时间戳，恰好有一个值为0（零）的戳。</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对于任何一个版本的</w:t>
      </w:r>
      <w:r>
        <w:rPr>
          <w:rFonts w:hint="eastAsia"/>
          <w:lang w:val="en-US" w:eastAsia="zh-CN"/>
        </w:rPr>
        <w:t>box</w:t>
      </w:r>
      <w:r>
        <w:rPr>
          <w:rFonts w:hint="default"/>
          <w:lang w:val="en-US" w:eastAsia="zh-CN"/>
        </w:rPr>
        <w:t>，每个样本都必须有一个唯一的组合时间戳值，即两个样本的时间戳永远不能相同。</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时间0可能没有帧，未指定处理（系统可能显示第一帧更长，或合适的填充颜色）。</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当使用此</w:t>
      </w:r>
      <w:r>
        <w:rPr>
          <w:rFonts w:hint="eastAsia"/>
          <w:lang w:val="en-US" w:eastAsia="zh-CN"/>
        </w:rPr>
        <w:t>box</w:t>
      </w:r>
      <w:r>
        <w:rPr>
          <w:rFonts w:hint="default"/>
          <w:lang w:val="en-US" w:eastAsia="zh-CN"/>
        </w:rPr>
        <w:t>的版本1时，</w:t>
      </w:r>
      <w:r>
        <w:rPr>
          <w:rFonts w:ascii="Arial" w:hAnsi="Arial" w:eastAsia="宋体" w:cs="Arial"/>
          <w:color w:val="000000"/>
          <w:kern w:val="0"/>
          <w:sz w:val="19"/>
          <w:szCs w:val="19"/>
          <w:lang w:val="en-US" w:eastAsia="zh-CN" w:bidi="ar"/>
        </w:rPr>
        <w:t>CompositionToDecodeBox</w:t>
      </w:r>
      <w:r>
        <w:rPr>
          <w:rFonts w:hint="default"/>
          <w:lang w:val="en-US" w:eastAsia="zh-CN"/>
        </w:rPr>
        <w:t>也可以出现在示例表中，以关联组合和解码时间线。当需要向后兼容或与一组未知读取器兼容时，应尽可能使用此</w:t>
      </w:r>
      <w:r>
        <w:rPr>
          <w:rFonts w:hint="eastAsia"/>
          <w:lang w:val="en-US" w:eastAsia="zh-CN"/>
        </w:rPr>
        <w:t>box</w:t>
      </w:r>
      <w:r>
        <w:rPr>
          <w:rFonts w:hint="default"/>
          <w:lang w:val="en-US" w:eastAsia="zh-CN"/>
        </w:rPr>
        <w:t>的版本0。在此</w:t>
      </w:r>
      <w:r>
        <w:rPr>
          <w:rFonts w:hint="eastAsia"/>
          <w:lang w:val="en-US" w:eastAsia="zh-CN"/>
        </w:rPr>
        <w:t>box</w:t>
      </w:r>
      <w:r>
        <w:rPr>
          <w:rFonts w:hint="default"/>
          <w:lang w:val="en-US" w:eastAsia="zh-CN"/>
        </w:rPr>
        <w:t>的任何一个版本中，特别是在版本0下，如果希望媒体在跟踪时间0开始，并且第一个媒体样本的合成时间不是0，则可以使用编辑列表将媒体“移”到时间0。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样品表的组成时间是可选的，只有在任何样品的DT和CT不同时才必须存在。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Hint track</w:t>
      </w:r>
      <w:r>
        <w:rPr>
          <w:rFonts w:hint="default"/>
          <w:lang w:val="en-US" w:eastAsia="zh-CN"/>
        </w:rPr>
        <w:t>不使用此</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例如，在表2中</w:t>
      </w:r>
    </w:p>
    <w:p>
      <w:pPr>
        <w:keepNext w:val="0"/>
        <w:keepLines w:val="0"/>
        <w:widowControl/>
        <w:suppressLineNumbers w:val="0"/>
        <w:tabs>
          <w:tab w:val="left" w:pos="1865"/>
        </w:tabs>
        <w:jc w:val="left"/>
        <w:rPr>
          <w:rFonts w:hint="default"/>
          <w:lang w:val="en-US" w:eastAsia="zh-CN"/>
        </w:rPr>
      </w:pPr>
      <w:r>
        <w:rPr>
          <w:rFonts w:hint="eastAsia"/>
          <w:lang w:val="en-US" w:eastAsia="zh-CN"/>
        </w:rPr>
        <w:tab/>
      </w:r>
    </w:p>
    <w:p>
      <w:pPr>
        <w:keepNext w:val="0"/>
        <w:keepLines w:val="0"/>
        <w:widowControl/>
        <w:suppressLineNumbers w:val="0"/>
        <w:jc w:val="left"/>
        <w:rPr>
          <w:rFonts w:hint="default"/>
          <w:lang w:val="en-US" w:eastAsia="zh-CN"/>
        </w:rPr>
      </w:pPr>
      <w:r>
        <w:drawing>
          <wp:inline distT="0" distB="0" distL="114300" distR="114300">
            <wp:extent cx="2428875" cy="2990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428875" cy="299085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6"/>
        <w:bidi w:val="0"/>
      </w:pPr>
      <w:r>
        <w:rPr>
          <w:lang w:val="en-US" w:eastAsia="zh-CN"/>
        </w:rPr>
        <w:t xml:space="preserve">8.6.1.3.2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CompositionOffsetBox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FullBox(‘ctts’,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sample_offset;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if (version == 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signed int(32) sample_offset;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4"/>
          <w:rFonts w:hint="default"/>
          <w:lang w:val="en-US" w:eastAsia="zh-CN"/>
        </w:rPr>
        <w:t>8.6.1.3.3 Semantics</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eastAsia"/>
          <w:lang w:val="en-US" w:eastAsia="zh-CN"/>
        </w:rPr>
        <w:t xml:space="preserve">version </w:t>
      </w:r>
      <w:r>
        <w:rPr>
          <w:rFonts w:hint="default"/>
          <w:lang w:val="en-US" w:eastAsia="zh-CN"/>
        </w:rPr>
        <w:t>是指定此框的版本的整数。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sample_count是一个整数，它计算具有给定偏移量的连续样本的数量。</w:t>
      </w:r>
    </w:p>
    <w:p>
      <w:pPr>
        <w:keepNext w:val="0"/>
        <w:keepLines w:val="0"/>
        <w:widowControl/>
        <w:suppressLineNumbers w:val="0"/>
        <w:jc w:val="left"/>
        <w:rPr>
          <w:rFonts w:hint="default"/>
          <w:lang w:val="en-US" w:eastAsia="zh-CN"/>
        </w:rPr>
      </w:pPr>
      <w:r>
        <w:rPr>
          <w:rFonts w:hint="default"/>
          <w:lang w:val="en-US" w:eastAsia="zh-CN"/>
        </w:rPr>
        <w:t>sample_offset是一个整数，它给出了CT和DT之间的偏移量，这样，CT(n)=DT(n)+CTTS(n)。</w:t>
      </w:r>
    </w:p>
    <w:p>
      <w:pPr>
        <w:pStyle w:val="5"/>
        <w:bidi w:val="0"/>
      </w:pPr>
      <w:r>
        <w:rPr>
          <w:lang w:val="en-US" w:eastAsia="zh-CN"/>
        </w:rPr>
        <w:t xml:space="preserve">8.6.1.4 Composition to Decode Box </w:t>
      </w:r>
    </w:p>
    <w:p>
      <w:pPr>
        <w:pStyle w:val="6"/>
        <w:bidi w:val="0"/>
      </w:pPr>
      <w:r>
        <w:rPr>
          <w:rFonts w:hint="default"/>
          <w:lang w:val="en-US" w:eastAsia="zh-CN"/>
        </w:rPr>
        <w:t xml:space="preserve">8.6.1.4.1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‘cslg’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当使用符号组合偏移量时，此</w:t>
      </w:r>
      <w:r>
        <w:rPr>
          <w:rFonts w:hint="eastAsia"/>
          <w:lang w:val="en-US" w:eastAsia="zh-CN"/>
        </w:rPr>
        <w:t>box</w:t>
      </w:r>
      <w:r>
        <w:rPr>
          <w:rFonts w:hint="default"/>
          <w:lang w:val="en-US" w:eastAsia="zh-CN"/>
        </w:rPr>
        <w:t>可用于关联组合和解码时间线，并处理符号组合偏移量引入的一些歧义。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所有这些字段都适用于整个媒体（不仅仅是任何编辑选择的媒体）。建议任何明确或暗示的编辑，不要选择没有映射到样本的合成时间线的任何部分。例如，如果最小的合成时间为1000，则从0到媒体持续时间的默认编辑将保留从0到1000的周期。在这些情况下，</w:t>
      </w:r>
      <w:r>
        <w:rPr>
          <w:rFonts w:hint="eastAsia"/>
          <w:lang w:val="en-US" w:eastAsia="zh-CN"/>
        </w:rPr>
        <w:t>播放者</w:t>
      </w:r>
      <w:r>
        <w:rPr>
          <w:rFonts w:hint="default"/>
          <w:lang w:val="en-US" w:eastAsia="zh-CN"/>
        </w:rPr>
        <w:t>的行为以及在这个间隔内的组成是不确定的。建议计算出的最小CTS为零，或匹配第一次编辑的开始时间。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中最后一个样本的合成持续时间可能是（通常是）不明确或不清楚的；合成结束时间的字段可以用来澄清这种模糊性，并随着合成开始时间，为</w:t>
      </w:r>
      <w:r>
        <w:rPr>
          <w:rFonts w:hint="eastAsia"/>
          <w:lang w:val="en-US" w:eastAsia="zh-CN"/>
        </w:rPr>
        <w:t>track</w:t>
      </w:r>
      <w:r>
        <w:rPr>
          <w:rFonts w:hint="default"/>
          <w:lang w:val="en-US" w:eastAsia="zh-CN"/>
        </w:rPr>
        <w:t>建立一个清晰的合成持续时间。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w:t>
      </w:r>
      <w:r>
        <w:rPr>
          <w:rFonts w:ascii="Arial" w:hAnsi="Arial" w:eastAsia="宋体" w:cs="Arial"/>
          <w:color w:val="000000"/>
          <w:kern w:val="0"/>
          <w:sz w:val="19"/>
          <w:szCs w:val="19"/>
          <w:lang w:val="en-US" w:eastAsia="zh-CN" w:bidi="ar"/>
        </w:rPr>
        <w:t>Composition to Decode Box</w:t>
      </w:r>
      <w:r>
        <w:rPr>
          <w:rFonts w:hint="default"/>
          <w:lang w:val="en-US" w:eastAsia="zh-CN"/>
        </w:rPr>
        <w:t>包含在</w:t>
      </w:r>
      <w:r>
        <w:rPr>
          <w:rFonts w:ascii="Arial" w:hAnsi="Arial" w:eastAsia="宋体" w:cs="Arial"/>
          <w:color w:val="000000"/>
          <w:kern w:val="0"/>
          <w:sz w:val="19"/>
          <w:szCs w:val="19"/>
          <w:lang w:val="en-US" w:eastAsia="zh-CN" w:bidi="ar"/>
        </w:rPr>
        <w:t>Sample Table Box</w:t>
      </w:r>
      <w:r>
        <w:rPr>
          <w:rFonts w:hint="default"/>
          <w:lang w:val="en-US" w:eastAsia="zh-CN"/>
        </w:rPr>
        <w:t>中时，它只记录了</w:t>
      </w:r>
      <w:r>
        <w:rPr>
          <w:rFonts w:hint="eastAsia"/>
          <w:lang w:val="en-US" w:eastAsia="zh-CN"/>
        </w:rPr>
        <w:t>movie box</w:t>
      </w:r>
      <w:r>
        <w:rPr>
          <w:rFonts w:hint="default"/>
          <w:lang w:val="en-US" w:eastAsia="zh-CN"/>
        </w:rPr>
        <w:t>中样本的合成和解码时间关系，而不包括任何后续的</w:t>
      </w:r>
      <w:r>
        <w:rPr>
          <w:rFonts w:hint="eastAsia"/>
          <w:lang w:val="en-US" w:eastAsia="zh-CN"/>
        </w:rPr>
        <w:t>movie</w:t>
      </w:r>
      <w:r>
        <w:rPr>
          <w:rFonts w:hint="default"/>
          <w:lang w:val="en-US" w:eastAsia="zh-CN"/>
        </w:rPr>
        <w:t>片段。</w:t>
      </w:r>
    </w:p>
    <w:p>
      <w:pPr>
        <w:pStyle w:val="6"/>
        <w:bidi w:val="0"/>
      </w:pPr>
      <w:r>
        <w:rPr>
          <w:lang w:val="en-US" w:eastAsia="zh-CN"/>
        </w:rPr>
        <w:t xml:space="preserve">8.6.1.4.2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CompositionToDecodeBox extends FullBox(‘cslg’, version=0, 0)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signed int(32) compositionToDTSShift;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signed int(32) leastDecodeToDisplayDelta;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signed int(32) greatestDecodeToDisplayDelta;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signed int(32) compositionStartTime;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signed int(32) compositionEndTime;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rFonts w:hint="default"/>
          <w:lang w:val="en-US" w:eastAsia="zh-CN"/>
        </w:rPr>
        <w:t xml:space="preserve">8.6.1.4.3 Semantics </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compositionToDTSShift</w:t>
      </w:r>
      <w:r>
        <w:rPr>
          <w:rFonts w:hint="default"/>
          <w:lang w:val="en-US" w:eastAsia="zh-CN"/>
        </w:rPr>
        <w:t>：如果将此值添加到合成时间（由DTS的CTS偏移量计算），则所有样本的CTS保证大于或等于DTS，尊重指定轮廓/级别所隐含的缓冲模型；如果显示增量为正或零，则该字段可以为0；否则至少为（-十二点到显示增量）</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leastDecodeToDisplayDelta</w:t>
      </w:r>
      <w:r>
        <w:rPr>
          <w:rFonts w:hint="default"/>
          <w:lang w:val="en-US" w:eastAsia="zh-CN"/>
        </w:rPr>
        <w:t>：此</w:t>
      </w:r>
      <w:r>
        <w:rPr>
          <w:rFonts w:hint="eastAsia"/>
          <w:lang w:val="en-US" w:eastAsia="zh-CN"/>
        </w:rPr>
        <w:t>track</w:t>
      </w:r>
      <w:r>
        <w:rPr>
          <w:rFonts w:hint="default"/>
          <w:lang w:val="en-US" w:eastAsia="zh-CN"/>
        </w:rPr>
        <w:t>中的</w:t>
      </w:r>
      <w:r>
        <w:rPr>
          <w:rFonts w:ascii="Arial" w:hAnsi="Arial" w:eastAsia="宋体" w:cs="Arial"/>
          <w:color w:val="000000"/>
          <w:kern w:val="0"/>
          <w:sz w:val="19"/>
          <w:szCs w:val="19"/>
          <w:lang w:val="en-US" w:eastAsia="zh-CN" w:bidi="ar"/>
        </w:rPr>
        <w:t xml:space="preserve">CompositionTimeToSample box </w:t>
      </w:r>
      <w:r>
        <w:rPr>
          <w:rFonts w:hint="default"/>
          <w:lang w:val="en-US" w:eastAsia="zh-CN"/>
        </w:rPr>
        <w:t>中的最小组合偏移量</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greatestDecodeToDisplayDelta</w:t>
      </w:r>
      <w:r>
        <w:rPr>
          <w:rFonts w:hint="default"/>
          <w:lang w:val="en-US" w:eastAsia="zh-CN"/>
        </w:rPr>
        <w:t>：此</w:t>
      </w:r>
      <w:r>
        <w:rPr>
          <w:rFonts w:hint="eastAsia"/>
          <w:lang w:val="en-US" w:eastAsia="zh-CN"/>
        </w:rPr>
        <w:t>track</w:t>
      </w:r>
      <w:r>
        <w:rPr>
          <w:rFonts w:hint="default"/>
          <w:lang w:val="en-US" w:eastAsia="zh-CN"/>
        </w:rPr>
        <w:t>中</w:t>
      </w:r>
      <w:r>
        <w:rPr>
          <w:rFonts w:ascii="Arial" w:hAnsi="Arial" w:eastAsia="宋体" w:cs="Arial"/>
          <w:color w:val="000000"/>
          <w:kern w:val="0"/>
          <w:sz w:val="19"/>
          <w:szCs w:val="19"/>
          <w:lang w:val="en-US" w:eastAsia="zh-CN" w:bidi="ar"/>
        </w:rPr>
        <w:t>CompositionTimeToSample box</w:t>
      </w:r>
      <w:r>
        <w:rPr>
          <w:rFonts w:hint="default"/>
          <w:lang w:val="en-US" w:eastAsia="zh-CN"/>
        </w:rPr>
        <w:t>中最大的组合偏移量</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compositionStartTime</w:t>
      </w:r>
      <w:r>
        <w:rPr>
          <w:rFonts w:hint="default"/>
          <w:lang w:val="en-US" w:eastAsia="zh-CN"/>
        </w:rPr>
        <w:t>：此</w:t>
      </w:r>
      <w:r>
        <w:rPr>
          <w:rFonts w:hint="eastAsia"/>
          <w:lang w:val="en-US" w:eastAsia="zh-CN"/>
        </w:rPr>
        <w:t>track</w:t>
      </w:r>
      <w:r>
        <w:rPr>
          <w:rFonts w:hint="default"/>
          <w:lang w:val="en-US" w:eastAsia="zh-CN"/>
        </w:rPr>
        <w:t>介质中任何样品的最小计算合成时间(CTS)</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compositionEndTime</w:t>
      </w:r>
      <w:r>
        <w:rPr>
          <w:rFonts w:hint="default"/>
          <w:lang w:val="en-US" w:eastAsia="zh-CN"/>
        </w:rPr>
        <w:t>：在该</w:t>
      </w:r>
      <w:r>
        <w:rPr>
          <w:rFonts w:hint="eastAsia"/>
          <w:lang w:val="en-US" w:eastAsia="zh-CN"/>
        </w:rPr>
        <w:t>track</w:t>
      </w:r>
      <w:r>
        <w:rPr>
          <w:rFonts w:hint="default"/>
          <w:lang w:val="en-US" w:eastAsia="zh-CN"/>
        </w:rPr>
        <w:t>介质中计算合成时间(CTS)最大的样品的合成时间加上合成持续时间；如果该字段取值为0，则合成结束时间未知。</w:t>
      </w:r>
    </w:p>
    <w:p>
      <w:pPr>
        <w:pStyle w:val="4"/>
        <w:bidi w:val="0"/>
      </w:pPr>
      <w:r>
        <w:rPr>
          <w:lang w:val="en-US" w:eastAsia="zh-CN"/>
        </w:rPr>
        <w:t xml:space="preserve">8.6.2 Sync Sample Box </w:t>
      </w:r>
    </w:p>
    <w:p>
      <w:pPr>
        <w:pStyle w:val="5"/>
        <w:bidi w:val="0"/>
      </w:pPr>
      <w:r>
        <w:rPr>
          <w:rFonts w:hint="default"/>
          <w:lang w:val="en-US" w:eastAsia="zh-CN"/>
        </w:rPr>
        <w:t xml:space="preserve">8.6.2.1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‘stss’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提供了流中同步示例的紧凑标记。该表格按样本数严格递增的顺序排列。</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如果不存在</w:t>
      </w:r>
      <w:r>
        <w:rPr>
          <w:rFonts w:ascii="Arial" w:hAnsi="Arial" w:eastAsia="宋体" w:cs="Arial"/>
          <w:color w:val="000000"/>
          <w:kern w:val="0"/>
          <w:sz w:val="19"/>
          <w:szCs w:val="19"/>
          <w:lang w:val="en-US" w:eastAsia="zh-CN" w:bidi="ar"/>
        </w:rPr>
        <w:t>sync sample box</w:t>
      </w:r>
      <w:r>
        <w:rPr>
          <w:rFonts w:hint="default"/>
          <w:lang w:val="en-US" w:eastAsia="zh-CN"/>
        </w:rPr>
        <w:t>，则每个示例都是一个</w:t>
      </w:r>
      <w:r>
        <w:rPr>
          <w:rFonts w:hint="eastAsia"/>
          <w:lang w:val="en-US" w:eastAsia="zh-CN"/>
        </w:rPr>
        <w:t>sync sample</w:t>
      </w:r>
      <w:r>
        <w:rPr>
          <w:rFonts w:hint="default"/>
          <w:lang w:val="en-US" w:eastAsia="zh-CN"/>
        </w:rPr>
        <w:t>。</w:t>
      </w:r>
    </w:p>
    <w:p>
      <w:pPr>
        <w:pStyle w:val="5"/>
        <w:bidi w:val="0"/>
      </w:pPr>
      <w:r>
        <w:rPr>
          <w:lang w:val="en-US" w:eastAsia="zh-CN"/>
        </w:rPr>
        <w:t xml:space="preserve">8.6.2.2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SyncSampleBox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FullBox(‘stss’, version = 0, 0)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sample_number;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8.6.2.3 Semantics </w:t>
      </w:r>
    </w:p>
    <w:p>
      <w:pPr>
        <w:keepNext w:val="0"/>
        <w:keepLines w:val="0"/>
        <w:widowControl/>
        <w:suppressLineNumbers w:val="0"/>
        <w:jc w:val="left"/>
        <w:rPr>
          <w:rFonts w:hint="eastAsia"/>
          <w:lang w:val="en-US" w:eastAsia="zh-CN"/>
        </w:rPr>
      </w:pPr>
      <w:r>
        <w:rPr>
          <w:rFonts w:hint="eastAsia"/>
          <w:lang w:val="en-US" w:eastAsia="zh-CN"/>
        </w:rPr>
        <w:t>version 是指定此框的版本的整数。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entry_count是一个整数，它给出了下表中的条目数。如果entry_count为零，则流中没有同步示例，下表为空。</w:t>
      </w:r>
    </w:p>
    <w:p>
      <w:pPr>
        <w:keepNext w:val="0"/>
        <w:keepLines w:val="0"/>
        <w:widowControl/>
        <w:suppressLineNumbers w:val="0"/>
        <w:jc w:val="left"/>
        <w:rPr>
          <w:rFonts w:hint="default"/>
          <w:lang w:val="en-US" w:eastAsia="zh-CN"/>
        </w:rPr>
      </w:pPr>
      <w:r>
        <w:rPr>
          <w:rFonts w:hint="default"/>
          <w:lang w:val="en-US" w:eastAsia="zh-CN"/>
        </w:rPr>
        <w:t>sample_number给出了在流中是同步样本的样本的数量。</w:t>
      </w:r>
    </w:p>
    <w:p>
      <w:pPr>
        <w:pStyle w:val="4"/>
        <w:bidi w:val="0"/>
      </w:pPr>
      <w:r>
        <w:rPr>
          <w:lang w:val="en-US" w:eastAsia="zh-CN"/>
        </w:rPr>
        <w:t xml:space="preserve">8.6.3 Shadow Sync Sample Box </w:t>
      </w:r>
    </w:p>
    <w:p>
      <w:pPr>
        <w:pStyle w:val="5"/>
        <w:bidi w:val="0"/>
      </w:pPr>
      <w:r>
        <w:rPr>
          <w:rFonts w:hint="default"/>
          <w:lang w:val="en-US" w:eastAsia="zh-CN"/>
        </w:rPr>
        <w:t xml:space="preserve">8.6.3.1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‘stsh’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shadow sync table</w:t>
      </w:r>
      <w:r>
        <w:rPr>
          <w:rFonts w:hint="default"/>
          <w:lang w:val="en-US" w:eastAsia="zh-CN"/>
        </w:rPr>
        <w:t>提供了一组可选的同步示例，可以在查找或用于类似目的时使用。在正常的</w:t>
      </w:r>
      <w:r>
        <w:rPr>
          <w:rFonts w:hint="eastAsia"/>
          <w:lang w:val="en-US" w:eastAsia="zh-CN"/>
        </w:rPr>
        <w:t>向前播放</w:t>
      </w:r>
      <w:r>
        <w:rPr>
          <w:rFonts w:hint="default"/>
          <w:lang w:val="en-US" w:eastAsia="zh-CN"/>
        </w:rPr>
        <w:t>中，他们都被忽略了。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ShadowSyncTable</w:t>
      </w:r>
      <w:r>
        <w:rPr>
          <w:rFonts w:hint="default"/>
          <w:lang w:val="en-US" w:eastAsia="zh-CN"/>
        </w:rPr>
        <w:t>中的每个条目都由一对样本编号组成。第一个条目（</w:t>
      </w:r>
      <w:r>
        <w:rPr>
          <w:rFonts w:ascii="Arial" w:hAnsi="Arial" w:eastAsia="宋体" w:cs="Arial"/>
          <w:color w:val="000000"/>
          <w:kern w:val="0"/>
          <w:sz w:val="19"/>
          <w:szCs w:val="19"/>
          <w:lang w:val="en-US" w:eastAsia="zh-CN" w:bidi="ar"/>
        </w:rPr>
        <w:t>(shadowed-sample</w:t>
      </w:r>
      <w:r>
        <w:rPr>
          <w:rFonts w:hint="default" w:ascii="Arial" w:hAnsi="Arial" w:eastAsia="宋体" w:cs="Arial"/>
          <w:color w:val="000000"/>
          <w:kern w:val="0"/>
          <w:sz w:val="19"/>
          <w:szCs w:val="19"/>
          <w:lang w:val="en-US" w:eastAsia="zh-CN" w:bidi="ar"/>
        </w:rPr>
        <w:t>number</w:t>
      </w:r>
      <w:r>
        <w:rPr>
          <w:rFonts w:hint="default"/>
          <w:lang w:val="en-US" w:eastAsia="zh-CN"/>
        </w:rPr>
        <w:t>）表示将为其定义</w:t>
      </w:r>
      <w:r>
        <w:rPr>
          <w:rFonts w:ascii="Arial" w:hAnsi="Arial" w:eastAsia="宋体" w:cs="Arial"/>
          <w:color w:val="000000"/>
          <w:kern w:val="0"/>
          <w:sz w:val="19"/>
          <w:szCs w:val="19"/>
          <w:lang w:val="en-US" w:eastAsia="zh-CN" w:bidi="ar"/>
        </w:rPr>
        <w:t>shadow sync</w:t>
      </w:r>
      <w:r>
        <w:rPr>
          <w:rFonts w:hint="default"/>
          <w:lang w:val="en-US" w:eastAsia="zh-CN"/>
        </w:rPr>
        <w:t>的样本数量。这应该总是一个非同步的样本（例如，帧差异）。第二个样本号（</w:t>
      </w:r>
      <w:r>
        <w:rPr>
          <w:rFonts w:ascii="Arial" w:hAnsi="Arial" w:eastAsia="宋体" w:cs="Arial"/>
          <w:color w:val="000000"/>
          <w:kern w:val="0"/>
          <w:sz w:val="19"/>
          <w:szCs w:val="19"/>
          <w:lang w:val="en-US" w:eastAsia="zh-CN" w:bidi="ar"/>
        </w:rPr>
        <w:t>sync-sample-number</w:t>
      </w:r>
      <w:r>
        <w:rPr>
          <w:rFonts w:hint="default"/>
          <w:lang w:val="en-US" w:eastAsia="zh-CN"/>
        </w:rPr>
        <w:t>）表示在</w:t>
      </w:r>
      <w:r>
        <w:rPr>
          <w:rFonts w:ascii="Arial" w:hAnsi="Arial" w:eastAsia="宋体" w:cs="Arial"/>
          <w:color w:val="000000"/>
          <w:kern w:val="0"/>
          <w:sz w:val="19"/>
          <w:szCs w:val="19"/>
          <w:lang w:val="en-US" w:eastAsia="zh-CN" w:bidi="ar"/>
        </w:rPr>
        <w:t>shadowed-sample-number</w:t>
      </w:r>
      <w:r>
        <w:rPr>
          <w:rFonts w:hint="default"/>
          <w:lang w:val="en-US" w:eastAsia="zh-CN"/>
        </w:rPr>
        <w:t>或之前需要同步样本时可以使用的同步样本号（即关键帧）。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ShadowSyncBox</w:t>
      </w:r>
      <w:r>
        <w:rPr>
          <w:rFonts w:hint="default"/>
          <w:lang w:val="en-US" w:eastAsia="zh-CN"/>
        </w:rPr>
        <w:t>中的条目应根据</w:t>
      </w:r>
      <w:r>
        <w:rPr>
          <w:rFonts w:ascii="Arial" w:hAnsi="Arial" w:eastAsia="宋体" w:cs="Arial"/>
          <w:color w:val="000000"/>
          <w:kern w:val="0"/>
          <w:sz w:val="19"/>
          <w:szCs w:val="19"/>
          <w:lang w:val="en-US" w:eastAsia="zh-CN" w:bidi="ar"/>
        </w:rPr>
        <w:t>shadowed-sample-number</w:t>
      </w:r>
      <w:r>
        <w:rPr>
          <w:rFonts w:hint="default"/>
          <w:lang w:val="en-US" w:eastAsia="zh-CN"/>
        </w:rPr>
        <w:t>字段进行排序。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shadow sync samples</w:t>
      </w:r>
      <w:r>
        <w:rPr>
          <w:rFonts w:hint="default"/>
          <w:lang w:val="en-US" w:eastAsia="zh-CN"/>
        </w:rPr>
        <w:t>通常被放置在正常播放期间没有出现的</w:t>
      </w:r>
      <w:r>
        <w:rPr>
          <w:rFonts w:hint="eastAsia"/>
          <w:lang w:val="en-US" w:eastAsia="zh-CN"/>
        </w:rPr>
        <w:t>track</w:t>
      </w:r>
      <w:r>
        <w:rPr>
          <w:rFonts w:hint="default"/>
          <w:lang w:val="en-US" w:eastAsia="zh-CN"/>
        </w:rPr>
        <w:t>区域（通过编辑列表编辑出来），尽管这不是必需的。</w:t>
      </w:r>
      <w:r>
        <w:rPr>
          <w:rFonts w:ascii="Arial" w:hAnsi="Arial" w:eastAsia="宋体" w:cs="Arial"/>
          <w:color w:val="000000"/>
          <w:kern w:val="0"/>
          <w:sz w:val="19"/>
          <w:szCs w:val="19"/>
          <w:lang w:val="en-US" w:eastAsia="zh-CN" w:bidi="ar"/>
        </w:rPr>
        <w:t>shadow sync table</w:t>
      </w:r>
      <w:r>
        <w:rPr>
          <w:rFonts w:hint="default"/>
          <w:lang w:val="en-US" w:eastAsia="zh-CN"/>
        </w:rPr>
        <w:t>可以被忽略，如果它被忽略（尽管可能不是最佳状态），</w:t>
      </w:r>
      <w:r>
        <w:rPr>
          <w:rFonts w:hint="eastAsia"/>
          <w:lang w:val="en-US" w:eastAsia="zh-CN"/>
        </w:rPr>
        <w:t>track</w:t>
      </w:r>
      <w:r>
        <w:rPr>
          <w:rFonts w:hint="default"/>
          <w:lang w:val="en-US" w:eastAsia="zh-CN"/>
        </w:rPr>
        <w:t>将正确地播放（和搜索）。</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ShadowSyncSample</w:t>
      </w:r>
      <w:r>
        <w:rPr>
          <w:rFonts w:hint="default"/>
          <w:lang w:val="en-US" w:eastAsia="zh-CN"/>
        </w:rPr>
        <w:t>替换而不是增强其</w:t>
      </w:r>
      <w:r>
        <w:rPr>
          <w:rFonts w:hint="eastAsia"/>
          <w:lang w:val="en-US" w:eastAsia="zh-CN"/>
        </w:rPr>
        <w:t>shadow</w:t>
      </w:r>
      <w:r>
        <w:rPr>
          <w:rFonts w:hint="default"/>
          <w:lang w:val="en-US" w:eastAsia="zh-CN"/>
        </w:rPr>
        <w:t>的样本（即下一个发送的样本是</w:t>
      </w:r>
      <w:r>
        <w:rPr>
          <w:rFonts w:ascii="Arial" w:hAnsi="Arial" w:eastAsia="宋体" w:cs="Arial"/>
          <w:color w:val="000000"/>
          <w:kern w:val="0"/>
          <w:sz w:val="19"/>
          <w:szCs w:val="19"/>
          <w:lang w:val="en-US" w:eastAsia="zh-CN" w:bidi="ar"/>
        </w:rPr>
        <w:t>shadowed-sample-number</w:t>
      </w:r>
      <w:r>
        <w:rPr>
          <w:rFonts w:hint="default"/>
          <w:lang w:val="en-US" w:eastAsia="zh-CN"/>
        </w:rPr>
        <w:t>+1）。</w:t>
      </w:r>
      <w:r>
        <w:rPr>
          <w:rFonts w:ascii="Arial" w:hAnsi="Arial" w:eastAsia="宋体" w:cs="Arial"/>
          <w:color w:val="000000"/>
          <w:kern w:val="0"/>
          <w:sz w:val="19"/>
          <w:szCs w:val="19"/>
          <w:lang w:val="en-US" w:eastAsia="zh-CN" w:bidi="ar"/>
        </w:rPr>
        <w:t>shadow sync sample</w:t>
      </w:r>
      <w:r>
        <w:rPr>
          <w:rFonts w:hint="default"/>
          <w:lang w:val="en-US" w:eastAsia="zh-CN"/>
        </w:rPr>
        <w:t>被视为它发生在</w:t>
      </w:r>
      <w:r>
        <w:rPr>
          <w:rFonts w:hint="eastAsia"/>
          <w:lang w:val="en-US" w:eastAsia="zh-CN"/>
        </w:rPr>
        <w:t>shadow</w:t>
      </w:r>
      <w:r>
        <w:rPr>
          <w:rFonts w:hint="default"/>
          <w:lang w:val="en-US" w:eastAsia="zh-CN"/>
        </w:rPr>
        <w:t>样本的时候，并具有</w:t>
      </w:r>
      <w:r>
        <w:rPr>
          <w:rFonts w:hint="eastAsia"/>
          <w:lang w:val="en-US" w:eastAsia="zh-CN"/>
        </w:rPr>
        <w:t>shadow</w:t>
      </w:r>
      <w:r>
        <w:rPr>
          <w:rFonts w:hint="default"/>
          <w:lang w:val="en-US" w:eastAsia="zh-CN"/>
        </w:rPr>
        <w:t>样本的持续时间。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如果一个</w:t>
      </w:r>
      <w:r>
        <w:rPr>
          <w:rFonts w:hint="eastAsia"/>
          <w:lang w:val="en-US" w:eastAsia="zh-CN"/>
        </w:rPr>
        <w:t>shadow sample</w:t>
      </w:r>
      <w:r>
        <w:rPr>
          <w:rFonts w:hint="default"/>
          <w:lang w:val="en-US" w:eastAsia="zh-CN"/>
        </w:rPr>
        <w:t>也被用作正常回放的一部分，或者多次被用作一个</w:t>
      </w:r>
      <w:r>
        <w:rPr>
          <w:rFonts w:hint="eastAsia"/>
          <w:lang w:val="en-US" w:eastAsia="zh-CN"/>
        </w:rPr>
        <w:t>shaow</w:t>
      </w:r>
      <w:r>
        <w:rPr>
          <w:rFonts w:hint="default"/>
          <w:lang w:val="en-US" w:eastAsia="zh-CN"/>
        </w:rPr>
        <w:t>，那么隐藏和传输可能会变得更加复杂。在这种情况下，</w:t>
      </w:r>
      <w:r>
        <w:rPr>
          <w:rFonts w:hint="eastAsia"/>
          <w:lang w:val="en-US" w:eastAsia="zh-CN"/>
        </w:rPr>
        <w:t>hint track</w:t>
      </w:r>
      <w:r>
        <w:rPr>
          <w:rFonts w:hint="default"/>
          <w:lang w:val="en-US" w:eastAsia="zh-CN"/>
        </w:rPr>
        <w:t>可能需要单独的</w:t>
      </w:r>
      <w:r>
        <w:rPr>
          <w:rFonts w:hint="eastAsia"/>
          <w:lang w:val="en-US" w:eastAsia="zh-CN"/>
        </w:rPr>
        <w:t>shadow syncs</w:t>
      </w:r>
      <w:r>
        <w:rPr>
          <w:rFonts w:hint="default"/>
          <w:lang w:val="en-US" w:eastAsia="zh-CN"/>
        </w:rPr>
        <w:t>，所有这些</w:t>
      </w:r>
      <w:r>
        <w:rPr>
          <w:rFonts w:hint="eastAsia"/>
          <w:lang w:val="en-US" w:eastAsia="zh-CN"/>
        </w:rPr>
        <w:t>shadow sync</w:t>
      </w:r>
      <w:r>
        <w:rPr>
          <w:rFonts w:hint="default"/>
          <w:lang w:val="en-US" w:eastAsia="zh-CN"/>
        </w:rPr>
        <w:t>都可以从</w:t>
      </w:r>
      <w:r>
        <w:rPr>
          <w:rFonts w:hint="eastAsia"/>
          <w:lang w:val="en-US" w:eastAsia="zh-CN"/>
        </w:rPr>
        <w:t>media track</w:t>
      </w:r>
      <w:r>
        <w:rPr>
          <w:rFonts w:hint="default"/>
          <w:lang w:val="en-US" w:eastAsia="zh-CN"/>
        </w:rPr>
        <w:t>中的一个</w:t>
      </w:r>
      <w:r>
        <w:rPr>
          <w:rFonts w:hint="eastAsia"/>
          <w:lang w:val="en-US" w:eastAsia="zh-CN"/>
        </w:rPr>
        <w:t>shadow sync</w:t>
      </w:r>
      <w:r>
        <w:rPr>
          <w:rFonts w:hint="default"/>
          <w:lang w:val="en-US" w:eastAsia="zh-CN"/>
        </w:rPr>
        <w:t>中获得它们的媒体数据，以允许不同的时间戳等。需要放在他们的</w:t>
      </w:r>
      <w:r>
        <w:rPr>
          <w:rFonts w:hint="eastAsia"/>
          <w:lang w:val="en-US" w:eastAsia="zh-CN"/>
        </w:rPr>
        <w:t>header</w:t>
      </w:r>
      <w:r>
        <w:rPr>
          <w:rFonts w:hint="default"/>
          <w:lang w:val="en-US" w:eastAsia="zh-CN"/>
        </w:rPr>
        <w:t>中。</w:t>
      </w:r>
    </w:p>
    <w:p>
      <w:pPr>
        <w:pStyle w:val="5"/>
        <w:bidi w:val="0"/>
      </w:pPr>
      <w:r>
        <w:rPr>
          <w:lang w:val="en-US" w:eastAsia="zh-CN"/>
        </w:rPr>
        <w:t xml:space="preserve">8.6.3.2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ShadowSyncSampleBox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FullBox(‘stsh’, version = 0, 0)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shadowed_sample_number;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sync_sample_number;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8.6.3.3 Semantics </w:t>
      </w:r>
    </w:p>
    <w:p>
      <w:pPr>
        <w:keepNext w:val="0"/>
        <w:keepLines w:val="0"/>
        <w:widowControl/>
        <w:suppressLineNumbers w:val="0"/>
        <w:jc w:val="left"/>
        <w:rPr>
          <w:rFonts w:hint="eastAsia"/>
          <w:lang w:val="en-US" w:eastAsia="zh-CN"/>
        </w:rPr>
      </w:pPr>
      <w:r>
        <w:rPr>
          <w:rFonts w:hint="eastAsia"/>
          <w:lang w:val="en-US" w:eastAsia="zh-CN"/>
        </w:rPr>
        <w:t>version 是指定此框的版本的整数。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entry_count-是一个整数，给出下表中条目的数量。</w:t>
      </w:r>
    </w:p>
    <w:p>
      <w:pPr>
        <w:keepNext w:val="0"/>
        <w:keepLines w:val="0"/>
        <w:widowControl/>
        <w:suppressLineNumbers w:val="0"/>
        <w:jc w:val="left"/>
        <w:rPr>
          <w:rFonts w:hint="default"/>
          <w:lang w:val="en-US" w:eastAsia="zh-CN"/>
        </w:rPr>
      </w:pPr>
      <w:r>
        <w:rPr>
          <w:rFonts w:hint="default"/>
          <w:lang w:val="en-US" w:eastAsia="zh-CN"/>
        </w:rPr>
        <w:t>shadowed_sample_number-给出有替代同步示例的示例的数量。</w:t>
      </w:r>
    </w:p>
    <w:p>
      <w:pPr>
        <w:keepNext w:val="0"/>
        <w:keepLines w:val="0"/>
        <w:widowControl/>
        <w:suppressLineNumbers w:val="0"/>
        <w:jc w:val="left"/>
        <w:rPr>
          <w:rFonts w:hint="default"/>
          <w:lang w:val="en-US" w:eastAsia="zh-CN"/>
        </w:rPr>
      </w:pPr>
      <w:r>
        <w:rPr>
          <w:rFonts w:hint="default"/>
          <w:lang w:val="en-US" w:eastAsia="zh-CN"/>
        </w:rPr>
        <w:t>sync_sample_number-给出了替代同步样本的数量。</w:t>
      </w:r>
    </w:p>
    <w:p>
      <w:pPr>
        <w:pStyle w:val="4"/>
        <w:bidi w:val="0"/>
      </w:pPr>
      <w:r>
        <w:rPr>
          <w:lang w:val="en-US" w:eastAsia="zh-CN"/>
        </w:rPr>
        <w:t xml:space="preserve">8.6.4 Independent and Disposable Samples Box </w:t>
      </w:r>
    </w:p>
    <w:p>
      <w:pPr>
        <w:pStyle w:val="5"/>
        <w:bidi w:val="0"/>
      </w:pPr>
      <w:r>
        <w:rPr>
          <w:rFonts w:hint="default"/>
          <w:lang w:val="en-US" w:eastAsia="zh-CN"/>
        </w:rPr>
        <w:t xml:space="preserve">8.6.4.1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‘sdtp’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此可选表回答了关于示例依赖性的三个问题：</w:t>
      </w:r>
    </w:p>
    <w:p>
      <w:pPr>
        <w:keepNext w:val="0"/>
        <w:keepLines w:val="0"/>
        <w:widowControl/>
        <w:suppressLineNumbers w:val="0"/>
        <w:jc w:val="left"/>
        <w:rPr>
          <w:rFonts w:hint="default"/>
          <w:lang w:val="en-US" w:eastAsia="zh-CN"/>
        </w:rPr>
      </w:pPr>
    </w:p>
    <w:p>
      <w:pPr>
        <w:keepNext w:val="0"/>
        <w:keepLines w:val="0"/>
        <w:widowControl/>
        <w:numPr>
          <w:ilvl w:val="0"/>
          <w:numId w:val="4"/>
        </w:numPr>
        <w:suppressLineNumbers w:val="0"/>
        <w:ind w:left="425" w:leftChars="0" w:hanging="425" w:firstLineChars="0"/>
        <w:jc w:val="left"/>
        <w:rPr>
          <w:rFonts w:hint="default"/>
          <w:lang w:val="en-US" w:eastAsia="zh-CN"/>
        </w:rPr>
      </w:pPr>
      <w:r>
        <w:rPr>
          <w:rFonts w:hint="default"/>
          <w:lang w:val="en-US" w:eastAsia="zh-CN"/>
        </w:rPr>
        <w:t>这些样本是否依赖于其他样本（例如它是I图片）？</w:t>
      </w:r>
    </w:p>
    <w:p>
      <w:pPr>
        <w:keepNext w:val="0"/>
        <w:keepLines w:val="0"/>
        <w:widowControl/>
        <w:numPr>
          <w:ilvl w:val="0"/>
          <w:numId w:val="4"/>
        </w:numPr>
        <w:suppressLineNumbers w:val="0"/>
        <w:ind w:left="425" w:leftChars="0" w:hanging="425" w:firstLineChars="0"/>
        <w:jc w:val="left"/>
        <w:rPr>
          <w:rFonts w:hint="default"/>
          <w:lang w:val="en-US" w:eastAsia="zh-CN"/>
        </w:rPr>
      </w:pPr>
      <w:r>
        <w:rPr>
          <w:rFonts w:hint="default"/>
          <w:lang w:val="en-US" w:eastAsia="zh-CN"/>
        </w:rPr>
        <w:t>难道没有其他的样本依赖于这个样本吗？</w:t>
      </w:r>
    </w:p>
    <w:p>
      <w:pPr>
        <w:keepNext w:val="0"/>
        <w:keepLines w:val="0"/>
        <w:widowControl/>
        <w:numPr>
          <w:ilvl w:val="0"/>
          <w:numId w:val="4"/>
        </w:numPr>
        <w:suppressLineNumbers w:val="0"/>
        <w:ind w:left="425" w:leftChars="0" w:hanging="425" w:firstLineChars="0"/>
        <w:jc w:val="left"/>
        <w:rPr>
          <w:rFonts w:hint="default"/>
          <w:lang w:val="en-US" w:eastAsia="zh-CN"/>
        </w:rPr>
      </w:pPr>
      <w:r>
        <w:rPr>
          <w:rFonts w:hint="default"/>
          <w:lang w:val="en-US" w:eastAsia="zh-CN"/>
        </w:rPr>
        <w:t>此示例是否在此时时刻包含多个（冗余）数据编码（可能具有不同的依赖关系）？</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如果没有此表：</w:t>
      </w:r>
    </w:p>
    <w:p>
      <w:pPr>
        <w:keepNext w:val="0"/>
        <w:keepLines w:val="0"/>
        <w:widowControl/>
        <w:numPr>
          <w:ilvl w:val="0"/>
          <w:numId w:val="5"/>
        </w:numPr>
        <w:suppressLineNumbers w:val="0"/>
        <w:ind w:left="425" w:leftChars="0" w:hanging="425" w:firstLineChars="0"/>
        <w:jc w:val="left"/>
        <w:rPr>
          <w:rFonts w:hint="default"/>
          <w:lang w:val="en-US" w:eastAsia="zh-CN"/>
        </w:rPr>
      </w:pPr>
      <w:r>
        <w:rPr>
          <w:rFonts w:ascii="Arial" w:hAnsi="Arial" w:eastAsia="宋体" w:cs="Arial"/>
          <w:color w:val="000000"/>
          <w:kern w:val="0"/>
          <w:sz w:val="19"/>
          <w:szCs w:val="19"/>
          <w:lang w:val="en-US" w:eastAsia="zh-CN" w:bidi="ar"/>
        </w:rPr>
        <w:t>sync sample table</w:t>
      </w:r>
      <w:r>
        <w:rPr>
          <w:rFonts w:hint="default"/>
          <w:lang w:val="en-US" w:eastAsia="zh-CN"/>
        </w:rPr>
        <w:t>（部分）回答了第一个问题；在大多数视频编解码器中，I-sicks也是同步点，</w:t>
      </w:r>
    </w:p>
    <w:p>
      <w:pPr>
        <w:keepNext w:val="0"/>
        <w:keepLines w:val="0"/>
        <w:widowControl/>
        <w:numPr>
          <w:ilvl w:val="0"/>
          <w:numId w:val="5"/>
        </w:numPr>
        <w:suppressLineNumbers w:val="0"/>
        <w:ind w:left="425" w:leftChars="0" w:hanging="425" w:firstLineChars="0"/>
        <w:jc w:val="left"/>
        <w:rPr>
          <w:rFonts w:hint="default"/>
          <w:lang w:val="en-US" w:eastAsia="zh-CN"/>
        </w:rPr>
      </w:pPr>
      <w:r>
        <w:rPr>
          <w:rFonts w:hint="default"/>
          <w:lang w:val="en-US" w:eastAsia="zh-CN"/>
        </w:rPr>
        <w:t>其他样本对这个样本的依赖性是未知的。</w:t>
      </w:r>
    </w:p>
    <w:p>
      <w:pPr>
        <w:keepNext w:val="0"/>
        <w:keepLines w:val="0"/>
        <w:widowControl/>
        <w:numPr>
          <w:ilvl w:val="0"/>
          <w:numId w:val="5"/>
        </w:numPr>
        <w:suppressLineNumbers w:val="0"/>
        <w:ind w:left="425" w:leftChars="0" w:hanging="425" w:firstLineChars="0"/>
        <w:jc w:val="left"/>
        <w:rPr>
          <w:rFonts w:hint="default"/>
          <w:lang w:val="en-US" w:eastAsia="zh-CN"/>
        </w:rPr>
      </w:pPr>
      <w:r>
        <w:rPr>
          <w:rFonts w:hint="default"/>
          <w:lang w:val="en-US" w:eastAsia="zh-CN"/>
        </w:rPr>
        <w:t>冗余编码的存在是未知的。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当执行“</w:t>
      </w:r>
      <w:r>
        <w:rPr>
          <w:rFonts w:ascii="Arial" w:hAnsi="Arial" w:eastAsia="宋体" w:cs="Arial"/>
          <w:color w:val="000000"/>
          <w:kern w:val="0"/>
          <w:sz w:val="19"/>
          <w:szCs w:val="19"/>
          <w:lang w:val="en-US" w:eastAsia="zh-CN" w:bidi="ar"/>
        </w:rPr>
        <w:t>trick</w:t>
      </w:r>
      <w:r>
        <w:rPr>
          <w:rFonts w:hint="default"/>
          <w:lang w:val="en-US" w:eastAsia="zh-CN"/>
        </w:rPr>
        <w:t>”模式时，比如快进，可以使用第一条信息来定位独立的可解码的样本。类似地，在执行随机访问时，可能需要定位以前的同步样本或随机访问恢复点，并从随机访问恢复点的同步样本或预滚起始点前滚到所需的点。在向前滚动时，不需要检索或解码其他不依赖的样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“sample_is_depended_on”的值与冗余编码的存在无关。但是，冗余编码可能与主编码有不同的依赖关系；如果冗余编码可用，“sample_depends_on”的值只记录主编码。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一个leading </w:t>
      </w:r>
      <w:r>
        <w:rPr>
          <w:rFonts w:hint="eastAsia"/>
          <w:lang w:val="en-US" w:eastAsia="zh-CN"/>
        </w:rPr>
        <w:t>样本</w:t>
      </w:r>
      <w:r>
        <w:rPr>
          <w:rFonts w:hint="default"/>
          <w:lang w:val="en-US" w:eastAsia="zh-CN"/>
        </w:rPr>
        <w:t>（通常是视频中的图片）是相对于一个参考样本定义的，这是标记为“sample_depends_on”的样本(一个I图片)。一个leading</w:t>
      </w:r>
      <w:r>
        <w:rPr>
          <w:rFonts w:hint="eastAsia"/>
          <w:lang w:val="en-US" w:eastAsia="zh-CN"/>
        </w:rPr>
        <w:t xml:space="preserve"> 样</w:t>
      </w:r>
      <w:r>
        <w:rPr>
          <w:rFonts w:hint="default"/>
          <w:lang w:val="en-US" w:eastAsia="zh-CN"/>
        </w:rPr>
        <w:t xml:space="preserve">本在参考样本之前有一个合成时间，也可能有一个对参考样本之前的样本的解码依赖。因此，例如，如果回放和解码从参考样本开始，那些标记为领先的样本将不需要，也可能无法解码。因此，一个leading </w:t>
      </w:r>
      <w:r>
        <w:rPr>
          <w:rFonts w:hint="eastAsia"/>
          <w:lang w:val="en-US" w:eastAsia="zh-CN"/>
        </w:rPr>
        <w:t>样本</w:t>
      </w:r>
      <w:r>
        <w:rPr>
          <w:rFonts w:hint="default"/>
          <w:lang w:val="en-US" w:eastAsia="zh-CN"/>
        </w:rPr>
        <w:t>本身不能被标记为没有依赖性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 xml:space="preserve">Tracks </w:t>
      </w:r>
      <w:r>
        <w:rPr>
          <w:rFonts w:hint="default"/>
          <w:lang w:val="en-US" w:eastAsia="zh-CN"/>
        </w:rPr>
        <w:t>handler_type不是“</w:t>
      </w:r>
      <w:r>
        <w:rPr>
          <w:rFonts w:ascii="Arial" w:hAnsi="Arial" w:eastAsia="宋体" w:cs="Arial"/>
          <w:color w:val="000000"/>
          <w:kern w:val="0"/>
          <w:sz w:val="19"/>
          <w:szCs w:val="19"/>
          <w:lang w:val="en-US" w:eastAsia="zh-CN" w:bidi="ar"/>
        </w:rPr>
        <w:t>vide</w:t>
      </w:r>
      <w:r>
        <w:rPr>
          <w:rFonts w:hint="default"/>
          <w:lang w:val="en-US" w:eastAsia="zh-CN"/>
        </w:rPr>
        <w:t>”，“soun”，“</w:t>
      </w:r>
      <w:r>
        <w:rPr>
          <w:rFonts w:hint="eastAsia"/>
          <w:lang w:val="en-US" w:eastAsia="zh-CN"/>
        </w:rPr>
        <w:t>hint</w:t>
      </w:r>
      <w:r>
        <w:rPr>
          <w:rFonts w:hint="default"/>
          <w:lang w:val="en-US" w:eastAsia="zh-CN"/>
        </w:rPr>
        <w:t>”或“auxv”，如果另一个样本sample_depends_on=2或另一个样本标记为“</w:t>
      </w:r>
      <w:r>
        <w:rPr>
          <w:rFonts w:ascii="Arial" w:hAnsi="Arial" w:eastAsia="宋体" w:cs="Arial"/>
          <w:color w:val="000000"/>
          <w:kern w:val="0"/>
          <w:sz w:val="19"/>
          <w:szCs w:val="19"/>
          <w:lang w:val="en-US" w:eastAsia="zh-CN" w:bidi="ar"/>
        </w:rPr>
        <w:t>Sync Sample</w:t>
      </w:r>
      <w:r>
        <w:rPr>
          <w:rFonts w:hint="default"/>
          <w:lang w:val="en-US" w:eastAsia="zh-CN"/>
        </w:rPr>
        <w:t>”已经处理，除非另有指定，一个样本标记sample_depends_on=2，和sample_has_redundancy=1可以丢弃，其持续时间添加到前面的持续时间，维护后续样本的时间。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表的大小sample_count取自样本大小框(“stsz”)或压缩样本大小框(“stz2”)中的sample_count。</w:t>
      </w:r>
    </w:p>
    <w:p>
      <w:pPr>
        <w:pStyle w:val="5"/>
        <w:bidi w:val="0"/>
      </w:pPr>
      <w:r>
        <w:rPr>
          <w:lang w:val="en-US" w:eastAsia="zh-CN"/>
        </w:rPr>
        <w:t xml:space="preserve">8.6.4.2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SampleDependencyTypeBox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FullBox(‘sdtp’,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sample_count;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int(2) is_leading;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int(2) sample_depends_on;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int(2) sample_is_depended_on;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int(2) sample_has_redundancy;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is_leading采用以下四个值之一：</w:t>
      </w:r>
    </w:p>
    <w:p>
      <w:pPr>
        <w:keepNext w:val="0"/>
        <w:keepLines w:val="0"/>
        <w:widowControl/>
        <w:suppressLineNumbers w:val="0"/>
        <w:jc w:val="left"/>
        <w:rPr>
          <w:rFonts w:hint="default"/>
          <w:lang w:val="en-US" w:eastAsia="zh-CN"/>
        </w:rPr>
      </w:pPr>
      <w:r>
        <w:rPr>
          <w:rFonts w:hint="default"/>
          <w:lang w:val="en-US" w:eastAsia="zh-CN"/>
        </w:rPr>
        <w:t>0: 这个样本的主要性质是未知的；</w:t>
      </w:r>
    </w:p>
    <w:p>
      <w:pPr>
        <w:keepNext w:val="0"/>
        <w:keepLines w:val="0"/>
        <w:widowControl/>
        <w:suppressLineNumbers w:val="0"/>
        <w:jc w:val="left"/>
        <w:rPr>
          <w:rFonts w:hint="default"/>
          <w:lang w:val="en-US" w:eastAsia="zh-CN"/>
        </w:rPr>
      </w:pPr>
      <w:r>
        <w:rPr>
          <w:rFonts w:hint="default"/>
          <w:lang w:val="en-US" w:eastAsia="zh-CN"/>
        </w:rPr>
        <w:t>1：这个样本是一个</w:t>
      </w:r>
      <w:r>
        <w:rPr>
          <w:rFonts w:ascii="Arial" w:hAnsi="Arial" w:eastAsia="宋体" w:cs="Arial"/>
          <w:color w:val="000000"/>
          <w:kern w:val="0"/>
          <w:sz w:val="19"/>
          <w:szCs w:val="19"/>
          <w:lang w:val="en-US" w:eastAsia="zh-CN" w:bidi="ar"/>
        </w:rPr>
        <w:t xml:space="preserve">leading </w:t>
      </w:r>
      <w:r>
        <w:rPr>
          <w:rFonts w:hint="eastAsia" w:ascii="Arial" w:hAnsi="Arial" w:eastAsia="宋体" w:cs="Arial"/>
          <w:color w:val="000000"/>
          <w:kern w:val="0"/>
          <w:sz w:val="19"/>
          <w:szCs w:val="19"/>
          <w:lang w:val="en-US" w:eastAsia="zh-CN" w:bidi="ar"/>
        </w:rPr>
        <w:t>样本</w:t>
      </w:r>
      <w:r>
        <w:rPr>
          <w:rFonts w:hint="default"/>
          <w:lang w:val="en-US" w:eastAsia="zh-CN"/>
        </w:rPr>
        <w:t>，在引用的i-图片之前有依赖性（因此不可解码）；</w:t>
      </w:r>
    </w:p>
    <w:p>
      <w:pPr>
        <w:keepNext w:val="0"/>
        <w:keepLines w:val="0"/>
        <w:widowControl/>
        <w:suppressLineNumbers w:val="0"/>
        <w:jc w:val="left"/>
        <w:rPr>
          <w:rFonts w:hint="default"/>
          <w:lang w:val="en-US" w:eastAsia="zh-CN"/>
        </w:rPr>
      </w:pPr>
      <w:r>
        <w:rPr>
          <w:rFonts w:hint="default"/>
          <w:lang w:val="en-US" w:eastAsia="zh-CN"/>
        </w:rPr>
        <w:t>2：这个样本不是一个</w:t>
      </w:r>
      <w:r>
        <w:rPr>
          <w:rFonts w:ascii="Arial" w:hAnsi="Arial" w:eastAsia="宋体" w:cs="Arial"/>
          <w:color w:val="000000"/>
          <w:kern w:val="0"/>
          <w:sz w:val="19"/>
          <w:szCs w:val="19"/>
          <w:lang w:val="en-US" w:eastAsia="zh-CN" w:bidi="ar"/>
        </w:rPr>
        <w:t xml:space="preserve">leading </w:t>
      </w:r>
      <w:r>
        <w:rPr>
          <w:rFonts w:hint="eastAsia" w:ascii="Arial" w:hAnsi="Arial" w:eastAsia="宋体" w:cs="Arial"/>
          <w:color w:val="000000"/>
          <w:kern w:val="0"/>
          <w:sz w:val="19"/>
          <w:szCs w:val="19"/>
          <w:lang w:val="en-US" w:eastAsia="zh-CN" w:bidi="ar"/>
        </w:rPr>
        <w:t>样本</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3：这个样本是一个</w:t>
      </w:r>
      <w:r>
        <w:rPr>
          <w:rFonts w:ascii="Arial" w:hAnsi="Arial" w:eastAsia="宋体" w:cs="Arial"/>
          <w:color w:val="000000"/>
          <w:kern w:val="0"/>
          <w:sz w:val="19"/>
          <w:szCs w:val="19"/>
          <w:lang w:val="en-US" w:eastAsia="zh-CN" w:bidi="ar"/>
        </w:rPr>
        <w:t xml:space="preserve">leading </w:t>
      </w:r>
      <w:r>
        <w:rPr>
          <w:rFonts w:hint="eastAsia" w:ascii="Arial" w:hAnsi="Arial" w:eastAsia="宋体" w:cs="Arial"/>
          <w:color w:val="000000"/>
          <w:kern w:val="0"/>
          <w:sz w:val="19"/>
          <w:szCs w:val="19"/>
          <w:lang w:val="en-US" w:eastAsia="zh-CN" w:bidi="ar"/>
        </w:rPr>
        <w:t>样本</w:t>
      </w:r>
      <w:r>
        <w:rPr>
          <w:rFonts w:hint="default"/>
          <w:lang w:val="en-US" w:eastAsia="zh-CN"/>
        </w:rPr>
        <w:t>，在引用的i图片之前没有依赖性（因此是可解码的）；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sample_depends_on采用以下四个值之一：</w:t>
      </w:r>
    </w:p>
    <w:p>
      <w:pPr>
        <w:keepNext w:val="0"/>
        <w:keepLines w:val="0"/>
        <w:widowControl/>
        <w:suppressLineNumbers w:val="0"/>
        <w:jc w:val="left"/>
        <w:rPr>
          <w:rFonts w:hint="default"/>
          <w:lang w:val="en-US" w:eastAsia="zh-CN"/>
        </w:rPr>
      </w:pPr>
      <w:r>
        <w:rPr>
          <w:rFonts w:hint="default"/>
          <w:lang w:val="en-US" w:eastAsia="zh-CN"/>
        </w:rPr>
        <w:t>0: 此样本的依赖性未知；</w:t>
      </w:r>
    </w:p>
    <w:p>
      <w:pPr>
        <w:keepNext w:val="0"/>
        <w:keepLines w:val="0"/>
        <w:widowControl/>
        <w:suppressLineNumbers w:val="0"/>
        <w:jc w:val="left"/>
        <w:rPr>
          <w:rFonts w:hint="default"/>
          <w:lang w:val="en-US" w:eastAsia="zh-CN"/>
        </w:rPr>
      </w:pPr>
      <w:r>
        <w:rPr>
          <w:rFonts w:hint="default"/>
          <w:lang w:val="en-US" w:eastAsia="zh-CN"/>
        </w:rPr>
        <w:t>1：该样本确实依赖于其他样本（不是I图片）；</w:t>
      </w:r>
    </w:p>
    <w:p>
      <w:pPr>
        <w:keepNext w:val="0"/>
        <w:keepLines w:val="0"/>
        <w:widowControl/>
        <w:suppressLineNumbers w:val="0"/>
        <w:jc w:val="left"/>
        <w:rPr>
          <w:rFonts w:hint="default"/>
          <w:lang w:val="en-US" w:eastAsia="zh-CN"/>
        </w:rPr>
      </w:pPr>
      <w:r>
        <w:rPr>
          <w:rFonts w:hint="default"/>
          <w:lang w:val="en-US" w:eastAsia="zh-CN"/>
        </w:rPr>
        <w:t>2：此样本不依赖于其他样本（I图片）；</w:t>
      </w:r>
    </w:p>
    <w:p>
      <w:pPr>
        <w:keepNext w:val="0"/>
        <w:keepLines w:val="0"/>
        <w:widowControl/>
        <w:suppressLineNumbers w:val="0"/>
        <w:jc w:val="left"/>
        <w:rPr>
          <w:rFonts w:hint="default"/>
          <w:lang w:val="en-US" w:eastAsia="zh-CN"/>
        </w:rPr>
      </w:pPr>
      <w:r>
        <w:rPr>
          <w:rFonts w:hint="default"/>
          <w:lang w:val="en-US" w:eastAsia="zh-CN"/>
        </w:rPr>
        <w:t>3：保留</w:t>
      </w:r>
    </w:p>
    <w:p>
      <w:pPr>
        <w:keepNext w:val="0"/>
        <w:keepLines w:val="0"/>
        <w:widowControl/>
        <w:suppressLineNumbers w:val="0"/>
        <w:jc w:val="left"/>
        <w:rPr>
          <w:rFonts w:hint="default"/>
          <w:lang w:val="en-US" w:eastAsia="zh-CN"/>
        </w:rPr>
      </w:pPr>
      <w:r>
        <w:rPr>
          <w:rFonts w:hint="default"/>
          <w:lang w:val="en-US" w:eastAsia="zh-CN"/>
        </w:rPr>
        <w:t>sample_is_depended_on采用以下四个值之一：</w:t>
      </w:r>
    </w:p>
    <w:p>
      <w:pPr>
        <w:keepNext w:val="0"/>
        <w:keepLines w:val="0"/>
        <w:widowControl/>
        <w:suppressLineNumbers w:val="0"/>
        <w:jc w:val="left"/>
        <w:rPr>
          <w:rFonts w:hint="default"/>
          <w:lang w:val="en-US" w:eastAsia="zh-CN"/>
        </w:rPr>
      </w:pPr>
      <w:r>
        <w:rPr>
          <w:rFonts w:hint="default"/>
          <w:lang w:val="en-US" w:eastAsia="zh-CN"/>
        </w:rPr>
        <w:t>0: 其他样品对该样品的依赖性未知；</w:t>
      </w:r>
    </w:p>
    <w:p>
      <w:pPr>
        <w:keepNext w:val="0"/>
        <w:keepLines w:val="0"/>
        <w:widowControl/>
        <w:suppressLineNumbers w:val="0"/>
        <w:jc w:val="left"/>
        <w:rPr>
          <w:rFonts w:hint="default"/>
          <w:lang w:val="en-US" w:eastAsia="zh-CN"/>
        </w:rPr>
      </w:pPr>
      <w:r>
        <w:rPr>
          <w:rFonts w:hint="default"/>
          <w:lang w:val="en-US" w:eastAsia="zh-CN"/>
        </w:rPr>
        <w:t>1：其他样品可能依赖于这个（非一次性）；</w:t>
      </w:r>
    </w:p>
    <w:p>
      <w:pPr>
        <w:keepNext w:val="0"/>
        <w:keepLines w:val="0"/>
        <w:widowControl/>
        <w:suppressLineNumbers w:val="0"/>
        <w:jc w:val="left"/>
        <w:rPr>
          <w:rFonts w:hint="default"/>
          <w:lang w:val="en-US" w:eastAsia="zh-CN"/>
        </w:rPr>
      </w:pPr>
      <w:r>
        <w:rPr>
          <w:rFonts w:hint="default"/>
          <w:lang w:val="en-US" w:eastAsia="zh-CN"/>
        </w:rPr>
        <w:t>2：没有其他样品依赖于这个（一次性）；</w:t>
      </w:r>
    </w:p>
    <w:p>
      <w:pPr>
        <w:keepNext w:val="0"/>
        <w:keepLines w:val="0"/>
        <w:widowControl/>
        <w:suppressLineNumbers w:val="0"/>
        <w:jc w:val="left"/>
        <w:rPr>
          <w:rFonts w:hint="default"/>
          <w:lang w:val="en-US" w:eastAsia="zh-CN"/>
        </w:rPr>
      </w:pPr>
      <w:r>
        <w:rPr>
          <w:rFonts w:hint="default"/>
          <w:lang w:val="en-US" w:eastAsia="zh-CN"/>
        </w:rPr>
        <w:t>3：保留</w:t>
      </w:r>
    </w:p>
    <w:p>
      <w:pPr>
        <w:keepNext w:val="0"/>
        <w:keepLines w:val="0"/>
        <w:widowControl/>
        <w:suppressLineNumbers w:val="0"/>
        <w:jc w:val="left"/>
        <w:rPr>
          <w:rFonts w:hint="default"/>
          <w:lang w:val="en-US" w:eastAsia="zh-CN"/>
        </w:rPr>
      </w:pPr>
      <w:r>
        <w:rPr>
          <w:rFonts w:hint="default"/>
          <w:lang w:val="en-US" w:eastAsia="zh-CN"/>
        </w:rPr>
        <w:t>sample_has_redundancy取以下四个值之一：</w:t>
      </w:r>
    </w:p>
    <w:p>
      <w:pPr>
        <w:keepNext w:val="0"/>
        <w:keepLines w:val="0"/>
        <w:widowControl/>
        <w:suppressLineNumbers w:val="0"/>
        <w:jc w:val="left"/>
        <w:rPr>
          <w:rFonts w:hint="default"/>
          <w:lang w:val="en-US" w:eastAsia="zh-CN"/>
        </w:rPr>
      </w:pPr>
      <w:r>
        <w:rPr>
          <w:rFonts w:hint="default"/>
          <w:lang w:val="en-US" w:eastAsia="zh-CN"/>
        </w:rPr>
        <w:t>0：本例中是否存在冗余编码</w:t>
      </w:r>
    </w:p>
    <w:p>
      <w:pPr>
        <w:keepNext w:val="0"/>
        <w:keepLines w:val="0"/>
        <w:widowControl/>
        <w:suppressLineNumbers w:val="0"/>
        <w:jc w:val="left"/>
        <w:rPr>
          <w:rFonts w:hint="default"/>
          <w:lang w:val="en-US" w:eastAsia="zh-CN"/>
        </w:rPr>
      </w:pPr>
      <w:r>
        <w:rPr>
          <w:rFonts w:hint="default"/>
          <w:lang w:val="en-US" w:eastAsia="zh-CN"/>
        </w:rPr>
        <w:t>1：本例中存在冗余编码</w:t>
      </w:r>
    </w:p>
    <w:p>
      <w:pPr>
        <w:keepNext w:val="0"/>
        <w:keepLines w:val="0"/>
        <w:widowControl/>
        <w:suppressLineNumbers w:val="0"/>
        <w:jc w:val="left"/>
        <w:rPr>
          <w:rFonts w:hint="default"/>
          <w:lang w:val="en-US" w:eastAsia="zh-CN"/>
        </w:rPr>
      </w:pPr>
      <w:r>
        <w:rPr>
          <w:rFonts w:hint="default"/>
          <w:lang w:val="en-US" w:eastAsia="zh-CN"/>
        </w:rPr>
        <w:t>2：本例中没有冗余编码</w:t>
      </w:r>
    </w:p>
    <w:p>
      <w:pPr>
        <w:keepNext w:val="0"/>
        <w:keepLines w:val="0"/>
        <w:widowControl/>
        <w:suppressLineNumbers w:val="0"/>
        <w:jc w:val="left"/>
        <w:rPr>
          <w:rFonts w:hint="default"/>
          <w:lang w:val="en-US" w:eastAsia="zh-CN"/>
        </w:rPr>
      </w:pPr>
      <w:r>
        <w:rPr>
          <w:rFonts w:hint="default"/>
          <w:lang w:val="en-US" w:eastAsia="zh-CN"/>
        </w:rPr>
        <w:t>3：保留</w:t>
      </w:r>
    </w:p>
    <w:p>
      <w:pPr>
        <w:pStyle w:val="4"/>
        <w:bidi w:val="0"/>
      </w:pPr>
      <w:r>
        <w:rPr>
          <w:lang w:val="en-US" w:eastAsia="zh-CN"/>
        </w:rPr>
        <w:t xml:space="preserve">8.6.5 Edit Box </w:t>
      </w:r>
    </w:p>
    <w:p>
      <w:pPr>
        <w:pStyle w:val="5"/>
        <w:bidi w:val="0"/>
      </w:pPr>
      <w:r>
        <w:rPr>
          <w:rFonts w:hint="default"/>
          <w:lang w:val="en-US" w:eastAsia="zh-CN"/>
        </w:rPr>
        <w:t xml:space="preserve">8.6.5.1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‘edts’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Edit Box</w:t>
      </w:r>
      <w:r>
        <w:rPr>
          <w:rFonts w:hint="default"/>
          <w:lang w:val="en-US" w:eastAsia="zh-CN"/>
        </w:rPr>
        <w:t>将表示时间线映射到存储在文件中的媒体时间线。该</w:t>
      </w:r>
      <w:r>
        <w:rPr>
          <w:rFonts w:ascii="Arial" w:hAnsi="Arial" w:eastAsia="宋体" w:cs="Arial"/>
          <w:color w:val="000000"/>
          <w:kern w:val="0"/>
          <w:sz w:val="19"/>
          <w:szCs w:val="19"/>
          <w:lang w:val="en-US" w:eastAsia="zh-CN" w:bidi="ar"/>
        </w:rPr>
        <w:t>Edit Box</w:t>
      </w:r>
      <w:r>
        <w:rPr>
          <w:rFonts w:hint="default"/>
          <w:lang w:val="en-US" w:eastAsia="zh-CN"/>
        </w:rPr>
        <w:t>是一个用于显示编辑列表的容器。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w:t>
      </w:r>
      <w:r>
        <w:rPr>
          <w:rFonts w:ascii="Arial" w:hAnsi="Arial" w:eastAsia="宋体" w:cs="Arial"/>
          <w:color w:val="000000"/>
          <w:kern w:val="0"/>
          <w:sz w:val="19"/>
          <w:szCs w:val="19"/>
          <w:lang w:val="en-US" w:eastAsia="zh-CN" w:bidi="ar"/>
        </w:rPr>
        <w:t>Edit Box</w:t>
      </w:r>
      <w:r>
        <w:rPr>
          <w:rFonts w:hint="default"/>
          <w:lang w:val="en-US" w:eastAsia="zh-CN"/>
        </w:rPr>
        <w:t>是可选的。在没有这个</w:t>
      </w:r>
      <w:r>
        <w:rPr>
          <w:rFonts w:hint="eastAsia"/>
          <w:lang w:val="en-US" w:eastAsia="zh-CN"/>
        </w:rPr>
        <w:t>box</w:t>
      </w:r>
      <w:r>
        <w:rPr>
          <w:rFonts w:hint="default"/>
          <w:lang w:val="en-US" w:eastAsia="zh-CN"/>
        </w:rPr>
        <w:t>的情况下，有一个关于这些时间线的隐式一对一映射，并且</w:t>
      </w:r>
      <w:r>
        <w:rPr>
          <w:rFonts w:hint="eastAsia"/>
          <w:lang w:val="en-US" w:eastAsia="zh-CN"/>
        </w:rPr>
        <w:t>track</w:t>
      </w:r>
      <w:r>
        <w:rPr>
          <w:rFonts w:hint="default"/>
          <w:lang w:val="en-US" w:eastAsia="zh-CN"/>
        </w:rPr>
        <w:t>的表示从表示的开始就开始了。一个空的编辑被用于偏移一个</w:t>
      </w:r>
      <w:r>
        <w:rPr>
          <w:rFonts w:hint="eastAsia"/>
          <w:lang w:val="en-US" w:eastAsia="zh-CN"/>
        </w:rPr>
        <w:t>track</w:t>
      </w:r>
      <w:r>
        <w:rPr>
          <w:rFonts w:hint="default"/>
          <w:lang w:val="en-US" w:eastAsia="zh-CN"/>
        </w:rPr>
        <w:t>的开始时间。</w:t>
      </w:r>
    </w:p>
    <w:p>
      <w:pPr>
        <w:pStyle w:val="5"/>
        <w:bidi w:val="0"/>
      </w:pPr>
      <w:r>
        <w:rPr>
          <w:lang w:val="en-US" w:eastAsia="zh-CN"/>
        </w:rPr>
        <w:t xml:space="preserve">8.6.5.2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EditBox extends Box(‘edts’)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8.6.6 Edit List Box </w:t>
      </w:r>
    </w:p>
    <w:p>
      <w:pPr>
        <w:pStyle w:val="5"/>
        <w:bidi w:val="0"/>
      </w:pPr>
      <w:r>
        <w:rPr>
          <w:rFonts w:hint="default"/>
          <w:lang w:val="en-US" w:eastAsia="zh-CN"/>
        </w:rPr>
        <w:t xml:space="preserve">8.6.6.1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‘elst’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Edit Box (</w:t>
      </w:r>
      <w:r>
        <w:rPr>
          <w:rFonts w:hint="default" w:ascii="Courier" w:hAnsi="Courier" w:eastAsia="宋体" w:cs="Courier"/>
          <w:color w:val="000000"/>
          <w:kern w:val="0"/>
          <w:sz w:val="19"/>
          <w:szCs w:val="19"/>
          <w:lang w:val="en-US" w:eastAsia="zh-CN" w:bidi="ar"/>
        </w:rPr>
        <w:t>‘edts’</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包含一个显式的时间轴贴图。每个条目定义了跟踪时间线的一部分：通过映射媒体时间线的一部分，或者通过指示“</w:t>
      </w:r>
      <w:r>
        <w:rPr>
          <w:rFonts w:ascii="Arial" w:hAnsi="Arial" w:eastAsia="宋体" w:cs="Arial"/>
          <w:color w:val="000000"/>
          <w:kern w:val="0"/>
          <w:sz w:val="19"/>
          <w:szCs w:val="19"/>
          <w:lang w:val="en-US" w:eastAsia="zh-CN" w:bidi="ar"/>
        </w:rPr>
        <w:t>empty</w:t>
      </w:r>
      <w:r>
        <w:rPr>
          <w:rFonts w:hint="default"/>
          <w:lang w:val="en-US" w:eastAsia="zh-CN"/>
        </w:rPr>
        <w:t>”时间，或者通过定义一个“</w:t>
      </w:r>
      <w:r>
        <w:rPr>
          <w:rFonts w:ascii="Arial" w:hAnsi="Arial" w:eastAsia="宋体" w:cs="Arial"/>
          <w:color w:val="000000"/>
          <w:kern w:val="0"/>
          <w:sz w:val="19"/>
          <w:szCs w:val="19"/>
          <w:lang w:val="en-US" w:eastAsia="zh-CN" w:bidi="ar"/>
        </w:rPr>
        <w:t>dwell</w:t>
      </w:r>
      <w:r>
        <w:rPr>
          <w:rFonts w:hint="default"/>
          <w:lang w:val="en-US" w:eastAsia="zh-CN"/>
        </w:rPr>
        <w:t>”，其中媒体中的单个时间点被保存一段时间。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编辑不限于采样时间。这意味着当输入编辑时，可能需要(a)备份到一个同步点，并从那里预滚动，然后(b)注意第一个样本的持续时间——如果编辑在正常持续时间内输入，它可能会被截断。如果这是音频，该帧可能需要被解码，然后完成最后的切片。同样，编辑中最后一个示例的持续时间可能需要切片。</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tracks</w:t>
      </w:r>
      <w:r>
        <w:rPr>
          <w:rFonts w:hint="default"/>
          <w:lang w:val="en-US" w:eastAsia="zh-CN"/>
        </w:rPr>
        <w:t>（流）的起始偏移量由初始空编辑表示。例如，从一开始就播放一段曲目30秒，但在</w:t>
      </w:r>
      <w:r>
        <w:rPr>
          <w:rFonts w:hint="eastAsia"/>
          <w:lang w:val="en-US" w:eastAsia="zh-CN"/>
        </w:rPr>
        <w:t>presentation</w:t>
      </w:r>
      <w:r>
        <w:rPr>
          <w:rFonts w:hint="default"/>
          <w:lang w:val="en-US" w:eastAsia="zh-CN"/>
        </w:rPr>
        <w:t>开始10秒时，我们有以下编辑列表：</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Entry-count = 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Segment-duration = 10 seconds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Media-Time = -1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Media-Rate = 1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Segment-duration = 30 seconds (可能是整个</w:t>
      </w:r>
      <w:r>
        <w:rPr>
          <w:rFonts w:hint="eastAsia" w:ascii="Arial" w:hAnsi="Arial" w:eastAsia="宋体" w:cs="Arial"/>
          <w:color w:val="000000"/>
          <w:kern w:val="0"/>
          <w:sz w:val="19"/>
          <w:szCs w:val="19"/>
          <w:lang w:val="en-US" w:eastAsia="zh-CN" w:bidi="ar"/>
        </w:rPr>
        <w:t>track</w:t>
      </w:r>
      <w:r>
        <w:rPr>
          <w:rFonts w:hint="default" w:ascii="Arial" w:hAnsi="Arial" w:eastAsia="宋体" w:cs="Arial"/>
          <w:color w:val="000000"/>
          <w:kern w:val="0"/>
          <w:sz w:val="19"/>
          <w:szCs w:val="19"/>
          <w:lang w:val="en-US" w:eastAsia="zh-CN" w:bidi="ar"/>
        </w:rPr>
        <w:t xml:space="preserve">的长度)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Media-Time = 0 seconds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Media-Rate = 1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一个非空的编辑可以插入在初始</w:t>
      </w:r>
      <w:r>
        <w:rPr>
          <w:rFonts w:hint="eastAsia"/>
          <w:lang w:val="en-US" w:eastAsia="zh-CN"/>
        </w:rPr>
        <w:t>movie</w:t>
      </w:r>
      <w:r>
        <w:rPr>
          <w:rFonts w:hint="default"/>
          <w:lang w:val="en-US" w:eastAsia="zh-CN"/>
        </w:rPr>
        <w:t>中没有出现的媒体时间轴的一部分，并且只出现在后续的</w:t>
      </w:r>
      <w:r>
        <w:rPr>
          <w:rFonts w:hint="eastAsia"/>
          <w:lang w:val="en-US" w:eastAsia="zh-CN"/>
        </w:rPr>
        <w:t>movie</w:t>
      </w:r>
      <w:r>
        <w:rPr>
          <w:rFonts w:hint="default"/>
          <w:lang w:val="en-US" w:eastAsia="zh-CN"/>
        </w:rPr>
        <w:t>片段中。特别是在碎片</w:t>
      </w:r>
      <w:r>
        <w:rPr>
          <w:rFonts w:hint="eastAsia"/>
          <w:lang w:val="en-US" w:eastAsia="zh-CN"/>
        </w:rPr>
        <w:t>movie</w:t>
      </w:r>
      <w:r>
        <w:rPr>
          <w:rFonts w:hint="default"/>
          <w:lang w:val="en-US" w:eastAsia="zh-CN"/>
        </w:rPr>
        <w:t>文件的空初始电影中（当没有媒体样本时），此编辑的segment_duration可能为零，因此编辑为</w:t>
      </w:r>
      <w:r>
        <w:rPr>
          <w:rFonts w:hint="eastAsia"/>
          <w:lang w:val="en-US" w:eastAsia="zh-CN"/>
        </w:rPr>
        <w:t>movie</w:t>
      </w:r>
      <w:r>
        <w:rPr>
          <w:rFonts w:hint="default"/>
          <w:lang w:val="en-US" w:eastAsia="zh-CN"/>
        </w:rPr>
        <w:t>和随后的</w:t>
      </w:r>
      <w:r>
        <w:rPr>
          <w:rFonts w:hint="eastAsia"/>
          <w:lang w:val="en-US" w:eastAsia="zh-CN"/>
        </w:rPr>
        <w:t>movie</w:t>
      </w:r>
      <w:r>
        <w:rPr>
          <w:rFonts w:hint="default"/>
          <w:lang w:val="en-US" w:eastAsia="zh-CN"/>
        </w:rPr>
        <w:t>片段提供从媒体合成时间到</w:t>
      </w:r>
      <w:r>
        <w:rPr>
          <w:rFonts w:hint="eastAsia"/>
          <w:lang w:val="en-US" w:eastAsia="zh-CN"/>
        </w:rPr>
        <w:t>movie</w:t>
      </w:r>
      <w:r>
        <w:rPr>
          <w:rFonts w:hint="default"/>
          <w:lang w:val="en-US" w:eastAsia="zh-CN"/>
        </w:rPr>
        <w:t>呈现时间的偏移。当使用组合偏移量时，建议使用这种编辑来为第一个呈现的样本建立一个表示时间为0。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例如，如果第一个合成帧的合成时间为20，那么将媒体时间从20以后映射到电影时间0以后的编辑将显示：</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Entry-count = 1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Segment-duration = 0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Media-Time = 20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Media-Rate = 1</w:t>
      </w:r>
    </w:p>
    <w:p>
      <w:pPr>
        <w:pStyle w:val="5"/>
        <w:bidi w:val="0"/>
      </w:pPr>
      <w:r>
        <w:rPr>
          <w:lang w:val="en-US" w:eastAsia="zh-CN"/>
        </w:rPr>
        <w:t xml:space="preserve">8.6.6.2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EditListBox extends FullBox(‘elst’, version, 0)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int(64) segment_duration;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int(64) media_time;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segment_duration;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int(32) media_time;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int(16) media_rate_integer;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int(16) media_rate_fraction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8.6.6.3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是一个整数，它指定此框的版本（0或1）</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segment_duration是一个整数，它以</w:t>
      </w:r>
      <w:r>
        <w:rPr>
          <w:rFonts w:ascii="Arial" w:hAnsi="Arial" w:eastAsia="宋体" w:cs="Arial"/>
          <w:color w:val="000000"/>
          <w:kern w:val="0"/>
          <w:sz w:val="19"/>
          <w:szCs w:val="19"/>
          <w:lang w:val="en-US" w:eastAsia="zh-CN" w:bidi="ar"/>
        </w:rPr>
        <w:t>Movie Header Box</w:t>
      </w:r>
      <w:r>
        <w:rPr>
          <w:rFonts w:hint="default"/>
          <w:lang w:val="en-US" w:eastAsia="zh-CN"/>
        </w:rPr>
        <w:t>中的时间尺度为单位来指定这个编辑段的持续时间</w:t>
      </w:r>
    </w:p>
    <w:p>
      <w:pPr>
        <w:keepNext w:val="0"/>
        <w:keepLines w:val="0"/>
        <w:widowControl/>
        <w:suppressLineNumbers w:val="0"/>
        <w:jc w:val="left"/>
        <w:rPr>
          <w:rFonts w:hint="default"/>
          <w:lang w:val="en-US" w:eastAsia="zh-CN"/>
        </w:rPr>
      </w:pPr>
      <w:r>
        <w:rPr>
          <w:rFonts w:hint="default"/>
          <w:lang w:val="en-US" w:eastAsia="zh-CN"/>
        </w:rPr>
        <w:t>media_time是一个整数，包含此编辑段媒体内的开始时间（以媒体时间尺度单位，以合成时间单位）。如果此字段设置为-1，则它为空的编辑。</w:t>
      </w:r>
      <w:r>
        <w:rPr>
          <w:rFonts w:hint="eastAsia"/>
          <w:lang w:val="en-US" w:eastAsia="zh-CN"/>
        </w:rPr>
        <w:t>track</w:t>
      </w:r>
      <w:r>
        <w:rPr>
          <w:rFonts w:hint="default"/>
          <w:lang w:val="en-US" w:eastAsia="zh-CN"/>
        </w:rPr>
        <w:t>中的最后一次编辑永远不能是空的编辑。</w:t>
      </w:r>
      <w:r>
        <w:rPr>
          <w:rFonts w:hint="eastAsia"/>
          <w:lang w:val="en-US" w:eastAsia="zh-CN"/>
        </w:rPr>
        <w:t>Move Header Box</w:t>
      </w:r>
      <w:r>
        <w:rPr>
          <w:rFonts w:hint="default"/>
          <w:lang w:val="en-US" w:eastAsia="zh-CN"/>
        </w:rPr>
        <w:t>中的持续时间与</w:t>
      </w:r>
      <w:r>
        <w:rPr>
          <w:rFonts w:hint="eastAsia"/>
          <w:lang w:val="en-US" w:eastAsia="zh-CN"/>
        </w:rPr>
        <w:t>track</w:t>
      </w:r>
      <w:r>
        <w:rPr>
          <w:rFonts w:hint="default"/>
          <w:lang w:val="en-US" w:eastAsia="zh-CN"/>
        </w:rPr>
        <w:t>的持续时间之间的任何差异都表示为结尾的隐式空编辑。</w:t>
      </w:r>
    </w:p>
    <w:p>
      <w:pPr>
        <w:keepNext w:val="0"/>
        <w:keepLines w:val="0"/>
        <w:widowControl/>
        <w:suppressLineNumbers w:val="0"/>
        <w:jc w:val="left"/>
        <w:rPr>
          <w:rFonts w:hint="default"/>
          <w:lang w:val="en-US" w:eastAsia="zh-CN"/>
        </w:rPr>
      </w:pPr>
      <w:r>
        <w:rPr>
          <w:rFonts w:hint="default"/>
          <w:lang w:val="en-US" w:eastAsia="zh-CN"/>
        </w:rPr>
        <w:t>media_rate指定播放与此编辑段对应的媒体的相对速率。如果此值为0，则编辑指定“dwell”：在分段期间显示媒体时间的媒体。否则，该字段应包含值1。</w:t>
      </w:r>
    </w:p>
    <w:p>
      <w:pPr>
        <w:pStyle w:val="3"/>
        <w:bidi w:val="0"/>
      </w:pPr>
      <w:bookmarkStart w:id="30" w:name="_Toc26271"/>
      <w:r>
        <w:rPr>
          <w:lang w:val="en-US" w:eastAsia="zh-CN"/>
        </w:rPr>
        <w:t>8.7 Track Data Layout Structures</w:t>
      </w:r>
      <w:bookmarkEnd w:id="30"/>
      <w:r>
        <w:rPr>
          <w:lang w:val="en-US" w:eastAsia="zh-CN"/>
        </w:rPr>
        <w:t xml:space="preserve"> </w:t>
      </w:r>
    </w:p>
    <w:p>
      <w:pPr>
        <w:pStyle w:val="4"/>
        <w:bidi w:val="0"/>
      </w:pPr>
      <w:r>
        <w:rPr>
          <w:rFonts w:hint="default"/>
          <w:lang w:val="en-US" w:eastAsia="zh-CN"/>
        </w:rPr>
        <w:t xml:space="preserve">8.7.1 Data Information Box </w:t>
      </w:r>
    </w:p>
    <w:p>
      <w:pPr>
        <w:pStyle w:val="5"/>
        <w:bidi w:val="0"/>
      </w:pPr>
      <w:r>
        <w:rPr>
          <w:rFonts w:hint="default"/>
          <w:lang w:val="en-US" w:eastAsia="zh-CN"/>
        </w:rPr>
        <w:t xml:space="preserve">8.7.1.1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‘dinf’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Media Information Box (</w:t>
      </w:r>
      <w:r>
        <w:rPr>
          <w:rFonts w:hint="default" w:ascii="Courier" w:hAnsi="Courier" w:eastAsia="宋体" w:cs="Courier"/>
          <w:color w:val="000000"/>
          <w:kern w:val="0"/>
          <w:sz w:val="19"/>
          <w:szCs w:val="19"/>
          <w:lang w:val="en-US" w:eastAsia="zh-CN" w:bidi="ar"/>
        </w:rPr>
        <w:t>‘minf’</w:t>
      </w:r>
      <w:r>
        <w:rPr>
          <w:rFonts w:hint="default" w:ascii="Arial" w:hAnsi="Arial" w:eastAsia="宋体" w:cs="Arial"/>
          <w:color w:val="000000"/>
          <w:kern w:val="0"/>
          <w:sz w:val="19"/>
          <w:szCs w:val="19"/>
          <w:lang w:val="en-US" w:eastAsia="zh-CN" w:bidi="ar"/>
        </w:rPr>
        <w:t>) or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(required within </w:t>
      </w:r>
      <w:r>
        <w:rPr>
          <w:rFonts w:hint="default" w:ascii="Courier" w:hAnsi="Courier" w:eastAsia="宋体" w:cs="Courier"/>
          <w:color w:val="000000"/>
          <w:kern w:val="0"/>
          <w:sz w:val="19"/>
          <w:szCs w:val="19"/>
          <w:lang w:val="en-US" w:eastAsia="zh-CN" w:bidi="ar"/>
        </w:rPr>
        <w:t>‘minf’</w:t>
      </w:r>
      <w:r>
        <w:rPr>
          <w:rFonts w:hint="default" w:ascii="Arial" w:hAnsi="Arial" w:eastAsia="宋体" w:cs="Arial"/>
          <w:color w:val="000000"/>
          <w:kern w:val="0"/>
          <w:sz w:val="19"/>
          <w:szCs w:val="19"/>
          <w:lang w:val="en-US" w:eastAsia="zh-CN" w:bidi="ar"/>
        </w:rPr>
        <w:t xml:space="preserve"> box) and No (optional within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数据信息框包含声明</w:t>
      </w:r>
      <w:r>
        <w:rPr>
          <w:rFonts w:hint="eastAsia"/>
          <w:lang w:val="en-US" w:eastAsia="zh-CN"/>
        </w:rPr>
        <w:t>track</w:t>
      </w:r>
      <w:r>
        <w:rPr>
          <w:rFonts w:hint="default"/>
          <w:lang w:val="en-US" w:eastAsia="zh-CN"/>
        </w:rPr>
        <w:t>中媒体信息的位置的对象。</w:t>
      </w:r>
    </w:p>
    <w:p>
      <w:pPr>
        <w:pStyle w:val="5"/>
        <w:bidi w:val="0"/>
      </w:pPr>
      <w:r>
        <w:rPr>
          <w:lang w:val="en-US" w:eastAsia="zh-CN"/>
        </w:rPr>
        <w:t xml:space="preserve">8.7.1.2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DataInformationBox extends Box(‘dinf’)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5"/>
          <w:rFonts w:hint="default"/>
          <w:lang w:val="en-US" w:eastAsia="zh-CN"/>
        </w:rPr>
        <w:t>8.7.2 Data Reference Box</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Style w:val="13"/>
          <w:rFonts w:hint="default"/>
          <w:lang w:val="en-US" w:eastAsia="zh-CN"/>
        </w:rPr>
        <w:t>8.7.2.1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‘url ‘</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‘urn ‘</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‘dref’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Data Information Box (</w:t>
      </w:r>
      <w:r>
        <w:rPr>
          <w:rFonts w:hint="default" w:ascii="Courier" w:hAnsi="Courier" w:eastAsia="宋体" w:cs="Courier"/>
          <w:color w:val="000000"/>
          <w:kern w:val="0"/>
          <w:sz w:val="19"/>
          <w:szCs w:val="19"/>
          <w:lang w:val="en-US" w:eastAsia="zh-CN" w:bidi="ar"/>
        </w:rPr>
        <w:t>‘dinf’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数据引用对象包含一个数据引用表（通常是URL），用来声明在</w:t>
      </w:r>
      <w:r>
        <w:rPr>
          <w:rFonts w:hint="eastAsia"/>
          <w:lang w:val="en-US" w:eastAsia="zh-CN"/>
        </w:rPr>
        <w:t>presentation</w:t>
      </w:r>
      <w:r>
        <w:rPr>
          <w:rFonts w:hint="default"/>
          <w:lang w:val="en-US" w:eastAsia="zh-CN"/>
        </w:rPr>
        <w:t>中使用的媒体数据的位置。示例描述中的数据引用索引将此表中的条目与</w:t>
      </w:r>
      <w:r>
        <w:rPr>
          <w:rFonts w:hint="eastAsia"/>
          <w:lang w:val="en-US" w:eastAsia="zh-CN"/>
        </w:rPr>
        <w:t>track</w:t>
      </w:r>
      <w:r>
        <w:rPr>
          <w:rFonts w:hint="default"/>
          <w:lang w:val="en-US" w:eastAsia="zh-CN"/>
        </w:rPr>
        <w:t>中的示例联系起来。一个</w:t>
      </w:r>
      <w:r>
        <w:rPr>
          <w:rFonts w:hint="eastAsia"/>
          <w:lang w:val="en-US" w:eastAsia="zh-CN"/>
        </w:rPr>
        <w:t>track</w:t>
      </w:r>
      <w:r>
        <w:rPr>
          <w:rFonts w:hint="default"/>
          <w:lang w:val="en-US" w:eastAsia="zh-CN"/>
        </w:rPr>
        <w:t>可以以这种方式分成几个源。</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如果设置的标志指示数据与此</w:t>
      </w:r>
      <w:r>
        <w:rPr>
          <w:rFonts w:hint="eastAsia"/>
          <w:lang w:val="en-US" w:eastAsia="zh-CN"/>
        </w:rPr>
        <w:t>box</w:t>
      </w:r>
      <w:r>
        <w:rPr>
          <w:rFonts w:hint="default"/>
          <w:lang w:val="en-US" w:eastAsia="zh-CN"/>
        </w:rPr>
        <w:t>在同一文件中，则输入字段中不提供任何字符串（甚至是空字符串）。</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DataReferenceBox</w:t>
      </w:r>
      <w:r>
        <w:rPr>
          <w:rFonts w:hint="default"/>
          <w:lang w:val="en-US" w:eastAsia="zh-CN"/>
        </w:rPr>
        <w:t>内的</w:t>
      </w:r>
      <w:r>
        <w:rPr>
          <w:rFonts w:ascii="Arial" w:hAnsi="Arial" w:eastAsia="宋体" w:cs="Arial"/>
          <w:color w:val="000000"/>
          <w:kern w:val="0"/>
          <w:sz w:val="19"/>
          <w:szCs w:val="19"/>
          <w:lang w:val="en-US" w:eastAsia="zh-CN" w:bidi="ar"/>
        </w:rPr>
        <w:t>DataEntryBox</w:t>
      </w:r>
      <w:r>
        <w:rPr>
          <w:rFonts w:hint="default"/>
          <w:lang w:val="en-US" w:eastAsia="zh-CN"/>
        </w:rPr>
        <w:t>应为</w:t>
      </w:r>
      <w:r>
        <w:rPr>
          <w:rFonts w:ascii="Arial" w:hAnsi="Arial" w:eastAsia="宋体" w:cs="Arial"/>
          <w:color w:val="000000"/>
          <w:kern w:val="0"/>
          <w:sz w:val="19"/>
          <w:szCs w:val="19"/>
          <w:lang w:val="en-US" w:eastAsia="zh-CN" w:bidi="ar"/>
        </w:rPr>
        <w:t>DataEntryUrnBox</w:t>
      </w:r>
      <w:r>
        <w:rPr>
          <w:rFonts w:hint="default"/>
          <w:lang w:val="en-US" w:eastAsia="zh-CN"/>
        </w:rPr>
        <w:t>或</w:t>
      </w:r>
      <w:r>
        <w:rPr>
          <w:rFonts w:ascii="Arial" w:hAnsi="Arial" w:eastAsia="宋体" w:cs="Arial"/>
          <w:color w:val="000000"/>
          <w:kern w:val="0"/>
          <w:sz w:val="19"/>
          <w:szCs w:val="19"/>
          <w:lang w:val="en-US" w:eastAsia="zh-CN" w:bidi="ar"/>
        </w:rPr>
        <w:t>DataEntryUrlBox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注意，虽然计数是32位，但项目的数量通常要少得多，并且受到样本表中的引用索引只有16位的限制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当具有数据条目的标记集指示媒体数据位于同一文件中的文件被分割为段进行传输时，此标志的值不会改变，因为该文件在传输操作后（逻辑上）重新组装。</w:t>
      </w:r>
    </w:p>
    <w:p>
      <w:pPr>
        <w:pStyle w:val="5"/>
        <w:bidi w:val="0"/>
      </w:pPr>
      <w:r>
        <w:rPr>
          <w:lang w:val="en-US" w:eastAsia="zh-CN"/>
        </w:rPr>
        <w:t xml:space="preserve">8.7.2.2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DataEntryUrlBox (bit(24) flags)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FullBox(‘url ’, version = 0, flags)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location;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DataEntryUrnBox (bit(24) flags)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FullBox(‘urn ’, version = 0, flags)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location;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DataReferenceBox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FullBox(‘dref’,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DataEntryBox(entry_version, entry_flags) data_entry;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8.7.2.3 Semantics </w:t>
      </w:r>
    </w:p>
    <w:p>
      <w:pPr>
        <w:keepNext w:val="0"/>
        <w:keepLines w:val="0"/>
        <w:widowControl/>
        <w:suppressLineNumbers w:val="0"/>
        <w:jc w:val="left"/>
        <w:rPr>
          <w:rFonts w:hint="eastAsia"/>
          <w:lang w:val="en-US" w:eastAsia="zh-CN"/>
        </w:rPr>
      </w:pPr>
      <w:r>
        <w:rPr>
          <w:rFonts w:hint="eastAsia"/>
          <w:lang w:val="en-US" w:eastAsia="zh-CN"/>
        </w:rPr>
        <w:t>version 是一个指定此box的版本的整数</w:t>
      </w:r>
    </w:p>
    <w:p>
      <w:pPr>
        <w:keepNext w:val="0"/>
        <w:keepLines w:val="0"/>
        <w:widowControl/>
        <w:suppressLineNumbers w:val="0"/>
        <w:jc w:val="left"/>
        <w:rPr>
          <w:rFonts w:hint="default"/>
          <w:lang w:val="en-US" w:eastAsia="zh-CN"/>
        </w:rPr>
      </w:pPr>
      <w:r>
        <w:rPr>
          <w:rFonts w:hint="default"/>
          <w:lang w:val="en-US" w:eastAsia="zh-CN"/>
        </w:rPr>
        <w:t>entry_count是一个计算实际条目的整数</w:t>
      </w:r>
    </w:p>
    <w:p>
      <w:pPr>
        <w:keepNext w:val="0"/>
        <w:keepLines w:val="0"/>
        <w:widowControl/>
        <w:suppressLineNumbers w:val="0"/>
        <w:jc w:val="left"/>
        <w:rPr>
          <w:rFonts w:hint="default"/>
          <w:lang w:val="en-US" w:eastAsia="zh-CN"/>
        </w:rPr>
      </w:pPr>
      <w:r>
        <w:rPr>
          <w:rFonts w:hint="default"/>
          <w:lang w:val="en-US" w:eastAsia="zh-CN"/>
        </w:rPr>
        <w:t>entry_version是一个整数，它指定了输入格式的版本</w:t>
      </w:r>
    </w:p>
    <w:p>
      <w:pPr>
        <w:keepNext w:val="0"/>
        <w:keepLines w:val="0"/>
        <w:widowControl/>
        <w:suppressLineNumbers w:val="0"/>
        <w:jc w:val="left"/>
        <w:rPr>
          <w:rFonts w:hint="default"/>
          <w:lang w:val="en-US" w:eastAsia="zh-CN"/>
        </w:rPr>
      </w:pPr>
      <w:r>
        <w:rPr>
          <w:rFonts w:hint="default"/>
          <w:lang w:val="en-US" w:eastAsia="zh-CN"/>
        </w:rPr>
        <w:t>entry_flags是一个带有标志的24位整数；其中定义了一个标志(x000001)，这意味着媒体数据与包含此数据引用的</w:t>
      </w:r>
      <w:r>
        <w:rPr>
          <w:rFonts w:hint="eastAsia"/>
          <w:lang w:val="en-US" w:eastAsia="zh-CN"/>
        </w:rPr>
        <w:t>Movie Box</w:t>
      </w:r>
      <w:r>
        <w:rPr>
          <w:rFonts w:hint="default"/>
          <w:lang w:val="en-US" w:eastAsia="zh-CN"/>
        </w:rPr>
        <w:t>在同一文件中。</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default"/>
          <w:lang w:val="en-US" w:eastAsia="zh-CN"/>
        </w:rPr>
        <w:t>data_entry是一个URL或URN条目。名称是URN，是URN条目中必需的。位置是一个URL，在URL条目中是必需的，在URN条目中是可选的，其中它提供了一个查找具有给定名称的资源的位置。每个都是一个使用UTF-8</w:t>
      </w:r>
      <w:r>
        <w:rPr>
          <w:rFonts w:hint="eastAsia"/>
          <w:lang w:val="en-US" w:eastAsia="zh-CN"/>
        </w:rPr>
        <w:t>编码的以null结尾的</w:t>
      </w:r>
      <w:r>
        <w:rPr>
          <w:rFonts w:hint="default"/>
          <w:lang w:val="en-US" w:eastAsia="zh-CN"/>
        </w:rPr>
        <w:t>字符</w:t>
      </w:r>
      <w:r>
        <w:rPr>
          <w:rFonts w:hint="eastAsia"/>
          <w:lang w:val="en-US" w:eastAsia="zh-CN"/>
        </w:rPr>
        <w:t>串</w:t>
      </w:r>
      <w:r>
        <w:rPr>
          <w:rFonts w:hint="default"/>
          <w:lang w:val="en-US" w:eastAsia="zh-CN"/>
        </w:rPr>
        <w:t>。如果设置了自包含的标志，则使用URL表单，且不存在字符串；该</w:t>
      </w:r>
      <w:r>
        <w:rPr>
          <w:rFonts w:hint="eastAsia"/>
          <w:lang w:val="en-US" w:eastAsia="zh-CN"/>
        </w:rPr>
        <w:t>box</w:t>
      </w:r>
      <w:r>
        <w:rPr>
          <w:rFonts w:hint="default"/>
          <w:lang w:val="en-US" w:eastAsia="zh-CN"/>
        </w:rPr>
        <w:t>以入口标志字段终止。URL类型应该是提供文件的服务(例如，文件类型的URL、http、ftp等)，以及哪些服务最好也允许随机访问。</w:t>
      </w:r>
      <w:r>
        <w:rPr>
          <w:rFonts w:hint="eastAsia" w:ascii="Tahoma" w:hAnsi="Tahoma" w:eastAsia="Tahoma" w:cs="Tahoma"/>
          <w:b w:val="0"/>
          <w:bCs w:val="0"/>
          <w:i w:val="0"/>
          <w:iCs w:val="0"/>
          <w:caps w:val="0"/>
          <w:color w:val="333333"/>
          <w:spacing w:val="0"/>
          <w:sz w:val="21"/>
          <w:szCs w:val="21"/>
          <w:shd w:val="clear" w:fill="F7F8FA"/>
        </w:rPr>
        <w:t xml:space="preserve">允许使用相对url，相对于包含Movie Box的文件 ，这个Movie Box包含此数据引用。 </w:t>
      </w:r>
    </w:p>
    <w:p>
      <w:pPr>
        <w:pStyle w:val="4"/>
        <w:bidi w:val="0"/>
      </w:pPr>
      <w:r>
        <w:rPr>
          <w:lang w:val="en-US" w:eastAsia="zh-CN"/>
        </w:rPr>
        <w:t xml:space="preserve">8.7.3 Sample Size Boxes </w:t>
      </w:r>
    </w:p>
    <w:p>
      <w:pPr>
        <w:pStyle w:val="5"/>
        <w:bidi w:val="0"/>
      </w:pPr>
      <w:r>
        <w:rPr>
          <w:rFonts w:hint="default"/>
          <w:lang w:val="en-US" w:eastAsia="zh-CN"/>
        </w:rPr>
        <w:t xml:space="preserve">8.7.3.1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‘stsz’</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‘stz2’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Exactly one variant must be present</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这个</w:t>
      </w:r>
      <w:r>
        <w:rPr>
          <w:rFonts w:hint="eastAsia" w:ascii="Tahoma" w:hAnsi="Tahoma" w:eastAsia="Tahoma"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lang w:val="en-US" w:eastAsia="zh-CN"/>
        </w:rPr>
        <w:t>包含示例计数和一个表，其中给出了每个示例的字节大小。这允许媒体数据本身被</w:t>
      </w:r>
      <w:r>
        <w:rPr>
          <w:rFonts w:hint="eastAsia" w:ascii="Tahoma" w:hAnsi="Tahoma" w:eastAsia="Tahoma" w:cs="Tahoma"/>
          <w:b w:val="0"/>
          <w:bCs w:val="0"/>
          <w:i w:val="0"/>
          <w:iCs w:val="0"/>
          <w:caps w:val="0"/>
          <w:color w:val="333333"/>
          <w:spacing w:val="0"/>
          <w:sz w:val="21"/>
          <w:szCs w:val="21"/>
          <w:shd w:val="clear" w:fill="F7F8FA"/>
          <w:lang w:val="en-US" w:eastAsia="zh-CN"/>
        </w:rPr>
        <w:t>unframed</w:t>
      </w:r>
      <w:r>
        <w:rPr>
          <w:rFonts w:hint="default" w:ascii="Tahoma" w:hAnsi="Tahoma" w:eastAsia="Tahoma" w:cs="Tahoma"/>
          <w:b w:val="0"/>
          <w:bCs w:val="0"/>
          <w:i w:val="0"/>
          <w:iCs w:val="0"/>
          <w:caps w:val="0"/>
          <w:color w:val="333333"/>
          <w:spacing w:val="0"/>
          <w:sz w:val="21"/>
          <w:szCs w:val="21"/>
          <w:shd w:val="clear" w:fill="F7F8FA"/>
          <w:lang w:val="en-US" w:eastAsia="zh-CN"/>
        </w:rPr>
        <w:t>。介质中的样品总数总是在样品计数中表示。</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样本大小</w:t>
      </w:r>
      <w:r>
        <w:rPr>
          <w:rFonts w:hint="eastAsia"/>
          <w:lang w:val="en-US" w:eastAsia="zh-CN"/>
        </w:rPr>
        <w:t>box</w:t>
      </w:r>
      <w:r>
        <w:rPr>
          <w:rFonts w:hint="default"/>
          <w:lang w:val="en-US" w:eastAsia="zh-CN"/>
        </w:rPr>
        <w:t>有两种变体。第一个变体有一个固定大小的32位字段，用于表示样本大小；它允许为一个</w:t>
      </w:r>
      <w:r>
        <w:rPr>
          <w:rFonts w:hint="eastAsia"/>
          <w:lang w:val="en-US" w:eastAsia="zh-CN"/>
        </w:rPr>
        <w:t>track</w:t>
      </w:r>
      <w:r>
        <w:rPr>
          <w:rFonts w:hint="default"/>
          <w:lang w:val="en-US" w:eastAsia="zh-CN"/>
        </w:rPr>
        <w:t>中的所有样本定义一个恒定的大小。第二种变体允许较小大小的字段，以便在大小变化但较小时节省空间。必须有其中一个</w:t>
      </w:r>
      <w:r>
        <w:rPr>
          <w:rFonts w:hint="eastAsia"/>
          <w:lang w:val="en-US" w:eastAsia="zh-CN"/>
        </w:rPr>
        <w:t>box</w:t>
      </w:r>
      <w:r>
        <w:rPr>
          <w:rFonts w:hint="default"/>
          <w:lang w:val="en-US" w:eastAsia="zh-CN"/>
        </w:rPr>
        <w:t>；为了达到最大程度的兼容性，首选使用第一个版本。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注：样本大小一般不禁止，但必须使用样本所属的样本条目定义的编码系统。</w:t>
      </w:r>
    </w:p>
    <w:p>
      <w:pPr>
        <w:pStyle w:val="5"/>
        <w:bidi w:val="0"/>
      </w:pPr>
      <w:r>
        <w:rPr>
          <w:lang w:val="en-US" w:eastAsia="zh-CN"/>
        </w:rPr>
        <w:t xml:space="preserve">8.7.3.2 Sample Size Box </w:t>
      </w:r>
    </w:p>
    <w:p>
      <w:pPr>
        <w:pStyle w:val="6"/>
        <w:bidi w:val="0"/>
      </w:pPr>
      <w:r>
        <w:rPr>
          <w:rFonts w:hint="default"/>
          <w:lang w:val="en-US" w:eastAsia="zh-CN"/>
        </w:rPr>
        <w:t xml:space="preserve">8.7.3.2.1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SampleSizeBox extends FullBox(‘stsz’,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(sample_size==0)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(i=1; i &lt;= sample_count; i++)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entry_size;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rFonts w:hint="default"/>
          <w:lang w:val="en-US" w:eastAsia="zh-CN"/>
        </w:rPr>
        <w:t xml:space="preserve">8.7.3.2.2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是一个指定此方框的版本的整数</w:t>
      </w:r>
    </w:p>
    <w:p>
      <w:pPr>
        <w:keepNext w:val="0"/>
        <w:keepLines w:val="0"/>
        <w:widowControl/>
        <w:suppressLineNumbers w:val="0"/>
        <w:jc w:val="left"/>
        <w:rPr>
          <w:rFonts w:hint="default"/>
          <w:lang w:val="en-US" w:eastAsia="zh-CN"/>
        </w:rPr>
      </w:pPr>
      <w:r>
        <w:rPr>
          <w:rFonts w:hint="default"/>
          <w:lang w:val="en-US" w:eastAsia="zh-CN"/>
        </w:rPr>
        <w:t>sample_size是指定默认示例大小的整数。如果所有示例的大小都相同，则此字段将包含该大小值。如果此字段设置为0，则样本具有不同的大小，这些大小将存储在样本大小表中。如果此字段不是0，则它指定常量的样本大小，并且不包含任何数组。</w:t>
      </w:r>
    </w:p>
    <w:p>
      <w:pPr>
        <w:keepNext w:val="0"/>
        <w:keepLines w:val="0"/>
        <w:widowControl/>
        <w:suppressLineNumbers w:val="0"/>
        <w:jc w:val="left"/>
        <w:rPr>
          <w:rFonts w:hint="default"/>
          <w:lang w:val="en-US" w:eastAsia="zh-CN"/>
        </w:rPr>
      </w:pPr>
      <w:r>
        <w:rPr>
          <w:rFonts w:hint="default"/>
          <w:lang w:val="en-US" w:eastAsia="zh-CN"/>
        </w:rPr>
        <w:t>sample_count是一个整数，它给出了</w:t>
      </w:r>
      <w:r>
        <w:rPr>
          <w:rFonts w:hint="eastAsia"/>
          <w:lang w:val="en-US" w:eastAsia="zh-CN"/>
        </w:rPr>
        <w:t>track</w:t>
      </w:r>
      <w:r>
        <w:rPr>
          <w:rFonts w:hint="default"/>
          <w:lang w:val="en-US" w:eastAsia="zh-CN"/>
        </w:rPr>
        <w:t>中的样本数；如果样本大小为0，则它也是下表中的条目数。</w:t>
      </w:r>
    </w:p>
    <w:p>
      <w:pPr>
        <w:keepNext w:val="0"/>
        <w:keepLines w:val="0"/>
        <w:widowControl/>
        <w:suppressLineNumbers w:val="0"/>
        <w:jc w:val="left"/>
        <w:rPr>
          <w:rFonts w:hint="default"/>
          <w:lang w:val="en-US" w:eastAsia="zh-CN"/>
        </w:rPr>
      </w:pPr>
      <w:r>
        <w:rPr>
          <w:rFonts w:hint="default"/>
          <w:lang w:val="en-US" w:eastAsia="zh-CN"/>
        </w:rPr>
        <w:t>entry_size是一个整数，指定一个样本的大小，并按其编号进行索引。</w:t>
      </w:r>
    </w:p>
    <w:p>
      <w:pPr>
        <w:pStyle w:val="5"/>
        <w:bidi w:val="0"/>
      </w:pPr>
      <w:r>
        <w:rPr>
          <w:lang w:val="en-US" w:eastAsia="zh-CN"/>
        </w:rPr>
        <w:t xml:space="preserve">8.7.3.3 Compact Sample Size Box </w:t>
      </w:r>
    </w:p>
    <w:p>
      <w:pPr>
        <w:pStyle w:val="6"/>
        <w:bidi w:val="0"/>
      </w:pPr>
      <w:r>
        <w:rPr>
          <w:rFonts w:hint="default"/>
          <w:lang w:val="en-US" w:eastAsia="zh-CN"/>
        </w:rPr>
        <w:t xml:space="preserve">8.7.3.3.1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CompactSampleSizeBox extends FullBox(‘stz2’,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int(24)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unisgned int(8) field_size;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sample_count;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int(field_size) entry_size;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rFonts w:hint="default"/>
          <w:lang w:val="en-US" w:eastAsia="zh-CN"/>
        </w:rPr>
        <w:t xml:space="preserve">8.7.3.3.2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是一个指定此方框的版本的整数</w:t>
      </w:r>
    </w:p>
    <w:p>
      <w:pPr>
        <w:keepNext w:val="0"/>
        <w:keepLines w:val="0"/>
        <w:widowControl/>
        <w:suppressLineNumbers w:val="0"/>
        <w:jc w:val="left"/>
        <w:rPr>
          <w:rFonts w:hint="default"/>
          <w:lang w:val="en-US" w:eastAsia="zh-CN"/>
        </w:rPr>
      </w:pPr>
      <w:r>
        <w:rPr>
          <w:rFonts w:hint="default"/>
          <w:lang w:val="en-US" w:eastAsia="zh-CN"/>
        </w:rPr>
        <w:t>field_size是一个整数，指定下表中项的大小，取值4、8或16。如果使用值4，则每个字节包含两个值：条目[i]&lt;&lt;4+条目[i+1]；如果大小不填充整数字节，最后一个字节填充零。</w:t>
      </w:r>
    </w:p>
    <w:p>
      <w:pPr>
        <w:keepNext w:val="0"/>
        <w:keepLines w:val="0"/>
        <w:widowControl/>
        <w:suppressLineNumbers w:val="0"/>
        <w:jc w:val="left"/>
        <w:rPr>
          <w:rFonts w:hint="default"/>
          <w:lang w:val="en-US" w:eastAsia="zh-CN"/>
        </w:rPr>
      </w:pPr>
      <w:r>
        <w:rPr>
          <w:rFonts w:hint="default"/>
          <w:lang w:val="en-US" w:eastAsia="zh-CN"/>
        </w:rPr>
        <w:t>sample_count是一个整数，它给出了下表中的条目数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entry_size是一个整数，指定一个样本的大小，并按其编号进行索引。</w:t>
      </w:r>
    </w:p>
    <w:p>
      <w:pPr>
        <w:pStyle w:val="4"/>
        <w:bidi w:val="0"/>
      </w:pPr>
      <w:r>
        <w:rPr>
          <w:lang w:val="en-US" w:eastAsia="zh-CN"/>
        </w:rPr>
        <w:t xml:space="preserve">8.7.4 Sample To Chunk Box </w:t>
      </w:r>
    </w:p>
    <w:p>
      <w:pPr>
        <w:pStyle w:val="5"/>
        <w:bidi w:val="0"/>
      </w:pPr>
      <w:r>
        <w:rPr>
          <w:rFonts w:hint="default"/>
          <w:lang w:val="en-US" w:eastAsia="zh-CN"/>
        </w:rPr>
        <w:t xml:space="preserve">8.7.4.1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‘stsc’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媒体数据中的样本被分组为数据块。块可以有不同的大小，块中的样本可以有不同的大小。此表可用于查找包含一个示例及其位置和关联的示例描述的块。</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该表的编码方式很紧凑。每个条目给出了具有相同特征的块的第一个块的索引。通过从前一个条目中减去一个条目，您可以计算出这次运行中有多少块。您可以通过乘以每个块的适当样本来将其转换为样本计数。</w:t>
      </w:r>
    </w:p>
    <w:p>
      <w:pPr>
        <w:pStyle w:val="5"/>
        <w:bidi w:val="0"/>
      </w:pPr>
      <w:r>
        <w:rPr>
          <w:lang w:val="en-US" w:eastAsia="zh-CN"/>
        </w:rPr>
        <w:t xml:space="preserve">8.7.4.2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SampleToChunkBox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FullBox(‘stsc’,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first_chunk;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samples_per_chunk;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sample_description_index;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8.7.4.3 Semantics </w:t>
      </w:r>
    </w:p>
    <w:p>
      <w:pPr>
        <w:keepNext w:val="0"/>
        <w:keepLines w:val="0"/>
        <w:widowControl/>
        <w:suppressLineNumbers w:val="0"/>
        <w:jc w:val="left"/>
        <w:rPr>
          <w:rFonts w:hint="eastAsia"/>
          <w:lang w:val="en-US" w:eastAsia="zh-CN"/>
        </w:rPr>
      </w:pPr>
      <w:r>
        <w:rPr>
          <w:rFonts w:hint="eastAsia"/>
          <w:lang w:val="en-US" w:eastAsia="zh-CN"/>
        </w:rPr>
        <w:t>version 是一个指定此方框的版本的整数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first_chunk是一个整数，它给出了这个运行中第一个块的索引，这些块共享相同的样本和样本描述索引；</w:t>
      </w:r>
      <w:r>
        <w:rPr>
          <w:rFonts w:hint="eastAsia"/>
          <w:lang w:val="en-US" w:eastAsia="zh-CN"/>
        </w:rPr>
        <w:t>track</w:t>
      </w:r>
      <w:r>
        <w:rPr>
          <w:rFonts w:hint="default"/>
          <w:lang w:val="en-US" w:eastAsia="zh-CN"/>
        </w:rPr>
        <w:t>中第一个块的索引的值为1(此</w:t>
      </w:r>
      <w:r>
        <w:rPr>
          <w:rFonts w:hint="eastAsia"/>
          <w:lang w:val="en-US" w:eastAsia="zh-CN"/>
        </w:rPr>
        <w:t>box</w:t>
      </w:r>
      <w:r>
        <w:rPr>
          <w:rFonts w:hint="default"/>
          <w:lang w:val="en-US" w:eastAsia="zh-CN"/>
        </w:rPr>
        <w:t>的第一个记录中的first_chunk字段的值为1，标识第一个示例映射到第一个块)。</w:t>
      </w:r>
    </w:p>
    <w:p>
      <w:pPr>
        <w:keepNext w:val="0"/>
        <w:keepLines w:val="0"/>
        <w:widowControl/>
        <w:suppressLineNumbers w:val="0"/>
        <w:jc w:val="left"/>
        <w:rPr>
          <w:rFonts w:hint="default"/>
          <w:lang w:val="en-US" w:eastAsia="zh-CN"/>
        </w:rPr>
      </w:pPr>
      <w:r>
        <w:rPr>
          <w:rFonts w:hint="default"/>
          <w:lang w:val="en-US" w:eastAsia="zh-CN"/>
        </w:rPr>
        <w:t>samples_per_chunk是一个整数，它给出了每个这些数据块中的样本数</w:t>
      </w:r>
    </w:p>
    <w:p>
      <w:pPr>
        <w:keepNext w:val="0"/>
        <w:keepLines w:val="0"/>
        <w:widowControl/>
        <w:suppressLineNumbers w:val="0"/>
        <w:jc w:val="left"/>
        <w:rPr>
          <w:rFonts w:hint="default"/>
          <w:lang w:val="en-US" w:eastAsia="zh-CN"/>
        </w:rPr>
      </w:pPr>
      <w:r>
        <w:rPr>
          <w:rFonts w:hint="default"/>
          <w:lang w:val="en-US" w:eastAsia="zh-CN"/>
        </w:rPr>
        <w:t>sample_description_index是一个整数，它给出了描述该块中的示例的示例条目的索引。索引的范围从1到“示例描述”</w:t>
      </w:r>
      <w:r>
        <w:rPr>
          <w:rFonts w:hint="eastAsia"/>
          <w:lang w:val="en-US" w:eastAsia="zh-CN"/>
        </w:rPr>
        <w:t>box</w:t>
      </w:r>
      <w:r>
        <w:rPr>
          <w:rFonts w:hint="default"/>
          <w:lang w:val="en-US" w:eastAsia="zh-CN"/>
        </w:rPr>
        <w:t>中的示例条目数量</w:t>
      </w:r>
    </w:p>
    <w:p>
      <w:pPr>
        <w:keepNext w:val="0"/>
        <w:keepLines w:val="0"/>
        <w:widowControl/>
        <w:suppressLineNumbers w:val="0"/>
        <w:jc w:val="left"/>
      </w:pPr>
      <w:r>
        <w:rPr>
          <w:rStyle w:val="15"/>
          <w:lang w:val="en-US" w:eastAsia="zh-CN"/>
        </w:rPr>
        <w:t>8.7.5 Chunk Offset Box</w:t>
      </w:r>
      <w:r>
        <w:rPr>
          <w:rFonts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8.7.5.1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‘stco’</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‘co64’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variant must be present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chunk offset</w:t>
      </w:r>
      <w:r>
        <w:rPr>
          <w:rFonts w:hint="eastAsia" w:ascii="Arial" w:hAnsi="Arial" w:eastAsia="宋体" w:cs="Arial"/>
          <w:color w:val="000000"/>
          <w:kern w:val="0"/>
          <w:sz w:val="19"/>
          <w:szCs w:val="19"/>
          <w:lang w:val="en-US" w:eastAsia="zh-CN" w:bidi="ar"/>
        </w:rPr>
        <w:t xml:space="preserve"> </w:t>
      </w:r>
      <w:r>
        <w:rPr>
          <w:rFonts w:hint="eastAsia"/>
          <w:lang w:val="en-US" w:eastAsia="zh-CN"/>
        </w:rPr>
        <w:t>table</w:t>
      </w:r>
      <w:r>
        <w:rPr>
          <w:rFonts w:hint="default"/>
          <w:lang w:val="en-US" w:eastAsia="zh-CN"/>
        </w:rPr>
        <w:t>给出了所包含的文件中的每个块的索引。有两种变体，允许使用32位或64位偏移量。后者在管理非常大的</w:t>
      </w:r>
      <w:r>
        <w:rPr>
          <w:rFonts w:hint="eastAsia"/>
          <w:lang w:val="en-US" w:eastAsia="zh-CN"/>
        </w:rPr>
        <w:t>presentation</w:t>
      </w:r>
      <w:r>
        <w:rPr>
          <w:rFonts w:hint="default"/>
          <w:lang w:val="en-US" w:eastAsia="zh-CN"/>
        </w:rPr>
        <w:t>时非常有用。这些变体最多有一个将出现在示例表的任何单个实例中。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Offsets</w:t>
      </w:r>
      <w:r>
        <w:rPr>
          <w:rFonts w:hint="default"/>
          <w:lang w:val="en-US" w:eastAsia="zh-CN"/>
        </w:rPr>
        <w:t>是文件偏移，而不是文件中任何框的偏移（例如媒体数据框）。这允许引用没有任何</w:t>
      </w:r>
      <w:r>
        <w:rPr>
          <w:rFonts w:hint="eastAsia"/>
          <w:lang w:val="en-US" w:eastAsia="zh-CN"/>
        </w:rPr>
        <w:t>box</w:t>
      </w:r>
      <w:r>
        <w:rPr>
          <w:rFonts w:hint="default"/>
          <w:lang w:val="en-US" w:eastAsia="zh-CN"/>
        </w:rPr>
        <w:t>结构的文件中的媒体数据。这也意味着在前面构建具有元数据（电影盒）的自包含ISO文件时必须小心，因为</w:t>
      </w:r>
      <w:r>
        <w:rPr>
          <w:rFonts w:hint="eastAsia"/>
          <w:lang w:val="en-US" w:eastAsia="zh-CN"/>
        </w:rPr>
        <w:t>movie box</w:t>
      </w:r>
      <w:r>
        <w:rPr>
          <w:rFonts w:hint="default"/>
          <w:lang w:val="en-US" w:eastAsia="zh-CN"/>
        </w:rPr>
        <w:t>的大小会影响媒体数据的块偏移。</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Arial" w:hAnsi="Arial" w:eastAsia="宋体" w:cs="Arial"/>
          <w:b/>
          <w:bCs/>
          <w:color w:val="000000"/>
          <w:kern w:val="0"/>
          <w:sz w:val="19"/>
          <w:szCs w:val="19"/>
          <w:lang w:val="en-US" w:eastAsia="zh-CN" w:bidi="ar"/>
        </w:rPr>
        <w:t xml:space="preserve">8.7.5.2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ChunkOffsetBox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FullBox(‘stco’,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chunk_offset;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ChunkLargeOffsetBox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FullBox(‘co64’,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chunk_offset;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3"/>
          <w:rFonts w:hint="default"/>
          <w:lang w:val="en-US" w:eastAsia="zh-CN"/>
        </w:rPr>
        <w:t>8.7.5.3 Semantics</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是一个指定此方框的版本的整数</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chunk_offset是一个32或64位整数，它将块的开始偏移到包含媒体文件的偏移量。</w:t>
      </w:r>
    </w:p>
    <w:p>
      <w:pPr>
        <w:pStyle w:val="4"/>
        <w:bidi w:val="0"/>
      </w:pPr>
      <w:r>
        <w:rPr>
          <w:lang w:val="en-US" w:eastAsia="zh-CN"/>
        </w:rPr>
        <w:t xml:space="preserve">8.7.6 Padding Bits Box </w:t>
      </w:r>
    </w:p>
    <w:p>
      <w:pPr>
        <w:pStyle w:val="5"/>
        <w:bidi w:val="0"/>
      </w:pPr>
      <w:r>
        <w:rPr>
          <w:rFonts w:hint="default"/>
          <w:lang w:val="en-US" w:eastAsia="zh-CN"/>
        </w:rPr>
        <w:t xml:space="preserve">8.7.6.1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‘padb’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one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在某些流中，媒体样本并不占据由样本大小给出的所有字节位，并在末尾填充到一个字节边界。在某些情况下，需要在外部记录所使用的填充位数。此表提供了该信息。</w:t>
      </w:r>
    </w:p>
    <w:p>
      <w:pPr>
        <w:pStyle w:val="5"/>
        <w:bidi w:val="0"/>
      </w:pPr>
      <w:r>
        <w:rPr>
          <w:lang w:val="en-US" w:eastAsia="zh-CN"/>
        </w:rPr>
        <w:t xml:space="preserve">8.7.6.2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PaddingBitsBox extends FullBox(‘padb’,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((sample_count + 1)/2);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reserved = 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bit(3) pad1;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reserved = 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bit(3) pad2;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8.7.6.3 Semantics </w:t>
      </w:r>
    </w:p>
    <w:p>
      <w:pPr>
        <w:keepNext w:val="0"/>
        <w:keepLines w:val="0"/>
        <w:widowControl/>
        <w:suppressLineNumbers w:val="0"/>
        <w:jc w:val="left"/>
        <w:rPr>
          <w:rFonts w:hint="default"/>
          <w:lang w:val="en-US" w:eastAsia="zh-CN"/>
        </w:rPr>
      </w:pPr>
      <w:r>
        <w:rPr>
          <w:rFonts w:hint="default"/>
          <w:lang w:val="en-US" w:eastAsia="zh-CN"/>
        </w:rPr>
        <w:t>sample_count-计算</w:t>
      </w:r>
      <w:r>
        <w:rPr>
          <w:rFonts w:hint="eastAsia"/>
          <w:lang w:val="en-US" w:eastAsia="zh-CN"/>
        </w:rPr>
        <w:t>track</w:t>
      </w:r>
      <w:r>
        <w:rPr>
          <w:rFonts w:hint="default"/>
          <w:lang w:val="en-US" w:eastAsia="zh-CN"/>
        </w:rPr>
        <w:t>中的样本数；它应该与其他表中的计数相匹配</w:t>
      </w:r>
    </w:p>
    <w:p>
      <w:pPr>
        <w:keepNext w:val="0"/>
        <w:keepLines w:val="0"/>
        <w:widowControl/>
        <w:suppressLineNumbers w:val="0"/>
        <w:jc w:val="left"/>
        <w:rPr>
          <w:rFonts w:hint="default"/>
          <w:lang w:val="en-US" w:eastAsia="zh-CN"/>
        </w:rPr>
      </w:pPr>
      <w:r>
        <w:rPr>
          <w:rFonts w:hint="default"/>
          <w:lang w:val="en-US" w:eastAsia="zh-CN"/>
        </w:rPr>
        <w:t>Pad1-从0到7的值，表示样本（i*2）+1结尾的位数</w:t>
      </w:r>
    </w:p>
    <w:p>
      <w:pPr>
        <w:keepNext w:val="0"/>
        <w:keepLines w:val="0"/>
        <w:widowControl/>
        <w:suppressLineNumbers w:val="0"/>
        <w:jc w:val="left"/>
        <w:rPr>
          <w:rFonts w:hint="default"/>
          <w:lang w:val="en-US" w:eastAsia="zh-CN"/>
        </w:rPr>
      </w:pPr>
      <w:r>
        <w:rPr>
          <w:rFonts w:hint="default"/>
          <w:lang w:val="en-US" w:eastAsia="zh-CN"/>
        </w:rPr>
        <w:t>Pad2-从0到7的值，表示样本（i*2）+2结尾的位数</w:t>
      </w:r>
    </w:p>
    <w:p>
      <w:pPr>
        <w:pStyle w:val="4"/>
        <w:bidi w:val="0"/>
      </w:pPr>
      <w:r>
        <w:rPr>
          <w:lang w:val="en-US" w:eastAsia="zh-CN"/>
        </w:rPr>
        <w:t xml:space="preserve">8.7.7 Sub-Sample Information Box </w:t>
      </w:r>
    </w:p>
    <w:p>
      <w:pPr>
        <w:keepNext w:val="0"/>
        <w:keepLines w:val="0"/>
        <w:widowControl/>
        <w:suppressLineNumbers w:val="0"/>
        <w:jc w:val="left"/>
      </w:pPr>
      <w:r>
        <w:rPr>
          <w:rStyle w:val="13"/>
          <w:rFonts w:hint="default"/>
          <w:lang w:val="en-US" w:eastAsia="zh-CN"/>
        </w:rPr>
        <w:t>8.7.7.1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‘subs’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or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名为“</w:t>
      </w:r>
      <w:r>
        <w:rPr>
          <w:rFonts w:ascii="Arial" w:hAnsi="Arial" w:eastAsia="宋体" w:cs="Arial"/>
          <w:i/>
          <w:iCs/>
          <w:color w:val="000000"/>
          <w:kern w:val="0"/>
          <w:sz w:val="19"/>
          <w:szCs w:val="19"/>
          <w:lang w:val="en-US" w:eastAsia="zh-CN" w:bidi="ar"/>
        </w:rPr>
        <w:t>Sub-Sample Information box</w:t>
      </w:r>
      <w:r>
        <w:rPr>
          <w:rFonts w:hint="default"/>
          <w:lang w:val="en-US" w:eastAsia="zh-CN"/>
        </w:rPr>
        <w:t>”</w:t>
      </w:r>
      <w:r>
        <w:rPr>
          <w:rFonts w:hint="eastAsia"/>
          <w:lang w:val="en-US" w:eastAsia="zh-CN"/>
        </w:rPr>
        <w:t>box</w:t>
      </w:r>
      <w:r>
        <w:rPr>
          <w:rFonts w:hint="default"/>
          <w:lang w:val="en-US" w:eastAsia="zh-CN"/>
        </w:rPr>
        <w:t>，设计用于包含子样本信息。</w:t>
      </w:r>
    </w:p>
    <w:p>
      <w:pPr>
        <w:keepNext w:val="0"/>
        <w:keepLines w:val="0"/>
        <w:widowControl/>
        <w:suppressLineNumbers w:val="0"/>
        <w:jc w:val="left"/>
        <w:rPr>
          <w:rFonts w:hint="default"/>
          <w:lang w:val="en-US" w:eastAsia="zh-CN"/>
        </w:rPr>
      </w:pPr>
      <w:r>
        <w:rPr>
          <w:rFonts w:hint="default"/>
          <w:lang w:val="en-US" w:eastAsia="zh-CN"/>
        </w:rPr>
        <w:t>子样本是一个样本的连续字节范围。子样本的具体定义应提供给给定的编码系统（例如，ISO/IEC14496-10，高级视频编码）。如果没有这样的具体定义，此</w:t>
      </w:r>
      <w:r>
        <w:rPr>
          <w:rFonts w:hint="eastAsia"/>
          <w:lang w:val="en-US" w:eastAsia="zh-CN"/>
        </w:rPr>
        <w:t>box</w:t>
      </w:r>
      <w:r>
        <w:rPr>
          <w:rFonts w:hint="default"/>
          <w:lang w:val="en-US" w:eastAsia="zh-CN"/>
        </w:rPr>
        <w:t>不得应用于使用该编码系统的样品。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subsample_count对于任何条目为0，那么这些样本没有子样本信息，也没有数组。该表采用稀疏编码；该表通过记录每个条目之间的样本数的差异来确定哪些样本具有子样本结构。表中的第一个条目记录了具有子样本信息的第一个样本的样本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可以将subsample_priority和可丢弃值组合起来，这样当subsample_priority小于某个值时，可丢弃值就被设置为1。然而，由于不同的系统可能使用不同规模的优先级值，因此要分离它们是安全的，就可以为可丢弃的子样本提供一个干净的解决方案。</w:t>
      </w:r>
    </w:p>
    <w:p>
      <w:pPr>
        <w:pStyle w:val="5"/>
        <w:bidi w:val="0"/>
      </w:pPr>
      <w:r>
        <w:rPr>
          <w:lang w:val="en-US" w:eastAsia="zh-CN"/>
        </w:rPr>
        <w:t xml:space="preserve">8.7.7.2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SubSampleInformationBox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FullBox(‘subs’,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 i,j;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sample_delta;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subsample_count;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(subsample_count &gt; 0)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for (j=0; j &lt; subsample_count; j++) {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if(version == 1)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1680" w:leftChars="0" w:firstLine="420" w:firstLineChars="0"/>
        <w:jc w:val="left"/>
      </w:pPr>
      <w:r>
        <w:rPr>
          <w:rFonts w:hint="default" w:ascii="Courier" w:hAnsi="Courier" w:eastAsia="宋体" w:cs="Courier"/>
          <w:color w:val="000000"/>
          <w:kern w:val="0"/>
          <w:sz w:val="19"/>
          <w:szCs w:val="19"/>
          <w:lang w:val="en-US" w:eastAsia="zh-CN" w:bidi="ar"/>
        </w:rPr>
        <w:t xml:space="preserve">unsigned int(32) subsample_size;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else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1680" w:leftChars="0" w:firstLine="420" w:firstLineChars="0"/>
        <w:jc w:val="left"/>
      </w:pPr>
      <w:r>
        <w:rPr>
          <w:rFonts w:hint="default" w:ascii="Courier" w:hAnsi="Courier" w:eastAsia="宋体" w:cs="Courier"/>
          <w:color w:val="000000"/>
          <w:kern w:val="0"/>
          <w:sz w:val="19"/>
          <w:szCs w:val="19"/>
          <w:lang w:val="en-US" w:eastAsia="zh-CN" w:bidi="ar"/>
        </w:rPr>
        <w:t xml:space="preserve">unsigned int(16) subsample_size;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unsigned int(8) subsample_priority;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unsigned int(8) discardable;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unsigned int(32) reserved = 0;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8.7.7.3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是一个整数，它指定此框的版本（本规范中的0或1）</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sample_delta是一个整数，它指定具有子样本结构的样本的样本数。它被编码为所需的样本数与前一个条目中指示的样本数之间的差值。如果当前条目是第一个条目，则该值表示具有子样本信息的第一个样本的样本号，即该值为样本数与零（0）之间的差值。</w:t>
      </w:r>
    </w:p>
    <w:p>
      <w:pPr>
        <w:keepNext w:val="0"/>
        <w:keepLines w:val="0"/>
        <w:widowControl/>
        <w:suppressLineNumbers w:val="0"/>
        <w:jc w:val="left"/>
        <w:rPr>
          <w:rFonts w:hint="default"/>
          <w:lang w:val="en-US" w:eastAsia="zh-CN"/>
        </w:rPr>
      </w:pPr>
      <w:r>
        <w:rPr>
          <w:rFonts w:hint="default"/>
          <w:lang w:val="en-US" w:eastAsia="zh-CN"/>
        </w:rPr>
        <w:t>subsample_count是一个指定当前样本的子样本数量的整数。如果没有子样本结构，则该字段的值为0。</w:t>
      </w:r>
    </w:p>
    <w:p>
      <w:pPr>
        <w:keepNext w:val="0"/>
        <w:keepLines w:val="0"/>
        <w:widowControl/>
        <w:suppressLineNumbers w:val="0"/>
        <w:jc w:val="left"/>
        <w:rPr>
          <w:rFonts w:hint="default"/>
          <w:lang w:val="en-US" w:eastAsia="zh-CN"/>
        </w:rPr>
      </w:pPr>
      <w:r>
        <w:rPr>
          <w:rFonts w:hint="default"/>
          <w:lang w:val="en-US" w:eastAsia="zh-CN"/>
        </w:rPr>
        <w:t>subsample_size是一个整数，它指定当前子示例的大小，单位是以字节为单位。</w:t>
      </w:r>
    </w:p>
    <w:p>
      <w:pPr>
        <w:keepNext w:val="0"/>
        <w:keepLines w:val="0"/>
        <w:widowControl/>
        <w:suppressLineNumbers w:val="0"/>
        <w:jc w:val="left"/>
        <w:rPr>
          <w:rFonts w:hint="default"/>
          <w:lang w:val="en-US" w:eastAsia="zh-CN"/>
        </w:rPr>
      </w:pPr>
      <w:r>
        <w:rPr>
          <w:rFonts w:hint="default"/>
          <w:lang w:val="en-US" w:eastAsia="zh-CN"/>
        </w:rPr>
        <w:t>subsample_priority是一个整数，指定每个子样本的退化优先级。subsample_priority值越高，表示子样本对解码质量很重要，并且对解码质量的影响越大。</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discardable</w:t>
      </w:r>
      <w:r>
        <w:rPr>
          <w:rFonts w:hint="default"/>
          <w:lang w:val="en-US" w:eastAsia="zh-CN"/>
        </w:rPr>
        <w:t>等于0表示子样本需要解码当前样本，而等于1表示子样本不需要解码当前样本，但可以用于增强，例如，子样本由补充增强信息(SEI)消息组成。</w:t>
      </w:r>
    </w:p>
    <w:p>
      <w:pPr>
        <w:pStyle w:val="4"/>
        <w:bidi w:val="0"/>
      </w:pPr>
      <w:r>
        <w:rPr>
          <w:lang w:val="en-US" w:eastAsia="zh-CN"/>
        </w:rPr>
        <w:t xml:space="preserve">8.7.8 Sample Auxiliary Information Sizes Box </w:t>
      </w:r>
    </w:p>
    <w:p>
      <w:pPr>
        <w:pStyle w:val="5"/>
        <w:bidi w:val="0"/>
      </w:pPr>
      <w:r>
        <w:rPr>
          <w:rFonts w:hint="default"/>
          <w:lang w:val="en-US" w:eastAsia="zh-CN"/>
        </w:rPr>
        <w:t xml:space="preserve">8.7.8.1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‘saiz’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or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每个样本样本辅助信息可以与样本数据本身存储在同一文件的任何地方；对于自包含的媒体文件，这通常在MediaData</w:t>
      </w:r>
      <w:r>
        <w:rPr>
          <w:rFonts w:hint="eastAsia"/>
          <w:lang w:val="en-US" w:eastAsia="zh-CN"/>
        </w:rPr>
        <w:t xml:space="preserve"> box</w:t>
      </w:r>
      <w:r>
        <w:rPr>
          <w:rFonts w:hint="default"/>
          <w:lang w:val="en-US" w:eastAsia="zh-CN"/>
        </w:rPr>
        <w:t>或来自派生规范的</w:t>
      </w:r>
      <w:r>
        <w:rPr>
          <w:rFonts w:hint="eastAsia"/>
          <w:lang w:val="en-US" w:eastAsia="zh-CN"/>
        </w:rPr>
        <w:t>box</w:t>
      </w:r>
      <w:r>
        <w:rPr>
          <w:rFonts w:hint="default"/>
          <w:lang w:val="en-US" w:eastAsia="zh-CN"/>
        </w:rPr>
        <w:t>中。它存储在多个块中，每个块的样本数量，以及块的数量，匹配主样本数据的块数量，或者在</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sample table</w:t>
      </w:r>
      <w:r>
        <w:rPr>
          <w:rFonts w:hint="default"/>
          <w:lang w:val="en-US" w:eastAsia="zh-CN"/>
        </w:rPr>
        <w:t>（或</w:t>
      </w:r>
      <w:r>
        <w:rPr>
          <w:rFonts w:ascii="Arial" w:hAnsi="Arial" w:eastAsia="宋体" w:cs="Arial"/>
          <w:color w:val="000000"/>
          <w:kern w:val="0"/>
          <w:sz w:val="19"/>
          <w:szCs w:val="19"/>
          <w:lang w:val="en-US" w:eastAsia="zh-CN" w:bidi="ar"/>
        </w:rPr>
        <w:t>a movie fragmen</w:t>
      </w:r>
      <w:r>
        <w:rPr>
          <w:rFonts w:hint="eastAsia" w:ascii="Arial" w:hAnsi="Arial" w:eastAsia="宋体" w:cs="Arial"/>
          <w:color w:val="000000"/>
          <w:kern w:val="0"/>
          <w:sz w:val="19"/>
          <w:szCs w:val="19"/>
          <w:lang w:val="en-US" w:eastAsia="zh-CN" w:bidi="ar"/>
        </w:rPr>
        <w:t>t</w:t>
      </w:r>
      <w:r>
        <w:rPr>
          <w:rFonts w:hint="default"/>
          <w:lang w:val="en-US" w:eastAsia="zh-CN"/>
        </w:rPr>
        <w:t>）中所有样本的单个块中存储(b)。包含在单个块（或跟踪运行）中的所有示例的示例辅助信息将连续存储（类似于示例数据）。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本辅助信息存在时，总是与与其关联的样本存储在相同一个文件中，因为它们共享相同的数据引用(“dref”)结构。但是，这些数据可能位于此文件中的任何地方，使用辅助信息偏移量(“saio”)来指示数据的位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是否允许或需要样品辅助信息可以由使用的品牌或编码格式指定。样本辅助信息的格式由aux_info_type确定。如果省略了aux_info_type和aux_info_type_parameter，那么aux_info_type的隐含值在转换内容的情况下是(a)，如保护内容，保护方案信息框中包含的scheme_type，或者(b)示例输入类型。aux_info_type_parameter的默认值为0。aux_info_type的某些值可能被限制为仅用于特定的</w:t>
      </w:r>
      <w:r>
        <w:rPr>
          <w:rFonts w:hint="eastAsia"/>
          <w:lang w:val="en-US" w:eastAsia="zh-CN"/>
        </w:rPr>
        <w:t>track</w:t>
      </w:r>
      <w:r>
        <w:rPr>
          <w:rFonts w:hint="default"/>
          <w:lang w:val="en-US" w:eastAsia="zh-CN"/>
        </w:rPr>
        <w:t>类型。一个</w:t>
      </w:r>
      <w:r>
        <w:rPr>
          <w:rFonts w:hint="eastAsia"/>
          <w:lang w:val="en-US" w:eastAsia="zh-CN"/>
        </w:rPr>
        <w:t>track</w:t>
      </w:r>
      <w:r>
        <w:rPr>
          <w:rFonts w:hint="default"/>
          <w:lang w:val="en-US" w:eastAsia="zh-CN"/>
        </w:rPr>
        <w:t>可以具有多个不同类型的样本辅助信息流。这些类型已在登记机关登记。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虽然aux_info_type决定了辅助信息的格式，但当其aux_info_type_parameter的值不同时，可以使用多个具有相同格式的辅助信息流。必须指定特定aux_info_type值的aux_info_type_parameter的语义，同时指定特定aux_info_type值的语义和隐含的辅助信息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提供了每个样本的辅助信息的大小。对于此</w:t>
      </w:r>
      <w:r>
        <w:rPr>
          <w:rFonts w:hint="eastAsia"/>
          <w:lang w:val="en-US" w:eastAsia="zh-CN"/>
        </w:rPr>
        <w:t>box</w:t>
      </w:r>
      <w:r>
        <w:rPr>
          <w:rFonts w:hint="default"/>
          <w:lang w:val="en-US" w:eastAsia="zh-CN"/>
        </w:rPr>
        <w:t>的每个实例，必须有一个匹配的aux_info_type和aux_info_type_parameter值，样本辅助信息偏移框，为此辅助信息提供偏移信息。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注：关于使用样本辅助信息与其他机制的讨论，见附录C.8。</w:t>
      </w:r>
    </w:p>
    <w:p>
      <w:pPr>
        <w:pStyle w:val="5"/>
        <w:bidi w:val="0"/>
      </w:pPr>
      <w:r>
        <w:rPr>
          <w:lang w:val="en-US" w:eastAsia="zh-CN"/>
        </w:rPr>
        <w:t xml:space="preserve">8.7.8.2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SampleAuxiliaryInformationSizesBox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FullBox(‘saiz’, version = 0, flags)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(flags &amp; 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aux_info_type;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aux_info_type_parameter;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default_sample_info_size;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(default_sample_info_size == 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int(8) sample_info_size[ sample_count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8.7.8.3 Semantics </w:t>
      </w:r>
    </w:p>
    <w:p>
      <w:pPr>
        <w:keepNext w:val="0"/>
        <w:keepLines w:val="0"/>
        <w:widowControl/>
        <w:suppressLineNumbers w:val="0"/>
        <w:jc w:val="left"/>
        <w:rPr>
          <w:rFonts w:hint="default"/>
          <w:lang w:val="en-US" w:eastAsia="zh-CN"/>
        </w:rPr>
      </w:pPr>
      <w:r>
        <w:rPr>
          <w:rFonts w:hint="default"/>
          <w:lang w:val="en-US" w:eastAsia="zh-CN"/>
        </w:rPr>
        <w:t>aux_info_type是一个标识示例辅助信息类型的整数。包含</w:t>
      </w:r>
      <w:r>
        <w:rPr>
          <w:rFonts w:hint="eastAsia"/>
          <w:lang w:val="en-US" w:eastAsia="zh-CN"/>
        </w:rPr>
        <w:t>box</w:t>
      </w:r>
      <w:r>
        <w:rPr>
          <w:rFonts w:hint="default"/>
          <w:lang w:val="en-US" w:eastAsia="zh-CN"/>
        </w:rPr>
        <w:t>中最多应出现一个与aux_info_type和aux_info_type_parameter值相同的</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aux_info_type_parameter标识具有相同的aux_info_type值并与相同的</w:t>
      </w:r>
      <w:r>
        <w:rPr>
          <w:rFonts w:hint="eastAsia"/>
          <w:lang w:val="en-US" w:eastAsia="zh-CN"/>
        </w:rPr>
        <w:t>track</w:t>
      </w:r>
      <w:r>
        <w:rPr>
          <w:rFonts w:hint="default"/>
          <w:lang w:val="en-US" w:eastAsia="zh-CN"/>
        </w:rPr>
        <w:t>相关联的辅助信息的“流”。aux_info_type_parameter的语义由aux_info_type的值决定。</w:t>
      </w:r>
    </w:p>
    <w:p>
      <w:pPr>
        <w:keepNext w:val="0"/>
        <w:keepLines w:val="0"/>
        <w:widowControl/>
        <w:suppressLineNumbers w:val="0"/>
        <w:jc w:val="left"/>
        <w:rPr>
          <w:rFonts w:hint="default"/>
          <w:lang w:val="en-US" w:eastAsia="zh-CN"/>
        </w:rPr>
      </w:pPr>
      <w:r>
        <w:rPr>
          <w:rFonts w:hint="default"/>
          <w:lang w:val="en-US" w:eastAsia="zh-CN"/>
        </w:rPr>
        <w:t>default_sample_info_size是一个整数，指定所有指示的样本具有相同的样本辅助信息大小的样本辅助信息大小。如果大小发生变化，则该字段应为零。</w:t>
      </w:r>
    </w:p>
    <w:p>
      <w:pPr>
        <w:keepNext w:val="0"/>
        <w:keepLines w:val="0"/>
        <w:widowControl/>
        <w:suppressLineNumbers w:val="0"/>
        <w:jc w:val="left"/>
        <w:rPr>
          <w:rFonts w:hint="default"/>
          <w:lang w:val="en-US" w:eastAsia="zh-CN"/>
        </w:rPr>
      </w:pPr>
      <w:r>
        <w:rPr>
          <w:rFonts w:hint="default"/>
          <w:lang w:val="en-US" w:eastAsia="zh-CN"/>
        </w:rPr>
        <w:t>sample_count是一个整数，它给出了定义了大小的样本数。对于出现在样本表框中的样本辅助信息大小框，这必须与样本大小框或紧凑样本大小框中的sample_count相同或小于。对于出现在</w:t>
      </w:r>
      <w:r>
        <w:rPr>
          <w:rFonts w:hint="eastAsia"/>
          <w:lang w:val="en-US" w:eastAsia="zh-CN"/>
        </w:rPr>
        <w:t>track</w:t>
      </w:r>
      <w:r>
        <w:rPr>
          <w:rFonts w:hint="default"/>
          <w:lang w:val="en-US" w:eastAsia="zh-CN"/>
        </w:rPr>
        <w:t>片段框中的</w:t>
      </w:r>
      <w:r>
        <w:rPr>
          <w:rFonts w:ascii="Arial" w:hAnsi="Arial" w:eastAsia="宋体" w:cs="Arial"/>
          <w:color w:val="000000"/>
          <w:kern w:val="0"/>
          <w:sz w:val="19"/>
          <w:szCs w:val="19"/>
          <w:lang w:val="en-US" w:eastAsia="zh-CN" w:bidi="ar"/>
        </w:rPr>
        <w:t xml:space="preserve">Sample </w:t>
      </w:r>
      <w:r>
        <w:rPr>
          <w:rFonts w:hint="default" w:ascii="Arial" w:hAnsi="Arial" w:eastAsia="宋体" w:cs="Arial"/>
          <w:color w:val="000000"/>
          <w:kern w:val="0"/>
          <w:sz w:val="19"/>
          <w:szCs w:val="19"/>
          <w:lang w:val="en-US" w:eastAsia="zh-CN" w:bidi="ar"/>
        </w:rPr>
        <w:t>Auxiliary Information Sizes</w:t>
      </w:r>
      <w:r>
        <w:rPr>
          <w:rFonts w:hint="default"/>
          <w:lang w:val="en-US" w:eastAsia="zh-CN"/>
        </w:rPr>
        <w:t>，这必须与</w:t>
      </w:r>
      <w:r>
        <w:rPr>
          <w:rFonts w:ascii="Arial" w:hAnsi="Arial" w:eastAsia="宋体" w:cs="Arial"/>
          <w:color w:val="000000"/>
          <w:kern w:val="0"/>
          <w:sz w:val="19"/>
          <w:szCs w:val="19"/>
          <w:lang w:val="en-US" w:eastAsia="zh-CN" w:bidi="ar"/>
        </w:rPr>
        <w:t>Track Fragment box</w:t>
      </w:r>
      <w:r>
        <w:rPr>
          <w:rFonts w:hint="default"/>
          <w:lang w:val="en-US" w:eastAsia="zh-CN"/>
        </w:rPr>
        <w:t>的</w:t>
      </w:r>
      <w:r>
        <w:rPr>
          <w:rFonts w:ascii="Arial" w:hAnsi="Arial" w:eastAsia="宋体" w:cs="Arial"/>
          <w:color w:val="000000"/>
          <w:kern w:val="0"/>
          <w:sz w:val="19"/>
          <w:szCs w:val="19"/>
          <w:lang w:val="en-US" w:eastAsia="zh-CN" w:bidi="ar"/>
        </w:rPr>
        <w:t>Track Fragment Run boxes</w:t>
      </w:r>
      <w:r>
        <w:rPr>
          <w:rFonts w:hint="default"/>
          <w:lang w:val="en-US" w:eastAsia="zh-CN"/>
        </w:rPr>
        <w:t>中的sample_count条目的总和相同或小于。如果这小于样本数，则为初始样本提供辅助信息，而其余的样本没有相关的辅助信息。</w:t>
      </w:r>
    </w:p>
    <w:p>
      <w:pPr>
        <w:keepNext w:val="0"/>
        <w:keepLines w:val="0"/>
        <w:widowControl/>
        <w:suppressLineNumbers w:val="0"/>
        <w:jc w:val="left"/>
        <w:rPr>
          <w:rFonts w:hint="default"/>
          <w:lang w:val="en-US" w:eastAsia="zh-CN"/>
        </w:rPr>
      </w:pPr>
      <w:r>
        <w:rPr>
          <w:rFonts w:hint="default"/>
          <w:lang w:val="en-US" w:eastAsia="zh-CN"/>
        </w:rPr>
        <w:t>sample_info_size以字节为单位表示示例辅助信息的大小。这可能是零，以表示没有相关辅助信息的样本。</w:t>
      </w:r>
    </w:p>
    <w:p>
      <w:pPr>
        <w:pStyle w:val="4"/>
        <w:bidi w:val="0"/>
      </w:pPr>
      <w:r>
        <w:rPr>
          <w:lang w:val="en-US" w:eastAsia="zh-CN"/>
        </w:rPr>
        <w:t xml:space="preserve">8.7.9 Sample Auxiliary Information Offsets Box </w:t>
      </w:r>
    </w:p>
    <w:p>
      <w:pPr>
        <w:pStyle w:val="5"/>
        <w:bidi w:val="0"/>
      </w:pPr>
      <w:r>
        <w:rPr>
          <w:rFonts w:hint="default"/>
          <w:lang w:val="en-US" w:eastAsia="zh-CN"/>
        </w:rPr>
        <w:t xml:space="preserve">8.7.9.1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‘saio’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or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有关示例辅助信息的介绍，请参阅</w:t>
      </w:r>
      <w:r>
        <w:rPr>
          <w:rFonts w:ascii="Arial" w:hAnsi="Arial" w:eastAsia="宋体" w:cs="Arial"/>
          <w:color w:val="000000"/>
          <w:kern w:val="0"/>
          <w:sz w:val="19"/>
          <w:szCs w:val="19"/>
          <w:lang w:val="en-US" w:eastAsia="zh-CN" w:bidi="ar"/>
        </w:rPr>
        <w:t xml:space="preserve">Sample Auxiliary Information Size </w:t>
      </w:r>
      <w:r>
        <w:rPr>
          <w:rFonts w:hint="default" w:ascii="Arial" w:hAnsi="Arial" w:eastAsia="宋体" w:cs="Arial"/>
          <w:color w:val="000000"/>
          <w:kern w:val="0"/>
          <w:sz w:val="19"/>
          <w:szCs w:val="19"/>
          <w:lang w:val="en-US" w:eastAsia="zh-CN" w:bidi="ar"/>
        </w:rPr>
        <w:t>Box</w:t>
      </w:r>
      <w:r>
        <w:rPr>
          <w:rFonts w:hint="default"/>
          <w:lang w:val="en-US" w:eastAsia="zh-CN"/>
        </w:rPr>
        <w:t>的定义。</w:t>
      </w: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提供了样本辅助信息的位置信息，其方式类似于样本数据的块偏移量。</w:t>
      </w:r>
    </w:p>
    <w:p>
      <w:pPr>
        <w:pStyle w:val="5"/>
        <w:bidi w:val="0"/>
      </w:pPr>
      <w:r>
        <w:rPr>
          <w:lang w:val="en-US" w:eastAsia="zh-CN"/>
        </w:rPr>
        <w:t xml:space="preserve">8.7.9.2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SampleAuxiliaryInformationOffsetsBox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FullBox(‘saio’, version, flags) </w:t>
      </w:r>
    </w:p>
    <w:p>
      <w:pPr>
        <w:keepNext w:val="0"/>
        <w:keepLines w:val="0"/>
        <w:widowControl/>
        <w:suppressLineNumbers w:val="0"/>
        <w:ind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if (flags &amp; 1) {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unsigned int(32) aux_info_type;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unsigned int(32) aux_info_type_parameter;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if ( version == 0 ) {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unsigned int(32) offset[ entry_count ];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else {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unsigned int(64) offset[ entry_count ];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8.7.9.3 Semantics</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ascii="Courier" w:hAnsi="Courier" w:eastAsia="宋体" w:cs="Courier"/>
          <w:color w:val="000000"/>
          <w:kern w:val="0"/>
          <w:sz w:val="19"/>
          <w:szCs w:val="19"/>
          <w:lang w:val="en-US" w:eastAsia="zh-CN" w:bidi="ar"/>
        </w:rPr>
        <w:t>aux_info_type</w:t>
      </w:r>
      <w:r>
        <w:rPr>
          <w:rFonts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 xml:space="preserve">和 </w:t>
      </w:r>
      <w:r>
        <w:rPr>
          <w:rFonts w:hint="default" w:ascii="Courier" w:hAnsi="Courier" w:eastAsia="宋体" w:cs="Courier"/>
          <w:color w:val="000000"/>
          <w:kern w:val="0"/>
          <w:sz w:val="19"/>
          <w:szCs w:val="19"/>
          <w:lang w:val="en-US" w:eastAsia="zh-CN" w:bidi="ar"/>
        </w:rPr>
        <w:t xml:space="preserve">aux_info_type_parameter </w:t>
      </w:r>
      <w:r>
        <w:rPr>
          <w:rFonts w:hint="eastAsia" w:ascii="Arial" w:hAnsi="Arial" w:eastAsia="宋体" w:cs="Arial"/>
          <w:color w:val="000000"/>
          <w:kern w:val="0"/>
          <w:sz w:val="19"/>
          <w:szCs w:val="19"/>
          <w:lang w:val="en-US" w:eastAsia="zh-CN" w:bidi="ar"/>
        </w:rPr>
        <w:t>在</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 xml:space="preserve">SampleAuxiliaryInformationSizesBox </w:t>
      </w:r>
      <w:r>
        <w:rPr>
          <w:rFonts w:hint="eastAsia" w:ascii="Courier" w:hAnsi="Courier" w:eastAsia="宋体" w:cs="Courier"/>
          <w:color w:val="000000"/>
          <w:kern w:val="0"/>
          <w:sz w:val="19"/>
          <w:szCs w:val="19"/>
          <w:lang w:val="en-US" w:eastAsia="zh-CN" w:bidi="ar"/>
        </w:rPr>
        <w:t>被定义。</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entry_count给出了下表中的条目数。对于出现在示</w:t>
      </w:r>
      <w:r>
        <w:rPr>
          <w:rFonts w:ascii="Arial" w:hAnsi="Arial" w:eastAsia="宋体" w:cs="Arial"/>
          <w:color w:val="000000"/>
          <w:kern w:val="0"/>
          <w:sz w:val="19"/>
          <w:szCs w:val="19"/>
          <w:lang w:val="en-US" w:eastAsia="zh-CN" w:bidi="ar"/>
        </w:rPr>
        <w:t>Sample Table Box</w:t>
      </w:r>
      <w:r>
        <w:rPr>
          <w:rFonts w:hint="default" w:ascii="Courier" w:hAnsi="Courier" w:eastAsia="宋体" w:cs="Courier"/>
          <w:color w:val="000000"/>
          <w:kern w:val="0"/>
          <w:sz w:val="19"/>
          <w:szCs w:val="19"/>
          <w:lang w:val="en-US" w:eastAsia="zh-CN" w:bidi="ar"/>
        </w:rPr>
        <w:t>中的</w:t>
      </w:r>
      <w:r>
        <w:rPr>
          <w:rFonts w:ascii="Arial" w:hAnsi="Arial" w:eastAsia="宋体" w:cs="Arial"/>
          <w:color w:val="000000"/>
          <w:kern w:val="0"/>
          <w:sz w:val="19"/>
          <w:szCs w:val="19"/>
          <w:lang w:val="en-US" w:eastAsia="zh-CN" w:bidi="ar"/>
        </w:rPr>
        <w:t xml:space="preserve">Sample Auxiliary Information </w:t>
      </w:r>
      <w:r>
        <w:rPr>
          <w:rFonts w:hint="default" w:ascii="Arial" w:hAnsi="Arial" w:eastAsia="宋体" w:cs="Arial"/>
          <w:color w:val="000000"/>
          <w:kern w:val="0"/>
          <w:sz w:val="19"/>
          <w:szCs w:val="19"/>
          <w:lang w:val="en-US" w:eastAsia="zh-CN" w:bidi="ar"/>
        </w:rPr>
        <w:t>Offsets box</w:t>
      </w:r>
      <w:r>
        <w:rPr>
          <w:rFonts w:hint="default" w:ascii="Courier" w:hAnsi="Courier" w:eastAsia="宋体" w:cs="Courier"/>
          <w:color w:val="000000"/>
          <w:kern w:val="0"/>
          <w:sz w:val="19"/>
          <w:szCs w:val="19"/>
          <w:lang w:val="en-US" w:eastAsia="zh-CN" w:bidi="ar"/>
        </w:rPr>
        <w:t>，它必须等于一个或在</w:t>
      </w:r>
      <w:r>
        <w:rPr>
          <w:rFonts w:ascii="Arial" w:hAnsi="Arial" w:eastAsia="宋体" w:cs="Arial"/>
          <w:color w:val="000000"/>
          <w:kern w:val="0"/>
          <w:sz w:val="19"/>
          <w:szCs w:val="19"/>
          <w:lang w:val="en-US" w:eastAsia="zh-CN" w:bidi="ar"/>
        </w:rPr>
        <w:t>Chunk Offset Box</w:t>
      </w:r>
      <w:r>
        <w:rPr>
          <w:rFonts w:hint="default" w:ascii="Courier" w:hAnsi="Courier" w:eastAsia="宋体" w:cs="Courier"/>
          <w:color w:val="000000"/>
          <w:kern w:val="0"/>
          <w:sz w:val="19"/>
          <w:szCs w:val="19"/>
          <w:lang w:val="en-US" w:eastAsia="zh-CN" w:bidi="ar"/>
        </w:rPr>
        <w:t>或</w:t>
      </w:r>
      <w:r>
        <w:rPr>
          <w:rFonts w:ascii="Arial" w:hAnsi="Arial" w:eastAsia="宋体" w:cs="Arial"/>
          <w:color w:val="000000"/>
          <w:kern w:val="0"/>
          <w:sz w:val="19"/>
          <w:szCs w:val="19"/>
          <w:lang w:val="en-US" w:eastAsia="zh-CN" w:bidi="ar"/>
        </w:rPr>
        <w:t>Chunk Large Offset Box</w:t>
      </w:r>
      <w:r>
        <w:rPr>
          <w:rFonts w:hint="default" w:ascii="Courier" w:hAnsi="Courier" w:eastAsia="宋体" w:cs="Courier"/>
          <w:color w:val="000000"/>
          <w:kern w:val="0"/>
          <w:sz w:val="19"/>
          <w:szCs w:val="19"/>
          <w:lang w:val="en-US" w:eastAsia="zh-CN" w:bidi="ar"/>
        </w:rPr>
        <w:t>中的entry_count字段的值。对于出现在</w:t>
      </w:r>
      <w:r>
        <w:rPr>
          <w:rFonts w:ascii="Arial" w:hAnsi="Arial" w:eastAsia="宋体" w:cs="Arial"/>
          <w:color w:val="000000"/>
          <w:kern w:val="0"/>
          <w:sz w:val="19"/>
          <w:szCs w:val="19"/>
          <w:lang w:val="en-US" w:eastAsia="zh-CN" w:bidi="ar"/>
        </w:rPr>
        <w:t>Track Fragment bo</w:t>
      </w:r>
      <w:r>
        <w:rPr>
          <w:rFonts w:hint="eastAsia" w:ascii="Arial" w:hAnsi="Arial" w:eastAsia="宋体" w:cs="Arial"/>
          <w:color w:val="000000"/>
          <w:kern w:val="0"/>
          <w:sz w:val="19"/>
          <w:szCs w:val="19"/>
          <w:lang w:val="en-US" w:eastAsia="zh-CN" w:bidi="ar"/>
        </w:rPr>
        <w:t>x</w:t>
      </w:r>
      <w:r>
        <w:rPr>
          <w:rFonts w:hint="default" w:ascii="Courier" w:hAnsi="Courier" w:eastAsia="宋体" w:cs="Courier"/>
          <w:color w:val="000000"/>
          <w:kern w:val="0"/>
          <w:sz w:val="19"/>
          <w:szCs w:val="19"/>
          <w:lang w:val="en-US" w:eastAsia="zh-CN" w:bidi="ar"/>
        </w:rPr>
        <w:t>中的</w:t>
      </w:r>
      <w:r>
        <w:rPr>
          <w:rFonts w:ascii="Arial" w:hAnsi="Arial" w:eastAsia="宋体" w:cs="Arial"/>
          <w:color w:val="000000"/>
          <w:kern w:val="0"/>
          <w:sz w:val="19"/>
          <w:szCs w:val="19"/>
          <w:lang w:val="en-US" w:eastAsia="zh-CN" w:bidi="ar"/>
        </w:rPr>
        <w:t xml:space="preserve">Sample Auxiliary </w:t>
      </w:r>
      <w:r>
        <w:rPr>
          <w:rFonts w:hint="default" w:ascii="Arial" w:hAnsi="Arial" w:eastAsia="宋体" w:cs="Arial"/>
          <w:color w:val="000000"/>
          <w:kern w:val="0"/>
          <w:sz w:val="19"/>
          <w:szCs w:val="19"/>
          <w:lang w:val="en-US" w:eastAsia="zh-CN" w:bidi="ar"/>
        </w:rPr>
        <w:t>Information Offsets Box</w:t>
      </w:r>
      <w:r>
        <w:rPr>
          <w:rFonts w:hint="default" w:ascii="Courier" w:hAnsi="Courier" w:eastAsia="宋体" w:cs="Courier"/>
          <w:color w:val="000000"/>
          <w:kern w:val="0"/>
          <w:sz w:val="19"/>
          <w:szCs w:val="19"/>
          <w:lang w:val="en-US" w:eastAsia="zh-CN" w:bidi="ar"/>
        </w:rPr>
        <w:t>，这必须等于一个或等于</w:t>
      </w:r>
      <w:r>
        <w:rPr>
          <w:rFonts w:ascii="Arial" w:hAnsi="Arial" w:eastAsia="宋体" w:cs="Arial"/>
          <w:color w:val="000000"/>
          <w:kern w:val="0"/>
          <w:sz w:val="19"/>
          <w:szCs w:val="19"/>
          <w:lang w:val="en-US" w:eastAsia="zh-CN" w:bidi="ar"/>
        </w:rPr>
        <w:t>Track Fragment Box</w:t>
      </w:r>
      <w:r>
        <w:rPr>
          <w:rFonts w:hint="default" w:ascii="Courier" w:hAnsi="Courier" w:eastAsia="宋体" w:cs="Courier"/>
          <w:color w:val="000000"/>
          <w:kern w:val="0"/>
          <w:sz w:val="19"/>
          <w:szCs w:val="19"/>
          <w:lang w:val="en-US" w:eastAsia="zh-CN" w:bidi="ar"/>
        </w:rPr>
        <w:t>中的</w:t>
      </w:r>
      <w:r>
        <w:rPr>
          <w:rFonts w:ascii="Arial" w:hAnsi="Arial" w:eastAsia="宋体" w:cs="Arial"/>
          <w:color w:val="000000"/>
          <w:kern w:val="0"/>
          <w:sz w:val="19"/>
          <w:szCs w:val="19"/>
          <w:lang w:val="en-US" w:eastAsia="zh-CN" w:bidi="ar"/>
        </w:rPr>
        <w:t>Track Fragment Run box</w:t>
      </w:r>
      <w:r>
        <w:rPr>
          <w:rFonts w:hint="eastAsia" w:ascii="Arial" w:hAnsi="Arial" w:eastAsia="宋体" w:cs="Arial"/>
          <w:color w:val="000000"/>
          <w:kern w:val="0"/>
          <w:sz w:val="19"/>
          <w:szCs w:val="19"/>
          <w:lang w:val="en-US" w:eastAsia="zh-CN" w:bidi="ar"/>
        </w:rPr>
        <w:t>s</w:t>
      </w:r>
      <w:r>
        <w:rPr>
          <w:rFonts w:hint="default" w:ascii="Courier" w:hAnsi="Courier" w:eastAsia="宋体" w:cs="Courier"/>
          <w:color w:val="000000"/>
          <w:kern w:val="0"/>
          <w:sz w:val="19"/>
          <w:szCs w:val="19"/>
          <w:lang w:val="en-US" w:eastAsia="zh-CN" w:bidi="ar"/>
        </w:rPr>
        <w:t>的数量</w:t>
      </w:r>
      <w:r>
        <w:rPr>
          <w:rFonts w:hint="eastAsia" w:ascii="Courier" w:hAnsi="Courier" w:eastAsia="宋体" w:cs="Courier"/>
          <w:color w:val="000000"/>
          <w:kern w:val="0"/>
          <w:sz w:val="19"/>
          <w:szCs w:val="19"/>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ascii="Courier" w:hAnsi="Courier" w:eastAsia="宋体" w:cs="Courier"/>
          <w:color w:val="000000"/>
          <w:kern w:val="0"/>
          <w:sz w:val="19"/>
          <w:szCs w:val="19"/>
          <w:lang w:val="en-US" w:eastAsia="zh-CN" w:bidi="ar"/>
        </w:rPr>
        <w:t>offset给出了每个块或</w:t>
      </w:r>
      <w:r>
        <w:rPr>
          <w:rFonts w:ascii="Arial" w:hAnsi="Arial" w:eastAsia="宋体" w:cs="Arial"/>
          <w:color w:val="000000"/>
          <w:kern w:val="0"/>
          <w:sz w:val="19"/>
          <w:szCs w:val="19"/>
          <w:lang w:val="en-US" w:eastAsia="zh-CN" w:bidi="ar"/>
        </w:rPr>
        <w:t xml:space="preserve">Track </w:t>
      </w:r>
      <w:r>
        <w:rPr>
          <w:rFonts w:hint="default" w:ascii="Arial" w:hAnsi="Arial" w:eastAsia="宋体" w:cs="Arial"/>
          <w:color w:val="000000"/>
          <w:kern w:val="0"/>
          <w:sz w:val="19"/>
          <w:szCs w:val="19"/>
          <w:lang w:val="en-US" w:eastAsia="zh-CN" w:bidi="ar"/>
        </w:rPr>
        <w:t>Fragment Run</w:t>
      </w:r>
      <w:r>
        <w:rPr>
          <w:rFonts w:hint="eastAsia" w:ascii="Courier" w:hAnsi="Courier" w:eastAsia="宋体" w:cs="Courier"/>
          <w:color w:val="000000"/>
          <w:kern w:val="0"/>
          <w:sz w:val="19"/>
          <w:szCs w:val="19"/>
          <w:lang w:val="en-US" w:eastAsia="zh-CN" w:bidi="ar"/>
        </w:rPr>
        <w:t>的样本辅助信息的文件中的位置。如果entry_count为1，则所有块或运行的示例辅助信息在文件的块或运行顺序中是连续的。当在</w:t>
      </w:r>
      <w:r>
        <w:rPr>
          <w:rFonts w:ascii="Arial" w:hAnsi="Arial" w:eastAsia="宋体" w:cs="Arial"/>
          <w:color w:val="000000"/>
          <w:kern w:val="0"/>
          <w:sz w:val="19"/>
          <w:szCs w:val="19"/>
          <w:lang w:val="en-US" w:eastAsia="zh-CN" w:bidi="ar"/>
        </w:rPr>
        <w:t>Sample Table Box</w:t>
      </w:r>
      <w:r>
        <w:rPr>
          <w:rFonts w:hint="eastAsia" w:ascii="Courier" w:hAnsi="Courier" w:eastAsia="宋体" w:cs="Courier"/>
          <w:color w:val="000000"/>
          <w:kern w:val="0"/>
          <w:sz w:val="19"/>
          <w:szCs w:val="19"/>
          <w:lang w:val="en-US" w:eastAsia="zh-CN" w:bidi="ar"/>
        </w:rPr>
        <w:t>中时，偏移量是绝对的。在</w:t>
      </w:r>
      <w:r>
        <w:rPr>
          <w:rFonts w:ascii="Arial" w:hAnsi="Arial" w:eastAsia="宋体" w:cs="Arial"/>
          <w:color w:val="000000"/>
          <w:kern w:val="0"/>
          <w:sz w:val="19"/>
          <w:szCs w:val="19"/>
          <w:lang w:val="en-US" w:eastAsia="zh-CN" w:bidi="ar"/>
        </w:rPr>
        <w:t>track fragment box</w:t>
      </w:r>
      <w:r>
        <w:rPr>
          <w:rFonts w:hint="eastAsia" w:ascii="Courier" w:hAnsi="Courier" w:eastAsia="宋体" w:cs="Courier"/>
          <w:color w:val="000000"/>
          <w:kern w:val="0"/>
          <w:sz w:val="19"/>
          <w:szCs w:val="19"/>
          <w:lang w:val="en-US" w:eastAsia="zh-CN" w:bidi="ar"/>
        </w:rPr>
        <w:t>中，此值相对于同一track fragment中的</w:t>
      </w:r>
      <w:r>
        <w:rPr>
          <w:rFonts w:ascii="Arial" w:hAnsi="Arial" w:eastAsia="宋体" w:cs="Arial"/>
          <w:color w:val="000000"/>
          <w:kern w:val="0"/>
          <w:sz w:val="19"/>
          <w:szCs w:val="19"/>
          <w:lang w:val="en-US" w:eastAsia="zh-CN" w:bidi="ar"/>
        </w:rPr>
        <w:t xml:space="preserve">track fragment </w:t>
      </w:r>
      <w:r>
        <w:rPr>
          <w:rFonts w:hint="default" w:ascii="Arial" w:hAnsi="Arial" w:eastAsia="宋体" w:cs="Arial"/>
          <w:color w:val="000000"/>
          <w:kern w:val="0"/>
          <w:sz w:val="19"/>
          <w:szCs w:val="19"/>
          <w:lang w:val="en-US" w:eastAsia="zh-CN" w:bidi="ar"/>
        </w:rPr>
        <w:t>header box</w:t>
      </w:r>
      <w:r>
        <w:rPr>
          <w:rFonts w:hint="eastAsia" w:ascii="Courier" w:hAnsi="Courier" w:eastAsia="宋体" w:cs="Courier"/>
          <w:color w:val="000000"/>
          <w:kern w:val="0"/>
          <w:sz w:val="19"/>
          <w:szCs w:val="19"/>
          <w:lang w:val="en-US" w:eastAsia="zh-CN" w:bidi="ar"/>
        </w:rPr>
        <w:t>（“tfhd”）建立的基本偏移量（参见8.8.14）。</w:t>
      </w:r>
    </w:p>
    <w:p>
      <w:pPr>
        <w:pStyle w:val="3"/>
        <w:bidi w:val="0"/>
      </w:pPr>
      <w:bookmarkStart w:id="31" w:name="_Toc8900"/>
      <w:r>
        <w:rPr>
          <w:lang w:val="en-US" w:eastAsia="zh-CN"/>
        </w:rPr>
        <w:t>8.8 Movie Fragments</w:t>
      </w:r>
      <w:bookmarkEnd w:id="31"/>
      <w:r>
        <w:rPr>
          <w:lang w:val="en-US" w:eastAsia="zh-CN"/>
        </w:rPr>
        <w:t xml:space="preserve"> </w:t>
      </w:r>
    </w:p>
    <w:p>
      <w:pPr>
        <w:keepNext w:val="0"/>
        <w:keepLines w:val="0"/>
        <w:widowControl/>
        <w:suppressLineNumbers w:val="0"/>
        <w:jc w:val="left"/>
      </w:pPr>
      <w:r>
        <w:rPr>
          <w:rStyle w:val="15"/>
          <w:rFonts w:hint="default"/>
          <w:lang w:val="en-US" w:eastAsia="zh-CN"/>
        </w:rPr>
        <w:t>8.8.1 Movie Extends Box</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Style w:val="13"/>
          <w:rFonts w:hint="default"/>
          <w:lang w:val="en-US" w:eastAsia="zh-CN"/>
        </w:rPr>
        <w:t>8.8.1.1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‘mvex’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警告</w:t>
      </w:r>
      <w:r>
        <w:rPr>
          <w:rFonts w:hint="eastAsia"/>
          <w:lang w:val="en-US" w:eastAsia="zh-CN"/>
        </w:rPr>
        <w:t>读取者</w:t>
      </w:r>
      <w:r>
        <w:rPr>
          <w:rFonts w:hint="default"/>
          <w:lang w:val="en-US" w:eastAsia="zh-CN"/>
        </w:rPr>
        <w:t>，此文件中可能存在</w:t>
      </w:r>
      <w:r>
        <w:rPr>
          <w:rFonts w:ascii="Arial" w:hAnsi="Arial" w:eastAsia="宋体" w:cs="Arial"/>
          <w:color w:val="000000"/>
          <w:kern w:val="0"/>
          <w:sz w:val="19"/>
          <w:szCs w:val="19"/>
          <w:lang w:val="en-US" w:eastAsia="zh-CN" w:bidi="ar"/>
        </w:rPr>
        <w:t>Movie Fragment Boxes</w:t>
      </w:r>
      <w:r>
        <w:rPr>
          <w:rFonts w:hint="default"/>
          <w:lang w:val="en-US" w:eastAsia="zh-CN"/>
        </w:rPr>
        <w:t>。为了知道</w:t>
      </w:r>
      <w:r>
        <w:rPr>
          <w:rFonts w:hint="eastAsia"/>
          <w:lang w:val="en-US" w:eastAsia="zh-CN"/>
        </w:rPr>
        <w:t>tracks</w:t>
      </w:r>
      <w:r>
        <w:rPr>
          <w:rFonts w:hint="default"/>
          <w:lang w:val="en-US" w:eastAsia="zh-CN"/>
        </w:rPr>
        <w:t>中的所有样本，必须按顺序找到这些</w:t>
      </w:r>
      <w:r>
        <w:rPr>
          <w:rFonts w:ascii="Arial" w:hAnsi="Arial" w:eastAsia="宋体" w:cs="Arial"/>
          <w:color w:val="000000"/>
          <w:kern w:val="0"/>
          <w:sz w:val="19"/>
          <w:szCs w:val="19"/>
          <w:lang w:val="en-US" w:eastAsia="zh-CN" w:bidi="ar"/>
        </w:rPr>
        <w:t>Movie Fragment Boxes</w:t>
      </w:r>
      <w:r>
        <w:rPr>
          <w:rFonts w:hint="default"/>
          <w:lang w:val="en-US" w:eastAsia="zh-CN"/>
        </w:rPr>
        <w:t>并进行扫描，并将它们的信息逻辑地添加到在</w:t>
      </w:r>
      <w:r>
        <w:rPr>
          <w:rFonts w:hint="eastAsia"/>
          <w:lang w:val="en-US" w:eastAsia="zh-CN"/>
        </w:rPr>
        <w:t>Movie box</w:t>
      </w:r>
      <w:r>
        <w:rPr>
          <w:rFonts w:hint="default"/>
          <w:lang w:val="en-US" w:eastAsia="zh-CN"/>
        </w:rPr>
        <w:t>中找到的信息中。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在附录a中有一个对</w:t>
      </w:r>
      <w:r>
        <w:rPr>
          <w:rFonts w:hint="eastAsia"/>
          <w:lang w:val="en-US" w:eastAsia="zh-CN"/>
        </w:rPr>
        <w:t>Movie fragments</w:t>
      </w:r>
      <w:r>
        <w:rPr>
          <w:rFonts w:hint="default"/>
          <w:lang w:val="en-US" w:eastAsia="zh-CN"/>
        </w:rPr>
        <w:t>的叙述性介绍。</w:t>
      </w:r>
    </w:p>
    <w:p>
      <w:pPr>
        <w:pStyle w:val="5"/>
        <w:bidi w:val="0"/>
      </w:pPr>
      <w:r>
        <w:rPr>
          <w:lang w:val="en-US" w:eastAsia="zh-CN"/>
        </w:rPr>
        <w:t xml:space="preserve">8.8.1.2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MovieExtendsBox extends Box(‘mvex’){ </w:t>
      </w:r>
    </w:p>
    <w:p>
      <w:pPr>
        <w:keepNext w:val="0"/>
        <w:keepLines w:val="0"/>
        <w:widowControl/>
        <w:suppressLineNumbers w:val="0"/>
        <w:jc w:val="left"/>
        <w:rPr>
          <w:rFonts w:hint="default"/>
          <w:lang w:val="en-US" w:eastAsia="zh-CN"/>
        </w:rPr>
      </w:pPr>
      <w:r>
        <w:rPr>
          <w:rFonts w:hint="default" w:ascii="Courier" w:hAnsi="Courier" w:eastAsia="宋体" w:cs="Courier"/>
          <w:color w:val="000000"/>
          <w:kern w:val="0"/>
          <w:sz w:val="19"/>
          <w:szCs w:val="19"/>
          <w:lang w:val="en-US" w:eastAsia="zh-CN" w:bidi="ar"/>
        </w:rPr>
        <w:t xml:space="preserve">} </w:t>
      </w:r>
    </w:p>
    <w:p>
      <w:pPr>
        <w:pStyle w:val="4"/>
        <w:bidi w:val="0"/>
      </w:pPr>
      <w:r>
        <w:rPr>
          <w:lang w:val="en-US" w:eastAsia="zh-CN"/>
        </w:rPr>
        <w:t xml:space="preserve">8.8.2 Movie Extends Header Box </w:t>
      </w:r>
    </w:p>
    <w:p>
      <w:pPr>
        <w:pStyle w:val="5"/>
        <w:bidi w:val="0"/>
      </w:pPr>
      <w:r>
        <w:rPr>
          <w:rFonts w:hint="default"/>
          <w:lang w:val="en-US" w:eastAsia="zh-CN"/>
        </w:rPr>
        <w:t xml:space="preserve">8.8.2.1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‘mehd’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Extends Box(</w:t>
      </w:r>
      <w:r>
        <w:rPr>
          <w:rFonts w:hint="default" w:ascii="Courier" w:hAnsi="Courier" w:eastAsia="宋体" w:cs="Courier"/>
          <w:color w:val="000000"/>
          <w:kern w:val="0"/>
          <w:sz w:val="19"/>
          <w:szCs w:val="19"/>
          <w:lang w:val="en-US" w:eastAsia="zh-CN" w:bidi="ar"/>
        </w:rPr>
        <w:t>‘mvex’</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Zero or one</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Movie Extends Header</w:t>
      </w:r>
      <w:r>
        <w:rPr>
          <w:rFonts w:hint="default"/>
          <w:lang w:val="en-US" w:eastAsia="zh-CN"/>
        </w:rPr>
        <w:t>是可选的，它提供了片段</w:t>
      </w:r>
      <w:r>
        <w:rPr>
          <w:rFonts w:hint="eastAsia"/>
          <w:lang w:val="en-US" w:eastAsia="zh-CN"/>
        </w:rPr>
        <w:t>movie</w:t>
      </w:r>
      <w:r>
        <w:rPr>
          <w:rFonts w:hint="default"/>
          <w:lang w:val="en-US" w:eastAsia="zh-CN"/>
        </w:rPr>
        <w:t>的整体持续时间，包括片段。如果不存在此</w:t>
      </w:r>
      <w:r>
        <w:rPr>
          <w:rFonts w:hint="eastAsia"/>
          <w:lang w:val="en-US" w:eastAsia="zh-CN"/>
        </w:rPr>
        <w:t>box</w:t>
      </w:r>
      <w:r>
        <w:rPr>
          <w:rFonts w:hint="default"/>
          <w:lang w:val="en-US" w:eastAsia="zh-CN"/>
        </w:rPr>
        <w:t>，则必须通过检查每个片段来计算总的持续时间。</w:t>
      </w:r>
    </w:p>
    <w:p>
      <w:pPr>
        <w:keepNext w:val="0"/>
        <w:keepLines w:val="0"/>
        <w:widowControl/>
        <w:suppressLineNumbers w:val="0"/>
        <w:jc w:val="left"/>
      </w:pPr>
      <w:r>
        <w:rPr>
          <w:rStyle w:val="13"/>
          <w:lang w:val="en-US" w:eastAsia="zh-CN"/>
        </w:rPr>
        <w:t>8.8.2.2 Syntax</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MovieExtendsHeaderBox extends FullBox(‘mehd’,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fragment_duration;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fragment_duration;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8.8.2.3 Semantics </w:t>
      </w:r>
    </w:p>
    <w:p>
      <w:pPr>
        <w:keepNext w:val="0"/>
        <w:keepLines w:val="0"/>
        <w:widowControl/>
        <w:suppressLineNumbers w:val="0"/>
        <w:jc w:val="left"/>
        <w:rPr>
          <w:rFonts w:hint="default"/>
          <w:lang w:val="en-US" w:eastAsia="zh-CN"/>
        </w:rPr>
      </w:pPr>
      <w:r>
        <w:rPr>
          <w:rFonts w:hint="default"/>
          <w:lang w:val="en-US" w:eastAsia="zh-CN"/>
        </w:rPr>
        <w:t>fragment_duration是一个整数，它声明了整个</w:t>
      </w:r>
      <w:r>
        <w:rPr>
          <w:rFonts w:hint="eastAsia"/>
          <w:lang w:val="en-US" w:eastAsia="zh-CN"/>
        </w:rPr>
        <w:t>movie</w:t>
      </w:r>
      <w:r>
        <w:rPr>
          <w:rFonts w:hint="default"/>
          <w:lang w:val="en-US" w:eastAsia="zh-CN"/>
        </w:rPr>
        <w:t>的呈现长度，包括片段（在</w:t>
      </w:r>
      <w:r>
        <w:rPr>
          <w:rFonts w:ascii="Arial" w:hAnsi="Arial" w:eastAsia="宋体" w:cs="Arial"/>
          <w:color w:val="000000"/>
          <w:kern w:val="0"/>
          <w:sz w:val="19"/>
          <w:szCs w:val="19"/>
          <w:lang w:val="en-US" w:eastAsia="zh-CN" w:bidi="ar"/>
        </w:rPr>
        <w:t>Movie Header Box</w:t>
      </w:r>
      <w:r>
        <w:rPr>
          <w:rFonts w:hint="default"/>
          <w:lang w:val="en-US" w:eastAsia="zh-CN"/>
        </w:rPr>
        <w:t>中指示的时间尺度中）。该字段的值对应于最长音轨的持续时间，包括</w:t>
      </w:r>
      <w:r>
        <w:rPr>
          <w:rFonts w:hint="eastAsia"/>
          <w:lang w:val="en-US" w:eastAsia="zh-CN"/>
        </w:rPr>
        <w:t>movie</w:t>
      </w:r>
      <w:r>
        <w:rPr>
          <w:rFonts w:hint="default"/>
          <w:lang w:val="en-US" w:eastAsia="zh-CN"/>
        </w:rPr>
        <w:t>片段。如果MP4文件是实时创建的，比如在直播中使用，则不太可能提前知道fragment_duration，这个框可能被省略。</w:t>
      </w:r>
    </w:p>
    <w:p>
      <w:pPr>
        <w:pStyle w:val="4"/>
        <w:bidi w:val="0"/>
      </w:pPr>
      <w:r>
        <w:rPr>
          <w:lang w:val="en-US" w:eastAsia="zh-CN"/>
        </w:rPr>
        <w:t xml:space="preserve">8.8.3 Track Extends Box </w:t>
      </w:r>
    </w:p>
    <w:p>
      <w:pPr>
        <w:pStyle w:val="5"/>
        <w:bidi w:val="0"/>
      </w:pPr>
      <w:r>
        <w:rPr>
          <w:rFonts w:hint="default"/>
          <w:lang w:val="en-US" w:eastAsia="zh-CN"/>
        </w:rPr>
        <w:t xml:space="preserve">8.8.3.1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‘trex’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Extends Box (</w:t>
      </w:r>
      <w:r>
        <w:rPr>
          <w:rFonts w:hint="default" w:ascii="Courier" w:hAnsi="Courier" w:eastAsia="宋体" w:cs="Courier"/>
          <w:color w:val="000000"/>
          <w:kern w:val="0"/>
          <w:sz w:val="19"/>
          <w:szCs w:val="19"/>
          <w:lang w:val="en-US" w:eastAsia="zh-CN" w:bidi="ar"/>
        </w:rPr>
        <w:t>‘mvex’</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for each track in the Movie Box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这将设置</w:t>
      </w:r>
      <w:r>
        <w:rPr>
          <w:rFonts w:hint="eastAsia"/>
          <w:lang w:val="en-US" w:eastAsia="zh-CN"/>
        </w:rPr>
        <w:t>movie</w:t>
      </w:r>
      <w:r>
        <w:rPr>
          <w:rFonts w:hint="default"/>
          <w:lang w:val="en-US" w:eastAsia="zh-CN"/>
        </w:rPr>
        <w:t>片段所使用的默认值。通过以这种方式设置默认值，可以保存在每个</w:t>
      </w:r>
      <w:r>
        <w:rPr>
          <w:rFonts w:ascii="Arial" w:hAnsi="Arial" w:eastAsia="宋体" w:cs="Arial"/>
          <w:color w:val="000000"/>
          <w:kern w:val="0"/>
          <w:sz w:val="19"/>
          <w:szCs w:val="19"/>
          <w:lang w:val="en-US" w:eastAsia="zh-CN" w:bidi="ar"/>
        </w:rPr>
        <w:t>Track Fragment Box</w:t>
      </w:r>
      <w:r>
        <w:rPr>
          <w:rFonts w:hint="default"/>
          <w:lang w:val="en-US" w:eastAsia="zh-CN"/>
        </w:rPr>
        <w:t>中的空间和复杂性。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示例片段中的示例标记字段(这里的default_sample_flags和</w:t>
      </w:r>
      <w:r>
        <w:rPr>
          <w:rFonts w:ascii="Arial" w:hAnsi="Arial" w:eastAsia="宋体" w:cs="Arial"/>
          <w:color w:val="000000"/>
          <w:kern w:val="0"/>
          <w:sz w:val="19"/>
          <w:szCs w:val="19"/>
          <w:lang w:val="en-US" w:eastAsia="zh-CN" w:bidi="ar"/>
        </w:rPr>
        <w:t xml:space="preserve">Track Fragment Header </w:t>
      </w:r>
      <w:r>
        <w:rPr>
          <w:rFonts w:hint="eastAsia" w:ascii="Arial" w:hAnsi="Arial" w:eastAsia="宋体" w:cs="Arial"/>
          <w:color w:val="000000"/>
          <w:kern w:val="0"/>
          <w:sz w:val="19"/>
          <w:szCs w:val="19"/>
          <w:lang w:val="en-US" w:eastAsia="zh-CN" w:bidi="ar"/>
        </w:rPr>
        <w:t>Box</w:t>
      </w:r>
      <w:r>
        <w:rPr>
          <w:rFonts w:hint="default"/>
          <w:lang w:val="en-US" w:eastAsia="zh-CN"/>
        </w:rPr>
        <w:t>中的default_sample_flags，以及</w:t>
      </w:r>
      <w:r>
        <w:rPr>
          <w:rFonts w:ascii="Arial" w:hAnsi="Arial" w:eastAsia="宋体" w:cs="Arial"/>
          <w:color w:val="000000"/>
          <w:kern w:val="0"/>
          <w:sz w:val="19"/>
          <w:szCs w:val="19"/>
          <w:lang w:val="en-US" w:eastAsia="zh-CN" w:bidi="ar"/>
        </w:rPr>
        <w:t>Track Fragment Run Box</w:t>
      </w:r>
      <w:r>
        <w:rPr>
          <w:rFonts w:hint="default"/>
          <w:lang w:val="en-US" w:eastAsia="zh-CN"/>
        </w:rPr>
        <w:t>中的sample_flags和first_sample_flags)被编码为32位值。其结构如下：</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bit(4) reserved=0;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int(2) is_leading;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int(2) sample_depends_on;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int(2) sample_is_depended_on;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int(2) sample_has_redundancy;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bit(3) sample_padding_value;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bit(1) sample_is_non_sync_sample;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int(16) sample_degradation_priority;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rPr>
      </w:pPr>
      <w:r>
        <w:rPr>
          <w:rFonts w:ascii="Courier" w:hAnsi="Courier" w:eastAsia="宋体" w:cs="Courier"/>
          <w:color w:val="000000"/>
          <w:kern w:val="0"/>
          <w:sz w:val="19"/>
          <w:szCs w:val="19"/>
          <w:lang w:val="en-US" w:eastAsia="zh-CN" w:bidi="ar"/>
        </w:rPr>
        <w:t>is_leading</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sample_depends_on</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sample_is_depended_on</w:t>
      </w:r>
      <w:r>
        <w:rPr>
          <w:rFonts w:hint="default"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和</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sample_has_redundancy</w:t>
      </w:r>
      <w:r>
        <w:rPr>
          <w:rFonts w:hint="eastAsia" w:ascii="Courier" w:hAnsi="Courier" w:eastAsia="宋体" w:cs="Courier"/>
          <w:color w:val="000000"/>
          <w:kern w:val="0"/>
          <w:sz w:val="19"/>
          <w:szCs w:val="19"/>
          <w:lang w:val="en-US" w:eastAsia="zh-CN" w:bidi="ar"/>
        </w:rPr>
        <w:t xml:space="preserve"> 值被定义为在独立和</w:t>
      </w:r>
      <w:r>
        <w:rPr>
          <w:rFonts w:ascii="Arial" w:hAnsi="Arial" w:eastAsia="宋体" w:cs="Arial"/>
          <w:color w:val="000000"/>
          <w:kern w:val="0"/>
          <w:sz w:val="19"/>
          <w:szCs w:val="19"/>
          <w:lang w:val="en-US" w:eastAsia="zh-CN" w:bidi="ar"/>
        </w:rPr>
        <w:t>Disposable Samples Box</w:t>
      </w:r>
      <w:r>
        <w:rPr>
          <w:rFonts w:hint="eastAsia" w:ascii="Courier" w:hAnsi="Courier" w:eastAsia="宋体" w:cs="Courier"/>
          <w:color w:val="000000"/>
          <w:kern w:val="0"/>
          <w:sz w:val="19"/>
          <w:szCs w:val="19"/>
          <w:lang w:val="en-US" w:eastAsia="zh-CN" w:bidi="ar"/>
        </w:rPr>
        <w:t>中的记录。</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标志sample_is_non_sync_sample提供了与同步示例表相同的信息[8.6.2]。当此值设置为0时，它与样本不在</w:t>
      </w:r>
      <w:r>
        <w:rPr>
          <w:rFonts w:hint="eastAsia"/>
          <w:lang w:val="en-US" w:eastAsia="zh-CN"/>
        </w:rPr>
        <w:t>movie</w:t>
      </w:r>
      <w:r>
        <w:rPr>
          <w:rFonts w:hint="default"/>
          <w:lang w:val="en-US" w:eastAsia="zh-CN"/>
        </w:rPr>
        <w:t>片段中，并在同步样本表中用一个条目标记（或者，如果所有样本都是同步样本，则没有同步样本表）相同。</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sample_padding_value被定义为填充位表。sample_degradation_priority被定义为降级优先级表。</w:t>
      </w:r>
    </w:p>
    <w:p>
      <w:pPr>
        <w:pStyle w:val="5"/>
        <w:bidi w:val="0"/>
      </w:pPr>
      <w:r>
        <w:rPr>
          <w:lang w:val="en-US" w:eastAsia="zh-CN"/>
        </w:rPr>
        <w:t xml:space="preserve">8.8.3.2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TrackExtendsBox extends FullBox(‘trex’, 0,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default_sample_description_index;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default_sample_duration;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default_sample_size;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default_sample_flags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8.8.3.3 Semantics </w:t>
      </w:r>
    </w:p>
    <w:p>
      <w:pPr>
        <w:keepNext w:val="0"/>
        <w:keepLines w:val="0"/>
        <w:widowControl/>
        <w:suppressLineNumbers w:val="0"/>
        <w:jc w:val="left"/>
        <w:rPr>
          <w:rFonts w:hint="eastAsia"/>
          <w:lang w:val="en-US" w:eastAsia="zh-CN"/>
        </w:rPr>
      </w:pPr>
      <w:r>
        <w:rPr>
          <w:rFonts w:hint="default"/>
          <w:lang w:val="en-US" w:eastAsia="zh-CN"/>
        </w:rPr>
        <w:t>track_id标识</w:t>
      </w:r>
      <w:r>
        <w:rPr>
          <w:rFonts w:hint="eastAsia"/>
          <w:lang w:val="en-US" w:eastAsia="zh-CN"/>
        </w:rPr>
        <w:t>track</w:t>
      </w:r>
      <w:r>
        <w:rPr>
          <w:rFonts w:hint="default"/>
          <w:lang w:val="en-US" w:eastAsia="zh-CN"/>
        </w:rPr>
        <w:t>，这应该是</w:t>
      </w:r>
      <w:r>
        <w:rPr>
          <w:rFonts w:ascii="Arial" w:hAnsi="Arial" w:eastAsia="宋体" w:cs="Arial"/>
          <w:color w:val="000000"/>
          <w:kern w:val="0"/>
          <w:sz w:val="19"/>
          <w:szCs w:val="19"/>
          <w:lang w:val="en-US" w:eastAsia="zh-CN" w:bidi="ar"/>
        </w:rPr>
        <w:t>Movie Box</w:t>
      </w:r>
      <w:r>
        <w:rPr>
          <w:rFonts w:hint="default"/>
          <w:lang w:val="en-US" w:eastAsia="zh-CN"/>
        </w:rPr>
        <w:t>中的</w:t>
      </w:r>
      <w:r>
        <w:rPr>
          <w:rFonts w:hint="eastAsia"/>
          <w:lang w:val="en-US" w:eastAsia="zh-CN"/>
        </w:rPr>
        <w:t>track</w:t>
      </w:r>
      <w:r>
        <w:rPr>
          <w:rFonts w:hint="default"/>
          <w:lang w:val="en-US" w:eastAsia="zh-CN"/>
        </w:rPr>
        <w:t>的</w:t>
      </w:r>
      <w:r>
        <w:rPr>
          <w:rFonts w:hint="eastAsia"/>
          <w:lang w:val="en-US" w:eastAsia="zh-CN"/>
        </w:rPr>
        <w:t>track ID</w:t>
      </w:r>
    </w:p>
    <w:p>
      <w:pPr>
        <w:keepNext w:val="0"/>
        <w:keepLines w:val="0"/>
        <w:widowControl/>
        <w:suppressLineNumbers w:val="0"/>
        <w:jc w:val="left"/>
        <w:rPr>
          <w:rFonts w:hint="eastAsia"/>
          <w:lang w:val="en-US" w:eastAsia="zh-CN"/>
        </w:rPr>
      </w:pPr>
      <w:r>
        <w:rPr>
          <w:rFonts w:hint="eastAsia"/>
          <w:lang w:val="en-US" w:eastAsia="zh-CN"/>
        </w:rPr>
        <w:t>default_这些字段设置了在track片段中使用的默认值。</w:t>
      </w:r>
    </w:p>
    <w:p>
      <w:pPr>
        <w:pStyle w:val="4"/>
        <w:bidi w:val="0"/>
      </w:pPr>
      <w:r>
        <w:rPr>
          <w:lang w:val="en-US" w:eastAsia="zh-CN"/>
        </w:rPr>
        <w:t xml:space="preserve">8.8.4 Movie Fragment Box </w:t>
      </w:r>
    </w:p>
    <w:p>
      <w:pPr>
        <w:pStyle w:val="5"/>
        <w:bidi w:val="0"/>
      </w:pPr>
      <w:r>
        <w:rPr>
          <w:rFonts w:hint="default"/>
          <w:lang w:val="en-US" w:eastAsia="zh-CN"/>
        </w:rPr>
        <w:t xml:space="preserve">8.8.4.1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‘moof’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Zero or more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Movie</w:t>
      </w:r>
      <w:r>
        <w:rPr>
          <w:rFonts w:hint="default"/>
          <w:lang w:val="en-US" w:eastAsia="zh-CN"/>
        </w:rPr>
        <w:t>片段及时延长了放映时间。他们提供了以前应该放在</w:t>
      </w:r>
      <w:r>
        <w:rPr>
          <w:rFonts w:hint="default" w:ascii="Arial" w:hAnsi="Arial" w:eastAsia="宋体" w:cs="Arial"/>
          <w:color w:val="000000"/>
          <w:kern w:val="0"/>
          <w:sz w:val="19"/>
          <w:szCs w:val="19"/>
          <w:lang w:val="en-US" w:eastAsia="zh-CN" w:bidi="ar"/>
        </w:rPr>
        <w:t>Movie Box</w:t>
      </w:r>
      <w:r>
        <w:rPr>
          <w:rFonts w:hint="default"/>
          <w:lang w:val="en-US" w:eastAsia="zh-CN"/>
        </w:rPr>
        <w:t>里的信息。像往常一样，如果实际样本在同一个文件中，那么实际样本就在</w:t>
      </w:r>
      <w:r>
        <w:rPr>
          <w:rFonts w:hint="default" w:ascii="Arial" w:hAnsi="Arial" w:eastAsia="宋体" w:cs="Arial"/>
          <w:color w:val="000000"/>
          <w:kern w:val="0"/>
          <w:sz w:val="19"/>
          <w:szCs w:val="19"/>
          <w:lang w:val="en-US" w:eastAsia="zh-CN" w:bidi="ar"/>
        </w:rPr>
        <w:t>Media Data Boxes</w:t>
      </w:r>
      <w:r>
        <w:rPr>
          <w:rFonts w:hint="default"/>
          <w:lang w:val="en-US" w:eastAsia="zh-CN"/>
        </w:rPr>
        <w:t>中。数据引用索引在示例描述中，因此可以构建增量</w:t>
      </w:r>
      <w:r>
        <w:rPr>
          <w:rFonts w:hint="eastAsia"/>
          <w:lang w:val="en-US" w:eastAsia="zh-CN"/>
        </w:rPr>
        <w:t>presentations</w:t>
      </w:r>
      <w:r>
        <w:rPr>
          <w:rFonts w:hint="default"/>
          <w:lang w:val="en-US" w:eastAsia="zh-CN"/>
        </w:rPr>
        <w:t>，其中媒体数据位于包含</w:t>
      </w:r>
      <w:r>
        <w:rPr>
          <w:rFonts w:hint="default" w:ascii="Arial" w:hAnsi="Arial" w:eastAsia="宋体" w:cs="Arial"/>
          <w:color w:val="000000"/>
          <w:kern w:val="0"/>
          <w:sz w:val="19"/>
          <w:szCs w:val="19"/>
          <w:lang w:val="en-US" w:eastAsia="zh-CN" w:bidi="ar"/>
        </w:rPr>
        <w:t xml:space="preserve"> Movie Box</w:t>
      </w:r>
      <w:r>
        <w:rPr>
          <w:rFonts w:hint="default"/>
          <w:lang w:val="en-US" w:eastAsia="zh-CN"/>
        </w:rPr>
        <w:t>的文件之外的文件中。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Movie</w:t>
      </w:r>
      <w:r>
        <w:rPr>
          <w:rFonts w:hint="default"/>
          <w:lang w:val="en-US" w:eastAsia="zh-CN"/>
        </w:rPr>
        <w:t>片段框是一个顶级</w:t>
      </w:r>
      <w:r>
        <w:rPr>
          <w:rFonts w:ascii="Arial" w:hAnsi="Arial" w:eastAsia="宋体" w:cs="Arial"/>
          <w:color w:val="000000"/>
          <w:kern w:val="0"/>
          <w:sz w:val="19"/>
          <w:szCs w:val="19"/>
          <w:lang w:val="en-US" w:eastAsia="zh-CN" w:bidi="ar"/>
        </w:rPr>
        <w:t>box</w:t>
      </w:r>
      <w:r>
        <w:rPr>
          <w:rFonts w:hint="default"/>
          <w:lang w:val="en-US" w:eastAsia="zh-CN"/>
        </w:rPr>
        <w:t>（即，对应于</w:t>
      </w:r>
      <w:r>
        <w:rPr>
          <w:rFonts w:ascii="Arial" w:hAnsi="Arial" w:eastAsia="宋体" w:cs="Arial"/>
          <w:color w:val="000000"/>
          <w:kern w:val="0"/>
          <w:sz w:val="19"/>
          <w:szCs w:val="19"/>
          <w:lang w:val="en-US" w:eastAsia="zh-CN" w:bidi="ar"/>
        </w:rPr>
        <w:t xml:space="preserve"> Movie Box </w:t>
      </w:r>
      <w:r>
        <w:rPr>
          <w:rFonts w:hint="default"/>
          <w:lang w:val="en-US" w:eastAsia="zh-CN"/>
        </w:rPr>
        <w:t>和</w:t>
      </w:r>
      <w:r>
        <w:rPr>
          <w:rFonts w:ascii="Arial" w:hAnsi="Arial" w:eastAsia="宋体" w:cs="Arial"/>
          <w:color w:val="000000"/>
          <w:kern w:val="0"/>
          <w:sz w:val="19"/>
          <w:szCs w:val="19"/>
          <w:lang w:val="en-US" w:eastAsia="zh-CN" w:bidi="ar"/>
        </w:rPr>
        <w:t>Media Data boxes</w:t>
      </w:r>
      <w:r>
        <w:rPr>
          <w:rFonts w:hint="default"/>
          <w:lang w:val="en-US" w:eastAsia="zh-CN"/>
        </w:rPr>
        <w:t>）。它包含一个</w:t>
      </w:r>
      <w:r>
        <w:rPr>
          <w:rFonts w:hint="default" w:ascii="Arial" w:hAnsi="Arial" w:eastAsia="宋体" w:cs="Arial"/>
          <w:color w:val="000000"/>
          <w:kern w:val="0"/>
          <w:sz w:val="19"/>
          <w:szCs w:val="19"/>
          <w:lang w:val="en-US" w:eastAsia="zh-CN" w:bidi="ar"/>
        </w:rPr>
        <w:t>Movie Fragment Header Box</w:t>
      </w:r>
      <w:r>
        <w:rPr>
          <w:rFonts w:hint="default"/>
          <w:lang w:val="en-US" w:eastAsia="zh-CN"/>
        </w:rPr>
        <w:t>，然后是一个或多个</w:t>
      </w:r>
      <w:r>
        <w:rPr>
          <w:rFonts w:hint="default" w:ascii="Arial" w:hAnsi="Arial" w:eastAsia="宋体" w:cs="Arial"/>
          <w:color w:val="000000"/>
          <w:kern w:val="0"/>
          <w:sz w:val="19"/>
          <w:szCs w:val="19"/>
          <w:lang w:val="en-US" w:eastAsia="zh-CN" w:bidi="ar"/>
        </w:rPr>
        <w:t>Track Fragment Boxes</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注意：没有要求任何特定的</w:t>
      </w:r>
      <w:r>
        <w:rPr>
          <w:rFonts w:hint="eastAsia"/>
          <w:lang w:val="en-US" w:eastAsia="zh-CN"/>
        </w:rPr>
        <w:t>movie</w:t>
      </w:r>
      <w:r>
        <w:rPr>
          <w:rFonts w:hint="default"/>
          <w:lang w:val="en-US" w:eastAsia="zh-CN"/>
        </w:rPr>
        <w:t>片段扩展</w:t>
      </w:r>
      <w:r>
        <w:rPr>
          <w:rFonts w:hint="eastAsia"/>
          <w:lang w:val="en-US" w:eastAsia="zh-CN"/>
        </w:rPr>
        <w:t>movie header</w:t>
      </w:r>
      <w:r>
        <w:rPr>
          <w:rFonts w:hint="default"/>
          <w:lang w:val="en-US" w:eastAsia="zh-CN"/>
        </w:rPr>
        <w:t>中出现的所有</w:t>
      </w:r>
      <w:r>
        <w:rPr>
          <w:rFonts w:hint="eastAsia"/>
          <w:lang w:val="en-US" w:eastAsia="zh-CN"/>
        </w:rPr>
        <w:t>tracks</w:t>
      </w:r>
      <w:r>
        <w:rPr>
          <w:rFonts w:hint="default"/>
          <w:lang w:val="en-US" w:eastAsia="zh-CN"/>
        </w:rPr>
        <w:t>，对</w:t>
      </w:r>
      <w:r>
        <w:rPr>
          <w:rFonts w:hint="eastAsia"/>
          <w:lang w:val="en-US" w:eastAsia="zh-CN"/>
        </w:rPr>
        <w:t>movie</w:t>
      </w:r>
      <w:r>
        <w:rPr>
          <w:rFonts w:hint="default"/>
          <w:lang w:val="en-US" w:eastAsia="zh-CN"/>
        </w:rPr>
        <w:t>片段引用的媒体数据的位置没有限制。然而，派生的规范可能会做出这样的限制。</w:t>
      </w:r>
    </w:p>
    <w:p>
      <w:pPr>
        <w:pStyle w:val="5"/>
        <w:bidi w:val="0"/>
      </w:pPr>
      <w:r>
        <w:rPr>
          <w:lang w:val="en-US" w:eastAsia="zh-CN"/>
        </w:rPr>
        <w:t xml:space="preserve">8.8.4.2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MovieFragmentBox extends Box(‘moof’){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8.8.5 Movie Fragment Header Box </w:t>
      </w:r>
    </w:p>
    <w:p>
      <w:pPr>
        <w:keepNext w:val="0"/>
        <w:keepLines w:val="0"/>
        <w:widowControl/>
        <w:suppressLineNumbers w:val="0"/>
        <w:jc w:val="left"/>
      </w:pPr>
      <w:r>
        <w:rPr>
          <w:rStyle w:val="13"/>
          <w:rFonts w:hint="default"/>
          <w:lang w:val="en-US" w:eastAsia="zh-CN"/>
        </w:rPr>
        <w:t>8.8.5.1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‘mfhd’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Fragment Box (</w:t>
      </w:r>
      <w:r>
        <w:rPr>
          <w:rFonts w:hint="default" w:ascii="Courier" w:hAnsi="Courier" w:eastAsia="宋体" w:cs="Courier"/>
          <w:color w:val="000000"/>
          <w:kern w:val="0"/>
          <w:sz w:val="19"/>
          <w:szCs w:val="19"/>
          <w:lang w:val="en-US" w:eastAsia="zh-CN" w:bidi="ar"/>
        </w:rPr>
        <w:t>'moof'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Exactly one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movie fragment header</w:t>
      </w:r>
      <w:r>
        <w:rPr>
          <w:rFonts w:hint="default"/>
          <w:lang w:val="en-US" w:eastAsia="zh-CN"/>
        </w:rPr>
        <w:t>包含一个序列号，作为一个安全检查。序列号通常从1开始，并且必须为文件中的每个</w:t>
      </w:r>
      <w:r>
        <w:rPr>
          <w:rFonts w:hint="eastAsia"/>
          <w:lang w:val="en-US" w:eastAsia="zh-CN"/>
        </w:rPr>
        <w:t>movie</w:t>
      </w:r>
      <w:r>
        <w:rPr>
          <w:rFonts w:hint="default"/>
          <w:lang w:val="en-US" w:eastAsia="zh-CN"/>
        </w:rPr>
        <w:t>片段按照它们出现的顺序而增加。这允许</w:t>
      </w:r>
      <w:r>
        <w:rPr>
          <w:rFonts w:hint="eastAsia"/>
          <w:lang w:val="en-US" w:eastAsia="zh-CN"/>
        </w:rPr>
        <w:t>读取者</w:t>
      </w:r>
      <w:r>
        <w:rPr>
          <w:rFonts w:hint="default"/>
          <w:lang w:val="en-US" w:eastAsia="zh-CN"/>
        </w:rPr>
        <w:t>验证序列的完整性；构建一个片段</w:t>
      </w:r>
      <w:r>
        <w:rPr>
          <w:rFonts w:hint="eastAsia"/>
          <w:lang w:val="en-US" w:eastAsia="zh-CN"/>
        </w:rPr>
        <w:t>失序</w:t>
      </w:r>
      <w:r>
        <w:rPr>
          <w:rFonts w:hint="default"/>
          <w:lang w:val="en-US" w:eastAsia="zh-CN"/>
        </w:rPr>
        <w:t>的文件是错误的。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注意：没有要求序列号是连续的，只有给定</w:t>
      </w:r>
      <w:r>
        <w:rPr>
          <w:rFonts w:hint="eastAsia"/>
          <w:lang w:val="en-US" w:eastAsia="zh-CN"/>
        </w:rPr>
        <w:t>movie</w:t>
      </w:r>
      <w:r>
        <w:rPr>
          <w:rFonts w:hint="default"/>
          <w:lang w:val="en-US" w:eastAsia="zh-CN"/>
        </w:rPr>
        <w:t>片段中的值大于前面任何</w:t>
      </w:r>
      <w:r>
        <w:rPr>
          <w:rFonts w:hint="eastAsia"/>
          <w:lang w:val="en-US" w:eastAsia="zh-CN"/>
        </w:rPr>
        <w:t>movie</w:t>
      </w:r>
      <w:r>
        <w:rPr>
          <w:rFonts w:hint="default"/>
          <w:lang w:val="en-US" w:eastAsia="zh-CN"/>
        </w:rPr>
        <w:t>片段中的值。</w:t>
      </w:r>
    </w:p>
    <w:p>
      <w:pPr>
        <w:pStyle w:val="5"/>
        <w:bidi w:val="0"/>
      </w:pPr>
      <w:r>
        <w:rPr>
          <w:lang w:val="en-US" w:eastAsia="zh-CN"/>
        </w:rPr>
        <w:t xml:space="preserve">8.8.5.2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MovieFragmentHeaderBox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FullBox(‘mfhd’, 0,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sequence_number;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8.8.5.3 Semantics</w:t>
      </w:r>
    </w:p>
    <w:p>
      <w:pPr>
        <w:keepNext w:val="0"/>
        <w:keepLines w:val="0"/>
        <w:widowControl/>
        <w:suppressLineNumbers w:val="0"/>
        <w:jc w:val="left"/>
        <w:rPr>
          <w:rFonts w:hint="eastAsia"/>
          <w:lang w:val="en-US" w:eastAsia="zh-CN"/>
        </w:rPr>
      </w:pPr>
      <w:r>
        <w:rPr>
          <w:rFonts w:hint="default"/>
          <w:lang w:val="en-US" w:eastAsia="zh-CN"/>
        </w:rPr>
        <w:t>sequence_number是这个片段的序数，依次递增</w:t>
      </w:r>
      <w:r>
        <w:rPr>
          <w:rFonts w:hint="eastAsia"/>
          <w:lang w:val="en-US" w:eastAsia="zh-CN"/>
        </w:rPr>
        <w:t>。</w:t>
      </w:r>
    </w:p>
    <w:p>
      <w:pPr>
        <w:pStyle w:val="4"/>
        <w:bidi w:val="0"/>
      </w:pPr>
      <w:r>
        <w:rPr>
          <w:lang w:val="en-US" w:eastAsia="zh-CN"/>
        </w:rPr>
        <w:t xml:space="preserve">8.8.6 Track Fragment Box </w:t>
      </w:r>
    </w:p>
    <w:p>
      <w:pPr>
        <w:pStyle w:val="5"/>
        <w:bidi w:val="0"/>
      </w:pPr>
      <w:r>
        <w:rPr>
          <w:rFonts w:hint="default"/>
          <w:lang w:val="en-US" w:eastAsia="zh-CN"/>
        </w:rPr>
        <w:t xml:space="preserve">8.8.6.1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‘traf’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Fragment Box (</w:t>
      </w:r>
      <w:r>
        <w:rPr>
          <w:rFonts w:hint="default" w:ascii="Courier" w:hAnsi="Courier" w:eastAsia="宋体" w:cs="Courier"/>
          <w:color w:val="000000"/>
          <w:kern w:val="0"/>
          <w:sz w:val="19"/>
          <w:szCs w:val="19"/>
          <w:lang w:val="en-US" w:eastAsia="zh-CN" w:bidi="ar"/>
        </w:rPr>
        <w:t>'moof'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Zero or more</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eastAsia"/>
          <w:lang w:val="en-US" w:eastAsia="zh-CN"/>
        </w:rPr>
      </w:pPr>
      <w:r>
        <w:rPr>
          <w:rFonts w:hint="eastAsia"/>
          <w:lang w:val="en-US" w:eastAsia="zh-CN"/>
        </w:rPr>
        <w:t>在movie片段中有一组track片段，每个track有零或更多。track片段依次包含0个或多个track运行，每个track运行记录了该track的连续样本运行。在这些结构中，许多字段都是可选的，并且可以默认使用。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可以使用这些结构向</w:t>
      </w:r>
      <w:r>
        <w:rPr>
          <w:rFonts w:hint="eastAsia"/>
          <w:lang w:val="en-US" w:eastAsia="zh-CN"/>
        </w:rPr>
        <w:t>track</w:t>
      </w:r>
      <w:r>
        <w:rPr>
          <w:rFonts w:hint="default"/>
          <w:lang w:val="en-US" w:eastAsia="zh-CN"/>
        </w:rPr>
        <w:t>添加“空时间”，并添加样本。例如，空插入可以用于做沉默抑制的</w:t>
      </w:r>
      <w:r>
        <w:rPr>
          <w:rFonts w:hint="eastAsia"/>
          <w:lang w:val="en-US" w:eastAsia="zh-CN"/>
        </w:rPr>
        <w:t>audio track</w:t>
      </w:r>
      <w:r>
        <w:rPr>
          <w:rFonts w:hint="default"/>
          <w:lang w:val="en-US" w:eastAsia="zh-CN"/>
        </w:rPr>
        <w:t>。</w:t>
      </w:r>
    </w:p>
    <w:p>
      <w:pPr>
        <w:pStyle w:val="5"/>
        <w:bidi w:val="0"/>
      </w:pPr>
      <w:r>
        <w:rPr>
          <w:lang w:val="en-US" w:eastAsia="zh-CN"/>
        </w:rPr>
        <w:t xml:space="preserve">8.8.6.2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TrackFragmentBox extends Box(‘traf’){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8.8.7 Track Fragment Header Box </w:t>
      </w:r>
    </w:p>
    <w:p>
      <w:pPr>
        <w:pStyle w:val="5"/>
        <w:bidi w:val="0"/>
      </w:pPr>
      <w:r>
        <w:rPr>
          <w:rFonts w:hint="default"/>
          <w:lang w:val="en-US" w:eastAsia="zh-CN"/>
        </w:rPr>
        <w:t>8.8.7.1 Definition</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‘tfhd’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w:t>
      </w:r>
      <w:r>
        <w:rPr>
          <w:rFonts w:hint="eastAsia"/>
          <w:lang w:val="en-US" w:eastAsia="zh-CN"/>
        </w:rPr>
        <w:t>movie</w:t>
      </w:r>
      <w:r>
        <w:rPr>
          <w:rFonts w:hint="default"/>
          <w:lang w:val="en-US" w:eastAsia="zh-CN"/>
        </w:rPr>
        <w:t>片段可以向每个</w:t>
      </w:r>
      <w:r>
        <w:rPr>
          <w:rFonts w:hint="eastAsia"/>
          <w:lang w:val="en-US" w:eastAsia="zh-CN"/>
        </w:rPr>
        <w:t>track</w:t>
      </w:r>
      <w:r>
        <w:rPr>
          <w:rFonts w:hint="default"/>
          <w:lang w:val="en-US" w:eastAsia="zh-CN"/>
        </w:rPr>
        <w:t>添加零个或多个片段；一个</w:t>
      </w:r>
      <w:r>
        <w:rPr>
          <w:rFonts w:hint="eastAsia"/>
          <w:lang w:val="en-US" w:eastAsia="zh-CN"/>
        </w:rPr>
        <w:t>track</w:t>
      </w:r>
      <w:r>
        <w:rPr>
          <w:rFonts w:hint="default"/>
          <w:lang w:val="en-US" w:eastAsia="zh-CN"/>
        </w:rPr>
        <w:t>片段可以添加零个或多个连续的样本运行。跟踪片段头设置了用于这些样本运行的信息和默认值。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在tf_flags中定义了以下标志：</w:t>
      </w:r>
    </w:p>
    <w:p>
      <w:pPr>
        <w:keepNext w:val="0"/>
        <w:keepLines w:val="0"/>
        <w:widowControl/>
        <w:suppressLineNumbers w:val="0"/>
        <w:jc w:val="left"/>
        <w:rPr>
          <w:rFonts w:hint="default"/>
          <w:lang w:val="en-US" w:eastAsia="zh-CN"/>
        </w:rPr>
      </w:pPr>
      <w:r>
        <w:rPr>
          <w:rFonts w:hint="default"/>
          <w:lang w:val="en-US" w:eastAsia="zh-CN"/>
        </w:rPr>
        <w:t>0x000001存在基本数据偏移量：表示存在基本数据偏移量字段。这为每个</w:t>
      </w:r>
      <w:r>
        <w:rPr>
          <w:rFonts w:hint="eastAsia"/>
          <w:lang w:val="en-US" w:eastAsia="zh-CN"/>
        </w:rPr>
        <w:t>track</w:t>
      </w:r>
      <w:r>
        <w:rPr>
          <w:rFonts w:hint="default"/>
          <w:lang w:val="en-US" w:eastAsia="zh-CN"/>
        </w:rPr>
        <w:t>运行中的数据偏移量提供了一个显式的锚点（请参见下文）。如果不提供，电影片段中第一个</w:t>
      </w:r>
      <w:r>
        <w:rPr>
          <w:rFonts w:hint="eastAsia"/>
          <w:lang w:val="en-US" w:eastAsia="zh-CN"/>
        </w:rPr>
        <w:t>track</w:t>
      </w:r>
      <w:r>
        <w:rPr>
          <w:rFonts w:hint="default"/>
          <w:lang w:val="en-US" w:eastAsia="zh-CN"/>
        </w:rPr>
        <w:t>的基本数据偏移量是包围的</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Fragment Box</w:t>
      </w:r>
      <w:r>
        <w:rPr>
          <w:rFonts w:hint="default"/>
          <w:lang w:val="en-US" w:eastAsia="zh-CN"/>
        </w:rPr>
        <w:t>的第一个字节的位置，对于第二个和后续的跟踪片段，默认值是前一个片段定义的数据的末尾。以这种方式“继承”偏移的片段必须使用相同的数据引用（即，这些</w:t>
      </w:r>
      <w:r>
        <w:rPr>
          <w:rFonts w:hint="eastAsia"/>
          <w:lang w:val="en-US" w:eastAsia="zh-CN"/>
        </w:rPr>
        <w:t>track</w:t>
      </w:r>
      <w:r>
        <w:rPr>
          <w:rFonts w:hint="default"/>
          <w:lang w:val="en-US" w:eastAsia="zh-CN"/>
        </w:rPr>
        <w:t>的数据必须在同一个文件中）。</w:t>
      </w:r>
    </w:p>
    <w:p>
      <w:pPr>
        <w:keepNext w:val="0"/>
        <w:keepLines w:val="0"/>
        <w:widowControl/>
        <w:suppressLineNumbers w:val="0"/>
        <w:jc w:val="left"/>
        <w:rPr>
          <w:rFonts w:hint="default"/>
          <w:lang w:val="en-US" w:eastAsia="zh-CN"/>
        </w:rPr>
      </w:pPr>
      <w:r>
        <w:rPr>
          <w:rFonts w:hint="default"/>
          <w:lang w:val="en-US" w:eastAsia="zh-CN"/>
        </w:rPr>
        <w:t>0x000002示例描述索引存在：表示存在此字段，该字段在此片段中覆盖了在跟踪扩展框中设置的默认值。</w:t>
      </w:r>
    </w:p>
    <w:p>
      <w:pPr>
        <w:keepNext w:val="0"/>
        <w:keepLines w:val="0"/>
        <w:widowControl/>
        <w:suppressLineNumbers w:val="0"/>
        <w:jc w:val="left"/>
        <w:rPr>
          <w:rFonts w:hint="default"/>
          <w:lang w:val="en-US" w:eastAsia="zh-CN"/>
        </w:rPr>
      </w:pPr>
      <w:r>
        <w:rPr>
          <w:rFonts w:hint="default"/>
          <w:lang w:val="en-US" w:eastAsia="zh-CN"/>
        </w:rPr>
        <w:t>0x000008默认样本持续时间存在</w:t>
      </w:r>
    </w:p>
    <w:p>
      <w:pPr>
        <w:keepNext w:val="0"/>
        <w:keepLines w:val="0"/>
        <w:widowControl/>
        <w:suppressLineNumbers w:val="0"/>
        <w:jc w:val="left"/>
        <w:rPr>
          <w:rFonts w:hint="default"/>
          <w:lang w:val="en-US" w:eastAsia="zh-CN"/>
        </w:rPr>
      </w:pPr>
      <w:r>
        <w:rPr>
          <w:rFonts w:hint="default"/>
          <w:lang w:val="en-US" w:eastAsia="zh-CN"/>
        </w:rPr>
        <w:t>0x000010默认样本大小存在</w:t>
      </w:r>
    </w:p>
    <w:p>
      <w:pPr>
        <w:keepNext w:val="0"/>
        <w:keepLines w:val="0"/>
        <w:widowControl/>
        <w:suppressLineNumbers w:val="0"/>
        <w:jc w:val="left"/>
        <w:rPr>
          <w:rFonts w:hint="default"/>
          <w:lang w:val="en-US" w:eastAsia="zh-CN"/>
        </w:rPr>
      </w:pPr>
      <w:r>
        <w:rPr>
          <w:rFonts w:hint="default"/>
          <w:lang w:val="en-US" w:eastAsia="zh-CN"/>
        </w:rPr>
        <w:t>0x000020默认样本标志存在</w:t>
      </w:r>
    </w:p>
    <w:p>
      <w:pPr>
        <w:keepNext w:val="0"/>
        <w:keepLines w:val="0"/>
        <w:widowControl/>
        <w:suppressLineNumbers w:val="0"/>
        <w:jc w:val="left"/>
        <w:rPr>
          <w:rFonts w:hint="default"/>
          <w:lang w:val="en-US" w:eastAsia="zh-CN"/>
        </w:rPr>
      </w:pPr>
      <w:r>
        <w:rPr>
          <w:rFonts w:hint="default"/>
          <w:lang w:val="en-US" w:eastAsia="zh-CN"/>
        </w:rPr>
        <w:t>0x010000持续时间为空：这表示默认样本持续时间或跟踪扩展</w:t>
      </w:r>
      <w:r>
        <w:rPr>
          <w:rFonts w:hint="eastAsia"/>
          <w:lang w:val="en-US" w:eastAsia="zh-CN"/>
        </w:rPr>
        <w:t>box</w:t>
      </w:r>
      <w:r>
        <w:rPr>
          <w:rFonts w:hint="default"/>
          <w:lang w:val="en-US" w:eastAsia="zh-CN"/>
        </w:rPr>
        <w:t>中默认持续时间中提供的持续时间为空，即此时间间隔没有样本。在</w:t>
      </w:r>
      <w:r>
        <w:rPr>
          <w:rFonts w:hint="eastAsia"/>
          <w:lang w:val="en-US" w:eastAsia="zh-CN"/>
        </w:rPr>
        <w:t>movie box</w:t>
      </w:r>
      <w:r>
        <w:rPr>
          <w:rFonts w:hint="default"/>
          <w:lang w:val="en-US" w:eastAsia="zh-CN"/>
        </w:rPr>
        <w:t>中包含编辑列表和空持续时间片段的</w:t>
      </w:r>
      <w:r>
        <w:rPr>
          <w:rFonts w:hint="eastAsia"/>
          <w:lang w:val="en-US" w:eastAsia="zh-CN"/>
        </w:rPr>
        <w:t>presentation</w:t>
      </w:r>
      <w:r>
        <w:rPr>
          <w:rFonts w:hint="default"/>
          <w:lang w:val="en-US" w:eastAsia="zh-CN"/>
        </w:rPr>
        <w:t>是错误的。</w:t>
      </w:r>
    </w:p>
    <w:p>
      <w:pPr>
        <w:keepNext w:val="0"/>
        <w:keepLines w:val="0"/>
        <w:widowControl/>
        <w:suppressLineNumbers w:val="0"/>
        <w:jc w:val="left"/>
        <w:rPr>
          <w:rFonts w:hint="default"/>
          <w:lang w:val="en-US" w:eastAsia="zh-CN"/>
        </w:rPr>
      </w:pPr>
      <w:r>
        <w:rPr>
          <w:rFonts w:hint="default"/>
          <w:lang w:val="en-US" w:eastAsia="zh-CN"/>
        </w:rPr>
        <w:t>0x020000默认基本模式：如果存在基本数据偏移量为零，则表示此跟踪片段的基本数据偏移量是包围的</w:t>
      </w:r>
      <w:r>
        <w:rPr>
          <w:rFonts w:ascii="Arial" w:hAnsi="Arial" w:eastAsia="宋体" w:cs="Arial"/>
          <w:color w:val="000000"/>
          <w:kern w:val="0"/>
          <w:sz w:val="19"/>
          <w:szCs w:val="19"/>
          <w:lang w:val="en-US" w:eastAsia="zh-CN" w:bidi="ar"/>
        </w:rPr>
        <w:t>Movie Fragment Box</w:t>
      </w:r>
      <w:r>
        <w:rPr>
          <w:rFonts w:hint="default"/>
          <w:lang w:val="en-US" w:eastAsia="zh-CN"/>
        </w:rPr>
        <w:t>的第一个字节的位置。“iso5”</w:t>
      </w:r>
      <w:r>
        <w:rPr>
          <w:rFonts w:hint="eastAsia"/>
          <w:lang w:val="en-US" w:eastAsia="zh-CN"/>
        </w:rPr>
        <w:t xml:space="preserve"> brand </w:t>
      </w:r>
      <w:r>
        <w:rPr>
          <w:rFonts w:hint="default"/>
          <w:lang w:val="en-US" w:eastAsia="zh-CN"/>
        </w:rPr>
        <w:t>需要支持默认的标志，不得在iso5之前的</w:t>
      </w:r>
      <w:r>
        <w:rPr>
          <w:rFonts w:hint="eastAsia"/>
          <w:lang w:val="en-US" w:eastAsia="zh-CN"/>
        </w:rPr>
        <w:t xml:space="preserve"> brand </w:t>
      </w:r>
      <w:r>
        <w:rPr>
          <w:rFonts w:hint="default"/>
          <w:lang w:val="en-US" w:eastAsia="zh-CN"/>
        </w:rPr>
        <w:t>或兼容</w:t>
      </w:r>
      <w:r>
        <w:rPr>
          <w:rFonts w:hint="eastAsia"/>
          <w:lang w:val="en-US" w:eastAsia="zh-CN"/>
        </w:rPr>
        <w:t xml:space="preserve"> brand </w:t>
      </w:r>
      <w:r>
        <w:rPr>
          <w:rFonts w:hint="default"/>
          <w:lang w:val="en-US" w:eastAsia="zh-CN"/>
        </w:rPr>
        <w:t>中使用。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注意：使用默认基准点标志破坏了文件格式早期</w:t>
      </w:r>
      <w:r>
        <w:rPr>
          <w:rFonts w:hint="eastAsia"/>
          <w:lang w:val="en-US" w:eastAsia="zh-CN"/>
        </w:rPr>
        <w:t>brand</w:t>
      </w:r>
      <w:r>
        <w:rPr>
          <w:rFonts w:hint="default"/>
          <w:lang w:val="en-US" w:eastAsia="zh-CN"/>
        </w:rPr>
        <w:t>的兼容性，因为它对偏移计算的锚点设置与早期不同。因此，当“文件类型”框中包含早期的</w:t>
      </w:r>
      <w:r>
        <w:rPr>
          <w:rFonts w:hint="eastAsia"/>
          <w:lang w:val="en-US" w:eastAsia="zh-CN"/>
        </w:rPr>
        <w:t>brand</w:t>
      </w:r>
      <w:r>
        <w:rPr>
          <w:rFonts w:hint="default"/>
          <w:lang w:val="en-US" w:eastAsia="zh-CN"/>
        </w:rPr>
        <w:t>时，不能设置默认的基本模式标志。</w:t>
      </w:r>
    </w:p>
    <w:p>
      <w:pPr>
        <w:pStyle w:val="5"/>
        <w:bidi w:val="0"/>
      </w:pPr>
      <w:r>
        <w:rPr>
          <w:lang w:val="en-US" w:eastAsia="zh-CN"/>
        </w:rPr>
        <w:t xml:space="preserve">8.8.7.2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TrackFragmentHeaderBox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FullBox(‘tfhd’, 0, tf_flags){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all the following are optional fields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base_data_offset;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sample_description_index;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default_sample_duration;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default_sample_size;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default_sample_flags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8.8.7.3 Semantics </w:t>
      </w:r>
    </w:p>
    <w:p>
      <w:pPr>
        <w:keepNext w:val="0"/>
        <w:keepLines w:val="0"/>
        <w:widowControl/>
        <w:suppressLineNumbers w:val="0"/>
        <w:jc w:val="left"/>
        <w:rPr>
          <w:rFonts w:hint="default"/>
          <w:lang w:val="en-US" w:eastAsia="zh-CN"/>
        </w:rPr>
      </w:pPr>
      <w:r>
        <w:rPr>
          <w:rFonts w:hint="default"/>
          <w:lang w:val="en-US" w:eastAsia="zh-CN"/>
        </w:rPr>
        <w:t>base_data_offset在计算数据偏移量时要使用的基本偏移量</w:t>
      </w:r>
    </w:p>
    <w:p>
      <w:pPr>
        <w:keepNext w:val="0"/>
        <w:keepLines w:val="0"/>
        <w:widowControl/>
        <w:suppressLineNumbers w:val="0"/>
        <w:jc w:val="left"/>
        <w:rPr>
          <w:rFonts w:hint="default"/>
          <w:lang w:val="en-US" w:eastAsia="zh-CN"/>
        </w:rPr>
      </w:pPr>
    </w:p>
    <w:p>
      <w:pPr>
        <w:pStyle w:val="4"/>
        <w:bidi w:val="0"/>
      </w:pPr>
      <w:r>
        <w:rPr>
          <w:lang w:val="en-US" w:eastAsia="zh-CN"/>
        </w:rPr>
        <w:t xml:space="preserve">8.8.8 Track Fragment Run Box </w:t>
      </w:r>
    </w:p>
    <w:p>
      <w:pPr>
        <w:pStyle w:val="5"/>
        <w:bidi w:val="0"/>
      </w:pPr>
      <w:r>
        <w:rPr>
          <w:rFonts w:hint="default"/>
          <w:lang w:val="en-US" w:eastAsia="zh-CN"/>
        </w:rPr>
        <w:t xml:space="preserve">8.8.8.1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‘trun’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ascii="Arial" w:hAnsi="Arial" w:eastAsia="宋体" w:cs="Arial"/>
          <w:color w:val="000000"/>
          <w:kern w:val="0"/>
          <w:sz w:val="19"/>
          <w:szCs w:val="19"/>
          <w:lang w:val="en-US" w:eastAsia="zh-CN" w:bidi="ar"/>
        </w:rPr>
        <w:t>Track Fragment Box</w:t>
      </w:r>
      <w:r>
        <w:rPr>
          <w:rFonts w:hint="default"/>
          <w:lang w:val="en-US" w:eastAsia="zh-CN"/>
        </w:rPr>
        <w:t>中，有零或多个</w:t>
      </w:r>
      <w:r>
        <w:rPr>
          <w:rFonts w:ascii="Arial" w:hAnsi="Arial" w:eastAsia="宋体" w:cs="Arial"/>
          <w:color w:val="000000"/>
          <w:kern w:val="0"/>
          <w:sz w:val="19"/>
          <w:szCs w:val="19"/>
          <w:lang w:val="en-US" w:eastAsia="zh-CN" w:bidi="ar"/>
        </w:rPr>
        <w:t>Track Run Boxes</w:t>
      </w:r>
      <w:r>
        <w:rPr>
          <w:rFonts w:hint="default"/>
          <w:lang w:val="en-US" w:eastAsia="zh-CN"/>
        </w:rPr>
        <w:t>。如果在tf_flags中设置了持续时间为空的标志，则没有</w:t>
      </w:r>
      <w:r>
        <w:rPr>
          <w:rFonts w:hint="eastAsia"/>
          <w:lang w:val="en-US" w:eastAsia="zh-CN"/>
        </w:rPr>
        <w:t>track</w:t>
      </w:r>
      <w:r>
        <w:rPr>
          <w:rFonts w:hint="default"/>
          <w:lang w:val="en-US" w:eastAsia="zh-CN"/>
        </w:rPr>
        <w:t>运行。一个</w:t>
      </w:r>
      <w:r>
        <w:rPr>
          <w:rFonts w:hint="eastAsia"/>
          <w:lang w:val="en-US" w:eastAsia="zh-CN"/>
        </w:rPr>
        <w:t>track</w:t>
      </w:r>
      <w:r>
        <w:rPr>
          <w:rFonts w:hint="default"/>
          <w:lang w:val="en-US" w:eastAsia="zh-CN"/>
        </w:rPr>
        <w:t>运行为一个</w:t>
      </w:r>
      <w:r>
        <w:rPr>
          <w:rFonts w:hint="eastAsia"/>
          <w:lang w:val="en-US" w:eastAsia="zh-CN"/>
        </w:rPr>
        <w:t>track</w:t>
      </w:r>
      <w:r>
        <w:rPr>
          <w:rFonts w:hint="default"/>
          <w:lang w:val="en-US" w:eastAsia="zh-CN"/>
        </w:rPr>
        <w:t>记录了一组连续的样本。</w:t>
      </w:r>
    </w:p>
    <w:p>
      <w:pPr>
        <w:keepNext w:val="0"/>
        <w:keepLines w:val="0"/>
        <w:widowControl/>
        <w:suppressLineNumbers w:val="0"/>
        <w:jc w:val="left"/>
        <w:rPr>
          <w:rFonts w:hint="default"/>
          <w:lang w:val="en-US" w:eastAsia="zh-CN"/>
        </w:rPr>
      </w:pPr>
      <w:r>
        <w:rPr>
          <w:rFonts w:hint="default"/>
          <w:lang w:val="en-US" w:eastAsia="zh-CN"/>
        </w:rPr>
        <w:t>可选字段的数量由在标志的下字节中设置的位数以及在标志的第二个字节中设置的位数的记录大小决定。应遵循此程序，以便于定义新的字段。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如果不存在数据偏移，则此运行的数据在上一次运行的数据之后立即开始，或者如果这是</w:t>
      </w:r>
      <w:r>
        <w:rPr>
          <w:rFonts w:hint="eastAsia"/>
          <w:lang w:val="en-US" w:eastAsia="zh-CN"/>
        </w:rPr>
        <w:t>track</w:t>
      </w:r>
      <w:r>
        <w:rPr>
          <w:rFonts w:hint="default"/>
          <w:lang w:val="en-US" w:eastAsia="zh-CN"/>
        </w:rPr>
        <w:t>片段中的第一次运行，则在跟踪片段头定义的base-data-offset处，如果存在数据偏移，则相对于跟踪片段头中建立的基本数据偏移。</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已定义了以下标志：</w:t>
      </w:r>
    </w:p>
    <w:p>
      <w:pPr>
        <w:keepNext w:val="0"/>
        <w:keepLines w:val="0"/>
        <w:widowControl/>
        <w:suppressLineNumbers w:val="0"/>
        <w:jc w:val="left"/>
        <w:rPr>
          <w:rFonts w:hint="default"/>
          <w:lang w:val="en-US" w:eastAsia="zh-CN"/>
        </w:rPr>
      </w:pPr>
      <w:r>
        <w:rPr>
          <w:rFonts w:hint="default"/>
          <w:lang w:val="en-US" w:eastAsia="zh-CN"/>
        </w:rPr>
        <w:t>0x000001数据偏移-存在。</w:t>
      </w:r>
    </w:p>
    <w:p>
      <w:pPr>
        <w:keepNext w:val="0"/>
        <w:keepLines w:val="0"/>
        <w:widowControl/>
        <w:suppressLineNumbers w:val="0"/>
        <w:jc w:val="left"/>
        <w:rPr>
          <w:rFonts w:hint="default"/>
          <w:lang w:val="en-US" w:eastAsia="zh-CN"/>
        </w:rPr>
      </w:pPr>
      <w:r>
        <w:rPr>
          <w:rFonts w:hint="default"/>
          <w:lang w:val="en-US" w:eastAsia="zh-CN"/>
        </w:rPr>
        <w:t>0x000004存在第一个示例标志；此操作仅覆盖第一个示例的默认标志。这使得可以记录一组帧，其中第一个帧是键，其余帧是不同帧，而无需为每个示例提供显式标记。如果使用此标志和字段，则不得出现样本标志。</w:t>
      </w:r>
    </w:p>
    <w:p>
      <w:pPr>
        <w:keepNext w:val="0"/>
        <w:keepLines w:val="0"/>
        <w:widowControl/>
        <w:suppressLineNumbers w:val="0"/>
        <w:jc w:val="left"/>
        <w:rPr>
          <w:rFonts w:hint="default"/>
          <w:lang w:val="en-US" w:eastAsia="zh-CN"/>
        </w:rPr>
      </w:pPr>
      <w:r>
        <w:rPr>
          <w:rFonts w:hint="default"/>
          <w:lang w:val="en-US" w:eastAsia="zh-CN"/>
        </w:rPr>
        <w:t>0x000100</w:t>
      </w:r>
      <w:r>
        <w:rPr>
          <w:rFonts w:hint="eastAsia"/>
          <w:lang w:val="en-US" w:eastAsia="zh-CN"/>
        </w:rPr>
        <w:t xml:space="preserve"> </w:t>
      </w:r>
      <w:r>
        <w:rPr>
          <w:rFonts w:ascii="Arial" w:hAnsi="Arial" w:eastAsia="宋体" w:cs="Arial"/>
          <w:color w:val="000000"/>
          <w:kern w:val="0"/>
          <w:sz w:val="19"/>
          <w:szCs w:val="19"/>
          <w:lang w:val="en-US" w:eastAsia="zh-CN" w:bidi="ar"/>
        </w:rPr>
        <w:t>sample-duration-present</w:t>
      </w:r>
      <w:r>
        <w:rPr>
          <w:rFonts w:hint="default"/>
          <w:lang w:val="en-US" w:eastAsia="zh-CN"/>
        </w:rPr>
        <w:t>：表示每个样本都有自己的持续时间，否则使用默认值。</w:t>
      </w:r>
    </w:p>
    <w:p>
      <w:pPr>
        <w:keepNext w:val="0"/>
        <w:keepLines w:val="0"/>
        <w:widowControl/>
        <w:suppressLineNumbers w:val="0"/>
        <w:jc w:val="left"/>
        <w:rPr>
          <w:rFonts w:hint="default"/>
          <w:lang w:val="en-US" w:eastAsia="zh-CN"/>
        </w:rPr>
      </w:pPr>
      <w:r>
        <w:rPr>
          <w:rFonts w:hint="default"/>
          <w:lang w:val="en-US" w:eastAsia="zh-CN"/>
        </w:rPr>
        <w:t>0x000200</w:t>
      </w:r>
      <w:r>
        <w:rPr>
          <w:rFonts w:hint="eastAsia"/>
          <w:lang w:val="en-US" w:eastAsia="zh-CN"/>
        </w:rPr>
        <w:t xml:space="preserve"> </w:t>
      </w:r>
      <w:r>
        <w:rPr>
          <w:rFonts w:ascii="Arial" w:hAnsi="Arial" w:eastAsia="宋体" w:cs="Arial"/>
          <w:color w:val="000000"/>
          <w:kern w:val="0"/>
          <w:sz w:val="19"/>
          <w:szCs w:val="19"/>
          <w:lang w:val="en-US" w:eastAsia="zh-CN" w:bidi="ar"/>
        </w:rPr>
        <w:t>sample-size-present</w:t>
      </w:r>
      <w:r>
        <w:rPr>
          <w:rFonts w:hint="default"/>
          <w:lang w:val="en-US" w:eastAsia="zh-CN"/>
        </w:rPr>
        <w:t>：每个样本都有自己的大小，否则使用默认值。</w:t>
      </w:r>
    </w:p>
    <w:p>
      <w:pPr>
        <w:keepNext w:val="0"/>
        <w:keepLines w:val="0"/>
        <w:widowControl/>
        <w:suppressLineNumbers w:val="0"/>
        <w:jc w:val="left"/>
        <w:rPr>
          <w:rFonts w:hint="default"/>
          <w:lang w:val="en-US" w:eastAsia="zh-CN"/>
        </w:rPr>
      </w:pPr>
      <w:r>
        <w:rPr>
          <w:rFonts w:hint="default"/>
          <w:lang w:val="en-US" w:eastAsia="zh-CN"/>
        </w:rPr>
        <w:t>0x000400</w:t>
      </w:r>
      <w:r>
        <w:rPr>
          <w:rFonts w:hint="eastAsia"/>
          <w:lang w:val="en-US" w:eastAsia="zh-CN"/>
        </w:rPr>
        <w:t xml:space="preserve"> </w:t>
      </w:r>
      <w:r>
        <w:rPr>
          <w:rFonts w:ascii="Arial" w:hAnsi="Arial" w:eastAsia="宋体" w:cs="Arial"/>
          <w:color w:val="000000"/>
          <w:kern w:val="0"/>
          <w:sz w:val="19"/>
          <w:szCs w:val="19"/>
          <w:lang w:val="en-US" w:eastAsia="zh-CN" w:bidi="ar"/>
        </w:rPr>
        <w:t>sample-flags-present</w:t>
      </w:r>
      <w:r>
        <w:rPr>
          <w:rFonts w:hint="eastAsia" w:ascii="Arial" w:hAnsi="Arial" w:eastAsia="宋体" w:cs="Arial"/>
          <w:color w:val="000000"/>
          <w:kern w:val="0"/>
          <w:sz w:val="19"/>
          <w:szCs w:val="19"/>
          <w:lang w:val="en-US" w:eastAsia="zh-CN" w:bidi="ar"/>
        </w:rPr>
        <w:t>：</w:t>
      </w:r>
      <w:r>
        <w:rPr>
          <w:rFonts w:hint="default"/>
          <w:lang w:val="en-US" w:eastAsia="zh-CN"/>
        </w:rPr>
        <w:t>每个示例都有自己的标志，否则使用默认值。</w:t>
      </w:r>
    </w:p>
    <w:p>
      <w:pPr>
        <w:keepNext w:val="0"/>
        <w:keepLines w:val="0"/>
        <w:widowControl/>
        <w:suppressLineNumbers w:val="0"/>
        <w:jc w:val="left"/>
        <w:rPr>
          <w:rFonts w:hint="default"/>
          <w:lang w:val="en-US" w:eastAsia="zh-CN"/>
        </w:rPr>
      </w:pPr>
      <w:r>
        <w:rPr>
          <w:rFonts w:hint="default"/>
          <w:lang w:val="en-US" w:eastAsia="zh-CN"/>
        </w:rPr>
        <w:t>0x000800</w:t>
      </w:r>
      <w:r>
        <w:rPr>
          <w:rFonts w:hint="eastAsia"/>
          <w:lang w:val="en-US" w:eastAsia="zh-CN"/>
        </w:rPr>
        <w:t xml:space="preserve"> </w:t>
      </w:r>
      <w:r>
        <w:rPr>
          <w:rFonts w:ascii="Arial" w:hAnsi="Arial" w:eastAsia="宋体" w:cs="Arial"/>
          <w:color w:val="000000"/>
          <w:kern w:val="0"/>
          <w:sz w:val="19"/>
          <w:szCs w:val="19"/>
          <w:lang w:val="en-US" w:eastAsia="zh-CN" w:bidi="ar"/>
        </w:rPr>
        <w:t>sample-composition-time-offsets-presen</w:t>
      </w:r>
      <w:r>
        <w:rPr>
          <w:rFonts w:hint="eastAsia" w:ascii="Arial" w:hAnsi="Arial" w:eastAsia="宋体" w:cs="Arial"/>
          <w:color w:val="000000"/>
          <w:kern w:val="0"/>
          <w:sz w:val="19"/>
          <w:szCs w:val="19"/>
          <w:lang w:val="en-US" w:eastAsia="zh-CN" w:bidi="ar"/>
        </w:rPr>
        <w:t>：</w:t>
      </w:r>
      <w:r>
        <w:rPr>
          <w:rFonts w:hint="default"/>
          <w:lang w:val="en-US" w:eastAsia="zh-CN"/>
        </w:rPr>
        <w:t>每个样</w:t>
      </w:r>
      <w:r>
        <w:rPr>
          <w:rFonts w:hint="eastAsia"/>
          <w:lang w:val="en-US" w:eastAsia="zh-CN"/>
        </w:rPr>
        <w:t>本</w:t>
      </w:r>
      <w:r>
        <w:rPr>
          <w:rFonts w:hint="default"/>
          <w:lang w:val="en-US" w:eastAsia="zh-CN"/>
        </w:rPr>
        <w:t>都有一个合成时间偏移量（例如，用于MPEG中的I/P/B视频）。</w:t>
      </w: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composition time-to-sample box</w:t>
      </w:r>
      <w:r>
        <w:rPr>
          <w:rFonts w:hint="default"/>
          <w:lang w:val="en-US" w:eastAsia="zh-CN"/>
        </w:rPr>
        <w:t>和</w:t>
      </w:r>
      <w:r>
        <w:rPr>
          <w:rFonts w:ascii="Arial" w:hAnsi="Arial" w:eastAsia="宋体" w:cs="Arial"/>
          <w:color w:val="000000"/>
          <w:kern w:val="0"/>
          <w:sz w:val="19"/>
          <w:szCs w:val="19"/>
          <w:lang w:val="en-US" w:eastAsia="zh-CN" w:bidi="ar"/>
        </w:rPr>
        <w:t>track run box</w:t>
      </w:r>
      <w:r>
        <w:rPr>
          <w:rFonts w:hint="default"/>
          <w:lang w:val="en-US" w:eastAsia="zh-CN"/>
        </w:rPr>
        <w:t>中的</w:t>
      </w:r>
      <w:r>
        <w:rPr>
          <w:rFonts w:ascii="Arial" w:hAnsi="Arial" w:eastAsia="宋体" w:cs="Arial"/>
          <w:color w:val="000000"/>
          <w:kern w:val="0"/>
          <w:sz w:val="19"/>
          <w:szCs w:val="19"/>
          <w:lang w:val="en-US" w:eastAsia="zh-CN" w:bidi="ar"/>
        </w:rPr>
        <w:t xml:space="preserve">composition offset </w:t>
      </w:r>
      <w:r>
        <w:rPr>
          <w:rFonts w:hint="default"/>
          <w:lang w:val="en-US" w:eastAsia="zh-CN"/>
        </w:rPr>
        <w:t>可以是有符号的或无符号的。在</w:t>
      </w:r>
      <w:r>
        <w:rPr>
          <w:rFonts w:ascii="Arial" w:hAnsi="Arial" w:eastAsia="宋体" w:cs="Arial"/>
          <w:color w:val="000000"/>
          <w:kern w:val="0"/>
          <w:sz w:val="19"/>
          <w:szCs w:val="19"/>
          <w:lang w:val="en-US" w:eastAsia="zh-CN" w:bidi="ar"/>
        </w:rPr>
        <w:t>composition time-to-sample box</w:t>
      </w:r>
      <w:r>
        <w:rPr>
          <w:rFonts w:hint="default"/>
          <w:lang w:val="en-US" w:eastAsia="zh-CN"/>
        </w:rPr>
        <w:t>中给出的关于使用有符号的组合偏移量的建议也适用于这里。</w:t>
      </w:r>
    </w:p>
    <w:p>
      <w:pPr>
        <w:pStyle w:val="5"/>
        <w:bidi w:val="0"/>
      </w:pPr>
      <w:r>
        <w:rPr>
          <w:lang w:val="en-US" w:eastAsia="zh-CN"/>
        </w:rPr>
        <w:t xml:space="preserve">8.8.8.2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TrackRunBox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FullBox(‘trun’, version, tr_flags)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the following are optional fields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int(32) data_offset;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first_sample_flags;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all fields in the following array are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sample_duration;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sample_size;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sample_flags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(version == 0)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 unsigned int(32) sample_composition_time_offset;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 signed int(32) sample_composition_time_offset; }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 sample_count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8.8.8.3 Semantics </w:t>
      </w:r>
    </w:p>
    <w:p>
      <w:pPr>
        <w:keepNext w:val="0"/>
        <w:keepLines w:val="0"/>
        <w:widowControl/>
        <w:suppressLineNumbers w:val="0"/>
        <w:jc w:val="left"/>
        <w:rPr>
          <w:rFonts w:hint="default"/>
          <w:lang w:val="en-US" w:eastAsia="zh-CN"/>
        </w:rPr>
      </w:pPr>
      <w:r>
        <w:rPr>
          <w:rFonts w:hint="default"/>
          <w:lang w:val="en-US" w:eastAsia="zh-CN"/>
        </w:rPr>
        <w:t>sample_count在此运行中添加的示例数；以及下表中的行数（行可以为空）</w:t>
      </w:r>
    </w:p>
    <w:p>
      <w:pPr>
        <w:keepNext w:val="0"/>
        <w:keepLines w:val="0"/>
        <w:widowControl/>
        <w:suppressLineNumbers w:val="0"/>
        <w:jc w:val="left"/>
        <w:rPr>
          <w:rFonts w:hint="default"/>
          <w:lang w:val="en-US" w:eastAsia="zh-CN"/>
        </w:rPr>
      </w:pPr>
      <w:r>
        <w:rPr>
          <w:rFonts w:hint="default"/>
          <w:lang w:val="en-US" w:eastAsia="zh-CN"/>
        </w:rPr>
        <w:t>data_offset被添加到在跟踪片段头中建立的隐式或显式data_offset中。</w:t>
      </w:r>
    </w:p>
    <w:p>
      <w:pPr>
        <w:keepNext w:val="0"/>
        <w:keepLines w:val="0"/>
        <w:widowControl/>
        <w:suppressLineNumbers w:val="0"/>
        <w:jc w:val="left"/>
        <w:rPr>
          <w:rFonts w:hint="default"/>
          <w:lang w:val="en-US" w:eastAsia="zh-CN"/>
        </w:rPr>
      </w:pPr>
      <w:r>
        <w:rPr>
          <w:rFonts w:hint="default"/>
          <w:lang w:val="en-US" w:eastAsia="zh-CN"/>
        </w:rPr>
        <w:t>first_sample_flags仅为此运行的第一个示例提供了一组标志。</w:t>
      </w:r>
    </w:p>
    <w:p>
      <w:pPr>
        <w:pStyle w:val="4"/>
        <w:bidi w:val="0"/>
      </w:pPr>
      <w:r>
        <w:rPr>
          <w:lang w:val="en-US" w:eastAsia="zh-CN"/>
        </w:rPr>
        <w:t xml:space="preserve">8.8.9 Movie Fragment Random Access Box </w:t>
      </w:r>
    </w:p>
    <w:p>
      <w:pPr>
        <w:pStyle w:val="5"/>
        <w:bidi w:val="0"/>
      </w:pPr>
      <w:r>
        <w:rPr>
          <w:rFonts w:hint="default"/>
          <w:lang w:val="en-US" w:eastAsia="zh-CN"/>
        </w:rPr>
        <w:t xml:space="preserve">8.8.9.1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‘mfra’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 xml:space="preserve">Movie Fragment Random Access Box </w:t>
      </w:r>
      <w:r>
        <w:rPr>
          <w:rFonts w:hint="default"/>
          <w:lang w:val="en-US" w:eastAsia="zh-CN"/>
        </w:rPr>
        <w:t>(“mfra”)提供了一个表，它可以帮助</w:t>
      </w:r>
      <w:r>
        <w:rPr>
          <w:rFonts w:hint="eastAsia"/>
          <w:lang w:val="en-US" w:eastAsia="zh-CN"/>
        </w:rPr>
        <w:t>读取者</w:t>
      </w:r>
      <w:r>
        <w:rPr>
          <w:rFonts w:hint="default"/>
          <w:lang w:val="en-US" w:eastAsia="zh-CN"/>
        </w:rPr>
        <w:t>使用</w:t>
      </w:r>
      <w:r>
        <w:rPr>
          <w:rFonts w:hint="eastAsia"/>
          <w:lang w:val="en-US" w:eastAsia="zh-CN"/>
        </w:rPr>
        <w:t>movie</w:t>
      </w:r>
      <w:r>
        <w:rPr>
          <w:rFonts w:hint="default"/>
          <w:lang w:val="en-US" w:eastAsia="zh-CN"/>
        </w:rPr>
        <w:t>片段在文件中查找同步样本。它包含为提供信息的每个</w:t>
      </w:r>
      <w:r>
        <w:rPr>
          <w:rFonts w:hint="eastAsia"/>
          <w:lang w:val="en-US" w:eastAsia="zh-CN"/>
        </w:rPr>
        <w:t>track</w:t>
      </w:r>
      <w:r>
        <w:rPr>
          <w:rFonts w:hint="default"/>
          <w:lang w:val="en-US" w:eastAsia="zh-CN"/>
        </w:rPr>
        <w:t>的</w:t>
      </w:r>
      <w:r>
        <w:rPr>
          <w:rFonts w:ascii="Arial" w:hAnsi="Arial" w:eastAsia="宋体" w:cs="Arial"/>
          <w:color w:val="000000"/>
          <w:kern w:val="0"/>
          <w:sz w:val="19"/>
          <w:szCs w:val="19"/>
          <w:lang w:val="en-US" w:eastAsia="zh-CN" w:bidi="ar"/>
        </w:rPr>
        <w:t>track fragment random access box</w:t>
      </w:r>
      <w:r>
        <w:rPr>
          <w:rFonts w:hint="default"/>
          <w:lang w:val="en-US" w:eastAsia="zh-CN"/>
        </w:rPr>
        <w:t>（可能不是所有</w:t>
      </w:r>
      <w:r>
        <w:rPr>
          <w:rFonts w:hint="eastAsia"/>
          <w:lang w:val="en-US" w:eastAsia="zh-CN"/>
        </w:rPr>
        <w:t>tracks</w:t>
      </w:r>
      <w:r>
        <w:rPr>
          <w:rFonts w:hint="default"/>
          <w:lang w:val="en-US" w:eastAsia="zh-CN"/>
        </w:rPr>
        <w:t>）。它通常被放置在文件的末尾或文件的附近；</w:t>
      </w:r>
      <w:r>
        <w:rPr>
          <w:rFonts w:ascii="Arial" w:hAnsi="Arial" w:eastAsia="宋体" w:cs="Arial"/>
          <w:color w:val="000000"/>
          <w:kern w:val="0"/>
          <w:sz w:val="19"/>
          <w:szCs w:val="19"/>
          <w:lang w:val="en-US" w:eastAsia="zh-CN" w:bidi="ar"/>
        </w:rPr>
        <w:t xml:space="preserve">Movie Fragment Random Access Box </w:t>
      </w:r>
      <w:r>
        <w:rPr>
          <w:rFonts w:hint="default"/>
          <w:lang w:val="en-US" w:eastAsia="zh-CN"/>
        </w:rPr>
        <w:t>中的最后一个框提供了从</w:t>
      </w:r>
      <w:r>
        <w:rPr>
          <w:rFonts w:ascii="Arial" w:hAnsi="Arial" w:eastAsia="宋体" w:cs="Arial"/>
          <w:color w:val="000000"/>
          <w:kern w:val="0"/>
          <w:sz w:val="19"/>
          <w:szCs w:val="19"/>
          <w:lang w:val="en-US" w:eastAsia="zh-CN" w:bidi="ar"/>
        </w:rPr>
        <w:t xml:space="preserve">Movie Fragment Random Access Box </w:t>
      </w:r>
      <w:r>
        <w:rPr>
          <w:rFonts w:hint="default"/>
          <w:lang w:val="en-US" w:eastAsia="zh-CN"/>
        </w:rPr>
        <w:t>中获得的长度字段的副本。</w:t>
      </w:r>
      <w:r>
        <w:rPr>
          <w:rFonts w:hint="eastAsia"/>
          <w:lang w:val="en-US" w:eastAsia="zh-CN"/>
        </w:rPr>
        <w:t>读取者</w:t>
      </w:r>
      <w:r>
        <w:rPr>
          <w:rFonts w:hint="default"/>
          <w:lang w:val="en-US" w:eastAsia="zh-CN"/>
        </w:rPr>
        <w:t>可能会试图找到这个盒子通过检查最后32位的文件，或向后扫描文件的</w:t>
      </w:r>
      <w:r>
        <w:rPr>
          <w:rFonts w:ascii="Arial" w:hAnsi="Arial" w:eastAsia="宋体" w:cs="Arial"/>
          <w:color w:val="000000"/>
          <w:kern w:val="0"/>
          <w:sz w:val="19"/>
          <w:szCs w:val="19"/>
          <w:lang w:val="en-US" w:eastAsia="zh-CN" w:bidi="ar"/>
        </w:rPr>
        <w:t>Movie Fragment Random Access Offset Box</w:t>
      </w:r>
      <w:r>
        <w:rPr>
          <w:rFonts w:hint="default"/>
          <w:lang w:val="en-US" w:eastAsia="zh-CN"/>
        </w:rPr>
        <w:t>和使用大小信息，看看是否定位</w:t>
      </w:r>
      <w:r>
        <w:rPr>
          <w:rFonts w:ascii="Arial" w:hAnsi="Arial" w:eastAsia="宋体" w:cs="Arial"/>
          <w:color w:val="000000"/>
          <w:kern w:val="0"/>
          <w:sz w:val="19"/>
          <w:szCs w:val="19"/>
          <w:lang w:val="en-US" w:eastAsia="zh-CN" w:bidi="ar"/>
        </w:rPr>
        <w:t>Movie Fragment Random Access Box</w:t>
      </w:r>
      <w:r>
        <w:rPr>
          <w:rFonts w:hint="default"/>
          <w:lang w:val="en-US" w:eastAsia="zh-CN"/>
        </w:rPr>
        <w:t>的开始。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只提供了一个关于同步样本在哪里的</w:t>
      </w:r>
      <w:r>
        <w:rPr>
          <w:rFonts w:hint="eastAsia"/>
          <w:lang w:val="en-US" w:eastAsia="zh-CN"/>
        </w:rPr>
        <w:t>hint</w:t>
      </w:r>
      <w:r>
        <w:rPr>
          <w:rFonts w:hint="default"/>
          <w:lang w:val="en-US" w:eastAsia="zh-CN"/>
        </w:rPr>
        <w:t>；</w:t>
      </w:r>
      <w:r>
        <w:rPr>
          <w:rFonts w:hint="eastAsia"/>
          <w:lang w:val="en-US" w:eastAsia="zh-CN"/>
        </w:rPr>
        <w:t>movie</w:t>
      </w:r>
      <w:r>
        <w:rPr>
          <w:rFonts w:hint="default"/>
          <w:lang w:val="en-US" w:eastAsia="zh-CN"/>
        </w:rPr>
        <w:t>片段本身是明确的。建议</w:t>
      </w:r>
      <w:r>
        <w:rPr>
          <w:rFonts w:hint="eastAsia"/>
          <w:lang w:val="en-US" w:eastAsia="zh-CN"/>
        </w:rPr>
        <w:t>读取者</w:t>
      </w:r>
      <w:r>
        <w:rPr>
          <w:rFonts w:hint="default"/>
          <w:lang w:val="en-US" w:eastAsia="zh-CN"/>
        </w:rPr>
        <w:t>在定位和使用此</w:t>
      </w:r>
      <w:r>
        <w:rPr>
          <w:rFonts w:hint="eastAsia"/>
          <w:lang w:val="en-US" w:eastAsia="zh-CN"/>
        </w:rPr>
        <w:t>box</w:t>
      </w:r>
      <w:r>
        <w:rPr>
          <w:rFonts w:hint="default"/>
          <w:lang w:val="en-US" w:eastAsia="zh-CN"/>
        </w:rPr>
        <w:t>作为创建文件后的修改时要注意，这可能会导致指针或同步示例声明不正确。</w:t>
      </w:r>
    </w:p>
    <w:p>
      <w:pPr>
        <w:pStyle w:val="5"/>
        <w:bidi w:val="0"/>
      </w:pPr>
      <w:r>
        <w:rPr>
          <w:lang w:val="en-US" w:eastAsia="zh-CN"/>
        </w:rPr>
        <w:t xml:space="preserve">8.8.9.2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MovieFragmentRandomAccessBox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extends Box(‘mfra’)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5"/>
          <w:rFonts w:hint="default"/>
          <w:lang w:val="en-US" w:eastAsia="zh-CN"/>
        </w:rPr>
        <w:t>8.8.10 Track Fragment Random Access Box</w:t>
      </w:r>
      <w:r>
        <w:rPr>
          <w:rFonts w:hint="default"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8.8.10.1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‘tfra’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Fragment Random Access Box (</w:t>
      </w:r>
      <w:r>
        <w:rPr>
          <w:rFonts w:hint="default" w:ascii="Courier" w:hAnsi="Courier" w:eastAsia="宋体" w:cs="Courier"/>
          <w:color w:val="000000"/>
          <w:kern w:val="0"/>
          <w:sz w:val="19"/>
          <w:szCs w:val="19"/>
          <w:lang w:val="en-US" w:eastAsia="zh-CN" w:bidi="ar"/>
        </w:rPr>
        <w:t>‘mfra’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one per track</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每个条目都包含同步示例的位置和表示时间。请注意，表中并不需要列出</w:t>
      </w:r>
      <w:r>
        <w:rPr>
          <w:rFonts w:hint="eastAsia"/>
          <w:lang w:val="en-US" w:eastAsia="zh-CN"/>
        </w:rPr>
        <w:t>track</w:t>
      </w:r>
      <w:r>
        <w:rPr>
          <w:rFonts w:hint="default"/>
          <w:lang w:val="en-US" w:eastAsia="zh-CN"/>
        </w:rPr>
        <w:t>中的每个同步示例。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没有这个</w:t>
      </w:r>
      <w:r>
        <w:rPr>
          <w:rFonts w:hint="eastAsia"/>
          <w:lang w:val="en-US" w:eastAsia="zh-CN"/>
        </w:rPr>
        <w:t>box</w:t>
      </w:r>
      <w:r>
        <w:rPr>
          <w:rFonts w:hint="default"/>
          <w:lang w:val="en-US" w:eastAsia="zh-CN"/>
        </w:rPr>
        <w:t>并不意味着所有的样本都是同步的样本。“trun”、“traf”和“trex”中的随机访问信息。</w:t>
      </w:r>
    </w:p>
    <w:p>
      <w:pPr>
        <w:pStyle w:val="5"/>
        <w:bidi w:val="0"/>
      </w:pPr>
      <w:r>
        <w:rPr>
          <w:lang w:val="en-US" w:eastAsia="zh-CN"/>
        </w:rPr>
        <w:t xml:space="preserve">8.8.10.2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TrackFragmentRandomAccessBox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FullBox(‘tfra’,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unsigned int(26)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 length_size_of_traf_num;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 length_size_of_trun_num;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 length_size_of_sample_num;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number_of_entry;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for(i=1; i &lt;= number_of_entry;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if(version==1){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int(64) time;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int(64) moof_offset;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time;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moof_offset;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int((length_size_of_traf_num+1) * 8) traf_number;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int((length_size_of_trun_num+1) * 8) trun_number;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int((length_size_of_sample_num+1) * 8) sample_number;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rPr>
          <w:rFonts w:hint="default"/>
          <w:lang w:val="en-US" w:eastAsia="zh-CN"/>
        </w:rPr>
      </w:pPr>
      <w:r>
        <w:rPr>
          <w:lang w:val="en-US" w:eastAsia="zh-CN"/>
        </w:rPr>
        <w:t xml:space="preserve">8.8.10.3 Semantics </w:t>
      </w:r>
    </w:p>
    <w:p>
      <w:pPr>
        <w:keepNext w:val="0"/>
        <w:keepLines w:val="0"/>
        <w:widowControl/>
        <w:suppressLineNumbers w:val="0"/>
        <w:jc w:val="left"/>
        <w:rPr>
          <w:rFonts w:hint="default"/>
          <w:lang w:val="en-US" w:eastAsia="zh-CN"/>
        </w:rPr>
      </w:pPr>
      <w:r>
        <w:rPr>
          <w:rFonts w:hint="default"/>
          <w:lang w:val="en-US" w:eastAsia="zh-CN"/>
        </w:rPr>
        <w:t>track_ID是一个标识track_ID的整数。</w:t>
      </w:r>
    </w:p>
    <w:p>
      <w:pPr>
        <w:keepNext w:val="0"/>
        <w:keepLines w:val="0"/>
        <w:widowControl/>
        <w:suppressLineNumbers w:val="0"/>
        <w:jc w:val="left"/>
        <w:rPr>
          <w:rFonts w:hint="default"/>
          <w:lang w:val="en-US" w:eastAsia="zh-CN"/>
        </w:rPr>
      </w:pPr>
      <w:r>
        <w:rPr>
          <w:rFonts w:hint="default"/>
          <w:lang w:val="en-US" w:eastAsia="zh-CN"/>
        </w:rPr>
        <w:t>length_size_of_traf_num表示traf_number字段的字节长度减去1。</w:t>
      </w:r>
    </w:p>
    <w:p>
      <w:pPr>
        <w:keepNext w:val="0"/>
        <w:keepLines w:val="0"/>
        <w:widowControl/>
        <w:suppressLineNumbers w:val="0"/>
        <w:jc w:val="left"/>
        <w:rPr>
          <w:rFonts w:hint="default"/>
          <w:lang w:val="en-US" w:eastAsia="zh-CN"/>
        </w:rPr>
      </w:pPr>
      <w:r>
        <w:rPr>
          <w:rFonts w:hint="default"/>
          <w:lang w:val="en-US" w:eastAsia="zh-CN"/>
        </w:rPr>
        <w:t>length_size_of_trun_num表示trun_number字段的字节长度减去1。</w:t>
      </w:r>
    </w:p>
    <w:p>
      <w:pPr>
        <w:keepNext w:val="0"/>
        <w:keepLines w:val="0"/>
        <w:widowControl/>
        <w:suppressLineNumbers w:val="0"/>
        <w:jc w:val="left"/>
        <w:rPr>
          <w:rFonts w:hint="default"/>
          <w:lang w:val="en-US" w:eastAsia="zh-CN"/>
        </w:rPr>
      </w:pPr>
      <w:r>
        <w:rPr>
          <w:rFonts w:hint="default"/>
          <w:lang w:val="en-US" w:eastAsia="zh-CN"/>
        </w:rPr>
        <w:t>length_size_of_sample_num表示sample_number字段的字节长度减去1。</w:t>
      </w:r>
    </w:p>
    <w:p>
      <w:pPr>
        <w:keepNext w:val="0"/>
        <w:keepLines w:val="0"/>
        <w:widowControl/>
        <w:suppressLineNumbers w:val="0"/>
        <w:jc w:val="left"/>
        <w:rPr>
          <w:rFonts w:hint="default"/>
          <w:lang w:val="en-US" w:eastAsia="zh-CN"/>
        </w:rPr>
      </w:pPr>
      <w:r>
        <w:rPr>
          <w:rFonts w:hint="default"/>
          <w:lang w:val="en-US" w:eastAsia="zh-CN"/>
        </w:rPr>
        <w:t>number_of_entry是一个整数，它给出了这个</w:t>
      </w:r>
      <w:r>
        <w:rPr>
          <w:rFonts w:hint="eastAsia"/>
          <w:lang w:val="en-US" w:eastAsia="zh-CN"/>
        </w:rPr>
        <w:t>track</w:t>
      </w:r>
      <w:r>
        <w:rPr>
          <w:rFonts w:hint="default"/>
          <w:lang w:val="en-US" w:eastAsia="zh-CN"/>
        </w:rPr>
        <w:t>的条目的数量。如果此值为零，则表示每个示例都是一个同步示例，并且后面没有表条目。</w:t>
      </w:r>
    </w:p>
    <w:p>
      <w:pPr>
        <w:keepNext w:val="0"/>
        <w:keepLines w:val="0"/>
        <w:widowControl/>
        <w:suppressLineNumbers w:val="0"/>
        <w:jc w:val="left"/>
        <w:rPr>
          <w:rFonts w:hint="default"/>
          <w:lang w:val="en-US" w:eastAsia="zh-CN"/>
        </w:rPr>
      </w:pPr>
      <w:r>
        <w:rPr>
          <w:rFonts w:hint="eastAsia"/>
          <w:lang w:val="en-US" w:eastAsia="zh-CN"/>
        </w:rPr>
        <w:t xml:space="preserve">time </w:t>
      </w:r>
      <w:r>
        <w:rPr>
          <w:rFonts w:hint="default"/>
          <w:lang w:val="en-US" w:eastAsia="zh-CN"/>
        </w:rPr>
        <w:t>是32或64位整数，表示同步样本以相关</w:t>
      </w:r>
      <w:r>
        <w:rPr>
          <w:rFonts w:hint="eastAsia"/>
          <w:lang w:val="en-US" w:eastAsia="zh-CN"/>
        </w:rPr>
        <w:t>track</w:t>
      </w:r>
      <w:r>
        <w:rPr>
          <w:rFonts w:hint="default"/>
          <w:lang w:val="en-US" w:eastAsia="zh-CN"/>
        </w:rPr>
        <w:t>的mdhd为单位定义的表示时间。</w:t>
      </w:r>
    </w:p>
    <w:p>
      <w:pPr>
        <w:keepNext w:val="0"/>
        <w:keepLines w:val="0"/>
        <w:widowControl/>
        <w:suppressLineNumbers w:val="0"/>
        <w:jc w:val="left"/>
        <w:rPr>
          <w:rFonts w:hint="default"/>
          <w:lang w:val="en-US" w:eastAsia="zh-CN"/>
        </w:rPr>
      </w:pPr>
      <w:r>
        <w:rPr>
          <w:rFonts w:hint="default"/>
          <w:lang w:val="en-US" w:eastAsia="zh-CN"/>
        </w:rPr>
        <w:t>moof_offset是32或64位整数，给出了此条目中使用的“moof”的偏移量。偏移量是文件开始和“moof”开始之间的字节偏移量。</w:t>
      </w:r>
    </w:p>
    <w:p>
      <w:pPr>
        <w:keepNext w:val="0"/>
        <w:keepLines w:val="0"/>
        <w:widowControl/>
        <w:suppressLineNumbers w:val="0"/>
        <w:jc w:val="left"/>
        <w:rPr>
          <w:rFonts w:hint="default"/>
          <w:lang w:val="en-US" w:eastAsia="zh-CN"/>
        </w:rPr>
      </w:pPr>
      <w:r>
        <w:rPr>
          <w:rFonts w:hint="default"/>
          <w:lang w:val="en-US" w:eastAsia="zh-CN"/>
        </w:rPr>
        <w:t>traf_number表示包含同步样本的“traf”号。每个“moof”中的数字范围为1(第一个“traf”编号为1)。</w:t>
      </w:r>
    </w:p>
    <w:p>
      <w:pPr>
        <w:keepNext w:val="0"/>
        <w:keepLines w:val="0"/>
        <w:widowControl/>
        <w:suppressLineNumbers w:val="0"/>
        <w:jc w:val="left"/>
        <w:rPr>
          <w:rFonts w:hint="default"/>
          <w:lang w:val="en-US" w:eastAsia="zh-CN"/>
        </w:rPr>
      </w:pPr>
      <w:r>
        <w:rPr>
          <w:rFonts w:hint="default"/>
          <w:lang w:val="en-US" w:eastAsia="zh-CN"/>
        </w:rPr>
        <w:t>trun_number表示包含同步示例的“trun”编号。每个“traf”中的数字范围为1。</w:t>
      </w:r>
    </w:p>
    <w:p>
      <w:pPr>
        <w:keepNext w:val="0"/>
        <w:keepLines w:val="0"/>
        <w:widowControl/>
        <w:suppressLineNumbers w:val="0"/>
        <w:jc w:val="left"/>
        <w:rPr>
          <w:rFonts w:hint="default"/>
          <w:lang w:val="en-US" w:eastAsia="zh-CN"/>
        </w:rPr>
      </w:pPr>
      <w:r>
        <w:rPr>
          <w:rFonts w:hint="default"/>
          <w:lang w:val="en-US" w:eastAsia="zh-CN"/>
        </w:rPr>
        <w:t>sample_number表示同步样本的样本号。每个“trun”中的数字范围为1。</w:t>
      </w:r>
    </w:p>
    <w:p>
      <w:pPr>
        <w:pStyle w:val="4"/>
        <w:bidi w:val="0"/>
      </w:pPr>
      <w:r>
        <w:rPr>
          <w:lang w:val="en-US" w:eastAsia="zh-CN"/>
        </w:rPr>
        <w:t xml:space="preserve">8.8.11 Movie Fragment Random Access Offset Box </w:t>
      </w:r>
    </w:p>
    <w:p>
      <w:pPr>
        <w:pStyle w:val="5"/>
        <w:bidi w:val="0"/>
      </w:pPr>
      <w:r>
        <w:rPr>
          <w:rFonts w:hint="default"/>
          <w:lang w:val="en-US" w:eastAsia="zh-CN"/>
        </w:rPr>
        <w:t xml:space="preserve">8.8.11.1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‘mfro’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Fragment Random Access Box (</w:t>
      </w:r>
      <w:r>
        <w:rPr>
          <w:rFonts w:hint="default" w:ascii="Courier" w:hAnsi="Courier" w:eastAsia="宋体" w:cs="Courier"/>
          <w:color w:val="000000"/>
          <w:kern w:val="0"/>
          <w:sz w:val="19"/>
          <w:szCs w:val="19"/>
          <w:lang w:val="en-US" w:eastAsia="zh-CN" w:bidi="ar"/>
        </w:rPr>
        <w:t>‘mfra’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Movie Fragment Random Access Offset Box</w:t>
      </w:r>
      <w:r>
        <w:rPr>
          <w:rFonts w:hint="default"/>
          <w:lang w:val="en-US" w:eastAsia="zh-CN"/>
        </w:rPr>
        <w:t>提供了</w:t>
      </w:r>
      <w:r>
        <w:rPr>
          <w:rFonts w:ascii="Arial" w:hAnsi="Arial" w:eastAsia="宋体" w:cs="Arial"/>
          <w:color w:val="000000"/>
          <w:kern w:val="0"/>
          <w:sz w:val="19"/>
          <w:szCs w:val="19"/>
          <w:lang w:val="en-US" w:eastAsia="zh-CN" w:bidi="ar"/>
        </w:rPr>
        <w:t>enclosing</w:t>
      </w:r>
      <w:r>
        <w:rPr>
          <w:rFonts w:hint="eastAsia" w:ascii="Arial" w:hAnsi="Arial" w:eastAsia="宋体" w:cs="Arial"/>
          <w:color w:val="000000"/>
          <w:kern w:val="0"/>
          <w:sz w:val="19"/>
          <w:szCs w:val="19"/>
          <w:lang w:val="en-US" w:eastAsia="zh-CN" w:bidi="ar"/>
        </w:rPr>
        <w:t xml:space="preserve"> </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Fragment Random Access Box</w:t>
      </w:r>
      <w:r>
        <w:rPr>
          <w:rFonts w:hint="default"/>
          <w:lang w:val="en-US" w:eastAsia="zh-CN"/>
        </w:rPr>
        <w:t>的长度字段的副本。它被放置在该</w:t>
      </w:r>
      <w:r>
        <w:rPr>
          <w:rFonts w:hint="eastAsia"/>
          <w:lang w:val="en-US" w:eastAsia="zh-CN"/>
        </w:rPr>
        <w:t>box</w:t>
      </w:r>
      <w:r>
        <w:rPr>
          <w:rFonts w:hint="default"/>
          <w:lang w:val="en-US" w:eastAsia="zh-CN"/>
        </w:rPr>
        <w:t>的最后，因此</w:t>
      </w:r>
      <w:r>
        <w:rPr>
          <w:rFonts w:hint="eastAsia"/>
          <w:lang w:val="en-US" w:eastAsia="zh-CN"/>
        </w:rPr>
        <w:t>size</w:t>
      </w:r>
      <w:r>
        <w:rPr>
          <w:rFonts w:hint="default"/>
          <w:lang w:val="en-US" w:eastAsia="zh-CN"/>
        </w:rPr>
        <w:t>字段也在</w:t>
      </w:r>
      <w:r>
        <w:rPr>
          <w:rFonts w:ascii="Arial" w:hAnsi="Arial" w:eastAsia="宋体" w:cs="Arial"/>
          <w:color w:val="000000"/>
          <w:kern w:val="0"/>
          <w:sz w:val="19"/>
          <w:szCs w:val="19"/>
          <w:lang w:val="en-US" w:eastAsia="zh-CN" w:bidi="ar"/>
        </w:rPr>
        <w:t>enclosing</w:t>
      </w:r>
      <w:r>
        <w:rPr>
          <w:rFonts w:hint="eastAsia" w:ascii="Arial" w:hAnsi="Arial" w:eastAsia="宋体" w:cs="Arial"/>
          <w:color w:val="000000"/>
          <w:kern w:val="0"/>
          <w:sz w:val="19"/>
          <w:szCs w:val="19"/>
          <w:lang w:val="en-US" w:eastAsia="zh-CN" w:bidi="ar"/>
        </w:rPr>
        <w:t xml:space="preserve"> </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Fragment Random Access Box</w:t>
      </w:r>
      <w:r>
        <w:rPr>
          <w:rFonts w:hint="eastAsia" w:ascii="Arial" w:hAnsi="Arial" w:eastAsia="宋体" w:cs="Arial"/>
          <w:color w:val="000000"/>
          <w:kern w:val="0"/>
          <w:sz w:val="19"/>
          <w:szCs w:val="19"/>
          <w:lang w:val="en-US" w:eastAsia="zh-CN" w:bidi="ar"/>
        </w:rPr>
        <w:t>之后</w:t>
      </w:r>
      <w:r>
        <w:rPr>
          <w:rFonts w:hint="default"/>
          <w:lang w:val="en-US" w:eastAsia="zh-CN"/>
        </w:rPr>
        <w:t>。当</w:t>
      </w:r>
      <w:r>
        <w:rPr>
          <w:rFonts w:ascii="Arial" w:hAnsi="Arial" w:eastAsia="宋体" w:cs="Arial"/>
          <w:color w:val="000000"/>
          <w:kern w:val="0"/>
          <w:sz w:val="19"/>
          <w:szCs w:val="19"/>
          <w:lang w:val="en-US" w:eastAsia="zh-CN" w:bidi="ar"/>
        </w:rPr>
        <w:t xml:space="preserve">Movie </w:t>
      </w:r>
      <w:r>
        <w:rPr>
          <w:rFonts w:hint="default" w:ascii="Arial" w:hAnsi="Arial" w:eastAsia="宋体" w:cs="Arial"/>
          <w:color w:val="000000"/>
          <w:kern w:val="0"/>
          <w:sz w:val="19"/>
          <w:szCs w:val="19"/>
          <w:lang w:val="en-US" w:eastAsia="zh-CN" w:bidi="ar"/>
        </w:rPr>
        <w:t>Fragment Random Access Box</w:t>
      </w:r>
      <w:r>
        <w:rPr>
          <w:rFonts w:hint="default"/>
          <w:lang w:val="en-US" w:eastAsia="zh-CN"/>
        </w:rPr>
        <w:t>也最后出现在文件中时，这允许它的位置</w:t>
      </w:r>
      <w:r>
        <w:rPr>
          <w:rFonts w:hint="eastAsia"/>
          <w:lang w:val="en-US" w:eastAsia="zh-CN"/>
        </w:rPr>
        <w:t>更方便</w:t>
      </w:r>
      <w:r>
        <w:rPr>
          <w:rFonts w:hint="default"/>
          <w:lang w:val="en-US" w:eastAsia="zh-CN"/>
        </w:rPr>
        <w:t>。这里的</w:t>
      </w:r>
      <w:r>
        <w:rPr>
          <w:rFonts w:hint="eastAsia"/>
          <w:lang w:val="en-US" w:eastAsia="zh-CN"/>
        </w:rPr>
        <w:t>size</w:t>
      </w:r>
      <w:r>
        <w:rPr>
          <w:rFonts w:hint="default"/>
          <w:lang w:val="en-US" w:eastAsia="zh-CN"/>
        </w:rPr>
        <w:t>字段必须是正确的。然而，</w:t>
      </w:r>
      <w:r>
        <w:rPr>
          <w:rFonts w:ascii="Arial" w:hAnsi="Arial" w:eastAsia="宋体" w:cs="Arial"/>
          <w:color w:val="000000"/>
          <w:kern w:val="0"/>
          <w:sz w:val="19"/>
          <w:szCs w:val="19"/>
          <w:lang w:val="en-US" w:eastAsia="zh-CN" w:bidi="ar"/>
        </w:rPr>
        <w:t>Movie Fragment Random Access Box</w:t>
      </w:r>
      <w:r>
        <w:rPr>
          <w:rFonts w:hint="eastAsia"/>
          <w:lang w:val="en-US" w:eastAsia="zh-CN"/>
        </w:rPr>
        <w:t>是否</w:t>
      </w:r>
      <w:r>
        <w:rPr>
          <w:rFonts w:hint="default"/>
          <w:lang w:val="en-US" w:eastAsia="zh-CN"/>
        </w:rPr>
        <w:t>存在，以及它</w:t>
      </w:r>
      <w:r>
        <w:rPr>
          <w:rFonts w:hint="eastAsia"/>
          <w:lang w:val="en-US" w:eastAsia="zh-CN"/>
        </w:rPr>
        <w:t>的位置是否</w:t>
      </w:r>
      <w:r>
        <w:rPr>
          <w:rFonts w:hint="default"/>
          <w:lang w:val="en-US" w:eastAsia="zh-CN"/>
        </w:rPr>
        <w:t>在文件中的最后，都</w:t>
      </w:r>
      <w:r>
        <w:rPr>
          <w:rFonts w:hint="eastAsia"/>
          <w:lang w:val="en-US" w:eastAsia="zh-CN"/>
        </w:rPr>
        <w:t>不能</w:t>
      </w:r>
      <w:r>
        <w:rPr>
          <w:rFonts w:hint="default"/>
          <w:lang w:val="en-US" w:eastAsia="zh-CN"/>
        </w:rPr>
        <w:t>得到保证。</w:t>
      </w:r>
    </w:p>
    <w:p>
      <w:pPr>
        <w:keepNext w:val="0"/>
        <w:keepLines w:val="0"/>
        <w:widowControl/>
        <w:suppressLineNumbers w:val="0"/>
        <w:jc w:val="left"/>
        <w:rPr>
          <w:rFonts w:hint="default"/>
          <w:lang w:val="en-US" w:eastAsia="zh-CN"/>
        </w:rPr>
      </w:pPr>
    </w:p>
    <w:p>
      <w:pPr>
        <w:pStyle w:val="5"/>
        <w:bidi w:val="0"/>
      </w:pPr>
      <w:r>
        <w:rPr>
          <w:lang w:val="en-US" w:eastAsia="zh-CN"/>
        </w:rPr>
        <w:t xml:space="preserve">8.8.11.2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MovieFragmentRandomAccessOffsetBox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FullBox(‘mfro’,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size;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8.8.11.3 Semantics</w:t>
      </w:r>
    </w:p>
    <w:p>
      <w:pPr>
        <w:keepNext w:val="0"/>
        <w:keepLines w:val="0"/>
        <w:widowControl/>
        <w:suppressLineNumbers w:val="0"/>
        <w:jc w:val="left"/>
        <w:rPr>
          <w:rFonts w:hint="default"/>
          <w:lang w:val="en-US" w:eastAsia="zh-CN"/>
        </w:rPr>
      </w:pPr>
      <w:r>
        <w:rPr>
          <w:rFonts w:hint="eastAsia"/>
          <w:lang w:val="en-US" w:eastAsia="zh-CN"/>
        </w:rPr>
        <w:t>size</w:t>
      </w:r>
      <w:r>
        <w:rPr>
          <w:rFonts w:hint="default"/>
          <w:lang w:val="en-US" w:eastAsia="zh-CN"/>
        </w:rPr>
        <w:t>是一个整数，给出了包围的“mfra”</w:t>
      </w:r>
      <w:r>
        <w:rPr>
          <w:rFonts w:hint="eastAsia"/>
          <w:lang w:val="en-US" w:eastAsia="zh-CN"/>
        </w:rPr>
        <w:t xml:space="preserve"> box</w:t>
      </w:r>
      <w:r>
        <w:rPr>
          <w:rFonts w:hint="default"/>
          <w:lang w:val="en-US" w:eastAsia="zh-CN"/>
        </w:rPr>
        <w:t>的字节数。此字段放置在</w:t>
      </w:r>
      <w:r>
        <w:rPr>
          <w:rFonts w:hint="eastAsia"/>
          <w:lang w:val="en-US" w:eastAsia="zh-CN"/>
        </w:rPr>
        <w:t>包围box</w:t>
      </w:r>
      <w:r>
        <w:rPr>
          <w:rFonts w:hint="default"/>
          <w:lang w:val="en-US" w:eastAsia="zh-CN"/>
        </w:rPr>
        <w:t>的最后一个，以帮助</w:t>
      </w:r>
      <w:r>
        <w:rPr>
          <w:rFonts w:hint="eastAsia"/>
          <w:lang w:val="en-US" w:eastAsia="zh-CN"/>
        </w:rPr>
        <w:t>读取者</w:t>
      </w:r>
      <w:r>
        <w:rPr>
          <w:rFonts w:hint="default"/>
          <w:lang w:val="en-US" w:eastAsia="zh-CN"/>
        </w:rPr>
        <w:t>从文件的末尾进行扫描，以找到“mfra”框。</w:t>
      </w:r>
    </w:p>
    <w:p>
      <w:pPr>
        <w:pStyle w:val="4"/>
        <w:bidi w:val="0"/>
      </w:pPr>
      <w:r>
        <w:rPr>
          <w:lang w:val="en-US" w:eastAsia="zh-CN"/>
        </w:rPr>
        <w:t xml:space="preserve">8.8.12 Track fragment decode time </w:t>
      </w:r>
    </w:p>
    <w:p>
      <w:pPr>
        <w:pStyle w:val="5"/>
        <w:bidi w:val="0"/>
      </w:pPr>
      <w:r>
        <w:rPr>
          <w:rFonts w:hint="default"/>
          <w:lang w:val="en-US" w:eastAsia="zh-CN"/>
        </w:rPr>
        <w:t xml:space="preserve">8.8.12.1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`tfdt’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Zero or one</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Track Fragment Base Media Decode Time Box</w:t>
      </w:r>
      <w:r>
        <w:rPr>
          <w:rFonts w:hint="default"/>
          <w:lang w:val="en-US" w:eastAsia="zh-CN"/>
        </w:rPr>
        <w:t>提供了在</w:t>
      </w:r>
      <w:r>
        <w:rPr>
          <w:rFonts w:hint="eastAsia"/>
          <w:lang w:val="en-US" w:eastAsia="zh-CN"/>
        </w:rPr>
        <w:t>track</w:t>
      </w:r>
      <w:r>
        <w:rPr>
          <w:rFonts w:hint="default"/>
          <w:lang w:val="en-US" w:eastAsia="zh-CN"/>
        </w:rPr>
        <w:t>片段中按解码顺序排列的第一个样本在媒体时间线上测量的绝对解码时间。例如，在文件中执行随机访问时，这很有用；不需要将以前片段中所有前面样本的采样时间求和以找到此值（其中样本持续时间是解码时间到样本</w:t>
      </w:r>
      <w:r>
        <w:rPr>
          <w:rFonts w:hint="eastAsia"/>
          <w:lang w:val="en-US" w:eastAsia="zh-CN"/>
        </w:rPr>
        <w:t>box</w:t>
      </w:r>
      <w:r>
        <w:rPr>
          <w:rFonts w:hint="default"/>
          <w:lang w:val="en-US" w:eastAsia="zh-CN"/>
        </w:rPr>
        <w:t>中的增量和前面跟踪运行中的sample_durations）。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如果存在</w:t>
      </w:r>
      <w:r>
        <w:rPr>
          <w:rFonts w:ascii="Arial" w:hAnsi="Arial" w:eastAsia="宋体" w:cs="Arial"/>
          <w:color w:val="000000"/>
          <w:kern w:val="0"/>
          <w:sz w:val="19"/>
          <w:szCs w:val="19"/>
          <w:lang w:val="en-US" w:eastAsia="zh-CN" w:bidi="ar"/>
        </w:rPr>
        <w:t>Track Fragment Base Media Decode Time Box</w:t>
      </w:r>
      <w:r>
        <w:rPr>
          <w:rFonts w:hint="default"/>
          <w:lang w:val="en-US" w:eastAsia="zh-CN"/>
        </w:rPr>
        <w:t>，应放置在</w:t>
      </w:r>
      <w:r>
        <w:rPr>
          <w:rFonts w:ascii="Arial" w:hAnsi="Arial" w:eastAsia="宋体" w:cs="Arial"/>
          <w:color w:val="000000"/>
          <w:kern w:val="0"/>
          <w:sz w:val="19"/>
          <w:szCs w:val="19"/>
          <w:lang w:val="en-US" w:eastAsia="zh-CN" w:bidi="ar"/>
        </w:rPr>
        <w:t xml:space="preserve">Track Fragment </w:t>
      </w:r>
      <w:r>
        <w:rPr>
          <w:rFonts w:hint="default" w:ascii="Arial" w:hAnsi="Arial" w:eastAsia="宋体" w:cs="Arial"/>
          <w:color w:val="000000"/>
          <w:kern w:val="0"/>
          <w:sz w:val="19"/>
          <w:szCs w:val="19"/>
          <w:lang w:val="en-US" w:eastAsia="zh-CN" w:bidi="ar"/>
        </w:rPr>
        <w:t xml:space="preserve">Header Box </w:t>
      </w:r>
      <w:r>
        <w:rPr>
          <w:rFonts w:hint="default"/>
          <w:lang w:val="en-US" w:eastAsia="zh-CN"/>
        </w:rPr>
        <w:t>之后和第一个</w:t>
      </w:r>
      <w:r>
        <w:rPr>
          <w:rFonts w:ascii="Arial" w:hAnsi="Arial" w:eastAsia="宋体" w:cs="Arial"/>
          <w:color w:val="000000"/>
          <w:kern w:val="0"/>
          <w:sz w:val="19"/>
          <w:szCs w:val="19"/>
          <w:lang w:val="en-US" w:eastAsia="zh-CN" w:bidi="ar"/>
        </w:rPr>
        <w:t>Track Fragment Run box</w:t>
      </w:r>
      <w:r>
        <w:rPr>
          <w:rFonts w:hint="default"/>
          <w:lang w:val="en-US" w:eastAsia="zh-CN"/>
        </w:rPr>
        <w:t>之前。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注意：解码时间轴是一个媒体时间轴，是在媒体时间到</w:t>
      </w:r>
      <w:r>
        <w:rPr>
          <w:rFonts w:hint="eastAsia"/>
          <w:lang w:val="en-US" w:eastAsia="zh-CN"/>
        </w:rPr>
        <w:t>presentation</w:t>
      </w:r>
      <w:r>
        <w:rPr>
          <w:rFonts w:hint="default"/>
          <w:lang w:val="en-US" w:eastAsia="zh-CN"/>
        </w:rPr>
        <w:t>时间的任何显式或隐含的映射之前建立的，例如通过一个编辑列表或类似的结构。</w:t>
      </w:r>
    </w:p>
    <w:p>
      <w:pPr>
        <w:pStyle w:val="5"/>
        <w:bidi w:val="0"/>
      </w:pPr>
      <w:r>
        <w:rPr>
          <w:lang w:val="en-US" w:eastAsia="zh-CN"/>
        </w:rPr>
        <w:t xml:space="preserve">8.8.12.2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TrackFragmentBaseMediaDecodeTimeBox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FullBox(‘tfdt’,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baseMediaDecodeTime;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 version==0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baseMediaDecodeTime;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8.8.12.3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是一个整数，它指定此</w:t>
      </w:r>
      <w:r>
        <w:rPr>
          <w:rFonts w:hint="eastAsia"/>
          <w:lang w:val="en-US" w:eastAsia="zh-CN"/>
        </w:rPr>
        <w:t>box</w:t>
      </w:r>
      <w:r>
        <w:rPr>
          <w:rFonts w:hint="default"/>
          <w:lang w:val="en-US" w:eastAsia="zh-CN"/>
        </w:rPr>
        <w:t>的版本（此规范中的0或1）。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baseMediaDecodeTime</w:t>
      </w:r>
      <w:r>
        <w:rPr>
          <w:rFonts w:hint="default"/>
          <w:lang w:val="en-US" w:eastAsia="zh-CN"/>
        </w:rPr>
        <w:t>是一个整数，等于媒体中所有早期样本的解码持续时间之和，以媒体的时间尺度表示。它不包括在</w:t>
      </w:r>
      <w:r>
        <w:rPr>
          <w:rFonts w:hint="eastAsia"/>
          <w:lang w:val="en-US" w:eastAsia="zh-CN"/>
        </w:rPr>
        <w:t>包围</w:t>
      </w:r>
      <w:r>
        <w:rPr>
          <w:rFonts w:hint="default"/>
          <w:lang w:val="en-US" w:eastAsia="zh-CN"/>
        </w:rPr>
        <w:t>的</w:t>
      </w:r>
      <w:r>
        <w:rPr>
          <w:rFonts w:hint="eastAsia"/>
          <w:lang w:val="en-US" w:eastAsia="zh-CN"/>
        </w:rPr>
        <w:t>（</w:t>
      </w:r>
      <w:r>
        <w:rPr>
          <w:rFonts w:ascii="Arial" w:hAnsi="Arial" w:eastAsia="宋体" w:cs="Arial"/>
          <w:color w:val="000000"/>
          <w:kern w:val="0"/>
          <w:sz w:val="19"/>
          <w:szCs w:val="19"/>
          <w:lang w:val="en-US" w:eastAsia="zh-CN" w:bidi="ar"/>
        </w:rPr>
        <w:t>enclosing</w:t>
      </w:r>
      <w:r>
        <w:rPr>
          <w:rFonts w:hint="eastAsia"/>
          <w:lang w:val="en-US" w:eastAsia="zh-CN"/>
        </w:rPr>
        <w:t>）track</w:t>
      </w:r>
      <w:r>
        <w:rPr>
          <w:rFonts w:hint="default"/>
          <w:lang w:val="en-US" w:eastAsia="zh-CN"/>
        </w:rPr>
        <w:t>片段中添加的样本。</w:t>
      </w:r>
    </w:p>
    <w:p>
      <w:pPr>
        <w:keepNext w:val="0"/>
        <w:keepLines w:val="0"/>
        <w:widowControl/>
        <w:suppressLineNumbers w:val="0"/>
        <w:jc w:val="left"/>
      </w:pPr>
      <w:r>
        <w:rPr>
          <w:rStyle w:val="15"/>
          <w:lang w:val="en-US" w:eastAsia="zh-CN"/>
        </w:rPr>
        <w:t>8.8.13 Level Assignment Box</w:t>
      </w:r>
      <w:r>
        <w:rPr>
          <w:rFonts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8.8.13.1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`leva’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Extends Box (</w:t>
      </w:r>
      <w:r>
        <w:rPr>
          <w:rFonts w:hint="default" w:ascii="Courier" w:hAnsi="Courier" w:eastAsia="宋体" w:cs="Courier"/>
          <w:color w:val="000000"/>
          <w:kern w:val="0"/>
          <w:sz w:val="19"/>
          <w:szCs w:val="19"/>
          <w:lang w:val="en-US" w:eastAsia="zh-CN" w:bidi="ar"/>
        </w:rPr>
        <w:t>`mvex’</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级别指定文件的子集。映射到n级的样本可能依赖于任何m级的样本，其中m&lt;=n，不依赖于任何p级的样本，其中p&gt;n。例如，级别可以根据时间级别来指定(例如SVC或MVC的temporal_id)。</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无法为初始</w:t>
      </w:r>
      <w:r>
        <w:rPr>
          <w:rFonts w:hint="eastAsia"/>
          <w:lang w:val="en-US" w:eastAsia="zh-CN"/>
        </w:rPr>
        <w:t>movie</w:t>
      </w:r>
      <w:r>
        <w:rPr>
          <w:rFonts w:hint="default"/>
          <w:lang w:val="en-US" w:eastAsia="zh-CN"/>
        </w:rPr>
        <w:t>指定级别。当</w:t>
      </w:r>
      <w:r>
        <w:rPr>
          <w:rFonts w:ascii="Arial" w:hAnsi="Arial" w:eastAsia="宋体" w:cs="Arial"/>
          <w:color w:val="000000"/>
          <w:kern w:val="0"/>
          <w:sz w:val="19"/>
          <w:szCs w:val="19"/>
          <w:lang w:val="en-US" w:eastAsia="zh-CN" w:bidi="ar"/>
        </w:rPr>
        <w:t>Level Assignment box</w:t>
      </w:r>
      <w:r>
        <w:rPr>
          <w:rFonts w:hint="default"/>
          <w:lang w:val="en-US" w:eastAsia="zh-CN"/>
        </w:rPr>
        <w:t>存在时，它将应用于初始</w:t>
      </w:r>
      <w:r>
        <w:rPr>
          <w:rFonts w:hint="eastAsia"/>
          <w:lang w:val="en-US" w:eastAsia="zh-CN"/>
        </w:rPr>
        <w:t>movie</w:t>
      </w:r>
      <w:r>
        <w:rPr>
          <w:rFonts w:hint="default"/>
          <w:lang w:val="en-US" w:eastAsia="zh-CN"/>
        </w:rPr>
        <w:t>之后的所有</w:t>
      </w:r>
      <w:r>
        <w:rPr>
          <w:rFonts w:hint="eastAsia"/>
          <w:lang w:val="en-US" w:eastAsia="zh-CN"/>
        </w:rPr>
        <w:t>movie</w:t>
      </w:r>
      <w:r>
        <w:rPr>
          <w:rFonts w:hint="default"/>
          <w:lang w:val="en-US" w:eastAsia="zh-CN"/>
        </w:rPr>
        <w:t>片段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default"/>
          <w:lang w:val="en-US" w:eastAsia="zh-CN"/>
        </w:rPr>
        <w:t>对于</w:t>
      </w:r>
      <w:r>
        <w:rPr>
          <w:rFonts w:ascii="Arial" w:hAnsi="Arial" w:eastAsia="宋体" w:cs="Arial"/>
          <w:color w:val="000000"/>
          <w:kern w:val="0"/>
          <w:sz w:val="19"/>
          <w:szCs w:val="19"/>
          <w:lang w:val="en-US" w:eastAsia="zh-CN" w:bidi="ar"/>
        </w:rPr>
        <w:t>Level Assignment box</w:t>
      </w:r>
      <w:r>
        <w:rPr>
          <w:rFonts w:hint="default"/>
          <w:lang w:val="en-US" w:eastAsia="zh-CN"/>
        </w:rPr>
        <w:t>的上下文，一个分数被定义为包含一个或多个</w:t>
      </w:r>
      <w:r>
        <w:rPr>
          <w:rFonts w:ascii="Arial" w:hAnsi="Arial" w:eastAsia="宋体" w:cs="Arial"/>
          <w:color w:val="000000"/>
          <w:kern w:val="0"/>
          <w:sz w:val="19"/>
          <w:szCs w:val="19"/>
          <w:lang w:val="en-US" w:eastAsia="zh-CN" w:bidi="ar"/>
        </w:rPr>
        <w:t xml:space="preserve">Movie Fragment </w:t>
      </w:r>
      <w:r>
        <w:rPr>
          <w:rFonts w:hint="default" w:ascii="Arial" w:hAnsi="Arial" w:eastAsia="宋体" w:cs="Arial"/>
          <w:color w:val="000000"/>
          <w:kern w:val="0"/>
          <w:sz w:val="19"/>
          <w:szCs w:val="19"/>
          <w:lang w:val="en-US" w:eastAsia="zh-CN" w:bidi="ar"/>
        </w:rPr>
        <w:t xml:space="preserve">boxes </w:t>
      </w:r>
      <w:r>
        <w:rPr>
          <w:rFonts w:hint="default"/>
          <w:lang w:val="en-US" w:eastAsia="zh-CN"/>
        </w:rPr>
        <w:t>和相关的</w:t>
      </w:r>
      <w:r>
        <w:rPr>
          <w:rFonts w:ascii="Arial" w:hAnsi="Arial" w:eastAsia="宋体" w:cs="Arial"/>
          <w:color w:val="000000"/>
          <w:kern w:val="0"/>
          <w:sz w:val="19"/>
          <w:szCs w:val="19"/>
          <w:lang w:val="en-US" w:eastAsia="zh-CN" w:bidi="ar"/>
        </w:rPr>
        <w:t>Media Data boxes</w:t>
      </w:r>
      <w:r>
        <w:rPr>
          <w:rFonts w:hint="default"/>
          <w:lang w:val="en-US" w:eastAsia="zh-CN"/>
        </w:rPr>
        <w:t>，可能只包括最后一个</w:t>
      </w:r>
      <w:r>
        <w:rPr>
          <w:rFonts w:ascii="Arial" w:hAnsi="Arial" w:eastAsia="宋体" w:cs="Arial"/>
          <w:color w:val="000000"/>
          <w:kern w:val="0"/>
          <w:sz w:val="19"/>
          <w:szCs w:val="19"/>
          <w:lang w:val="en-US" w:eastAsia="zh-CN" w:bidi="ar"/>
        </w:rPr>
        <w:t>Media Data box</w:t>
      </w:r>
      <w:r>
        <w:rPr>
          <w:rFonts w:hint="default"/>
          <w:lang w:val="en-US" w:eastAsia="zh-CN"/>
        </w:rPr>
        <w:t>的初始部分。在一个部分内，每个级别的数据应该连续出现。分数内的数据应以水平值的递增顺序显示。</w:t>
      </w:r>
      <w:r>
        <w:rPr>
          <w:rFonts w:hint="eastAsia" w:ascii="Tahoma" w:hAnsi="Tahoma" w:eastAsia="Tahoma" w:cs="Tahoma"/>
          <w:b w:val="0"/>
          <w:bCs w:val="0"/>
          <w:i w:val="0"/>
          <w:iCs w:val="0"/>
          <w:caps w:val="0"/>
          <w:color w:val="333333"/>
          <w:spacing w:val="0"/>
          <w:sz w:val="21"/>
          <w:szCs w:val="21"/>
          <w:shd w:val="clear" w:fill="F7F8FA"/>
        </w:rPr>
        <w:t>分数中的所有数据都应按等级分配。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注：在DASH（ISO/IEC23009-1）中，</w:t>
      </w:r>
      <w:r>
        <w:rPr>
          <w:rFonts w:ascii="Arial" w:hAnsi="Arial" w:eastAsia="宋体" w:cs="Arial"/>
          <w:color w:val="000000"/>
          <w:kern w:val="0"/>
          <w:sz w:val="18"/>
          <w:szCs w:val="18"/>
          <w:lang w:val="en-US" w:eastAsia="zh-CN" w:bidi="ar"/>
        </w:rPr>
        <w:t xml:space="preserve">Subsegment Index box </w:t>
      </w:r>
      <w:r>
        <w:rPr>
          <w:rFonts w:hint="default" w:ascii="Tahoma" w:hAnsi="Tahoma" w:eastAsia="Tahoma" w:cs="Tahoma"/>
          <w:b w:val="0"/>
          <w:bCs w:val="0"/>
          <w:i w:val="0"/>
          <w:iCs w:val="0"/>
          <w:caps w:val="0"/>
          <w:color w:val="333333"/>
          <w:spacing w:val="0"/>
          <w:sz w:val="21"/>
          <w:szCs w:val="21"/>
          <w:shd w:val="clear" w:fill="F7F8FA"/>
          <w:lang w:val="en-US" w:eastAsia="zh-CN"/>
        </w:rPr>
        <w:t>中索引的每个子段都是一部分。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Level Assignment box</w:t>
      </w:r>
      <w:r>
        <w:rPr>
          <w:rFonts w:hint="eastAsia" w:ascii="Arial" w:hAnsi="Arial" w:eastAsia="宋体" w:cs="Arial"/>
          <w:color w:val="000000"/>
          <w:kern w:val="0"/>
          <w:sz w:val="19"/>
          <w:szCs w:val="19"/>
          <w:lang w:val="en-US" w:eastAsia="zh-CN" w:bidi="ar"/>
        </w:rPr>
        <w:t xml:space="preserve"> </w:t>
      </w:r>
      <w:r>
        <w:rPr>
          <w:rFonts w:hint="eastAsia" w:ascii="Tahoma" w:hAnsi="Tahoma" w:eastAsia="Tahoma" w:cs="Tahoma"/>
          <w:b w:val="0"/>
          <w:bCs w:val="0"/>
          <w:i w:val="0"/>
          <w:iCs w:val="0"/>
          <w:caps w:val="0"/>
          <w:color w:val="333333"/>
          <w:spacing w:val="0"/>
          <w:sz w:val="21"/>
          <w:szCs w:val="21"/>
          <w:shd w:val="clear" w:fill="F7F8FA"/>
        </w:rPr>
        <w:t>提供从特性(如可伸缩性层)到级别的映射</w:t>
      </w:r>
      <w:r>
        <w:rPr>
          <w:rFonts w:hint="default"/>
          <w:lang w:val="en-US" w:eastAsia="zh-CN"/>
        </w:rPr>
        <w:t>。可以通过</w:t>
      </w:r>
      <w:r>
        <w:rPr>
          <w:rFonts w:hint="eastAsia"/>
          <w:lang w:val="en-US" w:eastAsia="zh-CN"/>
        </w:rPr>
        <w:t>track</w:t>
      </w:r>
      <w:r>
        <w:rPr>
          <w:rFonts w:hint="default"/>
          <w:lang w:val="en-US" w:eastAsia="zh-CN"/>
        </w:rPr>
        <w:t>、</w:t>
      </w:r>
      <w:r>
        <w:rPr>
          <w:rFonts w:hint="eastAsia"/>
          <w:lang w:val="en-US" w:eastAsia="zh-CN"/>
        </w:rPr>
        <w:t>track</w:t>
      </w:r>
      <w:r>
        <w:rPr>
          <w:rFonts w:hint="default"/>
          <w:lang w:val="en-US" w:eastAsia="zh-CN"/>
        </w:rPr>
        <w:t>中的子</w:t>
      </w:r>
      <w:r>
        <w:rPr>
          <w:rFonts w:hint="eastAsia"/>
          <w:lang w:val="en-US" w:eastAsia="zh-CN"/>
        </w:rPr>
        <w:t>track</w:t>
      </w:r>
      <w:r>
        <w:rPr>
          <w:rFonts w:hint="default"/>
          <w:lang w:val="en-US" w:eastAsia="zh-CN"/>
        </w:rPr>
        <w:t>或</w:t>
      </w:r>
      <w:r>
        <w:rPr>
          <w:rFonts w:hint="eastAsia"/>
          <w:lang w:val="en-US" w:eastAsia="zh-CN"/>
        </w:rPr>
        <w:t>track</w:t>
      </w:r>
      <w:r>
        <w:rPr>
          <w:rFonts w:hint="default"/>
          <w:lang w:val="en-US" w:eastAsia="zh-CN"/>
        </w:rPr>
        <w:t>的样本分组来指定特性。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当padding_flag等于1</w:t>
      </w:r>
      <w:r>
        <w:rPr>
          <w:rFonts w:hint="eastAsia"/>
          <w:lang w:val="en-US" w:eastAsia="zh-CN"/>
        </w:rPr>
        <w:t xml:space="preserve"> </w:t>
      </w:r>
      <w:r>
        <w:rPr>
          <w:rFonts w:hint="eastAsia" w:ascii="Tahoma" w:hAnsi="Tahoma" w:eastAsia="Tahoma" w:cs="Tahoma"/>
          <w:b w:val="0"/>
          <w:bCs w:val="0"/>
          <w:i w:val="0"/>
          <w:iCs w:val="0"/>
          <w:caps w:val="0"/>
          <w:color w:val="333333"/>
          <w:spacing w:val="0"/>
          <w:sz w:val="21"/>
          <w:szCs w:val="21"/>
          <w:shd w:val="clear" w:fill="F7F8FA"/>
        </w:rPr>
        <w:t>这表明一个符合分数可以通过在分数中连接任何正整数级别数，并填充最后一个媒体数据框的零字节，直到最后一个媒体数据框头部中表示的完整大小来形成</w:t>
      </w:r>
      <w:r>
        <w:rPr>
          <w:rFonts w:hint="default"/>
          <w:lang w:val="en-US" w:eastAsia="zh-CN"/>
        </w:rPr>
        <w:t>。例如，当以下条件为真时，可以将padding_flag设置为等于1：</w:t>
      </w:r>
    </w:p>
    <w:p>
      <w:pPr>
        <w:keepNext w:val="0"/>
        <w:keepLines w:val="0"/>
        <w:widowControl/>
        <w:suppressLineNumbers w:val="0"/>
        <w:jc w:val="left"/>
        <w:rPr>
          <w:rFonts w:hint="default"/>
          <w:lang w:val="en-US" w:eastAsia="zh-CN"/>
        </w:rPr>
      </w:pP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每个部分包含两个或多个同一视频位流的AVC、SVC或MVC[ISO/IEC14496-15]</w:t>
      </w:r>
      <w:r>
        <w:rPr>
          <w:rFonts w:hint="eastAsia"/>
          <w:lang w:val="en-US" w:eastAsia="zh-CN"/>
        </w:rPr>
        <w:t>track</w:t>
      </w:r>
      <w:r>
        <w:rPr>
          <w:rFonts w:hint="default"/>
          <w:lang w:val="en-US" w:eastAsia="zh-CN"/>
        </w:rPr>
        <w:t>。</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一个部分的每个</w:t>
      </w:r>
      <w:r>
        <w:rPr>
          <w:rFonts w:hint="eastAsia"/>
          <w:lang w:val="en-US" w:eastAsia="zh-CN"/>
        </w:rPr>
        <w:t>track</w:t>
      </w:r>
      <w:r>
        <w:rPr>
          <w:rFonts w:hint="default"/>
          <w:lang w:val="en-US" w:eastAsia="zh-CN"/>
        </w:rPr>
        <w:t>的样本都是连续的，并在一个</w:t>
      </w:r>
      <w:r>
        <w:rPr>
          <w:rFonts w:ascii="Arial" w:hAnsi="Arial" w:eastAsia="宋体" w:cs="Arial"/>
          <w:color w:val="000000"/>
          <w:kern w:val="0"/>
          <w:sz w:val="19"/>
          <w:szCs w:val="19"/>
          <w:lang w:val="en-US" w:eastAsia="zh-CN" w:bidi="ar"/>
        </w:rPr>
        <w:t>Media Data box</w:t>
      </w:r>
      <w:r>
        <w:rPr>
          <w:rFonts w:hint="default"/>
          <w:lang w:val="en-US" w:eastAsia="zh-CN"/>
        </w:rPr>
        <w:t>中按解码顺序排列</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第一个AVC、SVC或MVC水平的样本包含提取器NAL单元，以包括来自同一部分的其他水平的视频编码NAL单元。</w:t>
      </w:r>
    </w:p>
    <w:p>
      <w:pPr>
        <w:pStyle w:val="5"/>
        <w:bidi w:val="0"/>
      </w:pPr>
      <w:r>
        <w:rPr>
          <w:lang w:val="en-US" w:eastAsia="zh-CN"/>
        </w:rPr>
        <w:t xml:space="preserve">8.8.13.2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LevelAssignmentBox extends FullBox(‘leva’, 0,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level_count;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(j=1; j &lt;= level_count; j++)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track_id;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 padding_flag;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int(7) assignment_type;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(assignment_type == 0)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grouping_type;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if (assignment_type == 1)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grouping_type;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grouping_type_parameter;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if (assignment_type == 2) {} // no further syntax elements needed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if (assignment_type == 3) {} // no further syntax elements needed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else if (assignment_type == 4)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sub_track_id;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other assignment_type values are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8.8.13.3 Semantics</w:t>
      </w:r>
    </w:p>
    <w:p>
      <w:pPr>
        <w:keepNext w:val="0"/>
        <w:keepLines w:val="0"/>
        <w:widowControl/>
        <w:suppressLineNumbers w:val="0"/>
        <w:jc w:val="left"/>
        <w:rPr>
          <w:rFonts w:hint="default"/>
          <w:lang w:val="en-US" w:eastAsia="zh-CN"/>
        </w:rPr>
      </w:pPr>
      <w:r>
        <w:rPr>
          <w:rFonts w:hint="default"/>
          <w:lang w:val="en-US" w:eastAsia="zh-CN"/>
        </w:rPr>
        <w:t>level_count指定每个分数被分组到的级别数。level_count应大于或等于2。</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track_id</w:t>
      </w:r>
      <w:r>
        <w:rPr>
          <w:rFonts w:hint="eastAsia" w:ascii="Tahoma" w:hAnsi="Tahoma" w:eastAsia="Tahoma" w:cs="Tahoma"/>
          <w:b w:val="0"/>
          <w:bCs w:val="0"/>
          <w:i w:val="0"/>
          <w:iCs w:val="0"/>
          <w:caps w:val="0"/>
          <w:color w:val="333333"/>
          <w:spacing w:val="0"/>
          <w:sz w:val="21"/>
          <w:szCs w:val="21"/>
          <w:shd w:val="clear" w:fill="F7F8FA"/>
        </w:rPr>
        <w:t>对于循环项j，指定了赋给第j级的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标识符。  </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padding_flag等于1表示，可以通过连接一个分数内的任何正整数级别，并在最后一个</w:t>
      </w:r>
      <w:r>
        <w:rPr>
          <w:rFonts w:ascii="Arial" w:hAnsi="Arial" w:eastAsia="宋体" w:cs="Arial"/>
          <w:color w:val="000000"/>
          <w:kern w:val="0"/>
          <w:sz w:val="19"/>
          <w:szCs w:val="19"/>
          <w:lang w:val="en-US" w:eastAsia="zh-CN" w:bidi="ar"/>
        </w:rPr>
        <w:t>Media Data box</w:t>
      </w:r>
      <w:r>
        <w:rPr>
          <w:rFonts w:hint="default"/>
          <w:lang w:val="en-US" w:eastAsia="zh-CN"/>
        </w:rPr>
        <w:t>的头中指示的完整大小来形成符合分数。padding_flag等于0的语义是不能保证的。</w:t>
      </w:r>
    </w:p>
    <w:p>
      <w:pPr>
        <w:keepNext w:val="0"/>
        <w:keepLines w:val="0"/>
        <w:widowControl/>
        <w:suppressLineNumbers w:val="0"/>
        <w:jc w:val="left"/>
        <w:rPr>
          <w:rFonts w:hint="default"/>
          <w:lang w:val="en-US" w:eastAsia="zh-CN"/>
        </w:rPr>
      </w:pPr>
      <w:r>
        <w:rPr>
          <w:rFonts w:hint="default"/>
          <w:lang w:val="en-US" w:eastAsia="zh-CN"/>
        </w:rPr>
        <w:t>assignment_type表示用于指定对一个级别的分配的机制。保留大于4的assignment_type值，而其他值的语义指定如下。assignment_types的序列被限制为类型2或3的零或以上的集合，后面是一个类型的零或多个。</w:t>
      </w:r>
    </w:p>
    <w:p>
      <w:pPr>
        <w:keepNext w:val="0"/>
        <w:keepLines w:val="0"/>
        <w:widowControl/>
        <w:suppressLineNumbers w:val="0"/>
        <w:jc w:val="left"/>
        <w:rPr>
          <w:rFonts w:hint="default"/>
          <w:lang w:val="en-US" w:eastAsia="zh-CN"/>
        </w:rPr>
      </w:pP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0:用样本组来指定等级，即某一样本组的不同样本组描述指标对应的样本在确定的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内处于不同等级; </w:t>
      </w:r>
      <w:r>
        <w:rPr>
          <w:rFonts w:hint="default" w:ascii="Tahoma" w:hAnsi="Tahoma" w:eastAsia="Tahoma" w:cs="Tahoma"/>
          <w:b w:val="0"/>
          <w:bCs w:val="0"/>
          <w:i w:val="0"/>
          <w:iCs w:val="0"/>
          <w:caps w:val="0"/>
          <w:color w:val="333333"/>
          <w:spacing w:val="0"/>
          <w:sz w:val="21"/>
          <w:szCs w:val="21"/>
          <w:shd w:val="clear" w:fill="F7F8FA"/>
        </w:rPr>
        <w:t>其他</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则不受影响，必须将所有数据精确地保存在一个</w:t>
      </w:r>
      <w:r>
        <w:rPr>
          <w:rFonts w:hint="eastAsia" w:ascii="Tahoma" w:hAnsi="Tahoma" w:eastAsia="宋体" w:cs="Tahoma"/>
          <w:b w:val="0"/>
          <w:bCs w:val="0"/>
          <w:i w:val="0"/>
          <w:iCs w:val="0"/>
          <w:caps w:val="0"/>
          <w:color w:val="333333"/>
          <w:spacing w:val="0"/>
          <w:sz w:val="21"/>
          <w:szCs w:val="21"/>
          <w:shd w:val="clear" w:fill="F7F8FA"/>
          <w:lang w:val="en-US" w:eastAsia="zh-CN"/>
        </w:rPr>
        <w:t>level</w:t>
      </w:r>
      <w:r>
        <w:rPr>
          <w:rFonts w:hint="default" w:ascii="Tahoma" w:hAnsi="Tahoma" w:eastAsia="Tahoma" w:cs="Tahoma"/>
          <w:b w:val="0"/>
          <w:bCs w:val="0"/>
          <w:i w:val="0"/>
          <w:iCs w:val="0"/>
          <w:caps w:val="0"/>
          <w:color w:val="333333"/>
          <w:spacing w:val="0"/>
          <w:sz w:val="21"/>
          <w:szCs w:val="21"/>
          <w:shd w:val="clear" w:fill="F7F8FA"/>
        </w:rPr>
        <w:t>中;  </w:t>
      </w:r>
    </w:p>
    <w:p>
      <w:pPr>
        <w:keepNext w:val="0"/>
        <w:keepLines w:val="0"/>
        <w:widowControl/>
        <w:numPr>
          <w:ilvl w:val="0"/>
          <w:numId w:val="6"/>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1:</w:t>
      </w:r>
      <w:r>
        <w:rPr>
          <w:rFonts w:hint="eastAsia" w:ascii="Tahoma" w:hAnsi="Tahoma" w:eastAsia="宋体" w:cs="Tahoma"/>
          <w:b w:val="0"/>
          <w:bCs w:val="0"/>
          <w:i w:val="0"/>
          <w:iCs w:val="0"/>
          <w:caps w:val="0"/>
          <w:color w:val="333333"/>
          <w:spacing w:val="0"/>
          <w:sz w:val="21"/>
          <w:szCs w:val="21"/>
          <w:shd w:val="clear" w:fill="F7F8FA"/>
          <w:lang w:val="en-US" w:eastAsia="zh-CN"/>
        </w:rPr>
        <w:t>跟</w:t>
      </w:r>
      <w:r>
        <w:rPr>
          <w:rFonts w:hint="eastAsia" w:ascii="Tahoma" w:hAnsi="Tahoma" w:eastAsia="Tahoma" w:cs="Tahoma"/>
          <w:b w:val="0"/>
          <w:bCs w:val="0"/>
          <w:i w:val="0"/>
          <w:iCs w:val="0"/>
          <w:caps w:val="0"/>
          <w:color w:val="333333"/>
          <w:spacing w:val="0"/>
          <w:sz w:val="21"/>
          <w:szCs w:val="21"/>
          <w:shd w:val="clear" w:fill="F7F8FA"/>
        </w:rPr>
        <w:t>assignment_type 0</w:t>
      </w:r>
      <w:r>
        <w:rPr>
          <w:rFonts w:hint="eastAsia" w:ascii="Tahoma" w:hAnsi="Tahoma" w:eastAsia="宋体" w:cs="Tahoma"/>
          <w:b w:val="0"/>
          <w:bCs w:val="0"/>
          <w:i w:val="0"/>
          <w:iCs w:val="0"/>
          <w:caps w:val="0"/>
          <w:color w:val="333333"/>
          <w:spacing w:val="0"/>
          <w:sz w:val="21"/>
          <w:szCs w:val="21"/>
          <w:shd w:val="clear" w:fill="F7F8FA"/>
          <w:lang w:val="en-US" w:eastAsia="zh-CN"/>
        </w:rPr>
        <w:t>一样</w:t>
      </w:r>
      <w:r>
        <w:rPr>
          <w:rFonts w:hint="eastAsia" w:ascii="Tahoma" w:hAnsi="Tahoma" w:eastAsia="Tahoma" w:cs="Tahoma"/>
          <w:b w:val="0"/>
          <w:bCs w:val="0"/>
          <w:i w:val="0"/>
          <w:iCs w:val="0"/>
          <w:caps w:val="0"/>
          <w:color w:val="333333"/>
          <w:spacing w:val="0"/>
          <w:sz w:val="21"/>
          <w:szCs w:val="21"/>
          <w:shd w:val="clear" w:fill="F7F8FA"/>
        </w:rPr>
        <w:t>，除了是由参数化的样本组赋值;  </w:t>
      </w:r>
    </w:p>
    <w:p>
      <w:pPr>
        <w:keepNext w:val="0"/>
        <w:keepLines w:val="0"/>
        <w:widowControl/>
        <w:numPr>
          <w:ilvl w:val="0"/>
          <w:numId w:val="6"/>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2、3：级别</w:t>
      </w:r>
      <w:r>
        <w:rPr>
          <w:rFonts w:hint="eastAsia" w:ascii="Tahoma" w:hAnsi="Tahoma" w:eastAsia="Tahoma" w:cs="Tahoma"/>
          <w:b w:val="0"/>
          <w:bCs w:val="0"/>
          <w:i w:val="0"/>
          <w:iCs w:val="0"/>
          <w:caps w:val="0"/>
          <w:color w:val="333333"/>
          <w:spacing w:val="0"/>
          <w:sz w:val="21"/>
          <w:szCs w:val="21"/>
          <w:shd w:val="clear" w:fill="F7F8FA"/>
          <w:lang w:val="en-US" w:eastAsia="zh-CN"/>
        </w:rPr>
        <w:t>通过track</w:t>
      </w:r>
      <w:r>
        <w:rPr>
          <w:rFonts w:hint="default" w:ascii="Tahoma" w:hAnsi="Tahoma" w:eastAsia="Tahoma" w:cs="Tahoma"/>
          <w:b w:val="0"/>
          <w:bCs w:val="0"/>
          <w:i w:val="0"/>
          <w:iCs w:val="0"/>
          <w:caps w:val="0"/>
          <w:color w:val="333333"/>
          <w:spacing w:val="0"/>
          <w:sz w:val="21"/>
          <w:szCs w:val="21"/>
          <w:shd w:val="clear" w:fill="F7F8FA"/>
          <w:lang w:val="en-US" w:eastAsia="zh-CN"/>
        </w:rPr>
        <w:t>分配（参见子分段索引框，请参阅这些级别处理的差异）</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4: 各自的级别包含一个</w:t>
      </w:r>
      <w:r>
        <w:rPr>
          <w:rFonts w:hint="eastAsia"/>
          <w:lang w:val="en-US" w:eastAsia="zh-CN"/>
        </w:rPr>
        <w:t>sub-track</w:t>
      </w:r>
      <w:r>
        <w:rPr>
          <w:rFonts w:hint="default"/>
          <w:lang w:val="en-US" w:eastAsia="zh-CN"/>
        </w:rPr>
        <w:t>的样本。</w:t>
      </w:r>
      <w:r>
        <w:rPr>
          <w:rFonts w:hint="eastAsia"/>
          <w:lang w:val="en-US" w:eastAsia="zh-CN"/>
        </w:rPr>
        <w:t>sub-track</w:t>
      </w:r>
      <w:r>
        <w:rPr>
          <w:rFonts w:hint="default"/>
          <w:lang w:val="en-US" w:eastAsia="zh-CN"/>
        </w:rPr>
        <w:t>通过</w:t>
      </w:r>
      <w:r>
        <w:rPr>
          <w:rFonts w:hint="eastAsia"/>
          <w:lang w:val="en-US" w:eastAsia="zh-CN"/>
        </w:rPr>
        <w:t>sub-track box</w:t>
      </w:r>
      <w:r>
        <w:rPr>
          <w:rFonts w:hint="default"/>
          <w:lang w:val="en-US" w:eastAsia="zh-CN"/>
        </w:rPr>
        <w:t>指定，其他</w:t>
      </w:r>
      <w:r>
        <w:rPr>
          <w:rFonts w:hint="eastAsia"/>
          <w:lang w:val="en-US" w:eastAsia="zh-CN"/>
        </w:rPr>
        <w:t>track</w:t>
      </w:r>
      <w:r>
        <w:rPr>
          <w:rFonts w:hint="default"/>
          <w:lang w:val="en-US" w:eastAsia="zh-CN"/>
        </w:rPr>
        <w:t>不受影响，其所有数据必须只在一个级别内；</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grouping_type</w:t>
      </w:r>
      <w:r>
        <w:rPr>
          <w:rFonts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与</w:t>
      </w:r>
      <w:r>
        <w:rPr>
          <w:rFonts w:hint="default" w:ascii="Courier" w:hAnsi="Courier" w:eastAsia="宋体" w:cs="Courier"/>
          <w:color w:val="000000"/>
          <w:kern w:val="0"/>
          <w:sz w:val="19"/>
          <w:szCs w:val="19"/>
          <w:lang w:val="en-US" w:eastAsia="zh-CN" w:bidi="ar"/>
        </w:rPr>
        <w:t>grouping_type_parameter</w:t>
      </w:r>
      <w:r>
        <w:rPr>
          <w:rFonts w:hint="default"/>
          <w:lang w:val="en-US" w:eastAsia="zh-CN"/>
        </w:rPr>
        <w:t>如果存在则指定用于将</w:t>
      </w:r>
      <w:r>
        <w:rPr>
          <w:rFonts w:ascii="Arial" w:hAnsi="Arial" w:eastAsia="宋体" w:cs="Arial"/>
          <w:color w:val="000000"/>
          <w:kern w:val="0"/>
          <w:sz w:val="19"/>
          <w:szCs w:val="19"/>
          <w:lang w:val="en-US" w:eastAsia="zh-CN" w:bidi="ar"/>
        </w:rPr>
        <w:t>Sample Group Description box</w:t>
      </w:r>
      <w:r>
        <w:rPr>
          <w:rFonts w:hint="default"/>
          <w:lang w:val="en-US" w:eastAsia="zh-CN"/>
        </w:rPr>
        <w:t>中的样本组描述条目映射到级别的示例分组。级别n包含映射到样本组描述项的样本，在</w:t>
      </w:r>
      <w:r>
        <w:rPr>
          <w:rFonts w:ascii="Arial" w:hAnsi="Arial" w:eastAsia="宋体" w:cs="Arial"/>
          <w:color w:val="000000"/>
          <w:kern w:val="0"/>
          <w:sz w:val="19"/>
          <w:szCs w:val="19"/>
          <w:lang w:val="en-US" w:eastAsia="zh-CN" w:bidi="ar"/>
        </w:rPr>
        <w:t>Sample Group Description box</w:t>
      </w:r>
      <w:r>
        <w:rPr>
          <w:rFonts w:hint="default"/>
          <w:lang w:val="en-US" w:eastAsia="zh-CN"/>
        </w:rPr>
        <w:t>中，如果存在，则与本</w:t>
      </w:r>
      <w:r>
        <w:rPr>
          <w:rFonts w:hint="eastAsia"/>
          <w:lang w:val="en-US" w:eastAsia="zh-CN"/>
        </w:rPr>
        <w:t>box</w:t>
      </w:r>
      <w:r>
        <w:rPr>
          <w:rFonts w:hint="default"/>
          <w:lang w:val="en-US" w:eastAsia="zh-CN"/>
        </w:rPr>
        <w:t>中提供的grouping_type和grouping_type_parameter值相同</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sub_track_id指定在循环项j中由sub_track_id标识的</w:t>
      </w:r>
      <w:r>
        <w:rPr>
          <w:rFonts w:hint="eastAsia"/>
          <w:lang w:val="en-US" w:eastAsia="zh-CN"/>
        </w:rPr>
        <w:t>sub-track</w:t>
      </w:r>
      <w:r>
        <w:rPr>
          <w:rFonts w:hint="default"/>
          <w:lang w:val="en-US" w:eastAsia="zh-CN"/>
        </w:rPr>
        <w:t>被映射到级别j。</w:t>
      </w:r>
    </w:p>
    <w:p>
      <w:pPr>
        <w:keepNext w:val="0"/>
        <w:keepLines w:val="0"/>
        <w:widowControl/>
        <w:suppressLineNumbers w:val="0"/>
        <w:jc w:val="left"/>
        <w:rPr>
          <w:rFonts w:hint="default"/>
          <w:lang w:val="en-US" w:eastAsia="zh-CN"/>
        </w:rPr>
      </w:pPr>
    </w:p>
    <w:p>
      <w:pPr>
        <w:pStyle w:val="4"/>
        <w:bidi w:val="0"/>
      </w:pPr>
      <w:r>
        <w:rPr>
          <w:lang w:val="en-US" w:eastAsia="zh-CN"/>
        </w:rPr>
        <w:t xml:space="preserve">8.8.14 Sample Auxiliary Information in Movie Fragments </w:t>
      </w:r>
    </w:p>
    <w:p>
      <w:pPr>
        <w:keepNext w:val="0"/>
        <w:keepLines w:val="0"/>
        <w:widowControl/>
        <w:suppressLineNumbers w:val="0"/>
        <w:jc w:val="left"/>
        <w:rPr>
          <w:rFonts w:hint="default"/>
          <w:lang w:val="en-US" w:eastAsia="zh-CN"/>
        </w:rPr>
      </w:pPr>
      <w:r>
        <w:rPr>
          <w:rFonts w:hint="default"/>
          <w:lang w:val="en-US" w:eastAsia="zh-CN"/>
        </w:rPr>
        <w:t>当</w:t>
      </w:r>
      <w:r>
        <w:rPr>
          <w:rFonts w:ascii="Arial" w:hAnsi="Arial" w:eastAsia="宋体" w:cs="Arial"/>
          <w:color w:val="000000"/>
          <w:kern w:val="0"/>
          <w:sz w:val="19"/>
          <w:szCs w:val="19"/>
          <w:lang w:val="en-US" w:eastAsia="zh-CN" w:bidi="ar"/>
        </w:rPr>
        <w:t>Movie Fragment box</w:t>
      </w:r>
      <w:r>
        <w:rPr>
          <w:rFonts w:hint="default"/>
          <w:lang w:val="en-US" w:eastAsia="zh-CN"/>
        </w:rPr>
        <w:t>中出现样本辅助信息（8.7.8和8.7.9）时，</w:t>
      </w:r>
      <w:r>
        <w:rPr>
          <w:rFonts w:ascii="Arial" w:hAnsi="Arial" w:eastAsia="宋体" w:cs="Arial"/>
          <w:color w:val="000000"/>
          <w:kern w:val="0"/>
          <w:sz w:val="19"/>
          <w:szCs w:val="19"/>
          <w:lang w:val="en-US" w:eastAsia="zh-CN" w:bidi="ar"/>
        </w:rPr>
        <w:t>Sample Auxiliary Information Offsets Box</w:t>
      </w:r>
      <w:r>
        <w:rPr>
          <w:rFonts w:hint="default"/>
          <w:lang w:val="en-US" w:eastAsia="zh-CN"/>
        </w:rPr>
        <w:t>中的偏移量与</w:t>
      </w:r>
      <w:r>
        <w:rPr>
          <w:rFonts w:ascii="Arial" w:hAnsi="Arial" w:eastAsia="宋体" w:cs="Arial"/>
          <w:color w:val="000000"/>
          <w:kern w:val="0"/>
          <w:sz w:val="19"/>
          <w:szCs w:val="19"/>
          <w:lang w:val="en-US" w:eastAsia="zh-CN" w:bidi="ar"/>
        </w:rPr>
        <w:t xml:space="preserve">Track Fragment </w:t>
      </w:r>
      <w:r>
        <w:rPr>
          <w:rFonts w:hint="default" w:ascii="Arial" w:hAnsi="Arial" w:eastAsia="宋体" w:cs="Arial"/>
          <w:color w:val="000000"/>
          <w:kern w:val="0"/>
          <w:sz w:val="19"/>
          <w:szCs w:val="19"/>
          <w:lang w:val="en-US" w:eastAsia="zh-CN" w:bidi="ar"/>
        </w:rPr>
        <w:t>Run box</w:t>
      </w:r>
      <w:r>
        <w:rPr>
          <w:rFonts w:hint="default"/>
          <w:lang w:val="en-US" w:eastAsia="zh-CN"/>
        </w:rPr>
        <w:t>中的data_offset相同，也就是说，它们相对于为该</w:t>
      </w:r>
      <w:r>
        <w:rPr>
          <w:rFonts w:hint="eastAsia"/>
          <w:lang w:val="en-US" w:eastAsia="zh-CN"/>
        </w:rPr>
        <w:t>trackc</w:t>
      </w:r>
      <w:r>
        <w:rPr>
          <w:rFonts w:hint="default"/>
          <w:lang w:val="en-US" w:eastAsia="zh-CN"/>
        </w:rPr>
        <w:t>片段建立的任何基本数据偏移量。如果使用了</w:t>
      </w:r>
      <w:r>
        <w:rPr>
          <w:rFonts w:hint="eastAsia"/>
          <w:lang w:val="en-US" w:eastAsia="zh-CN"/>
        </w:rPr>
        <w:t>movie</w:t>
      </w:r>
      <w:r>
        <w:rPr>
          <w:rFonts w:hint="default"/>
          <w:lang w:val="en-US" w:eastAsia="zh-CN"/>
        </w:rPr>
        <w:t>片段相对寻址（在</w:t>
      </w:r>
      <w:r>
        <w:rPr>
          <w:rFonts w:hint="eastAsia"/>
          <w:lang w:val="en-US" w:eastAsia="zh-CN"/>
        </w:rPr>
        <w:t>track</w:t>
      </w:r>
      <w:r>
        <w:rPr>
          <w:rFonts w:hint="default"/>
          <w:lang w:val="en-US" w:eastAsia="zh-CN"/>
        </w:rPr>
        <w:t>片段头中没有提供基本数据偏移量），并且存在辅助信息，则还必须在该跟踪片段头的标志中设置default_base_is_moof标志。</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如果只提供一个偏移量，则片段中所有</w:t>
      </w:r>
      <w:r>
        <w:rPr>
          <w:rFonts w:hint="eastAsia"/>
          <w:lang w:val="en-US" w:eastAsia="zh-CN"/>
        </w:rPr>
        <w:t>track</w:t>
      </w:r>
      <w:r>
        <w:rPr>
          <w:rFonts w:hint="default"/>
          <w:lang w:val="en-US" w:eastAsia="zh-CN"/>
        </w:rPr>
        <w:t>运行的样本辅助信息将连续存储，否则必须为每个</w:t>
      </w:r>
      <w:r>
        <w:rPr>
          <w:rFonts w:hint="eastAsia"/>
          <w:lang w:val="en-US" w:eastAsia="zh-CN"/>
        </w:rPr>
        <w:t>track</w:t>
      </w:r>
      <w:r>
        <w:rPr>
          <w:rFonts w:hint="default"/>
          <w:lang w:val="en-US" w:eastAsia="zh-CN"/>
        </w:rPr>
        <w:t>运行提供一个偏移量。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如果字段default_sample_info_size在其中的一个</w:t>
      </w:r>
      <w:r>
        <w:rPr>
          <w:rFonts w:hint="eastAsia"/>
          <w:lang w:val="en-US" w:eastAsia="zh-CN"/>
        </w:rPr>
        <w:t>box</w:t>
      </w:r>
      <w:r>
        <w:rPr>
          <w:rFonts w:hint="default"/>
          <w:lang w:val="en-US" w:eastAsia="zh-CN"/>
        </w:rPr>
        <w:t>中不为零，那么对于已识别的样本，辅助信息的大小是恒定的。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此外，如果：</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这个</w:t>
      </w:r>
      <w:r>
        <w:rPr>
          <w:rFonts w:hint="eastAsia"/>
          <w:lang w:val="en-US" w:eastAsia="zh-CN"/>
        </w:rPr>
        <w:t>box出现</w:t>
      </w:r>
      <w:r>
        <w:rPr>
          <w:rFonts w:hint="default"/>
          <w:lang w:val="en-US" w:eastAsia="zh-CN"/>
        </w:rPr>
        <w:t>在</w:t>
      </w:r>
      <w:r>
        <w:rPr>
          <w:rFonts w:hint="eastAsia"/>
          <w:lang w:val="en-US" w:eastAsia="zh-CN"/>
        </w:rPr>
        <w:t>movie box</w:t>
      </w:r>
      <w:r>
        <w:rPr>
          <w:rFonts w:hint="default"/>
          <w:lang w:val="en-US" w:eastAsia="zh-CN"/>
        </w:rPr>
        <w:t>里，</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而</w:t>
      </w:r>
      <w:r>
        <w:rPr>
          <w:rFonts w:hint="eastAsia"/>
          <w:lang w:val="en-US" w:eastAsia="zh-CN"/>
        </w:rPr>
        <w:t>且</w:t>
      </w:r>
      <w:r>
        <w:rPr>
          <w:rFonts w:hint="default"/>
          <w:lang w:val="en-US" w:eastAsia="zh-CN"/>
        </w:rPr>
        <w:t>在</w:t>
      </w:r>
      <w:r>
        <w:rPr>
          <w:rFonts w:hint="eastAsia"/>
          <w:lang w:val="en-US" w:eastAsia="zh-CN"/>
        </w:rPr>
        <w:t>movie box</w:t>
      </w:r>
      <w:r>
        <w:rPr>
          <w:rFonts w:hint="default"/>
          <w:lang w:val="en-US" w:eastAsia="zh-CN"/>
        </w:rPr>
        <w:t>里的</w:t>
      </w:r>
      <w:r>
        <w:rPr>
          <w:rFonts w:hint="eastAsia"/>
          <w:lang w:val="en-US" w:eastAsia="zh-CN"/>
        </w:rPr>
        <w:t>box</w:t>
      </w:r>
      <w:r>
        <w:rPr>
          <w:rFonts w:hint="default"/>
          <w:lang w:val="en-US" w:eastAsia="zh-CN"/>
        </w:rPr>
        <w:t>里</w:t>
      </w:r>
      <w:r>
        <w:rPr>
          <w:rFonts w:hint="eastAsia"/>
          <w:lang w:val="en-US" w:eastAsia="zh-CN"/>
        </w:rPr>
        <w:t>的</w:t>
      </w:r>
      <w:r>
        <w:rPr>
          <w:rFonts w:hint="default"/>
          <w:lang w:val="en-US" w:eastAsia="zh-CN"/>
        </w:rPr>
        <w:t>default_sample_info_size是非零的，</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default"/>
          <w:lang w:val="en-US" w:eastAsia="zh-CN"/>
        </w:rPr>
        <w:t>而在</w:t>
      </w:r>
      <w:r>
        <w:rPr>
          <w:rFonts w:hint="eastAsia"/>
          <w:lang w:val="en-US" w:eastAsia="zh-CN"/>
        </w:rPr>
        <w:t>movie</w:t>
      </w:r>
      <w:r>
        <w:rPr>
          <w:rFonts w:hint="default"/>
          <w:lang w:val="en-US" w:eastAsia="zh-CN"/>
        </w:rPr>
        <w:t>片段中</w:t>
      </w:r>
      <w:r>
        <w:rPr>
          <w:rFonts w:ascii="Arial" w:hAnsi="Arial" w:eastAsia="宋体" w:cs="Arial"/>
          <w:color w:val="000000"/>
          <w:kern w:val="0"/>
          <w:sz w:val="19"/>
          <w:szCs w:val="19"/>
          <w:lang w:val="en-US" w:eastAsia="zh-CN" w:bidi="ar"/>
        </w:rPr>
        <w:t>sample auxiliary information sizes box</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那么辅助信息对于</w:t>
      </w:r>
      <w:r>
        <w:rPr>
          <w:rFonts w:hint="eastAsia"/>
          <w:lang w:val="en-US" w:eastAsia="zh-CN"/>
        </w:rPr>
        <w:t>movie</w:t>
      </w:r>
      <w:r>
        <w:rPr>
          <w:rFonts w:hint="default"/>
          <w:lang w:val="en-US" w:eastAsia="zh-CN"/>
        </w:rPr>
        <w:t>片段中的每个样本也有相同的常数大小；这样就没有必要在</w:t>
      </w:r>
      <w:r>
        <w:rPr>
          <w:rFonts w:hint="eastAsia"/>
          <w:lang w:val="en-US" w:eastAsia="zh-CN"/>
        </w:rPr>
        <w:t>movie</w:t>
      </w:r>
      <w:r>
        <w:rPr>
          <w:rFonts w:hint="default"/>
          <w:lang w:val="en-US" w:eastAsia="zh-CN"/>
        </w:rPr>
        <w:t>片段中重复这个</w:t>
      </w:r>
      <w:r>
        <w:rPr>
          <w:rFonts w:hint="eastAsia"/>
          <w:lang w:val="en-US" w:eastAsia="zh-CN"/>
        </w:rPr>
        <w:t>box</w:t>
      </w:r>
      <w:r>
        <w:rPr>
          <w:rFonts w:hint="default"/>
          <w:lang w:val="en-US" w:eastAsia="zh-CN"/>
        </w:rPr>
        <w:t>了。</w:t>
      </w:r>
    </w:p>
    <w:p>
      <w:pPr>
        <w:keepNext w:val="0"/>
        <w:keepLines w:val="0"/>
        <w:widowControl/>
        <w:suppressLineNumbers w:val="0"/>
        <w:jc w:val="left"/>
        <w:rPr>
          <w:rFonts w:hint="default"/>
          <w:lang w:val="en-US" w:eastAsia="zh-CN"/>
        </w:rPr>
      </w:pPr>
    </w:p>
    <w:p>
      <w:pPr>
        <w:pStyle w:val="3"/>
        <w:bidi w:val="0"/>
      </w:pPr>
      <w:bookmarkStart w:id="32" w:name="_Toc2933"/>
      <w:r>
        <w:rPr>
          <w:lang w:val="en-US" w:eastAsia="zh-CN"/>
        </w:rPr>
        <w:t>8.9 Sample Group Structures</w:t>
      </w:r>
      <w:bookmarkEnd w:id="32"/>
      <w:r>
        <w:rPr>
          <w:lang w:val="en-US" w:eastAsia="zh-CN"/>
        </w:rPr>
        <w:t xml:space="preserve"> </w:t>
      </w:r>
    </w:p>
    <w:p>
      <w:pPr>
        <w:pStyle w:val="4"/>
        <w:bidi w:val="0"/>
      </w:pPr>
      <w:r>
        <w:rPr>
          <w:rFonts w:hint="default"/>
          <w:lang w:val="en-US" w:eastAsia="zh-CN"/>
        </w:rPr>
        <w:t xml:space="preserve">8.9.1 Introduction </w:t>
      </w:r>
    </w:p>
    <w:p>
      <w:pPr>
        <w:keepNext w:val="0"/>
        <w:keepLines w:val="0"/>
        <w:widowControl/>
        <w:suppressLineNumbers w:val="0"/>
        <w:jc w:val="left"/>
        <w:rPr>
          <w:rFonts w:hint="default"/>
          <w:lang w:val="en-US" w:eastAsia="zh-CN"/>
        </w:rPr>
      </w:pPr>
      <w:r>
        <w:rPr>
          <w:rFonts w:hint="default"/>
          <w:lang w:val="en-US" w:eastAsia="zh-CN"/>
        </w:rPr>
        <w:t>此子句指定了一种用于表示</w:t>
      </w:r>
      <w:r>
        <w:rPr>
          <w:rFonts w:hint="eastAsia"/>
          <w:lang w:val="en-US" w:eastAsia="zh-CN"/>
        </w:rPr>
        <w:t>track</w:t>
      </w:r>
      <w:r>
        <w:rPr>
          <w:rFonts w:hint="default"/>
          <w:lang w:val="en-US" w:eastAsia="zh-CN"/>
        </w:rPr>
        <w:t>中的样本的分区的通用机制。样本分组是根据分组标准，将一个</w:t>
      </w:r>
      <w:r>
        <w:rPr>
          <w:rFonts w:hint="eastAsia"/>
          <w:lang w:val="en-US" w:eastAsia="zh-CN"/>
        </w:rPr>
        <w:t>track</w:t>
      </w:r>
      <w:r>
        <w:rPr>
          <w:rFonts w:hint="default"/>
          <w:lang w:val="en-US" w:eastAsia="zh-CN"/>
        </w:rPr>
        <w:t>中的每个样本分配为一个样本组的成员。样本分组中的样本组不限于连续的样本，也可能包含非相邻的样本。由于一个</w:t>
      </w:r>
      <w:r>
        <w:rPr>
          <w:rFonts w:hint="eastAsia"/>
          <w:lang w:val="en-US" w:eastAsia="zh-CN"/>
        </w:rPr>
        <w:t>track</w:t>
      </w:r>
      <w:r>
        <w:rPr>
          <w:rFonts w:hint="default"/>
          <w:lang w:val="en-US" w:eastAsia="zh-CN"/>
        </w:rPr>
        <w:t>中的样本可能有多个样本分组，因此每个样本分组都有一个类型字段来表示分组的类型。例如，一个文件可能包含同一</w:t>
      </w:r>
      <w:r>
        <w:rPr>
          <w:rFonts w:hint="eastAsia"/>
          <w:lang w:val="en-US" w:eastAsia="zh-CN"/>
        </w:rPr>
        <w:t>track</w:t>
      </w:r>
      <w:r>
        <w:rPr>
          <w:rFonts w:hint="default"/>
          <w:lang w:val="en-US" w:eastAsia="zh-CN"/>
        </w:rPr>
        <w:t>的两个样本组：一个基于对层的样本分配，另一个基于对子序列的样本分配。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样本组由两个链接的数据结构表示：（1）一个</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box</w:t>
      </w:r>
      <w:r>
        <w:rPr>
          <w:rFonts w:hint="default"/>
          <w:lang w:val="en-US" w:eastAsia="zh-CN"/>
        </w:rPr>
        <w:t>表示样本分配给样本组；（2）一个</w:t>
      </w:r>
      <w:r>
        <w:rPr>
          <w:rFonts w:ascii="Courier" w:hAnsi="Courier" w:eastAsia="宋体" w:cs="Courier"/>
          <w:color w:val="000000"/>
          <w:kern w:val="0"/>
          <w:sz w:val="19"/>
          <w:szCs w:val="19"/>
          <w:lang w:val="en-US" w:eastAsia="zh-CN" w:bidi="ar"/>
        </w:rPr>
        <w:t>SampleGroupDescription</w:t>
      </w:r>
      <w:r>
        <w:rPr>
          <w:rFonts w:ascii="Arial" w:hAnsi="Arial" w:eastAsia="宋体" w:cs="Arial"/>
          <w:color w:val="000000"/>
          <w:kern w:val="0"/>
          <w:sz w:val="19"/>
          <w:szCs w:val="19"/>
          <w:lang w:val="en-US" w:eastAsia="zh-CN" w:bidi="ar"/>
        </w:rPr>
        <w:t xml:space="preserve"> box</w:t>
      </w:r>
      <w:r>
        <w:rPr>
          <w:rFonts w:hint="default"/>
          <w:lang w:val="en-US" w:eastAsia="zh-CN"/>
        </w:rPr>
        <w:t>包含一个样本组项，描述组的属性。根据不同的分组标准，</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and </w:t>
      </w:r>
      <w:r>
        <w:rPr>
          <w:rFonts w:hint="default" w:ascii="Courier" w:hAnsi="Courier" w:eastAsia="宋体" w:cs="Courier"/>
          <w:color w:val="000000"/>
          <w:kern w:val="0"/>
          <w:sz w:val="19"/>
          <w:szCs w:val="19"/>
          <w:lang w:val="en-US" w:eastAsia="zh-CN" w:bidi="ar"/>
        </w:rPr>
        <w:t>SampleGroupDescription</w:t>
      </w:r>
      <w:r>
        <w:rPr>
          <w:rFonts w:hint="default" w:ascii="Arial" w:hAnsi="Arial" w:eastAsia="宋体" w:cs="Arial"/>
          <w:color w:val="000000"/>
          <w:kern w:val="0"/>
          <w:sz w:val="19"/>
          <w:szCs w:val="19"/>
          <w:lang w:val="en-US" w:eastAsia="zh-CN" w:bidi="ar"/>
        </w:rPr>
        <w:t xml:space="preserve"> boxes</w:t>
      </w:r>
      <w:r>
        <w:rPr>
          <w:rFonts w:hint="default"/>
          <w:lang w:val="en-US" w:eastAsia="zh-CN"/>
        </w:rPr>
        <w:t>可能有多个实例。它们通过一个用于指示分组类型的类型字段来区分。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特定分组类型的分组可以使用示例中的参数来进行组映射；如果是这样，则必须使用该组来记录该参数的含义。其中一个例子可以记录多个视频流中的同步点；组定义可能是“是一个I帧”，组参数可能是每个流的标识符。由于每个流的示例到组框发生一次，因此它现在既紧凑，又分别通知</w:t>
      </w:r>
      <w:r>
        <w:rPr>
          <w:rFonts w:hint="eastAsia"/>
          <w:lang w:val="en-US" w:eastAsia="zh-CN"/>
        </w:rPr>
        <w:t>读取者</w:t>
      </w:r>
      <w:r>
        <w:rPr>
          <w:rFonts w:hint="default"/>
          <w:lang w:val="en-US" w:eastAsia="zh-CN"/>
        </w:rPr>
        <w:t>每个流</w:t>
      </w:r>
      <w:r>
        <w:rPr>
          <w:rFonts w:hint="eastAsia"/>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使用这些表的一个示例是表示对图层的样本分配。在这种情况下，每个样本组代表一个层，其中一个</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box</w:t>
      </w:r>
      <w:r>
        <w:rPr>
          <w:rFonts w:hint="default"/>
          <w:lang w:val="en-US" w:eastAsia="zh-CN"/>
        </w:rPr>
        <w:t>的实例描述了一个样本属于哪个层。</w:t>
      </w:r>
    </w:p>
    <w:p>
      <w:pPr>
        <w:pStyle w:val="4"/>
        <w:bidi w:val="0"/>
      </w:pPr>
      <w:r>
        <w:rPr>
          <w:lang w:val="en-US" w:eastAsia="zh-CN"/>
        </w:rPr>
        <w:t xml:space="preserve">8.9.2 Sample to Group Box </w:t>
      </w:r>
    </w:p>
    <w:p>
      <w:pPr>
        <w:pStyle w:val="5"/>
        <w:bidi w:val="0"/>
      </w:pPr>
      <w:r>
        <w:rPr>
          <w:rFonts w:hint="default"/>
          <w:lang w:val="en-US" w:eastAsia="zh-CN"/>
        </w:rPr>
        <w:t xml:space="preserve">8.9.2.1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‘sbgp’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or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此表可用于查找样本所属的组以及该样本组的关联描述。该表被紧凑地编码，每个条目都给出了具有相同样本组描述符的样本运行中的第一个样本的索引。样本组描述ID是一个索引，它引用了一个</w:t>
      </w:r>
      <w:r>
        <w:rPr>
          <w:rFonts w:ascii="Courier" w:hAnsi="Courier" w:eastAsia="宋体" w:cs="Courier"/>
          <w:color w:val="000000"/>
          <w:kern w:val="0"/>
          <w:sz w:val="19"/>
          <w:szCs w:val="19"/>
          <w:lang w:val="en-US" w:eastAsia="zh-CN" w:bidi="ar"/>
        </w:rPr>
        <w:t>SampleGroupDescription</w:t>
      </w:r>
      <w:r>
        <w:rPr>
          <w:rFonts w:ascii="Arial" w:hAnsi="Arial" w:eastAsia="宋体" w:cs="Arial"/>
          <w:color w:val="000000"/>
          <w:kern w:val="0"/>
          <w:sz w:val="19"/>
          <w:szCs w:val="19"/>
          <w:lang w:val="en-US" w:eastAsia="zh-CN" w:bidi="ar"/>
        </w:rPr>
        <w:t xml:space="preserve"> box</w:t>
      </w:r>
      <w:r>
        <w:rPr>
          <w:rFonts w:hint="default"/>
          <w:lang w:val="en-US" w:eastAsia="zh-CN"/>
        </w:rPr>
        <w:t>，其中包含描述每个样本组的特征的条目。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如果一个</w:t>
      </w:r>
      <w:r>
        <w:rPr>
          <w:rFonts w:hint="eastAsia"/>
          <w:lang w:val="en-US" w:eastAsia="zh-CN"/>
        </w:rPr>
        <w:t>track</w:t>
      </w:r>
      <w:r>
        <w:rPr>
          <w:rFonts w:hint="default"/>
          <w:lang w:val="en-US" w:eastAsia="zh-CN"/>
        </w:rPr>
        <w:t>中的样本有多个样本分组，则可能存在此</w:t>
      </w:r>
      <w:r>
        <w:rPr>
          <w:rFonts w:hint="eastAsia"/>
          <w:lang w:val="en-US" w:eastAsia="zh-CN"/>
        </w:rPr>
        <w:t>box</w:t>
      </w:r>
      <w:r>
        <w:rPr>
          <w:rFonts w:hint="default"/>
          <w:lang w:val="en-US" w:eastAsia="zh-CN"/>
        </w:rPr>
        <w:t>的多个实例。样本组框中的每个实例都有一个类型代码，用于区分不同的样本分组。在一个</w:t>
      </w:r>
      <w:r>
        <w:rPr>
          <w:rFonts w:hint="eastAsia"/>
          <w:lang w:val="en-US" w:eastAsia="zh-CN"/>
        </w:rPr>
        <w:t>track</w:t>
      </w:r>
      <w:r>
        <w:rPr>
          <w:rFonts w:hint="default"/>
          <w:lang w:val="en-US" w:eastAsia="zh-CN"/>
        </w:rPr>
        <w:t>内，最多应该有一个具有特定分组类型的这个</w:t>
      </w:r>
      <w:r>
        <w:rPr>
          <w:rFonts w:hint="eastAsia"/>
          <w:lang w:val="en-US" w:eastAsia="zh-CN"/>
        </w:rPr>
        <w:t>box</w:t>
      </w:r>
      <w:r>
        <w:rPr>
          <w:rFonts w:hint="default"/>
          <w:lang w:val="en-US" w:eastAsia="zh-CN"/>
        </w:rPr>
        <w:t>的实例。相关的样本组说明应表示分组类型的相同值。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只有在需要分组类型参数时才应该使用此框的版本1。</w:t>
      </w:r>
    </w:p>
    <w:p>
      <w:pPr>
        <w:pStyle w:val="5"/>
        <w:bidi w:val="0"/>
      </w:pPr>
      <w:r>
        <w:rPr>
          <w:lang w:val="en-US" w:eastAsia="zh-CN"/>
        </w:rPr>
        <w:t xml:space="preserve">8.9.2.2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SampleToGroupBox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FullBox(‘sbgp’, version,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grouping_type;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(version == 1)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grouping_type_parameter;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group_description_index;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8.9.2.3 Semantics </w:t>
      </w:r>
    </w:p>
    <w:p>
      <w:pPr>
        <w:keepNext w:val="0"/>
        <w:keepLines w:val="0"/>
        <w:widowControl/>
        <w:suppressLineNumbers w:val="0"/>
        <w:jc w:val="left"/>
        <w:rPr>
          <w:rFonts w:hint="default"/>
          <w:lang w:val="en-US" w:eastAsia="zh-CN"/>
        </w:rPr>
      </w:pPr>
      <w:r>
        <w:rPr>
          <w:rFonts w:hint="eastAsia"/>
          <w:lang w:val="en-US" w:eastAsia="zh-CN"/>
        </w:rPr>
        <w:t>version</w:t>
      </w:r>
      <w:r>
        <w:rPr>
          <w:rFonts w:hint="default"/>
          <w:lang w:val="en-US" w:eastAsia="zh-CN"/>
        </w:rPr>
        <w:t>是一个整数，它指定此框的版本，即0或1。</w:t>
      </w:r>
    </w:p>
    <w:p>
      <w:pPr>
        <w:keepNext w:val="0"/>
        <w:keepLines w:val="0"/>
        <w:widowControl/>
        <w:suppressLineNumbers w:val="0"/>
        <w:jc w:val="left"/>
        <w:rPr>
          <w:rFonts w:hint="default"/>
          <w:lang w:val="en-US" w:eastAsia="zh-CN"/>
        </w:rPr>
      </w:pPr>
      <w:r>
        <w:rPr>
          <w:rFonts w:hint="default"/>
          <w:lang w:val="en-US" w:eastAsia="zh-CN"/>
        </w:rPr>
        <w:t>grouping_type是一个整数，它标识样本分组的类型（即用于形成样本组的标准），并将其链接到与分组类型相同的值的样本组描述表。对于一个</w:t>
      </w:r>
      <w:r>
        <w:rPr>
          <w:rFonts w:hint="eastAsia"/>
          <w:lang w:val="en-US" w:eastAsia="zh-CN"/>
        </w:rPr>
        <w:t>track</w:t>
      </w:r>
      <w:r>
        <w:rPr>
          <w:rFonts w:hint="default"/>
          <w:lang w:val="en-US" w:eastAsia="zh-CN"/>
        </w:rPr>
        <w:t>，最多出现一次grouping_type(如果使用grouping_type_parameter)。</w:t>
      </w:r>
    </w:p>
    <w:p>
      <w:pPr>
        <w:keepNext w:val="0"/>
        <w:keepLines w:val="0"/>
        <w:widowControl/>
        <w:suppressLineNumbers w:val="0"/>
        <w:jc w:val="left"/>
        <w:rPr>
          <w:rFonts w:hint="default"/>
          <w:lang w:val="en-US" w:eastAsia="zh-CN"/>
        </w:rPr>
      </w:pPr>
      <w:r>
        <w:rPr>
          <w:rFonts w:hint="default"/>
          <w:lang w:val="en-US" w:eastAsia="zh-CN"/>
        </w:rPr>
        <w:t>grouping_type_parameter是分组的子类型的指示</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sample_count是一个整数，它表示具有相同样本组描述符的连续样本数。如果这个</w:t>
      </w:r>
      <w:r>
        <w:rPr>
          <w:rFonts w:hint="eastAsia"/>
          <w:lang w:val="en-US" w:eastAsia="zh-CN"/>
        </w:rPr>
        <w:t>box</w:t>
      </w:r>
      <w:r>
        <w:rPr>
          <w:rFonts w:hint="default"/>
          <w:lang w:val="en-US" w:eastAsia="zh-CN"/>
        </w:rPr>
        <w:t>中的样本计数之和小于总样本计数，那么读</w:t>
      </w:r>
      <w:r>
        <w:rPr>
          <w:rFonts w:hint="eastAsia"/>
          <w:lang w:val="en-US" w:eastAsia="zh-CN"/>
        </w:rPr>
        <w:t>取</w:t>
      </w:r>
      <w:r>
        <w:rPr>
          <w:rFonts w:hint="default"/>
          <w:lang w:val="en-US" w:eastAsia="zh-CN"/>
        </w:rPr>
        <w:t>者应该有效地扩展它，将剩余的样本与</w:t>
      </w:r>
      <w:r>
        <w:rPr>
          <w:rFonts w:hint="eastAsia"/>
          <w:lang w:val="en-US" w:eastAsia="zh-CN"/>
        </w:rPr>
        <w:t>no group</w:t>
      </w:r>
      <w:r>
        <w:rPr>
          <w:rFonts w:hint="default"/>
          <w:lang w:val="en-US" w:eastAsia="zh-CN"/>
        </w:rPr>
        <w:t>相关联。如果这个</w:t>
      </w:r>
      <w:r>
        <w:rPr>
          <w:rFonts w:hint="eastAsia"/>
          <w:lang w:val="en-US" w:eastAsia="zh-CN"/>
        </w:rPr>
        <w:t>box</w:t>
      </w:r>
      <w:r>
        <w:rPr>
          <w:rFonts w:hint="default"/>
          <w:lang w:val="en-US" w:eastAsia="zh-CN"/>
        </w:rPr>
        <w:t>中的总数大于其他地方记录的sample_count，这是一个错误，那么</w:t>
      </w:r>
      <w:r>
        <w:rPr>
          <w:rFonts w:hint="eastAsia"/>
          <w:lang w:val="en-US" w:eastAsia="zh-CN"/>
        </w:rPr>
        <w:t>读取者</w:t>
      </w:r>
      <w:r>
        <w:rPr>
          <w:rFonts w:hint="default"/>
          <w:lang w:val="en-US" w:eastAsia="zh-CN"/>
        </w:rPr>
        <w:t>的行为将不被定义。</w:t>
      </w:r>
    </w:p>
    <w:p>
      <w:pPr>
        <w:keepNext w:val="0"/>
        <w:keepLines w:val="0"/>
        <w:widowControl/>
        <w:suppressLineNumbers w:val="0"/>
        <w:jc w:val="left"/>
        <w:rPr>
          <w:rFonts w:hint="default"/>
          <w:lang w:val="en-US" w:eastAsia="zh-CN"/>
        </w:rPr>
      </w:pPr>
      <w:r>
        <w:rPr>
          <w:rFonts w:hint="default"/>
          <w:lang w:val="en-US" w:eastAsia="zh-CN"/>
        </w:rPr>
        <w:t>group_description_index是一个整数，它给出了描述该组中的样本的样本组条目的索引。索引的范围从1到样本组描述框中的样本组条目数，或者取值0表示该样本不属于此类型的组的成员。</w:t>
      </w:r>
    </w:p>
    <w:p>
      <w:pPr>
        <w:pStyle w:val="4"/>
        <w:bidi w:val="0"/>
      </w:pPr>
      <w:r>
        <w:rPr>
          <w:lang w:val="en-US" w:eastAsia="zh-CN"/>
        </w:rPr>
        <w:t xml:space="preserve">8.9.3 Sample Group Description Box </w:t>
      </w:r>
    </w:p>
    <w:p>
      <w:pPr>
        <w:pStyle w:val="5"/>
        <w:bidi w:val="0"/>
      </w:pPr>
      <w:r>
        <w:rPr>
          <w:rFonts w:hint="default"/>
          <w:lang w:val="en-US" w:eastAsia="zh-CN"/>
        </w:rPr>
        <w:t xml:space="preserve">8.9.3.1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‘sgpd’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Sample Table Box (</w:t>
      </w:r>
      <w:r>
        <w:rPr>
          <w:rFonts w:hint="default" w:ascii="Courier" w:hAnsi="Courier" w:eastAsia="宋体" w:cs="Courier"/>
          <w:color w:val="000000"/>
          <w:kern w:val="0"/>
          <w:sz w:val="19"/>
          <w:szCs w:val="19"/>
          <w:lang w:val="en-US" w:eastAsia="zh-CN" w:bidi="ar"/>
        </w:rPr>
        <w:t>‘stbl’</w:t>
      </w:r>
      <w:r>
        <w:rPr>
          <w:rFonts w:hint="default" w:ascii="Arial" w:hAnsi="Arial" w:eastAsia="宋体" w:cs="Arial"/>
          <w:color w:val="000000"/>
          <w:kern w:val="0"/>
          <w:sz w:val="19"/>
          <w:szCs w:val="19"/>
          <w:lang w:val="en-US" w:eastAsia="zh-CN" w:bidi="ar"/>
        </w:rPr>
        <w:t>) or Track Fragment Box (</w:t>
      </w:r>
      <w:r>
        <w:rPr>
          <w:rFonts w:hint="default" w:ascii="Courier" w:hAnsi="Courier" w:eastAsia="宋体" w:cs="Courier"/>
          <w:color w:val="000000"/>
          <w:kern w:val="0"/>
          <w:sz w:val="19"/>
          <w:szCs w:val="19"/>
          <w:lang w:val="en-US" w:eastAsia="zh-CN" w:bidi="ar"/>
        </w:rPr>
        <w:t>‘traf’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with one for each Sample to Group Box.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这个描述表提供了关于样本组的特征的信息。描述性信息是定义或描述样本组所需的任何其他信息。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如果一个</w:t>
      </w:r>
      <w:r>
        <w:rPr>
          <w:rFonts w:hint="eastAsia"/>
          <w:lang w:val="en-US" w:eastAsia="zh-CN"/>
        </w:rPr>
        <w:t>track</w:t>
      </w:r>
      <w:r>
        <w:rPr>
          <w:rFonts w:hint="default"/>
          <w:lang w:val="en-US" w:eastAsia="zh-CN"/>
        </w:rPr>
        <w:t>中的样本有多个样本分组，则可能存在此</w:t>
      </w:r>
      <w:r>
        <w:rPr>
          <w:rFonts w:hint="eastAsia"/>
          <w:lang w:val="en-US" w:eastAsia="zh-CN"/>
        </w:rPr>
        <w:t>box</w:t>
      </w:r>
      <w:r>
        <w:rPr>
          <w:rFonts w:hint="default"/>
          <w:lang w:val="en-US" w:eastAsia="zh-CN"/>
        </w:rPr>
        <w:t>的多个实例。</w:t>
      </w:r>
      <w:r>
        <w:rPr>
          <w:rFonts w:ascii="Courier" w:hAnsi="Courier" w:eastAsia="宋体" w:cs="Courier"/>
          <w:color w:val="000000"/>
          <w:kern w:val="0"/>
          <w:sz w:val="19"/>
          <w:szCs w:val="19"/>
          <w:lang w:val="en-US" w:eastAsia="zh-CN" w:bidi="ar"/>
        </w:rPr>
        <w:t>SampleGroupDescription</w:t>
      </w:r>
      <w:r>
        <w:rPr>
          <w:rFonts w:ascii="Arial" w:hAnsi="Arial" w:eastAsia="宋体" w:cs="Arial"/>
          <w:color w:val="000000"/>
          <w:kern w:val="0"/>
          <w:sz w:val="19"/>
          <w:szCs w:val="19"/>
          <w:lang w:val="en-US" w:eastAsia="zh-CN" w:bidi="ar"/>
        </w:rPr>
        <w:t xml:space="preserve"> box</w:t>
      </w:r>
      <w:r>
        <w:rPr>
          <w:rFonts w:hint="default"/>
          <w:lang w:val="en-US" w:eastAsia="zh-CN"/>
        </w:rPr>
        <w:t>的每个实例都有一个类型代码，用于区分不同的样本分组。在一个</w:t>
      </w:r>
      <w:r>
        <w:rPr>
          <w:rFonts w:hint="eastAsia"/>
          <w:lang w:val="en-US" w:eastAsia="zh-CN"/>
        </w:rPr>
        <w:t>track</w:t>
      </w:r>
      <w:r>
        <w:rPr>
          <w:rFonts w:hint="default"/>
          <w:lang w:val="en-US" w:eastAsia="zh-CN"/>
        </w:rPr>
        <w:t>内，最多应该有一个具有特定分组类型的这个</w:t>
      </w:r>
      <w:r>
        <w:rPr>
          <w:rFonts w:hint="eastAsia"/>
          <w:lang w:val="en-US" w:eastAsia="zh-CN"/>
        </w:rPr>
        <w:t>box</w:t>
      </w:r>
      <w:r>
        <w:rPr>
          <w:rFonts w:hint="default"/>
          <w:lang w:val="en-US" w:eastAsia="zh-CN"/>
        </w:rPr>
        <w:t>的实例。</w:t>
      </w:r>
      <w:r>
        <w:rPr>
          <w:rFonts w:hint="eastAsia" w:ascii="Tahoma" w:hAnsi="Tahoma" w:eastAsia="Tahoma" w:cs="Tahoma"/>
          <w:b w:val="0"/>
          <w:bCs w:val="0"/>
          <w:i w:val="0"/>
          <w:iCs w:val="0"/>
          <w:caps w:val="0"/>
          <w:color w:val="333333"/>
          <w:spacing w:val="0"/>
          <w:sz w:val="21"/>
          <w:szCs w:val="21"/>
          <w:shd w:val="clear" w:fill="F7F8FA"/>
        </w:rPr>
        <w:t>关联的SampleToGroup应为分组类型指定相同的值</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输入计数后，信息存储在样本组描述框中。定义了一个抽象的条目类型，样本组应定义派生的类型，以表示每个样本组的描述。对于视频</w:t>
      </w:r>
      <w:r>
        <w:rPr>
          <w:rFonts w:hint="eastAsia"/>
          <w:lang w:val="en-US" w:eastAsia="zh-CN"/>
        </w:rPr>
        <w:t>track</w:t>
      </w:r>
      <w:r>
        <w:rPr>
          <w:rFonts w:hint="default"/>
          <w:lang w:val="en-US" w:eastAsia="zh-CN"/>
        </w:rPr>
        <w:t>，一个抽象的图像类型和类似的类型一起用于音频和</w:t>
      </w:r>
      <w:r>
        <w:rPr>
          <w:rFonts w:hint="eastAsia"/>
          <w:lang w:val="en-US" w:eastAsia="zh-CN"/>
        </w:rPr>
        <w:t>hint track</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注意：在条目版本为0的版本中，示例组描述条目的的基类既不是</w:t>
      </w:r>
      <w:r>
        <w:rPr>
          <w:rFonts w:hint="eastAsia"/>
          <w:lang w:val="en-US" w:eastAsia="zh-CN"/>
        </w:rPr>
        <w:t>box</w:t>
      </w:r>
      <w:r>
        <w:rPr>
          <w:rFonts w:hint="default"/>
          <w:lang w:val="en-US" w:eastAsia="zh-CN"/>
        </w:rPr>
        <w:t>，也没有大小。因此，不赞成使用版本0的条目。在定义派生类时，请确保它们具有固定的大小，或者用长度字段明确表示该大小。不建议使用隐含的大小（例如，通过解析数据来实现），因为这会使扫描数组变得困难。</w:t>
      </w:r>
    </w:p>
    <w:p>
      <w:pPr>
        <w:keepNext w:val="0"/>
        <w:keepLines w:val="0"/>
        <w:widowControl/>
        <w:suppressLineNumbers w:val="0"/>
        <w:jc w:val="left"/>
        <w:rPr>
          <w:rFonts w:hint="default"/>
          <w:lang w:val="en-US" w:eastAsia="zh-CN"/>
        </w:rPr>
      </w:pPr>
    </w:p>
    <w:p>
      <w:pPr>
        <w:pStyle w:val="5"/>
        <w:bidi w:val="0"/>
      </w:pPr>
      <w:r>
        <w:rPr>
          <w:lang w:val="en-US" w:eastAsia="zh-CN"/>
        </w:rPr>
        <w:t xml:space="preserve">8.9.3.2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 Sequence Entry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abstract class SampleGroupDescriptionEntry (unsigned int(32) grouping_type)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abstract class VisualSampleGroupEntry (unsigned int(32) grouping_type) extends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SampleGroupDescriptionEntry (grouping_type)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abstract class AudioSampleGroupEntry (unsigned int(32) grouping_type) extends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SampleGroupDescriptionEntry (grouping_type)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abstract class HintSampleGroupEntry (unsigned int(32) grouping_type) extends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SampleGroupDescriptionEntry (grouping_type)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SampleGroupDescriptionBox (unsigned int(32) handler_type)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FullBox('sgpd', version,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grouping_type;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(version==1) { unsigned int(32) default_length; }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unsigned int(32) entry_count;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int i;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for (i = 1 ; i &lt;= entry_count ; i++){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if (version==1) { </w:t>
      </w:r>
    </w:p>
    <w:p>
      <w:pPr>
        <w:keepNext w:val="0"/>
        <w:keepLines w:val="0"/>
        <w:widowControl/>
        <w:suppressLineNumbers w:val="0"/>
        <w:ind w:left="1260" w:leftChars="0" w:firstLine="0" w:firstLineChars="0"/>
        <w:jc w:val="left"/>
      </w:pPr>
      <w:r>
        <w:rPr>
          <w:rFonts w:hint="default" w:ascii="Courier" w:hAnsi="Courier" w:eastAsia="宋体" w:cs="Courier"/>
          <w:color w:val="000000"/>
          <w:kern w:val="0"/>
          <w:sz w:val="19"/>
          <w:szCs w:val="19"/>
          <w:lang w:val="en-US" w:eastAsia="zh-CN" w:bidi="ar"/>
        </w:rPr>
        <w:t xml:space="preserve">if (default_length==0) { </w:t>
      </w:r>
    </w:p>
    <w:p>
      <w:pPr>
        <w:keepNext w:val="0"/>
        <w:keepLines w:val="0"/>
        <w:widowControl/>
        <w:suppressLineNumbers w:val="0"/>
        <w:ind w:left="1680" w:leftChars="0" w:firstLine="0" w:firstLineChars="0"/>
        <w:jc w:val="left"/>
      </w:pPr>
      <w:r>
        <w:rPr>
          <w:rFonts w:hint="default" w:ascii="Courier" w:hAnsi="Courier" w:eastAsia="宋体" w:cs="Courier"/>
          <w:color w:val="000000"/>
          <w:kern w:val="0"/>
          <w:sz w:val="19"/>
          <w:szCs w:val="19"/>
          <w:lang w:val="en-US" w:eastAsia="zh-CN" w:bidi="ar"/>
        </w:rPr>
        <w:t xml:space="preserve">unsigned int(32) description_length; </w:t>
      </w:r>
    </w:p>
    <w:p>
      <w:pPr>
        <w:keepNext w:val="0"/>
        <w:keepLines w:val="0"/>
        <w:widowControl/>
        <w:suppressLineNumbers w:val="0"/>
        <w:ind w:left="1260" w:leftChars="0"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840" w:leftChars="0" w:firstLine="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switch (handler_type){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case ‘vide’: // for video tracks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VisualSampleGroupEntry (grouping_type);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case ‘soun’: // for audio tracks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AudioSampleGroupEntry(grouping_type);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case ‘hint’: // for hint tracks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HintSampleGroupEntry(grouping_type);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8.9.3.3 Semantics </w:t>
      </w:r>
    </w:p>
    <w:p>
      <w:pPr>
        <w:keepNext w:val="0"/>
        <w:keepLines w:val="0"/>
        <w:widowControl/>
        <w:suppressLineNumbers w:val="0"/>
        <w:jc w:val="left"/>
        <w:rPr>
          <w:rFonts w:hint="default"/>
          <w:lang w:val="en-US" w:eastAsia="zh-CN"/>
        </w:rPr>
      </w:pPr>
      <w:r>
        <w:rPr>
          <w:rFonts w:hint="eastAsia"/>
          <w:lang w:val="en-US" w:eastAsia="zh-CN"/>
        </w:rPr>
        <w:t>version是一个指定此方框的版本的整数。</w:t>
      </w:r>
    </w:p>
    <w:p>
      <w:pPr>
        <w:keepNext w:val="0"/>
        <w:keepLines w:val="0"/>
        <w:widowControl/>
        <w:suppressLineNumbers w:val="0"/>
        <w:jc w:val="left"/>
        <w:rPr>
          <w:rFonts w:hint="default"/>
          <w:lang w:val="en-US" w:eastAsia="zh-CN"/>
        </w:rPr>
      </w:pPr>
      <w:r>
        <w:rPr>
          <w:rFonts w:hint="default"/>
          <w:lang w:val="en-US" w:eastAsia="zh-CN"/>
        </w:rPr>
        <w:t>grouping_type是一个整数，用于标识与此示例组描述相关联的</w:t>
      </w:r>
      <w:r>
        <w:rPr>
          <w:rFonts w:ascii="Courier" w:hAnsi="Courier" w:eastAsia="宋体" w:cs="Courier"/>
          <w:color w:val="000000"/>
          <w:kern w:val="0"/>
          <w:sz w:val="19"/>
          <w:szCs w:val="19"/>
          <w:lang w:val="en-US" w:eastAsia="zh-CN" w:bidi="ar"/>
        </w:rPr>
        <w:t>SampleToGroup</w:t>
      </w:r>
      <w:r>
        <w:rPr>
          <w:rFonts w:hint="eastAsia" w:ascii="Courier" w:hAnsi="Courier" w:eastAsia="宋体" w:cs="Courier"/>
          <w:color w:val="000000"/>
          <w:kern w:val="0"/>
          <w:sz w:val="19"/>
          <w:szCs w:val="19"/>
          <w:lang w:val="en-US" w:eastAsia="zh-CN" w:bidi="ar"/>
        </w:rPr>
        <w:t xml:space="preserve"> </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entry_count是一个整数，它给出了下表中的条目数。</w:t>
      </w:r>
    </w:p>
    <w:p>
      <w:pPr>
        <w:keepNext w:val="0"/>
        <w:keepLines w:val="0"/>
        <w:widowControl/>
        <w:suppressLineNumbers w:val="0"/>
        <w:jc w:val="left"/>
        <w:rPr>
          <w:rFonts w:hint="default"/>
          <w:lang w:val="en-US" w:eastAsia="zh-CN"/>
        </w:rPr>
      </w:pPr>
      <w:r>
        <w:rPr>
          <w:rFonts w:hint="default"/>
          <w:lang w:val="en-US" w:eastAsia="zh-CN"/>
        </w:rPr>
        <w:t xml:space="preserve">default_length表示每个组条目的长度(如果长度是常量)，如果长度是变量，则为0 </w:t>
      </w:r>
      <w:r>
        <w:rPr>
          <w:rFonts w:hint="eastAsia"/>
          <w:lang w:val="en-US" w:eastAsia="zh-CN"/>
        </w:rPr>
        <w:t>。</w:t>
      </w:r>
    </w:p>
    <w:p>
      <w:pPr>
        <w:keepNext w:val="0"/>
        <w:keepLines w:val="0"/>
        <w:widowControl/>
        <w:suppressLineNumbers w:val="0"/>
        <w:jc w:val="left"/>
        <w:rPr>
          <w:rFonts w:hint="default"/>
          <w:lang w:val="en-US" w:eastAsia="zh-CN"/>
        </w:rPr>
      </w:pPr>
      <w:r>
        <w:rPr>
          <w:rFonts w:hint="default"/>
          <w:lang w:val="en-US" w:eastAsia="zh-CN"/>
        </w:rPr>
        <w:t>description_length表示单个组条目的长度，如果条目不同，因此default_length为0</w:t>
      </w:r>
    </w:p>
    <w:p>
      <w:pPr>
        <w:pStyle w:val="4"/>
        <w:bidi w:val="0"/>
      </w:pPr>
      <w:r>
        <w:rPr>
          <w:lang w:val="en-US" w:eastAsia="zh-CN"/>
        </w:rPr>
        <w:t xml:space="preserve">8.9.4 Representation of group structures in Movie Fragments </w:t>
      </w:r>
    </w:p>
    <w:p>
      <w:pPr>
        <w:keepNext w:val="0"/>
        <w:keepLines w:val="0"/>
        <w:widowControl/>
        <w:suppressLineNumbers w:val="0"/>
        <w:jc w:val="left"/>
        <w:rPr>
          <w:rFonts w:hint="default"/>
          <w:lang w:val="en-US" w:eastAsia="zh-CN"/>
        </w:rPr>
      </w:pPr>
      <w:r>
        <w:rPr>
          <w:rFonts w:hint="default"/>
          <w:lang w:val="en-US" w:eastAsia="zh-CN"/>
        </w:rPr>
        <w:t>对</w:t>
      </w:r>
      <w:r>
        <w:rPr>
          <w:rFonts w:hint="eastAsia"/>
          <w:lang w:val="en-US" w:eastAsia="zh-CN"/>
        </w:rPr>
        <w:t>movie</w:t>
      </w:r>
      <w:r>
        <w:rPr>
          <w:rFonts w:hint="default"/>
          <w:lang w:val="en-US" w:eastAsia="zh-CN"/>
        </w:rPr>
        <w:t>片段中的样本组结构的支持是通过使用</w:t>
      </w:r>
      <w:r>
        <w:rPr>
          <w:rFonts w:ascii="Courier" w:hAnsi="Courier" w:eastAsia="宋体" w:cs="Courier"/>
          <w:color w:val="000000"/>
          <w:kern w:val="0"/>
          <w:sz w:val="19"/>
          <w:szCs w:val="19"/>
          <w:lang w:val="en-US" w:eastAsia="zh-CN" w:bidi="ar"/>
        </w:rPr>
        <w:t>SampleToGroup</w:t>
      </w:r>
      <w:r>
        <w:rPr>
          <w:rFonts w:hint="eastAsia" w:ascii="Courier" w:hAnsi="Courier" w:eastAsia="宋体" w:cs="Courier"/>
          <w:color w:val="000000"/>
          <w:kern w:val="0"/>
          <w:sz w:val="19"/>
          <w:szCs w:val="19"/>
          <w:lang w:val="en-US" w:eastAsia="zh-CN" w:bidi="ar"/>
        </w:rPr>
        <w:t xml:space="preserve"> box</w:t>
      </w:r>
      <w:r>
        <w:rPr>
          <w:rFonts w:hint="default"/>
          <w:lang w:val="en-US" w:eastAsia="zh-CN"/>
        </w:rPr>
        <w:t>提供的，该</w:t>
      </w:r>
      <w:r>
        <w:rPr>
          <w:rFonts w:hint="eastAsia"/>
          <w:lang w:val="en-US" w:eastAsia="zh-CN"/>
        </w:rPr>
        <w:t>box</w:t>
      </w:r>
      <w:r>
        <w:rPr>
          <w:rFonts w:hint="default"/>
          <w:lang w:val="en-US" w:eastAsia="zh-CN"/>
        </w:rPr>
        <w:t>的容器是</w:t>
      </w:r>
      <w:r>
        <w:rPr>
          <w:rFonts w:ascii="Courier" w:hAnsi="Courier" w:eastAsia="宋体" w:cs="Courier"/>
          <w:color w:val="000000"/>
          <w:kern w:val="0"/>
          <w:sz w:val="19"/>
          <w:szCs w:val="19"/>
          <w:lang w:val="en-US" w:eastAsia="zh-CN" w:bidi="ar"/>
        </w:rPr>
        <w:t>Track Fragment</w:t>
      </w:r>
      <w:r>
        <w:rPr>
          <w:rFonts w:ascii="Arial" w:hAnsi="Arial" w:eastAsia="宋体" w:cs="Arial"/>
          <w:color w:val="000000"/>
          <w:kern w:val="0"/>
          <w:sz w:val="19"/>
          <w:szCs w:val="19"/>
          <w:lang w:val="en-US" w:eastAsia="zh-CN" w:bidi="ar"/>
        </w:rPr>
        <w:t xml:space="preserve"> Box</w:t>
      </w:r>
      <w:r>
        <w:rPr>
          <w:rFonts w:hint="default"/>
          <w:lang w:val="en-US" w:eastAsia="zh-CN"/>
        </w:rPr>
        <w:t>(“traf”）。此框的定义、语法和语义在第8.9.2款中有所规定。</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 xml:space="preserve">SampleToGroup </w:t>
      </w:r>
      <w:r>
        <w:rPr>
          <w:rFonts w:ascii="Arial" w:hAnsi="Arial" w:eastAsia="宋体" w:cs="Arial"/>
          <w:color w:val="000000"/>
          <w:kern w:val="0"/>
          <w:sz w:val="19"/>
          <w:szCs w:val="19"/>
          <w:lang w:val="en-US" w:eastAsia="zh-CN" w:bidi="ar"/>
        </w:rPr>
        <w:t xml:space="preserve">Box </w:t>
      </w:r>
      <w:r>
        <w:rPr>
          <w:rFonts w:hint="default"/>
          <w:lang w:val="en-US" w:eastAsia="zh-CN"/>
        </w:rPr>
        <w:t>可用于查找跟踪片段中的样本所属的组以及该样本组的关联描述。该表被紧凑地编码，每个条目都给出了具有相同样本组描述符的样本运行中的第一个样本的索引。样本组描述ID是一个索引，是</w:t>
      </w:r>
      <w:r>
        <w:rPr>
          <w:rFonts w:ascii="Courier" w:hAnsi="Courier" w:eastAsia="宋体" w:cs="Courier"/>
          <w:color w:val="000000"/>
          <w:kern w:val="0"/>
          <w:sz w:val="19"/>
          <w:szCs w:val="19"/>
          <w:lang w:val="en-US" w:eastAsia="zh-CN" w:bidi="ar"/>
        </w:rPr>
        <w:t>SampleGroupDescription</w:t>
      </w:r>
      <w:r>
        <w:rPr>
          <w:rFonts w:ascii="Arial" w:hAnsi="Arial" w:eastAsia="宋体" w:cs="Arial"/>
          <w:color w:val="000000"/>
          <w:kern w:val="0"/>
          <w:sz w:val="19"/>
          <w:szCs w:val="19"/>
          <w:lang w:val="en-US" w:eastAsia="zh-CN" w:bidi="ar"/>
        </w:rPr>
        <w:t xml:space="preserve"> Box</w:t>
      </w:r>
      <w:r>
        <w:rPr>
          <w:rFonts w:hint="default"/>
          <w:lang w:val="en-US" w:eastAsia="zh-CN"/>
        </w:rPr>
        <w:t>的引用，它包含描述每个样本组特征的条目，并将在</w:t>
      </w:r>
      <w:r>
        <w:rPr>
          <w:rFonts w:ascii="Courier" w:hAnsi="Courier" w:eastAsia="宋体" w:cs="Courier"/>
          <w:color w:val="000000"/>
          <w:kern w:val="0"/>
          <w:sz w:val="19"/>
          <w:szCs w:val="19"/>
          <w:lang w:val="en-US" w:eastAsia="zh-CN" w:bidi="ar"/>
        </w:rPr>
        <w:t>SampleTableBox</w:t>
      </w:r>
      <w:r>
        <w:rPr>
          <w:rFonts w:hint="default"/>
          <w:lang w:val="en-US" w:eastAsia="zh-CN"/>
        </w:rPr>
        <w:t>中显示。</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如果一个</w:t>
      </w:r>
      <w:r>
        <w:rPr>
          <w:rFonts w:hint="eastAsia"/>
          <w:lang w:val="en-US" w:eastAsia="zh-CN"/>
        </w:rPr>
        <w:t>track</w:t>
      </w:r>
      <w:r>
        <w:rPr>
          <w:rFonts w:hint="default"/>
          <w:lang w:val="en-US" w:eastAsia="zh-CN"/>
        </w:rPr>
        <w:t>片段中的样本有更多的一个样本分组，则可能存在SampleToGroupBox的多个实例。</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Box</w:t>
      </w:r>
      <w:r>
        <w:rPr>
          <w:rFonts w:hint="default"/>
          <w:lang w:val="en-US" w:eastAsia="zh-CN"/>
        </w:rPr>
        <w:t>的每个实例都有一个类型代码，用于区分不同的样本分组。相关的样本组说明应表示分组类型的相同值。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片段中任何</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Box </w:t>
      </w:r>
      <w:r>
        <w:rPr>
          <w:rFonts w:hint="default"/>
          <w:lang w:val="en-US" w:eastAsia="zh-CN"/>
        </w:rPr>
        <w:t>中表示的样本总数必须与所有</w:t>
      </w:r>
      <w:r>
        <w:rPr>
          <w:rFonts w:hint="eastAsia"/>
          <w:lang w:val="en-US" w:eastAsia="zh-CN"/>
        </w:rPr>
        <w:t>track</w:t>
      </w:r>
      <w:r>
        <w:rPr>
          <w:rFonts w:hint="default"/>
          <w:lang w:val="en-US" w:eastAsia="zh-CN"/>
        </w:rPr>
        <w:t>片段运行中的样本总数相匹配。每个</w:t>
      </w:r>
      <w:r>
        <w:rPr>
          <w:rFonts w:ascii="Courier" w:hAnsi="Courier" w:eastAsia="宋体" w:cs="Courier"/>
          <w:color w:val="000000"/>
          <w:kern w:val="0"/>
          <w:sz w:val="19"/>
          <w:szCs w:val="19"/>
          <w:lang w:val="en-US" w:eastAsia="zh-CN" w:bidi="ar"/>
        </w:rPr>
        <w:t>SampleToGroup</w:t>
      </w:r>
      <w:r>
        <w:rPr>
          <w:rFonts w:ascii="Arial" w:hAnsi="Arial" w:eastAsia="宋体" w:cs="Arial"/>
          <w:color w:val="000000"/>
          <w:kern w:val="0"/>
          <w:sz w:val="19"/>
          <w:szCs w:val="19"/>
          <w:lang w:val="en-US" w:eastAsia="zh-CN" w:bidi="ar"/>
        </w:rPr>
        <w:t xml:space="preserve"> Box </w:t>
      </w:r>
      <w:r>
        <w:rPr>
          <w:rFonts w:hint="default"/>
          <w:lang w:val="en-US" w:eastAsia="zh-CN"/>
        </w:rPr>
        <w:t>记录了相同样本的不同分组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零个或更多个</w:t>
      </w:r>
      <w:r>
        <w:rPr>
          <w:rFonts w:ascii="Arial" w:hAnsi="Arial" w:eastAsia="宋体" w:cs="Arial"/>
          <w:color w:val="000000"/>
          <w:kern w:val="0"/>
          <w:sz w:val="19"/>
          <w:szCs w:val="19"/>
          <w:lang w:val="en-US" w:eastAsia="zh-CN" w:bidi="ar"/>
        </w:rPr>
        <w:t>SampleGroupDescription</w:t>
      </w:r>
      <w:r>
        <w:rPr>
          <w:rFonts w:hint="eastAsia" w:ascii="Arial" w:hAnsi="Arial" w:eastAsia="宋体" w:cs="Arial"/>
          <w:color w:val="000000"/>
          <w:kern w:val="0"/>
          <w:sz w:val="19"/>
          <w:szCs w:val="19"/>
          <w:lang w:val="en-US" w:eastAsia="zh-CN" w:bidi="ar"/>
        </w:rPr>
        <w:t xml:space="preserve"> box</w:t>
      </w:r>
      <w:r>
        <w:rPr>
          <w:rFonts w:hint="default"/>
          <w:lang w:val="en-US" w:eastAsia="zh-CN"/>
        </w:rPr>
        <w:t>也可能出现在一个</w:t>
      </w:r>
      <w:r>
        <w:rPr>
          <w:rFonts w:hint="eastAsia"/>
          <w:lang w:val="en-US" w:eastAsia="zh-CN"/>
        </w:rPr>
        <w:t>trackc</w:t>
      </w:r>
      <w:r>
        <w:rPr>
          <w:rFonts w:hint="default"/>
          <w:lang w:val="en-US" w:eastAsia="zh-CN"/>
        </w:rPr>
        <w:t>片段框中。这些定义是</w:t>
      </w:r>
      <w:r>
        <w:rPr>
          <w:rFonts w:hint="eastAsia"/>
          <w:lang w:val="en-US" w:eastAsia="zh-CN"/>
        </w:rPr>
        <w:t>movie box</w:t>
      </w:r>
      <w:r>
        <w:rPr>
          <w:rFonts w:hint="default"/>
          <w:lang w:val="en-US" w:eastAsia="zh-CN"/>
        </w:rPr>
        <w:t>中</w:t>
      </w:r>
      <w:r>
        <w:rPr>
          <w:rFonts w:hint="eastAsia"/>
          <w:lang w:val="en-US" w:eastAsia="zh-CN"/>
        </w:rPr>
        <w:t>track</w:t>
      </w:r>
      <w:r>
        <w:rPr>
          <w:rFonts w:hint="default"/>
          <w:lang w:val="en-US" w:eastAsia="zh-CN"/>
        </w:rPr>
        <w:t>的示例表中提供的定义的附加定义。</w:t>
      </w:r>
      <w:r>
        <w:rPr>
          <w:rFonts w:hint="eastAsia"/>
          <w:lang w:val="en-US" w:eastAsia="zh-CN"/>
        </w:rPr>
        <w:t>Movie</w:t>
      </w:r>
      <w:r>
        <w:rPr>
          <w:rFonts w:hint="default"/>
          <w:lang w:val="en-US" w:eastAsia="zh-CN"/>
        </w:rPr>
        <w:t>片段中的组定义也可以从同一</w:t>
      </w:r>
      <w:r>
        <w:rPr>
          <w:rFonts w:hint="eastAsia"/>
          <w:lang w:val="en-US" w:eastAsia="zh-CN"/>
        </w:rPr>
        <w:t>movie</w:t>
      </w:r>
      <w:r>
        <w:rPr>
          <w:rFonts w:hint="default"/>
          <w:lang w:val="en-US" w:eastAsia="zh-CN"/>
        </w:rPr>
        <w:t>片段中被引用和使用。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在该</w:t>
      </w:r>
      <w:r>
        <w:rPr>
          <w:rFonts w:hint="eastAsia"/>
          <w:lang w:val="en-US" w:eastAsia="zh-CN"/>
        </w:rPr>
        <w:t>movie</w:t>
      </w:r>
      <w:r>
        <w:rPr>
          <w:rFonts w:hint="default"/>
          <w:lang w:val="en-US" w:eastAsia="zh-CN"/>
        </w:rPr>
        <w:t>片段的样本toGroup</w:t>
      </w:r>
      <w:r>
        <w:rPr>
          <w:rFonts w:hint="eastAsia"/>
          <w:lang w:val="en-US" w:eastAsia="zh-CN"/>
        </w:rPr>
        <w:t xml:space="preserve"> box</w:t>
      </w:r>
      <w:r>
        <w:rPr>
          <w:rFonts w:hint="default"/>
          <w:lang w:val="en-US" w:eastAsia="zh-CN"/>
        </w:rPr>
        <w:t>中，在同一片段中定义的组的组描述索引从0x10001开始，即索引值1，值1位于前16位。这意味着在</w:t>
      </w:r>
      <w:r>
        <w:rPr>
          <w:rFonts w:hint="eastAsia"/>
          <w:lang w:val="en-US" w:eastAsia="zh-CN"/>
        </w:rPr>
        <w:t>movie box</w:t>
      </w:r>
      <w:r>
        <w:rPr>
          <w:rFonts w:hint="default"/>
          <w:lang w:val="en-US" w:eastAsia="zh-CN"/>
        </w:rPr>
        <w:t>中的示例表中，这个跟踪和分组类型必须有少于65536个组定义。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当更改</w:t>
      </w:r>
      <w:r>
        <w:rPr>
          <w:rFonts w:hint="eastAsia"/>
          <w:lang w:val="en-US" w:eastAsia="zh-CN"/>
        </w:rPr>
        <w:t>movie</w:t>
      </w:r>
      <w:r>
        <w:rPr>
          <w:rFonts w:hint="default"/>
          <w:lang w:val="en-US" w:eastAsia="zh-CN"/>
        </w:rPr>
        <w:t>片段的大小或删除它们时，需要将这些片段-本地组定义合并到</w:t>
      </w:r>
      <w:r>
        <w:rPr>
          <w:rFonts w:hint="eastAsia"/>
          <w:lang w:val="en-US" w:eastAsia="zh-CN"/>
        </w:rPr>
        <w:t>movie box</w:t>
      </w:r>
      <w:r>
        <w:rPr>
          <w:rFonts w:hint="default"/>
          <w:lang w:val="en-US" w:eastAsia="zh-CN"/>
        </w:rPr>
        <w:t>中的定义中，或合并到新的</w:t>
      </w:r>
      <w:r>
        <w:rPr>
          <w:rFonts w:hint="eastAsia"/>
          <w:lang w:val="en-US" w:eastAsia="zh-CN"/>
        </w:rPr>
        <w:t>movie</w:t>
      </w:r>
      <w:r>
        <w:rPr>
          <w:rFonts w:hint="default"/>
          <w:lang w:val="en-US" w:eastAsia="zh-CN"/>
        </w:rPr>
        <w:t>片段中，并对</w:t>
      </w:r>
      <w:r>
        <w:rPr>
          <w:rFonts w:ascii="Arial" w:hAnsi="Arial" w:eastAsia="宋体" w:cs="Arial"/>
          <w:color w:val="000000"/>
          <w:kern w:val="0"/>
          <w:sz w:val="19"/>
          <w:szCs w:val="19"/>
          <w:lang w:val="en-US" w:eastAsia="zh-CN" w:bidi="ar"/>
        </w:rPr>
        <w:t xml:space="preserve">SampleToGroup box(es) </w:t>
      </w:r>
      <w:r>
        <w:rPr>
          <w:rFonts w:hint="default"/>
          <w:lang w:val="en-US" w:eastAsia="zh-CN"/>
        </w:rPr>
        <w:t>中的索引编号进行相应的调整。建议在此过程中，不要在任何</w:t>
      </w:r>
      <w:r>
        <w:rPr>
          <w:rFonts w:ascii="Arial" w:hAnsi="Arial" w:eastAsia="宋体" w:cs="Arial"/>
          <w:color w:val="000000"/>
          <w:kern w:val="0"/>
          <w:sz w:val="19"/>
          <w:szCs w:val="19"/>
          <w:lang w:val="en-US" w:eastAsia="zh-CN" w:bidi="ar"/>
        </w:rPr>
        <w:t>SampleGroupDescription box</w:t>
      </w:r>
      <w:r>
        <w:rPr>
          <w:rFonts w:hint="default"/>
          <w:lang w:val="en-US" w:eastAsia="zh-CN"/>
        </w:rPr>
        <w:t>中进行相同的（因此是重复的）定义，而是合并重复的定义并相应地调整索引。</w:t>
      </w:r>
    </w:p>
    <w:p>
      <w:pPr>
        <w:keepNext w:val="0"/>
        <w:keepLines w:val="0"/>
        <w:widowControl/>
        <w:suppressLineNumbers w:val="0"/>
        <w:jc w:val="left"/>
      </w:pPr>
      <w:bookmarkStart w:id="33" w:name="_Toc440"/>
      <w:r>
        <w:rPr>
          <w:rStyle w:val="16"/>
          <w:lang w:val="en-US" w:eastAsia="zh-CN"/>
        </w:rPr>
        <w:t>8.10 User Data</w:t>
      </w:r>
      <w:bookmarkEnd w:id="33"/>
      <w:r>
        <w:rPr>
          <w:rFonts w:ascii="Arial" w:hAnsi="Arial" w:eastAsia="宋体" w:cs="Arial"/>
          <w:b/>
          <w:bCs/>
          <w:color w:val="000000"/>
          <w:kern w:val="0"/>
          <w:sz w:val="22"/>
          <w:szCs w:val="22"/>
          <w:lang w:val="en-US" w:eastAsia="zh-CN" w:bidi="ar"/>
        </w:rPr>
        <w:t xml:space="preserve"> </w:t>
      </w:r>
    </w:p>
    <w:p>
      <w:pPr>
        <w:keepNext w:val="0"/>
        <w:keepLines w:val="0"/>
        <w:widowControl/>
        <w:suppressLineNumbers w:val="0"/>
        <w:jc w:val="left"/>
      </w:pPr>
      <w:r>
        <w:rPr>
          <w:rStyle w:val="15"/>
          <w:rFonts w:hint="default"/>
          <w:lang w:val="en-US" w:eastAsia="zh-CN"/>
        </w:rPr>
        <w:t>8.10.1 User Data Box</w:t>
      </w:r>
      <w:r>
        <w:rPr>
          <w:rFonts w:hint="default"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8.10.1.1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‘udta’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or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包含声明有关包含</w:t>
      </w:r>
      <w:r>
        <w:rPr>
          <w:rFonts w:hint="eastAsia"/>
          <w:lang w:val="en-US" w:eastAsia="zh-CN"/>
        </w:rPr>
        <w:t>box</w:t>
      </w:r>
      <w:r>
        <w:rPr>
          <w:rFonts w:hint="default"/>
          <w:lang w:val="en-US" w:eastAsia="zh-CN"/>
        </w:rPr>
        <w:t>及其数据（表示或跟踪）的用户信息的对象。</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User Data Box</w:t>
      </w:r>
      <w:r>
        <w:rPr>
          <w:rFonts w:hint="default"/>
          <w:lang w:val="en-US" w:eastAsia="zh-CN"/>
        </w:rPr>
        <w:t>是一个用来提供信息</w:t>
      </w:r>
      <w:r>
        <w:rPr>
          <w:rFonts w:hint="eastAsia"/>
          <w:lang w:val="en-US" w:eastAsia="zh-CN"/>
        </w:rPr>
        <w:t>的</w:t>
      </w:r>
      <w:r>
        <w:rPr>
          <w:rFonts w:hint="default"/>
          <w:lang w:val="en-US" w:eastAsia="zh-CN"/>
        </w:rPr>
        <w:t>用户数据的容器箱。这个用户数据被格式化为一组具有更特定</w:t>
      </w:r>
      <w:r>
        <w:rPr>
          <w:rFonts w:hint="eastAsia"/>
          <w:lang w:val="en-US" w:eastAsia="zh-CN"/>
        </w:rPr>
        <w:t>box</w:t>
      </w:r>
      <w:r>
        <w:rPr>
          <w:rFonts w:hint="default"/>
          <w:lang w:val="en-US" w:eastAsia="zh-CN"/>
        </w:rPr>
        <w:t>类型的</w:t>
      </w:r>
      <w:r>
        <w:rPr>
          <w:rFonts w:hint="eastAsia"/>
          <w:lang w:val="en-US" w:eastAsia="zh-CN"/>
        </w:rPr>
        <w:t>box</w:t>
      </w:r>
      <w:r>
        <w:rPr>
          <w:rFonts w:hint="default"/>
          <w:lang w:val="en-US" w:eastAsia="zh-CN"/>
        </w:rPr>
        <w:t>，它们更精确地声明它们的内容。</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本规范中仅定义了一个版权声明。</w:t>
      </w:r>
    </w:p>
    <w:p>
      <w:pPr>
        <w:pStyle w:val="5"/>
        <w:bidi w:val="0"/>
      </w:pPr>
      <w:r>
        <w:rPr>
          <w:lang w:val="en-US" w:eastAsia="zh-CN"/>
        </w:rPr>
        <w:t xml:space="preserve">8.10.1.2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UserDataBox extends Box(‘udta’)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8.10.2 Copyright Box </w:t>
      </w:r>
    </w:p>
    <w:p>
      <w:pPr>
        <w:pStyle w:val="5"/>
        <w:bidi w:val="0"/>
      </w:pPr>
      <w:r>
        <w:rPr>
          <w:rFonts w:hint="default"/>
          <w:lang w:val="en-US" w:eastAsia="zh-CN"/>
        </w:rPr>
        <w:t xml:space="preserve">8.10.2.1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‘cprt’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User data box (</w:t>
      </w:r>
      <w:r>
        <w:rPr>
          <w:rFonts w:hint="default" w:ascii="Courier" w:hAnsi="Courier" w:eastAsia="宋体" w:cs="Courier"/>
          <w:color w:val="000000"/>
          <w:kern w:val="0"/>
          <w:sz w:val="19"/>
          <w:szCs w:val="19"/>
          <w:lang w:val="en-US" w:eastAsia="zh-CN" w:bidi="ar"/>
        </w:rPr>
        <w:t>‘udta’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Copyright box</w:t>
      </w:r>
      <w:r>
        <w:rPr>
          <w:rFonts w:hint="default"/>
          <w:lang w:val="en-US" w:eastAsia="zh-CN"/>
        </w:rPr>
        <w:t>包含一个版权声明，当包含在</w:t>
      </w:r>
      <w:r>
        <w:rPr>
          <w:rFonts w:hint="eastAsia"/>
          <w:lang w:val="en-US" w:eastAsia="zh-CN"/>
        </w:rPr>
        <w:t>movie box</w:t>
      </w:r>
      <w:r>
        <w:rPr>
          <w:rFonts w:hint="default"/>
          <w:lang w:val="en-US" w:eastAsia="zh-CN"/>
        </w:rPr>
        <w:t>中时，或当包含在一个</w:t>
      </w:r>
      <w:r>
        <w:rPr>
          <w:rFonts w:hint="eastAsia"/>
          <w:lang w:val="en-US" w:eastAsia="zh-CN"/>
        </w:rPr>
        <w:t>track</w:t>
      </w:r>
      <w:r>
        <w:rPr>
          <w:rFonts w:hint="default"/>
          <w:lang w:val="en-US" w:eastAsia="zh-CN"/>
        </w:rPr>
        <w:t>中时，适用于整个</w:t>
      </w:r>
      <w:r>
        <w:rPr>
          <w:rFonts w:hint="eastAsia"/>
          <w:lang w:val="en-US" w:eastAsia="zh-CN"/>
        </w:rPr>
        <w:t>track</w:t>
      </w:r>
      <w:r>
        <w:rPr>
          <w:rFonts w:hint="default"/>
          <w:lang w:val="en-US" w:eastAsia="zh-CN"/>
        </w:rPr>
        <w:t>。可能会有多个使用不同语言代码的版权框。</w:t>
      </w:r>
    </w:p>
    <w:p>
      <w:pPr>
        <w:keepNext w:val="0"/>
        <w:keepLines w:val="0"/>
        <w:widowControl/>
        <w:suppressLineNumbers w:val="0"/>
        <w:jc w:val="left"/>
      </w:pPr>
      <w:r>
        <w:rPr>
          <w:rStyle w:val="13"/>
          <w:lang w:val="en-US" w:eastAsia="zh-CN"/>
        </w:rPr>
        <w:t>8.10.2.2 Syntax</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CopyrightBox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FullBox(‘cprt’,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const bit(1) pad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int(5)[3] language; // ISO-639-2/T language code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notice;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8.10.2.3 Semantics </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language</w:t>
      </w:r>
      <w:r>
        <w:rPr>
          <w:rFonts w:hint="default"/>
          <w:lang w:val="en-US" w:eastAsia="zh-CN"/>
        </w:rPr>
        <w:t>声明了以下文本的语言代码。有关三个字符代码集，请参见ISO639-2/T。每个字符都被打包为其ASCII值与0x60之间的差值。代码仅限于三个小写字母，因此这些值严格地是正的。</w:t>
      </w:r>
    </w:p>
    <w:p>
      <w:pPr>
        <w:keepNext w:val="0"/>
        <w:keepLines w:val="0"/>
        <w:widowControl/>
        <w:suppressLineNumbers w:val="0"/>
        <w:jc w:val="left"/>
        <w:rPr>
          <w:rFonts w:hint="default"/>
          <w:lang w:val="en-US" w:eastAsia="zh-CN"/>
        </w:rPr>
      </w:pPr>
      <w:r>
        <w:rPr>
          <w:rFonts w:hint="eastAsia"/>
          <w:lang w:val="en-US" w:eastAsia="zh-CN"/>
        </w:rPr>
        <w:t>notice</w:t>
      </w:r>
      <w:r>
        <w:rPr>
          <w:rFonts w:hint="default"/>
          <w:lang w:val="en-US" w:eastAsia="zh-CN"/>
        </w:rPr>
        <w:t>是一个UTF-8或UTF-16</w:t>
      </w:r>
      <w:r>
        <w:rPr>
          <w:rFonts w:hint="eastAsia"/>
          <w:lang w:val="en-US" w:eastAsia="zh-CN"/>
        </w:rPr>
        <w:t>编码的以null</w:t>
      </w:r>
      <w:r>
        <w:rPr>
          <w:rFonts w:hint="default"/>
          <w:lang w:val="en-US" w:eastAsia="zh-CN"/>
        </w:rPr>
        <w:t>结尾的字符串，给出版权通知。如果使用UTF-16，该字符串应以</w:t>
      </w:r>
      <w:r>
        <w:rPr>
          <w:rFonts w:ascii="Arial" w:hAnsi="Arial" w:eastAsia="宋体" w:cs="Arial"/>
          <w:color w:val="000000"/>
          <w:kern w:val="0"/>
          <w:sz w:val="19"/>
          <w:szCs w:val="19"/>
          <w:lang w:val="en-US" w:eastAsia="zh-CN" w:bidi="ar"/>
        </w:rPr>
        <w:t>BYTE ORDER MARK</w:t>
      </w:r>
      <w:r>
        <w:rPr>
          <w:rFonts w:hint="default"/>
          <w:lang w:val="en-US" w:eastAsia="zh-CN"/>
        </w:rPr>
        <w:t>(0xFEFF)开始，以区别于UTF-8字符串。这个标记并不构成最终字符串的一部分。</w:t>
      </w:r>
    </w:p>
    <w:p>
      <w:pPr>
        <w:pStyle w:val="4"/>
        <w:bidi w:val="0"/>
      </w:pPr>
      <w:r>
        <w:rPr>
          <w:lang w:val="en-US" w:eastAsia="zh-CN"/>
        </w:rPr>
        <w:t xml:space="preserve">8.10.3 Track Selection Box </w:t>
      </w:r>
    </w:p>
    <w:p>
      <w:pPr>
        <w:pStyle w:val="5"/>
        <w:bidi w:val="0"/>
      </w:pPr>
      <w:r>
        <w:rPr>
          <w:rFonts w:hint="default"/>
          <w:lang w:val="en-US" w:eastAsia="zh-CN"/>
        </w:rPr>
        <w:t xml:space="preserve">8.10.3.1 Introduction </w:t>
      </w:r>
    </w:p>
    <w:p>
      <w:pPr>
        <w:keepNext w:val="0"/>
        <w:keepLines w:val="0"/>
        <w:widowControl/>
        <w:suppressLineNumbers w:val="0"/>
        <w:jc w:val="left"/>
        <w:rPr>
          <w:rFonts w:hint="default"/>
          <w:lang w:val="en-US" w:eastAsia="zh-CN"/>
        </w:rPr>
      </w:pPr>
      <w:r>
        <w:rPr>
          <w:rFonts w:hint="default"/>
          <w:lang w:val="en-US" w:eastAsia="zh-CN"/>
        </w:rPr>
        <w:t>存储在文件中的典型</w:t>
      </w:r>
      <w:r>
        <w:rPr>
          <w:rFonts w:hint="eastAsia"/>
          <w:lang w:val="en-US" w:eastAsia="zh-CN"/>
        </w:rPr>
        <w:t>presentation</w:t>
      </w:r>
      <w:r>
        <w:rPr>
          <w:rFonts w:hint="default"/>
          <w:lang w:val="en-US" w:eastAsia="zh-CN"/>
        </w:rPr>
        <w:t>文稿，每个媒体类型包含一个替代组：一个用于视频，一个用于音频，等等。这样的文件可能包括几个视频</w:t>
      </w:r>
      <w:r>
        <w:rPr>
          <w:rFonts w:hint="eastAsia"/>
          <w:lang w:val="en-US" w:eastAsia="zh-CN"/>
        </w:rPr>
        <w:t>track</w:t>
      </w:r>
      <w:r>
        <w:rPr>
          <w:rFonts w:hint="default"/>
          <w:lang w:val="en-US" w:eastAsia="zh-CN"/>
        </w:rPr>
        <w:t>，尽管在任何时间点，只应该播放或</w:t>
      </w:r>
      <w:r>
        <w:rPr>
          <w:rFonts w:ascii="Arial" w:hAnsi="Arial" w:eastAsia="宋体" w:cs="Arial"/>
          <w:color w:val="000000"/>
          <w:kern w:val="0"/>
          <w:sz w:val="19"/>
          <w:szCs w:val="19"/>
          <w:lang w:val="en-US" w:eastAsia="zh-CN" w:bidi="ar"/>
        </w:rPr>
        <w:t>streamed</w:t>
      </w:r>
      <w:r>
        <w:rPr>
          <w:rFonts w:hint="default"/>
          <w:lang w:val="en-US" w:eastAsia="zh-CN"/>
        </w:rPr>
        <w:t>其中一个。这是通过将所有的视频</w:t>
      </w:r>
      <w:r>
        <w:rPr>
          <w:rFonts w:hint="eastAsia"/>
          <w:lang w:val="en-US" w:eastAsia="zh-CN"/>
        </w:rPr>
        <w:t>track</w:t>
      </w:r>
      <w:r>
        <w:rPr>
          <w:rFonts w:hint="default"/>
          <w:lang w:val="en-US" w:eastAsia="zh-CN"/>
        </w:rPr>
        <w:t>分配给同一替代组来实现的。（替代组的定义见第8.3.2款。）</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另一组中的所有曲目都是媒体选择的候选曲目，但在一次会议期间在其中一些曲目之间切换可能没有意义。例如，可以允许在不同比特率的视频</w:t>
      </w:r>
      <w:r>
        <w:rPr>
          <w:rFonts w:hint="eastAsia"/>
          <w:lang w:val="en-US" w:eastAsia="zh-CN"/>
        </w:rPr>
        <w:t>track</w:t>
      </w:r>
      <w:r>
        <w:rPr>
          <w:rFonts w:hint="default"/>
          <w:lang w:val="en-US" w:eastAsia="zh-CN"/>
        </w:rPr>
        <w:t>之间切换，并保持帧大小，但不允许在不同帧大小的</w:t>
      </w:r>
      <w:r>
        <w:rPr>
          <w:rFonts w:hint="eastAsia"/>
          <w:lang w:val="en-US" w:eastAsia="zh-CN"/>
        </w:rPr>
        <w:t>track</w:t>
      </w:r>
      <w:r>
        <w:rPr>
          <w:rFonts w:hint="default"/>
          <w:lang w:val="en-US" w:eastAsia="zh-CN"/>
        </w:rPr>
        <w:t>之间切换。以同样的方式，可能希望在不同视频编解码器或不同音频语言的</w:t>
      </w:r>
      <w:r>
        <w:rPr>
          <w:rFonts w:hint="eastAsia"/>
          <w:lang w:val="en-US" w:eastAsia="zh-CN"/>
        </w:rPr>
        <w:t>track</w:t>
      </w:r>
      <w:r>
        <w:rPr>
          <w:rFonts w:hint="default"/>
          <w:lang w:val="en-US" w:eastAsia="zh-CN"/>
        </w:rPr>
        <w:t>之间进行选择，但不能切换。</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除了选择组之外，通过分配切换组来解决选择和切换</w:t>
      </w:r>
      <w:r>
        <w:rPr>
          <w:rFonts w:hint="eastAsia"/>
          <w:lang w:val="en-US" w:eastAsia="zh-CN"/>
        </w:rPr>
        <w:t>trackc</w:t>
      </w:r>
      <w:r>
        <w:rPr>
          <w:rFonts w:hint="default"/>
          <w:lang w:val="en-US" w:eastAsia="zh-CN"/>
        </w:rPr>
        <w:t>之间的区别。一个替代组可能包含一个或多个开关组。替代组中的所有</w:t>
      </w:r>
      <w:r>
        <w:rPr>
          <w:rFonts w:hint="eastAsia"/>
          <w:lang w:val="en-US" w:eastAsia="zh-CN"/>
        </w:rPr>
        <w:t>trackc</w:t>
      </w:r>
      <w:r>
        <w:rPr>
          <w:rFonts w:hint="default"/>
          <w:lang w:val="en-US" w:eastAsia="zh-CN"/>
        </w:rPr>
        <w:t>都是媒体选择的候选对象，而交换组中的</w:t>
      </w:r>
      <w:r>
        <w:rPr>
          <w:rFonts w:hint="eastAsia"/>
          <w:lang w:val="en-US" w:eastAsia="zh-CN"/>
        </w:rPr>
        <w:t>track</w:t>
      </w:r>
      <w:r>
        <w:rPr>
          <w:rFonts w:hint="default"/>
          <w:lang w:val="en-US" w:eastAsia="zh-CN"/>
        </w:rPr>
        <w:t>也可用于在会话期间进行切换。不同的开关组代表不同的操作点，如不同的帧大小、高/低质量等。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对于不可扩展的位流的情况，在一个交换机组中可能包含几个</w:t>
      </w:r>
      <w:r>
        <w:rPr>
          <w:rFonts w:hint="eastAsia"/>
          <w:lang w:val="en-US" w:eastAsia="zh-CN"/>
        </w:rPr>
        <w:t>track</w:t>
      </w:r>
      <w:r>
        <w:rPr>
          <w:rFonts w:hint="default"/>
          <w:lang w:val="en-US" w:eastAsia="zh-CN"/>
        </w:rPr>
        <w:t>。这也适用于非分层可伸缩的位流，比如传统的AVC流。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通过用属性标记</w:t>
      </w:r>
      <w:r>
        <w:rPr>
          <w:rFonts w:hint="eastAsia"/>
          <w:lang w:val="en-US" w:eastAsia="zh-CN"/>
        </w:rPr>
        <w:t>track</w:t>
      </w:r>
      <w:r>
        <w:rPr>
          <w:rFonts w:hint="default"/>
          <w:lang w:val="en-US" w:eastAsia="zh-CN"/>
        </w:rPr>
        <w:t>，就可以描述它们的特征。每个</w:t>
      </w:r>
      <w:r>
        <w:rPr>
          <w:rFonts w:hint="eastAsia"/>
          <w:lang w:val="en-US" w:eastAsia="zh-CN"/>
        </w:rPr>
        <w:t>track</w:t>
      </w:r>
      <w:r>
        <w:rPr>
          <w:rFonts w:hint="default"/>
          <w:lang w:val="en-US" w:eastAsia="zh-CN"/>
        </w:rPr>
        <w:t>都可以标记一个属性列表，这些属性可以用来描述特定交换组中的</w:t>
      </w:r>
      <w:r>
        <w:rPr>
          <w:rFonts w:hint="eastAsia"/>
          <w:lang w:val="en-US" w:eastAsia="zh-CN"/>
        </w:rPr>
        <w:t>track</w:t>
      </w:r>
      <w:r>
        <w:rPr>
          <w:rFonts w:hint="default"/>
          <w:lang w:val="en-US" w:eastAsia="zh-CN"/>
        </w:rPr>
        <w:t>或区分属于不同交换组的</w:t>
      </w:r>
      <w:r>
        <w:rPr>
          <w:rFonts w:hint="eastAsia"/>
          <w:lang w:val="en-US" w:eastAsia="zh-CN"/>
        </w:rPr>
        <w:t>track</w:t>
      </w:r>
      <w:r>
        <w:rPr>
          <w:rFonts w:hint="default"/>
          <w:lang w:val="en-US" w:eastAsia="zh-CN"/>
        </w:rPr>
        <w:t>。</w:t>
      </w:r>
    </w:p>
    <w:p>
      <w:pPr>
        <w:pStyle w:val="5"/>
        <w:bidi w:val="0"/>
      </w:pPr>
      <w:r>
        <w:rPr>
          <w:lang w:val="en-US" w:eastAsia="zh-CN"/>
        </w:rPr>
        <w:t xml:space="preserve">8.10.3.2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‘tsel’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User Data Box (</w:t>
      </w:r>
      <w:r>
        <w:rPr>
          <w:rFonts w:hint="default" w:ascii="Courier" w:hAnsi="Courier" w:eastAsia="宋体" w:cs="Courier"/>
          <w:color w:val="000000"/>
          <w:kern w:val="0"/>
          <w:sz w:val="19"/>
          <w:szCs w:val="19"/>
          <w:lang w:val="en-US" w:eastAsia="zh-CN" w:bidi="ar"/>
        </w:rPr>
        <w:t>‘udta’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选择框包含在其修改的</w:t>
      </w:r>
      <w:r>
        <w:rPr>
          <w:rFonts w:hint="eastAsia"/>
          <w:lang w:val="en-US" w:eastAsia="zh-CN"/>
        </w:rPr>
        <w:t>track</w:t>
      </w:r>
      <w:r>
        <w:rPr>
          <w:rFonts w:hint="default"/>
          <w:lang w:val="en-US" w:eastAsia="zh-CN"/>
        </w:rPr>
        <w:t>的用户数据框中。</w:t>
      </w:r>
    </w:p>
    <w:p>
      <w:pPr>
        <w:pStyle w:val="5"/>
        <w:bidi w:val="0"/>
      </w:pPr>
      <w:r>
        <w:rPr>
          <w:lang w:val="en-US" w:eastAsia="zh-CN"/>
        </w:rPr>
        <w:t xml:space="preserve">8.10.3.3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TrackSelectionBox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FullBox(‘tsel’,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int(32) switch_group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attribute_list[]; // to end of the 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8.10.3.4 Semantics </w:t>
      </w:r>
    </w:p>
    <w:p>
      <w:pPr>
        <w:keepNext w:val="0"/>
        <w:keepLines w:val="0"/>
        <w:widowControl/>
        <w:suppressLineNumbers w:val="0"/>
        <w:jc w:val="left"/>
        <w:rPr>
          <w:rFonts w:hint="default"/>
          <w:lang w:val="en-US" w:eastAsia="zh-CN"/>
        </w:rPr>
      </w:pPr>
      <w:r>
        <w:rPr>
          <w:rFonts w:hint="default"/>
          <w:lang w:val="en-US" w:eastAsia="zh-CN"/>
        </w:rPr>
        <w:t>switch_group是一个指定一组或多个</w:t>
      </w:r>
      <w:r>
        <w:rPr>
          <w:rFonts w:hint="eastAsia"/>
          <w:lang w:val="en-US" w:eastAsia="zh-CN"/>
        </w:rPr>
        <w:t>track</w:t>
      </w:r>
      <w:r>
        <w:rPr>
          <w:rFonts w:hint="default"/>
          <w:lang w:val="en-US" w:eastAsia="zh-CN"/>
        </w:rPr>
        <w:t>集合的整数。如果此字段为0（默认值）或没有曲目选择框，则没有关于该曲目是否可以在播放或流媒体期间用于切换的信息。如果这个整数不是0，则可用于彼此之间切换的</w:t>
      </w:r>
      <w:r>
        <w:rPr>
          <w:rFonts w:hint="eastAsia"/>
          <w:lang w:val="en-US" w:eastAsia="zh-CN"/>
        </w:rPr>
        <w:t>track</w:t>
      </w:r>
      <w:r>
        <w:rPr>
          <w:rFonts w:hint="default"/>
          <w:lang w:val="en-US" w:eastAsia="zh-CN"/>
        </w:rPr>
        <w:t>应相同。属于同一交换机组的</w:t>
      </w:r>
      <w:r>
        <w:rPr>
          <w:rFonts w:hint="eastAsia"/>
          <w:lang w:val="en-US" w:eastAsia="zh-CN"/>
        </w:rPr>
        <w:t>track</w:t>
      </w:r>
      <w:r>
        <w:rPr>
          <w:rFonts w:hint="default"/>
          <w:lang w:val="en-US" w:eastAsia="zh-CN"/>
        </w:rPr>
        <w:t>应属于同一交换机组。一个交换机组可能只有一个成员。</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attribute_list是一个属性的列表。此列表中的属性应用作同一备用或交换组中</w:t>
      </w:r>
      <w:r>
        <w:rPr>
          <w:rFonts w:hint="eastAsia"/>
          <w:lang w:val="en-US" w:eastAsia="zh-CN"/>
        </w:rPr>
        <w:t>track</w:t>
      </w:r>
      <w:r>
        <w:rPr>
          <w:rFonts w:hint="default"/>
          <w:lang w:val="en-US" w:eastAsia="zh-CN"/>
        </w:rPr>
        <w:t>的描述或区分标准。每个区分属性都与一个指向区分</w:t>
      </w:r>
      <w:r>
        <w:rPr>
          <w:rFonts w:hint="eastAsia"/>
          <w:lang w:val="en-US" w:eastAsia="zh-CN"/>
        </w:rPr>
        <w:t>track</w:t>
      </w:r>
      <w:r>
        <w:rPr>
          <w:rFonts w:hint="default"/>
          <w:lang w:val="en-US" w:eastAsia="zh-CN"/>
        </w:rPr>
        <w:t>的字段或信息的指针相关联。</w:t>
      </w:r>
    </w:p>
    <w:p>
      <w:pPr>
        <w:pStyle w:val="5"/>
        <w:bidi w:val="0"/>
      </w:pPr>
      <w:r>
        <w:rPr>
          <w:lang w:val="en-US" w:eastAsia="zh-CN"/>
        </w:rPr>
        <w:t xml:space="preserve">8.10.3.5 Attributes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描述了以下属性：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1653"/>
        <w:gridCol w:w="5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i/>
                <w:iCs/>
                <w:color w:val="000000"/>
                <w:kern w:val="0"/>
                <w:sz w:val="19"/>
                <w:szCs w:val="19"/>
                <w:lang w:val="en-US" w:eastAsia="zh-CN" w:bidi="ar"/>
              </w:rPr>
              <w:t xml:space="preserve">Name </w:t>
            </w:r>
          </w:p>
        </w:tc>
        <w:tc>
          <w:tcPr>
            <w:tcW w:w="1653" w:type="dxa"/>
          </w:tcPr>
          <w:p>
            <w:pPr>
              <w:keepNext w:val="0"/>
              <w:keepLines w:val="0"/>
              <w:widowControl/>
              <w:suppressLineNumbers w:val="0"/>
              <w:jc w:val="left"/>
              <w:rPr>
                <w:rFonts w:hint="default"/>
                <w:vertAlign w:val="baseline"/>
                <w:lang w:val="en-US" w:eastAsia="zh-CN"/>
              </w:rPr>
            </w:pPr>
            <w:r>
              <w:rPr>
                <w:rFonts w:ascii="Arial" w:hAnsi="Arial" w:eastAsia="宋体" w:cs="Arial"/>
                <w:i/>
                <w:iCs/>
                <w:color w:val="000000"/>
                <w:kern w:val="0"/>
                <w:sz w:val="19"/>
                <w:szCs w:val="19"/>
                <w:lang w:val="en-US" w:eastAsia="zh-CN" w:bidi="ar"/>
              </w:rPr>
              <w:t xml:space="preserve">Attribute </w:t>
            </w:r>
          </w:p>
        </w:tc>
        <w:tc>
          <w:tcPr>
            <w:tcW w:w="5469" w:type="dxa"/>
          </w:tcPr>
          <w:p>
            <w:pPr>
              <w:keepNext w:val="0"/>
              <w:keepLines w:val="0"/>
              <w:widowControl/>
              <w:suppressLineNumbers w:val="0"/>
              <w:jc w:val="left"/>
              <w:rPr>
                <w:rFonts w:hint="default"/>
                <w:vertAlign w:val="baseline"/>
                <w:lang w:val="en-US" w:eastAsia="zh-CN"/>
              </w:rPr>
            </w:pPr>
            <w:r>
              <w:rPr>
                <w:rFonts w:ascii="Arial" w:hAnsi="Arial" w:eastAsia="宋体" w:cs="Arial"/>
                <w:i/>
                <w:iCs/>
                <w:color w:val="000000"/>
                <w:kern w:val="0"/>
                <w:sz w:val="19"/>
                <w:szCs w:val="19"/>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Temporal scalability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‘tesc’ </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可以按时间顺序进行缩放。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Fine-grain SNR </w:t>
            </w:r>
            <w:r>
              <w:rPr>
                <w:rFonts w:hint="default" w:ascii="Arial" w:hAnsi="Arial" w:eastAsia="宋体" w:cs="Arial"/>
                <w:color w:val="000000"/>
                <w:kern w:val="0"/>
                <w:sz w:val="19"/>
                <w:szCs w:val="19"/>
                <w:lang w:val="en-US" w:eastAsia="zh-CN" w:bidi="ar"/>
              </w:rPr>
              <w:t>scalability</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‘fgsc’</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可以根据质量来进行调整。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Coarse-grain SNR </w:t>
            </w:r>
            <w:r>
              <w:rPr>
                <w:rFonts w:hint="default" w:ascii="Arial" w:hAnsi="Arial" w:eastAsia="宋体" w:cs="Arial"/>
                <w:color w:val="000000"/>
                <w:kern w:val="0"/>
                <w:sz w:val="19"/>
                <w:szCs w:val="19"/>
                <w:lang w:val="en-US" w:eastAsia="zh-CN" w:bidi="ar"/>
              </w:rPr>
              <w:t xml:space="preserve">scalability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‘cgsc’ </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可以根据质量来进行调整。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Spatial scalability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‘spsc’</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可以进行空间缩放。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Region-of-interest </w:t>
            </w:r>
            <w:r>
              <w:rPr>
                <w:rFonts w:hint="default" w:ascii="Arial" w:hAnsi="Arial" w:eastAsia="宋体" w:cs="Arial"/>
                <w:color w:val="000000"/>
                <w:kern w:val="0"/>
                <w:sz w:val="19"/>
                <w:szCs w:val="19"/>
                <w:lang w:val="en-US" w:eastAsia="zh-CN" w:bidi="ar"/>
              </w:rPr>
              <w:t xml:space="preserve">scalability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‘resc’ </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可以按感兴趣的区域范围进行扩展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View scalability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‘vwsc’</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w:t>
            </w:r>
            <w:r>
              <w:rPr>
                <w:rFonts w:hint="eastAsia"/>
                <w:vertAlign w:val="baseline"/>
                <w:lang w:val="en-US" w:eastAsia="zh-CN"/>
              </w:rPr>
              <w:t>track</w:t>
            </w:r>
            <w:r>
              <w:rPr>
                <w:rFonts w:hint="default"/>
                <w:vertAlign w:val="baseline"/>
                <w:lang w:val="en-US" w:eastAsia="zh-CN"/>
              </w:rPr>
              <w:t>可以根据视图的数量进行缩放。</w:t>
            </w:r>
          </w:p>
        </w:tc>
      </w:tr>
    </w:tbl>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区别对待以下属性：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1653"/>
        <w:gridCol w:w="5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top"/>
          </w:tcPr>
          <w:p>
            <w:pPr>
              <w:keepNext w:val="0"/>
              <w:keepLines w:val="0"/>
              <w:widowControl/>
              <w:suppressLineNumbers w:val="0"/>
              <w:jc w:val="left"/>
              <w:rPr>
                <w:rFonts w:hint="default" w:asciiTheme="minorAscii" w:hAnsiTheme="minorAscii" w:eastAsiaTheme="minorEastAsia" w:cstheme="minorBidi"/>
                <w:kern w:val="2"/>
                <w:sz w:val="21"/>
                <w:szCs w:val="24"/>
                <w:vertAlign w:val="baseline"/>
                <w:lang w:val="en-US" w:eastAsia="zh-CN" w:bidi="ar-SA"/>
              </w:rPr>
            </w:pPr>
            <w:r>
              <w:rPr>
                <w:rFonts w:ascii="Arial" w:hAnsi="Arial" w:eastAsia="宋体" w:cs="Arial"/>
                <w:i/>
                <w:iCs/>
                <w:color w:val="000000"/>
                <w:kern w:val="0"/>
                <w:sz w:val="19"/>
                <w:szCs w:val="19"/>
                <w:lang w:val="en-US" w:eastAsia="zh-CN" w:bidi="ar"/>
              </w:rPr>
              <w:t xml:space="preserve">Name </w:t>
            </w:r>
          </w:p>
        </w:tc>
        <w:tc>
          <w:tcPr>
            <w:tcW w:w="1653" w:type="dxa"/>
            <w:vAlign w:val="top"/>
          </w:tcPr>
          <w:p>
            <w:pPr>
              <w:keepNext w:val="0"/>
              <w:keepLines w:val="0"/>
              <w:widowControl/>
              <w:suppressLineNumbers w:val="0"/>
              <w:jc w:val="left"/>
              <w:rPr>
                <w:rFonts w:hint="default" w:asciiTheme="minorAscii" w:hAnsiTheme="minorAscii" w:eastAsiaTheme="minorEastAsia" w:cstheme="minorBidi"/>
                <w:kern w:val="2"/>
                <w:sz w:val="21"/>
                <w:szCs w:val="24"/>
                <w:vertAlign w:val="baseline"/>
                <w:lang w:val="en-US" w:eastAsia="zh-CN" w:bidi="ar-SA"/>
              </w:rPr>
            </w:pPr>
            <w:r>
              <w:rPr>
                <w:rFonts w:ascii="Arial" w:hAnsi="Arial" w:eastAsia="宋体" w:cs="Arial"/>
                <w:i/>
                <w:iCs/>
                <w:color w:val="000000"/>
                <w:kern w:val="0"/>
                <w:sz w:val="19"/>
                <w:szCs w:val="19"/>
                <w:lang w:val="en-US" w:eastAsia="zh-CN" w:bidi="ar"/>
              </w:rPr>
              <w:t xml:space="preserve">Attribute </w:t>
            </w:r>
          </w:p>
        </w:tc>
        <w:tc>
          <w:tcPr>
            <w:tcW w:w="5469" w:type="dxa"/>
            <w:vAlign w:val="top"/>
          </w:tcPr>
          <w:p>
            <w:pPr>
              <w:keepNext w:val="0"/>
              <w:keepLines w:val="0"/>
              <w:widowControl/>
              <w:suppressLineNumbers w:val="0"/>
              <w:jc w:val="left"/>
              <w:rPr>
                <w:rFonts w:hint="default" w:asciiTheme="minorAscii" w:hAnsiTheme="minorAscii" w:eastAsiaTheme="minorEastAsia" w:cstheme="minorBidi"/>
                <w:kern w:val="2"/>
                <w:sz w:val="21"/>
                <w:szCs w:val="24"/>
                <w:vertAlign w:val="baseline"/>
                <w:lang w:val="en-US" w:eastAsia="zh-CN" w:bidi="ar-SA"/>
              </w:rPr>
            </w:pPr>
            <w:r>
              <w:rPr>
                <w:rFonts w:ascii="Arial" w:hAnsi="Arial" w:eastAsia="宋体" w:cs="Arial"/>
                <w:i/>
                <w:iCs/>
                <w:color w:val="000000"/>
                <w:kern w:val="0"/>
                <w:sz w:val="19"/>
                <w:szCs w:val="19"/>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Codec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‘cdec’</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样本输入（在媒体</w:t>
            </w:r>
            <w:r>
              <w:rPr>
                <w:rFonts w:hint="eastAsia"/>
                <w:vertAlign w:val="baseline"/>
                <w:lang w:val="en-US" w:eastAsia="zh-CN"/>
              </w:rPr>
              <w:t>track</w:t>
            </w:r>
            <w:r>
              <w:rPr>
                <w:rFonts w:hint="default"/>
                <w:vertAlign w:val="baseline"/>
                <w:lang w:val="en-US" w:eastAsia="zh-CN"/>
              </w:rPr>
              <w:t>的样本说明框中）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Screen size</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‘scsz’ </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视觉样本条目的宽度和高度字段。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Max packet size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‘mpsz’ </w:t>
            </w:r>
          </w:p>
        </w:tc>
        <w:tc>
          <w:tcPr>
            <w:tcW w:w="5469"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RTP提示示例条目中的</w:t>
            </w:r>
            <w:r>
              <w:rPr>
                <w:rFonts w:ascii="Courier" w:hAnsi="Courier" w:eastAsia="宋体" w:cs="Courier"/>
                <w:color w:val="000000"/>
                <w:kern w:val="0"/>
                <w:sz w:val="19"/>
                <w:szCs w:val="19"/>
                <w:lang w:val="en-US" w:eastAsia="zh-CN" w:bidi="ar"/>
              </w:rPr>
              <w:t>Maxpacketsize</w:t>
            </w:r>
            <w:r>
              <w:rPr>
                <w:rFonts w:hint="default"/>
                <w:vertAlign w:val="baseline"/>
                <w:lang w:val="en-US" w:eastAsia="zh-CN"/>
              </w:rPr>
              <w:t>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Media type</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‘mtyp’</w:t>
            </w:r>
          </w:p>
        </w:tc>
        <w:tc>
          <w:tcPr>
            <w:tcW w:w="5469"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Handler box</w:t>
            </w:r>
            <w:r>
              <w:rPr>
                <w:rFonts w:hint="default"/>
                <w:vertAlign w:val="baseline"/>
                <w:lang w:val="en-US" w:eastAsia="zh-CN"/>
              </w:rPr>
              <w:t>中的</w:t>
            </w:r>
            <w:r>
              <w:rPr>
                <w:rFonts w:ascii="Courier" w:hAnsi="Courier" w:eastAsia="宋体" w:cs="Courier"/>
                <w:color w:val="000000"/>
                <w:kern w:val="0"/>
                <w:sz w:val="19"/>
                <w:szCs w:val="19"/>
                <w:lang w:val="en-US" w:eastAsia="zh-CN" w:bidi="ar"/>
              </w:rPr>
              <w:t>Handlertype</w:t>
            </w:r>
            <w:r>
              <w:rPr>
                <w:rFonts w:hint="default"/>
                <w:vertAlign w:val="baseline"/>
                <w:lang w:val="en-US" w:eastAsia="zh-CN"/>
              </w:rPr>
              <w:t>（为媒体</w:t>
            </w:r>
            <w:r>
              <w:rPr>
                <w:rFonts w:hint="eastAsia"/>
                <w:vertAlign w:val="baseline"/>
                <w:lang w:val="en-US" w:eastAsia="zh-CN"/>
              </w:rPr>
              <w:t>track</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Media language</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‘mela’</w:t>
            </w:r>
          </w:p>
        </w:tc>
        <w:tc>
          <w:tcPr>
            <w:tcW w:w="5469"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Language field in Media Header 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Bitrate</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‘bitr’</w:t>
            </w:r>
          </w:p>
        </w:tc>
        <w:tc>
          <w:tcPr>
            <w:tcW w:w="5469"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trackc</w:t>
            </w:r>
            <w:r>
              <w:rPr>
                <w:rFonts w:hint="default"/>
                <w:vertAlign w:val="baseline"/>
                <w:lang w:val="en-US" w:eastAsia="zh-CN"/>
              </w:rPr>
              <w:t>中样本的总大小除以</w:t>
            </w:r>
            <w:r>
              <w:rPr>
                <w:rFonts w:ascii="Arial" w:hAnsi="Arial" w:eastAsia="宋体" w:cs="Arial"/>
                <w:color w:val="000000"/>
                <w:kern w:val="0"/>
                <w:sz w:val="19"/>
                <w:szCs w:val="19"/>
                <w:lang w:val="en-US" w:eastAsia="zh-CN" w:bidi="ar"/>
              </w:rPr>
              <w:t>track header box</w:t>
            </w:r>
            <w:r>
              <w:rPr>
                <w:rFonts w:hint="default"/>
                <w:vertAlign w:val="baseline"/>
                <w:lang w:val="en-US" w:eastAsia="zh-CN"/>
              </w:rPr>
              <w:t>中的持续时间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Frame rate </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‘frar’</w:t>
            </w:r>
          </w:p>
        </w:tc>
        <w:tc>
          <w:tcPr>
            <w:tcW w:w="5469"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track</w:t>
            </w:r>
            <w:r>
              <w:rPr>
                <w:rFonts w:hint="default"/>
                <w:vertAlign w:val="baseline"/>
                <w:lang w:val="en-US" w:eastAsia="zh-CN"/>
              </w:rPr>
              <w:t>中的样本数除以</w:t>
            </w:r>
            <w:r>
              <w:rPr>
                <w:rFonts w:hint="eastAsia"/>
                <w:vertAlign w:val="baseline"/>
                <w:lang w:val="en-US" w:eastAsia="zh-CN"/>
              </w:rPr>
              <w:t>track header box</w:t>
            </w:r>
            <w:r>
              <w:rPr>
                <w:rFonts w:hint="default"/>
                <w:vertAlign w:val="baseline"/>
                <w:lang w:val="en-US" w:eastAsia="zh-CN"/>
              </w:rPr>
              <w:t>中的持续时间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Number of views</w:t>
            </w:r>
          </w:p>
        </w:tc>
        <w:tc>
          <w:tcPr>
            <w:tcW w:w="1653"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‘nvws’ </w:t>
            </w:r>
          </w:p>
        </w:tc>
        <w:tc>
          <w:tcPr>
            <w:tcW w:w="5469"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sub track</w:t>
            </w:r>
            <w:r>
              <w:rPr>
                <w:rFonts w:hint="default"/>
                <w:vertAlign w:val="baseline"/>
                <w:lang w:val="en-US" w:eastAsia="zh-CN"/>
              </w:rPr>
              <w:t>中的视图数</w:t>
            </w:r>
          </w:p>
        </w:tc>
      </w:tr>
    </w:tbl>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描述性属性描述了它们所修改的</w:t>
      </w:r>
      <w:r>
        <w:rPr>
          <w:rFonts w:hint="eastAsia"/>
          <w:lang w:val="en-US" w:eastAsia="zh-CN"/>
        </w:rPr>
        <w:t>track</w:t>
      </w:r>
      <w:r>
        <w:rPr>
          <w:rFonts w:hint="default"/>
          <w:lang w:val="en-US" w:eastAsia="zh-CN"/>
        </w:rPr>
        <w:t>，而区</w:t>
      </w:r>
      <w:r>
        <w:rPr>
          <w:rFonts w:hint="eastAsia"/>
          <w:lang w:val="en-US" w:eastAsia="zh-CN"/>
        </w:rPr>
        <w:t>别对待的</w:t>
      </w:r>
      <w:r>
        <w:rPr>
          <w:rFonts w:hint="default"/>
          <w:lang w:val="en-US" w:eastAsia="zh-CN"/>
        </w:rPr>
        <w:t>属性则区分了属于同一交替组或切换组的</w:t>
      </w:r>
      <w:r>
        <w:rPr>
          <w:rFonts w:hint="eastAsia"/>
          <w:lang w:val="en-US" w:eastAsia="zh-CN"/>
        </w:rPr>
        <w:t>trackc</w:t>
      </w:r>
      <w:r>
        <w:rPr>
          <w:rFonts w:hint="default"/>
          <w:lang w:val="en-US" w:eastAsia="zh-CN"/>
        </w:rPr>
        <w:t>。区</w:t>
      </w:r>
      <w:r>
        <w:rPr>
          <w:rFonts w:hint="eastAsia"/>
          <w:lang w:val="en-US" w:eastAsia="zh-CN"/>
        </w:rPr>
        <w:t>别对待的</w:t>
      </w:r>
      <w:r>
        <w:rPr>
          <w:rFonts w:hint="default"/>
          <w:lang w:val="en-US" w:eastAsia="zh-CN"/>
        </w:rPr>
        <w:t>属性的指针指示将</w:t>
      </w:r>
      <w:r>
        <w:rPr>
          <w:rFonts w:hint="eastAsia"/>
          <w:lang w:val="en-US" w:eastAsia="zh-CN"/>
        </w:rPr>
        <w:t>track</w:t>
      </w:r>
      <w:r>
        <w:rPr>
          <w:rFonts w:hint="default"/>
          <w:lang w:val="en-US" w:eastAsia="zh-CN"/>
        </w:rPr>
        <w:t>与具有相同属性的其他</w:t>
      </w:r>
      <w:r>
        <w:rPr>
          <w:rFonts w:hint="eastAsia"/>
          <w:lang w:val="en-US" w:eastAsia="zh-CN"/>
        </w:rPr>
        <w:t>track</w:t>
      </w:r>
      <w:r>
        <w:rPr>
          <w:rFonts w:hint="default"/>
          <w:lang w:val="en-US" w:eastAsia="zh-CN"/>
        </w:rPr>
        <w:t>区分开来的信息的位置。</w:t>
      </w:r>
    </w:p>
    <w:p>
      <w:pPr>
        <w:keepNext w:val="0"/>
        <w:keepLines w:val="0"/>
        <w:widowControl/>
        <w:suppressLineNumbers w:val="0"/>
        <w:jc w:val="left"/>
        <w:rPr>
          <w:rFonts w:hint="default"/>
          <w:lang w:val="en-US" w:eastAsia="zh-CN"/>
        </w:rPr>
      </w:pPr>
    </w:p>
    <w:p>
      <w:pPr>
        <w:pStyle w:val="3"/>
        <w:bidi w:val="0"/>
      </w:pPr>
      <w:bookmarkStart w:id="34" w:name="_Toc14046"/>
      <w:r>
        <w:rPr>
          <w:lang w:val="en-US" w:eastAsia="zh-CN"/>
        </w:rPr>
        <w:t>8.11 Metadata Support</w:t>
      </w:r>
      <w:bookmarkEnd w:id="34"/>
      <w:r>
        <w:rPr>
          <w:lang w:val="en-US" w:eastAsia="zh-CN"/>
        </w:rPr>
        <w:t xml:space="preserv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一个公共的基本结构用于包含通用的元数据，称为</w:t>
      </w:r>
      <w:r>
        <w:rPr>
          <w:rFonts w:hint="eastAsia" w:ascii="Arial" w:hAnsi="Arial" w:eastAsia="宋体" w:cs="Arial"/>
          <w:color w:val="000000"/>
          <w:kern w:val="0"/>
          <w:sz w:val="19"/>
          <w:szCs w:val="19"/>
          <w:lang w:val="en-US" w:eastAsia="zh-CN" w:bidi="ar"/>
        </w:rPr>
        <w:t>meta box</w:t>
      </w:r>
      <w:r>
        <w:rPr>
          <w:rFonts w:hint="default" w:ascii="Arial" w:hAnsi="Arial" w:eastAsia="宋体" w:cs="Arial"/>
          <w:color w:val="000000"/>
          <w:kern w:val="0"/>
          <w:sz w:val="19"/>
          <w:szCs w:val="19"/>
          <w:lang w:val="en-US" w:eastAsia="zh-CN" w:bidi="ar"/>
        </w:rPr>
        <w:t>。</w:t>
      </w:r>
    </w:p>
    <w:p>
      <w:pPr>
        <w:pStyle w:val="4"/>
        <w:bidi w:val="0"/>
      </w:pPr>
      <w:r>
        <w:rPr>
          <w:rFonts w:hint="default"/>
          <w:lang w:val="en-US" w:eastAsia="zh-CN"/>
        </w:rPr>
        <w:t xml:space="preserve">8.11.1 The Meta box </w:t>
      </w:r>
    </w:p>
    <w:p>
      <w:pPr>
        <w:pStyle w:val="5"/>
        <w:bidi w:val="0"/>
      </w:pPr>
      <w:r>
        <w:rPr>
          <w:rFonts w:hint="default"/>
          <w:lang w:val="en-US" w:eastAsia="zh-CN"/>
        </w:rPr>
        <w:t xml:space="preserve">8.11.1.1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‘meta’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File,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or Additional Metadata Container Box (</w:t>
      </w:r>
      <w:r>
        <w:rPr>
          <w:rFonts w:hint="default" w:ascii="Courier" w:hAnsi="Courier" w:eastAsia="宋体" w:cs="Courier"/>
          <w:color w:val="000000"/>
          <w:kern w:val="0"/>
          <w:sz w:val="19"/>
          <w:szCs w:val="19"/>
          <w:lang w:val="en-US" w:eastAsia="zh-CN" w:bidi="ar"/>
        </w:rPr>
        <w:t>‘meco’</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(in File,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xml:space="preserve">, and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One or more (in </w:t>
      </w:r>
      <w:r>
        <w:rPr>
          <w:rFonts w:hint="default" w:ascii="Courier" w:hAnsi="Courier" w:eastAsia="宋体" w:cs="Courier"/>
          <w:color w:val="000000"/>
          <w:kern w:val="0"/>
          <w:sz w:val="19"/>
          <w:szCs w:val="19"/>
          <w:lang w:val="en-US" w:eastAsia="zh-CN" w:bidi="ar"/>
        </w:rPr>
        <w:t>‘meco’</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一个</w:t>
      </w:r>
      <w:r>
        <w:rPr>
          <w:rFonts w:hint="eastAsia"/>
          <w:lang w:val="en-US" w:eastAsia="zh-CN"/>
        </w:rPr>
        <w:t>meta box</w:t>
      </w:r>
      <w:r>
        <w:rPr>
          <w:rFonts w:hint="default"/>
          <w:lang w:val="en-US" w:eastAsia="zh-CN"/>
        </w:rPr>
        <w:t>包含描述性的或注释性的元数据。“</w:t>
      </w:r>
      <w:r>
        <w:rPr>
          <w:rFonts w:hint="eastAsia"/>
          <w:lang w:val="en-US" w:eastAsia="zh-CN"/>
        </w:rPr>
        <w:t>meta</w:t>
      </w:r>
      <w:r>
        <w:rPr>
          <w:rFonts w:hint="default"/>
          <w:lang w:val="en-US" w:eastAsia="zh-CN"/>
        </w:rPr>
        <w:t>”</w:t>
      </w:r>
      <w:r>
        <w:rPr>
          <w:rFonts w:hint="eastAsia"/>
          <w:lang w:val="en-US" w:eastAsia="zh-CN"/>
        </w:rPr>
        <w:t xml:space="preserve"> box</w:t>
      </w:r>
      <w:r>
        <w:rPr>
          <w:rFonts w:hint="default"/>
          <w:lang w:val="en-US" w:eastAsia="zh-CN"/>
        </w:rPr>
        <w:t>需要包含一个“hdlr”</w:t>
      </w:r>
      <w:r>
        <w:rPr>
          <w:rFonts w:hint="eastAsia"/>
          <w:lang w:val="en-US" w:eastAsia="zh-CN"/>
        </w:rPr>
        <w:t xml:space="preserve"> box</w:t>
      </w:r>
      <w:r>
        <w:rPr>
          <w:rFonts w:hint="default"/>
          <w:lang w:val="en-US" w:eastAsia="zh-CN"/>
        </w:rPr>
        <w:t>，指示“</w:t>
      </w:r>
      <w:r>
        <w:rPr>
          <w:rFonts w:hint="eastAsia"/>
          <w:lang w:val="en-US" w:eastAsia="zh-CN"/>
        </w:rPr>
        <w:t>meta</w:t>
      </w:r>
      <w:r>
        <w:rPr>
          <w:rFonts w:hint="default"/>
          <w:lang w:val="en-US" w:eastAsia="zh-CN"/>
        </w:rPr>
        <w:t>”</w:t>
      </w:r>
      <w:r>
        <w:rPr>
          <w:rFonts w:hint="eastAsia"/>
          <w:lang w:val="en-US" w:eastAsia="zh-CN"/>
        </w:rPr>
        <w:t xml:space="preserve"> box</w:t>
      </w:r>
      <w:r>
        <w:rPr>
          <w:rFonts w:hint="default"/>
          <w:lang w:val="en-US" w:eastAsia="zh-CN"/>
        </w:rPr>
        <w:t>内容的结构或格式。该元数据位于此</w:t>
      </w:r>
      <w:r>
        <w:rPr>
          <w:rFonts w:hint="eastAsia"/>
          <w:lang w:val="en-US" w:eastAsia="zh-CN"/>
        </w:rPr>
        <w:t>box</w:t>
      </w:r>
      <w:r>
        <w:rPr>
          <w:rFonts w:hint="default"/>
          <w:lang w:val="en-US" w:eastAsia="zh-CN"/>
        </w:rPr>
        <w:t>中的</w:t>
      </w:r>
      <w:r>
        <w:rPr>
          <w:rFonts w:hint="eastAsia"/>
          <w:lang w:val="en-US" w:eastAsia="zh-CN"/>
        </w:rPr>
        <w:t>box</w:t>
      </w:r>
      <w:r>
        <w:rPr>
          <w:rFonts w:hint="default"/>
          <w:lang w:val="en-US" w:eastAsia="zh-CN"/>
        </w:rPr>
        <w:t>内（例如XML框），或者由主项目</w:t>
      </w:r>
      <w:r>
        <w:rPr>
          <w:rFonts w:hint="eastAsia"/>
          <w:lang w:val="en-US" w:eastAsia="zh-CN"/>
        </w:rPr>
        <w:t>box</w:t>
      </w:r>
      <w:r>
        <w:rPr>
          <w:rFonts w:hint="default"/>
          <w:lang w:val="en-US" w:eastAsia="zh-CN"/>
        </w:rPr>
        <w:t>标识的项目中。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所有其他包含的</w:t>
      </w:r>
      <w:r>
        <w:rPr>
          <w:rFonts w:hint="eastAsia"/>
          <w:lang w:val="en-US" w:eastAsia="zh-CN"/>
        </w:rPr>
        <w:t>box</w:t>
      </w:r>
      <w:r>
        <w:rPr>
          <w:rFonts w:hint="default"/>
          <w:lang w:val="en-US" w:eastAsia="zh-CN"/>
        </w:rPr>
        <w:t>都特定于处理程序</w:t>
      </w:r>
      <w:r>
        <w:rPr>
          <w:rFonts w:hint="eastAsia"/>
          <w:lang w:val="en-US" w:eastAsia="zh-CN"/>
        </w:rPr>
        <w:t>box</w:t>
      </w:r>
      <w:r>
        <w:rPr>
          <w:rFonts w:hint="default"/>
          <w:lang w:val="en-US" w:eastAsia="zh-CN"/>
        </w:rPr>
        <w:t>指定的格式。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这里定义的其他</w:t>
      </w:r>
      <w:r>
        <w:rPr>
          <w:rFonts w:hint="eastAsia"/>
          <w:lang w:val="en-US" w:eastAsia="zh-CN"/>
        </w:rPr>
        <w:t>box</w:t>
      </w:r>
      <w:r>
        <w:rPr>
          <w:rFonts w:hint="default"/>
          <w:lang w:val="en-US" w:eastAsia="zh-CN"/>
        </w:rPr>
        <w:t>可以被定义为给定格式的可选</w:t>
      </w:r>
      <w:r>
        <w:rPr>
          <w:rFonts w:hint="eastAsia"/>
          <w:lang w:val="en-US" w:eastAsia="zh-CN"/>
        </w:rPr>
        <w:t>box</w:t>
      </w:r>
      <w:r>
        <w:rPr>
          <w:rFonts w:hint="default"/>
          <w:lang w:val="en-US" w:eastAsia="zh-CN"/>
        </w:rPr>
        <w:t>或强制性</w:t>
      </w:r>
      <w:r>
        <w:rPr>
          <w:rFonts w:hint="eastAsia"/>
          <w:lang w:val="en-US" w:eastAsia="zh-CN"/>
        </w:rPr>
        <w:t>box</w:t>
      </w:r>
      <w:r>
        <w:rPr>
          <w:rFonts w:hint="default"/>
          <w:lang w:val="en-US" w:eastAsia="zh-CN"/>
        </w:rPr>
        <w:t>。如果使用它们，那么它们必须采用这里指定的形式。这些可选</w:t>
      </w:r>
      <w:r>
        <w:rPr>
          <w:rFonts w:hint="eastAsia"/>
          <w:lang w:val="en-US" w:eastAsia="zh-CN"/>
        </w:rPr>
        <w:t>box</w:t>
      </w:r>
      <w:r>
        <w:rPr>
          <w:rFonts w:hint="default"/>
          <w:lang w:val="en-US" w:eastAsia="zh-CN"/>
        </w:rPr>
        <w:t>包括一个</w:t>
      </w:r>
      <w:r>
        <w:rPr>
          <w:rFonts w:ascii="Arial" w:hAnsi="Arial" w:eastAsia="宋体" w:cs="Arial"/>
          <w:color w:val="000000"/>
          <w:kern w:val="0"/>
          <w:sz w:val="19"/>
          <w:szCs w:val="19"/>
          <w:lang w:val="en-US" w:eastAsia="zh-CN" w:bidi="ar"/>
        </w:rPr>
        <w:t>data-information box</w:t>
      </w:r>
      <w:r>
        <w:rPr>
          <w:rFonts w:hint="default"/>
          <w:lang w:val="en-US" w:eastAsia="zh-CN"/>
        </w:rPr>
        <w:t>，它记录了放置元数据值（例如图片）的其他文件，以及一个</w:t>
      </w:r>
      <w:r>
        <w:rPr>
          <w:rFonts w:ascii="Arial" w:hAnsi="Arial" w:eastAsia="宋体" w:cs="Arial"/>
          <w:color w:val="000000"/>
          <w:kern w:val="0"/>
          <w:sz w:val="19"/>
          <w:szCs w:val="19"/>
          <w:lang w:val="en-US" w:eastAsia="zh-CN" w:bidi="ar"/>
        </w:rPr>
        <w:t>item location box</w:t>
      </w:r>
      <w:r>
        <w:rPr>
          <w:rFonts w:hint="default"/>
          <w:lang w:val="en-US" w:eastAsia="zh-CN"/>
        </w:rPr>
        <w:t>，它记录了这些文件中每个项目所在的位置（例如，在同一文件中存储的多个图片的常见情况下）。在每个文件级别、</w:t>
      </w:r>
      <w:r>
        <w:rPr>
          <w:rFonts w:hint="eastAsia"/>
          <w:lang w:val="en-US" w:eastAsia="zh-CN"/>
        </w:rPr>
        <w:t>movie</w:t>
      </w:r>
      <w:r>
        <w:rPr>
          <w:rFonts w:hint="default"/>
          <w:lang w:val="en-US" w:eastAsia="zh-CN"/>
        </w:rPr>
        <w:t>级别或</w:t>
      </w:r>
      <w:r>
        <w:rPr>
          <w:rFonts w:hint="eastAsia"/>
          <w:lang w:val="en-US" w:eastAsia="zh-CN"/>
        </w:rPr>
        <w:t>track</w:t>
      </w:r>
      <w:r>
        <w:rPr>
          <w:rFonts w:hint="default"/>
          <w:lang w:val="en-US" w:eastAsia="zh-CN"/>
        </w:rPr>
        <w:t>级别上最多可能出现一个</w:t>
      </w:r>
      <w:r>
        <w:rPr>
          <w:rFonts w:hint="eastAsia"/>
          <w:lang w:val="en-US" w:eastAsia="zh-CN"/>
        </w:rPr>
        <w:t>meta box</w:t>
      </w:r>
      <w:r>
        <w:rPr>
          <w:rFonts w:hint="default"/>
          <w:lang w:val="en-US" w:eastAsia="zh-CN"/>
        </w:rPr>
        <w:t>，除非它们包含在一个额外的</w:t>
      </w:r>
      <w:r>
        <w:rPr>
          <w:rFonts w:ascii="Arial" w:hAnsi="Arial" w:eastAsia="宋体" w:cs="Arial"/>
          <w:color w:val="000000"/>
          <w:kern w:val="0"/>
          <w:sz w:val="19"/>
          <w:szCs w:val="19"/>
          <w:lang w:val="en-US" w:eastAsia="zh-CN" w:bidi="ar"/>
        </w:rPr>
        <w:t>metadata container box</w:t>
      </w:r>
      <w:r>
        <w:rPr>
          <w:rFonts w:hint="default"/>
          <w:lang w:val="en-US" w:eastAsia="zh-CN"/>
        </w:rPr>
        <w:t>(“meco”)中。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如果出现</w:t>
      </w:r>
      <w:r>
        <w:rPr>
          <w:rFonts w:ascii="Arial" w:hAnsi="Arial" w:eastAsia="宋体" w:cs="Arial"/>
          <w:color w:val="000000"/>
          <w:kern w:val="0"/>
          <w:sz w:val="19"/>
          <w:szCs w:val="19"/>
          <w:lang w:val="en-US" w:eastAsia="zh-CN" w:bidi="ar"/>
        </w:rPr>
        <w:t>Item Protection Box</w:t>
      </w:r>
      <w:r>
        <w:rPr>
          <w:rFonts w:hint="default"/>
          <w:lang w:val="en-US" w:eastAsia="zh-CN"/>
        </w:rPr>
        <w:t>，那么部分或全部元数据，其中包括可能的主要资源，可能已经受到保护，并且不可读，除非考虑到保护系统。</w:t>
      </w:r>
    </w:p>
    <w:p>
      <w:pPr>
        <w:pStyle w:val="5"/>
        <w:bidi w:val="0"/>
      </w:pPr>
      <w:r>
        <w:rPr>
          <w:lang w:val="en-US" w:eastAsia="zh-CN"/>
        </w:rPr>
        <w:t xml:space="preserve">8.11.1.2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MetaBox (handler_type)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FullBox(‘meta’,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HandlerBox(handler_type) theHandler;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PrimaryItemBox primary_resource;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DataInformationBox file_locations;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ItemLocationBox item_locations;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ItemProtectionBox protections;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ItemInfoBox item_infos;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IPMPControlBox IPMP_control;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ItemReferenceBox item_refs;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ItemDataBox item_data;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other_boxes[];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8.11.1.3 Semantics </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元数据的结构或格式由处理程序声明。 </w:t>
      </w:r>
      <w:r>
        <w:rPr>
          <w:rFonts w:hint="default" w:ascii="Tahoma" w:hAnsi="Tahoma" w:eastAsia="Tahoma" w:cs="Tahoma"/>
          <w:b w:val="0"/>
          <w:bCs w:val="0"/>
          <w:i w:val="0"/>
          <w:iCs w:val="0"/>
          <w:caps w:val="0"/>
          <w:color w:val="333333"/>
          <w:spacing w:val="0"/>
          <w:sz w:val="21"/>
          <w:szCs w:val="21"/>
          <w:shd w:val="clear" w:fill="F7F8FA"/>
        </w:rPr>
        <w:t>在主数据由主项标识的情况下，并且主项有一个带有item_type的项信息条目，处理程序类型可能与item_type相同。 </w:t>
      </w:r>
    </w:p>
    <w:p>
      <w:pPr>
        <w:pStyle w:val="4"/>
        <w:bidi w:val="0"/>
      </w:pPr>
      <w:r>
        <w:rPr>
          <w:lang w:val="en-US" w:eastAsia="zh-CN"/>
        </w:rPr>
        <w:t xml:space="preserve">8.11.2 XML Boxes </w:t>
      </w:r>
    </w:p>
    <w:p>
      <w:pPr>
        <w:pStyle w:val="5"/>
        <w:bidi w:val="0"/>
      </w:pPr>
      <w:r>
        <w:rPr>
          <w:rFonts w:hint="default"/>
          <w:lang w:val="en-US" w:eastAsia="zh-CN"/>
        </w:rPr>
        <w:t xml:space="preserve">8.11.2.1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‘xml ‘</w:t>
      </w:r>
      <w:r>
        <w:rPr>
          <w:rFonts w:hint="default" w:ascii="Arial" w:hAnsi="Arial" w:eastAsia="宋体" w:cs="Arial"/>
          <w:color w:val="000000"/>
          <w:kern w:val="0"/>
          <w:sz w:val="19"/>
          <w:szCs w:val="19"/>
          <w:lang w:val="en-US" w:eastAsia="zh-CN" w:bidi="ar"/>
        </w:rPr>
        <w:t xml:space="preserve"> or </w:t>
      </w:r>
      <w:r>
        <w:rPr>
          <w:rFonts w:hint="default" w:ascii="Courier" w:hAnsi="Courier" w:eastAsia="宋体" w:cs="Courier"/>
          <w:color w:val="000000"/>
          <w:kern w:val="0"/>
          <w:sz w:val="19"/>
          <w:szCs w:val="19"/>
          <w:lang w:val="en-US" w:eastAsia="zh-CN" w:bidi="ar"/>
        </w:rPr>
        <w:t xml:space="preserve">‘bxml’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当主数据是XML格式的，并且希望将XML直接存储在</w:t>
      </w:r>
      <w:r>
        <w:rPr>
          <w:rFonts w:hint="eastAsia"/>
          <w:lang w:val="en-US" w:eastAsia="zh-CN"/>
        </w:rPr>
        <w:t>meta box</w:t>
      </w:r>
      <w:r>
        <w:rPr>
          <w:rFonts w:hint="default"/>
          <w:lang w:val="en-US" w:eastAsia="zh-CN"/>
        </w:rPr>
        <w:t>中时，就可以使用其中一种形式。只有当处理程序标识的已定义格式的XML只有一个定义良好的二值化时，才能使用二进制XMLBox。</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在XM</w:t>
      </w:r>
      <w:r>
        <w:rPr>
          <w:rFonts w:hint="eastAsia"/>
          <w:lang w:val="en-US" w:eastAsia="zh-CN"/>
        </w:rPr>
        <w:t>L box</w:t>
      </w:r>
      <w:r>
        <w:rPr>
          <w:rFonts w:hint="default"/>
          <w:lang w:val="en-US" w:eastAsia="zh-CN"/>
        </w:rPr>
        <w:t>中，数据是UTF-8格式的，除非数据以字节顺序标记(BOM)开头，这表示数据是UTF-16格式的。</w:t>
      </w:r>
    </w:p>
    <w:p>
      <w:pPr>
        <w:pStyle w:val="5"/>
        <w:bidi w:val="0"/>
      </w:pPr>
      <w:r>
        <w:rPr>
          <w:lang w:val="en-US" w:eastAsia="zh-CN"/>
        </w:rPr>
        <w:t xml:space="preserve">8.11.2.2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XMLBox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FullBox(‘xml ’,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xml;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BinaryXMLBox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FullBox(‘bxml’,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 // to end of box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8.11.3 The Item Location Box </w:t>
      </w:r>
    </w:p>
    <w:p>
      <w:pPr>
        <w:pStyle w:val="5"/>
        <w:bidi w:val="0"/>
      </w:pPr>
      <w:r>
        <w:rPr>
          <w:rFonts w:hint="default"/>
          <w:lang w:val="en-US" w:eastAsia="zh-CN"/>
        </w:rPr>
        <w:t xml:space="preserve">8.11.3.1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‘iloc’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one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item location box</w:t>
      </w:r>
      <w:r>
        <w:rPr>
          <w:rFonts w:hint="default"/>
          <w:lang w:val="en-US" w:eastAsia="zh-CN"/>
        </w:rPr>
        <w:t>通过定位其包含的文件、它们在该文件中的偏移量和长度，提供了此文件或其他文件中的资源目录。将其放置为二进制格式可以实现对此数据的通用处理，即使是由那些不理解所使用的特定元数据系统（处理程序）的系统也是如此。例如，系统可以将所有外部引用的元数据资源集成到一个文件中，并相应地重新调整文件偏移量和文件引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w:t>
      </w:r>
      <w:r>
        <w:rPr>
          <w:rFonts w:hint="eastAsia"/>
          <w:lang w:val="en-US" w:eastAsia="zh-CN"/>
        </w:rPr>
        <w:t>box</w:t>
      </w:r>
      <w:r>
        <w:rPr>
          <w:rFonts w:hint="default"/>
          <w:lang w:val="en-US" w:eastAsia="zh-CN"/>
        </w:rPr>
        <w:t>以三个或四个值开始，分别指定偏移字段、长度字段、base_offset字段的字节大小，以及在此</w:t>
      </w:r>
      <w:r>
        <w:rPr>
          <w:rFonts w:hint="eastAsia"/>
          <w:lang w:val="en-US" w:eastAsia="zh-CN"/>
        </w:rPr>
        <w:t>box</w:t>
      </w:r>
      <w:r>
        <w:rPr>
          <w:rFonts w:hint="default"/>
          <w:lang w:val="en-US" w:eastAsia="zh-CN"/>
        </w:rPr>
        <w:t>的版本1中指定extent_index字段的字节大小。这些值必须来自于集合{0、4、8}。</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construction_method字段表示该项目的“构造方法”：</w:t>
      </w:r>
    </w:p>
    <w:p>
      <w:pPr>
        <w:keepNext w:val="0"/>
        <w:keepLines w:val="0"/>
        <w:widowControl/>
        <w:suppressLineNumbers w:val="0"/>
        <w:jc w:val="left"/>
        <w:rPr>
          <w:rFonts w:hint="default"/>
          <w:lang w:val="en-US" w:eastAsia="zh-CN"/>
        </w:rPr>
      </w:pPr>
    </w:p>
    <w:p>
      <w:pPr>
        <w:keepNext w:val="0"/>
        <w:keepLines w:val="0"/>
        <w:widowControl/>
        <w:numPr>
          <w:ilvl w:val="0"/>
          <w:numId w:val="7"/>
        </w:numPr>
        <w:suppressLineNumbers w:val="0"/>
        <w:ind w:left="425" w:leftChars="0" w:hanging="425" w:firstLineChars="0"/>
        <w:jc w:val="left"/>
        <w:rPr>
          <w:rFonts w:hint="default"/>
          <w:lang w:val="en-US" w:eastAsia="zh-CN"/>
        </w:rPr>
      </w:pPr>
      <w:r>
        <w:rPr>
          <w:rFonts w:hint="default"/>
          <w:lang w:val="en-US" w:eastAsia="zh-CN"/>
        </w:rPr>
        <w:t>file_offset：通过通常的绝对文件偏移到文件在data_reference_index；(construction_method==0)</w:t>
      </w:r>
    </w:p>
    <w:p>
      <w:pPr>
        <w:keepNext w:val="0"/>
        <w:keepLines w:val="0"/>
        <w:widowControl/>
        <w:numPr>
          <w:ilvl w:val="0"/>
          <w:numId w:val="7"/>
        </w:numPr>
        <w:suppressLineNumbers w:val="0"/>
        <w:ind w:left="425" w:leftChars="0" w:hanging="425" w:firstLineChars="0"/>
        <w:jc w:val="left"/>
        <w:rPr>
          <w:rFonts w:hint="default"/>
          <w:lang w:val="en-US" w:eastAsia="zh-CN"/>
        </w:rPr>
      </w:pPr>
      <w:r>
        <w:rPr>
          <w:rFonts w:hint="default"/>
          <w:lang w:val="en-US" w:eastAsia="zh-CN"/>
        </w:rPr>
        <w:t>idat_offset：通过</w:t>
      </w:r>
      <w:r>
        <w:rPr>
          <w:rFonts w:hint="eastAsia"/>
          <w:lang w:val="en-US" w:eastAsia="zh-CN"/>
        </w:rPr>
        <w:t>box</w:t>
      </w:r>
      <w:r>
        <w:rPr>
          <w:rFonts w:hint="default"/>
          <w:lang w:val="en-US" w:eastAsia="zh-CN"/>
        </w:rPr>
        <w:t>偏移到同一</w:t>
      </w:r>
      <w:r>
        <w:rPr>
          <w:rFonts w:hint="eastAsia"/>
          <w:lang w:val="en-US" w:eastAsia="zh-CN"/>
        </w:rPr>
        <w:t>meta box</w:t>
      </w:r>
      <w:r>
        <w:rPr>
          <w:rFonts w:hint="default"/>
          <w:lang w:val="en-US" w:eastAsia="zh-CN"/>
        </w:rPr>
        <w:t>中的idat框；既不使用data_reference_index</w:t>
      </w:r>
      <w:r>
        <w:rPr>
          <w:rFonts w:hint="eastAsia"/>
          <w:lang w:val="en-US" w:eastAsia="zh-CN"/>
        </w:rPr>
        <w:t>或</w:t>
      </w:r>
      <w:r>
        <w:rPr>
          <w:rFonts w:hint="default"/>
          <w:lang w:val="en-US" w:eastAsia="zh-CN"/>
        </w:rPr>
        <w:t>extent_index字段；(construction_method==1)</w:t>
      </w:r>
    </w:p>
    <w:p>
      <w:pPr>
        <w:keepNext w:val="0"/>
        <w:keepLines w:val="0"/>
        <w:widowControl/>
        <w:numPr>
          <w:ilvl w:val="0"/>
          <w:numId w:val="7"/>
        </w:numPr>
        <w:suppressLineNumbers w:val="0"/>
        <w:ind w:left="425" w:leftChars="0" w:hanging="425" w:firstLineChars="0"/>
        <w:jc w:val="left"/>
        <w:rPr>
          <w:rFonts w:hint="default"/>
          <w:lang w:val="en-US" w:eastAsia="zh-CN"/>
        </w:rPr>
      </w:pPr>
      <w:r>
        <w:rPr>
          <w:rFonts w:hint="default"/>
          <w:lang w:val="en-US" w:eastAsia="zh-CN"/>
        </w:rPr>
        <w:t>item_offset：通过项目偏移到一个新的extent_index字段所指示的项目中，该字段仅由此构造方法使用（当前）。(construction_method == 2)</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extent_index仅用于方法item_offset；它表示项目引用的基于1的索引，其中包含从该项目链接的引用类型为‘iloc’。如果index_size为0，则隐含值为1；保留值为0。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项目可以被碎片化存储成区段，例如，以启用交错。扩展区是资源字节的连续子集；资源是通过连接扩展而形成的。如果只使用一个范围(extent_count=1)，则可以暗示偏移和长度的一个或两个：</w:t>
      </w:r>
    </w:p>
    <w:p>
      <w:pPr>
        <w:keepNext w:val="0"/>
        <w:keepLines w:val="0"/>
        <w:widowControl/>
        <w:suppressLineNumbers w:val="0"/>
        <w:jc w:val="left"/>
        <w:rPr>
          <w:rFonts w:hint="default"/>
          <w:lang w:val="en-US" w:eastAsia="zh-CN"/>
        </w:rPr>
      </w:pPr>
    </w:p>
    <w:p>
      <w:pPr>
        <w:keepNext w:val="0"/>
        <w:keepLines w:val="0"/>
        <w:widowControl/>
        <w:numPr>
          <w:ilvl w:val="0"/>
          <w:numId w:val="8"/>
        </w:numPr>
        <w:suppressLineNumbers w:val="0"/>
        <w:ind w:left="420" w:leftChars="0" w:hanging="420" w:firstLineChars="0"/>
        <w:jc w:val="left"/>
        <w:rPr>
          <w:rFonts w:hint="default"/>
          <w:lang w:val="en-US" w:eastAsia="zh-CN"/>
        </w:rPr>
      </w:pPr>
      <w:r>
        <w:rPr>
          <w:rFonts w:hint="default"/>
          <w:lang w:val="en-US" w:eastAsia="zh-CN"/>
        </w:rPr>
        <w:t>如果未标识偏移量（字段的长度为零），则暗示源的开头（文件中的偏移量为0、idat框或其他项目）。</w:t>
      </w:r>
    </w:p>
    <w:p>
      <w:pPr>
        <w:keepNext w:val="0"/>
        <w:keepLines w:val="0"/>
        <w:widowControl/>
        <w:numPr>
          <w:ilvl w:val="0"/>
          <w:numId w:val="8"/>
        </w:numPr>
        <w:suppressLineNumbers w:val="0"/>
        <w:ind w:left="420" w:leftChars="0" w:hanging="420" w:firstLineChars="0"/>
        <w:jc w:val="left"/>
        <w:rPr>
          <w:rFonts w:hint="default"/>
          <w:lang w:val="en-US" w:eastAsia="zh-CN"/>
        </w:rPr>
      </w:pPr>
      <w:r>
        <w:rPr>
          <w:rFonts w:hint="default"/>
          <w:lang w:val="en-US" w:eastAsia="zh-CN"/>
        </w:rPr>
        <w:t>如果没有指定长度，或指定为零，则暗示了源的整个长度。与此元数据对同一文件的引用，或划分为多个范围的项，应该有显式的偏移量和长度，或者使用</w:t>
      </w:r>
      <w:r>
        <w:rPr>
          <w:rFonts w:hint="eastAsia"/>
          <w:lang w:val="en-US" w:eastAsia="zh-CN"/>
        </w:rPr>
        <w:t>一个MIME类型，该类型</w:t>
      </w:r>
      <w:r>
        <w:rPr>
          <w:rFonts w:hint="default"/>
          <w:lang w:val="en-US" w:eastAsia="zh-CN"/>
        </w:rPr>
        <w:t>需要对文件进行不同解释，以避免无限递归。</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项目的大小是</w:t>
      </w:r>
      <w:r>
        <w:rPr>
          <w:rFonts w:hint="eastAsia"/>
          <w:lang w:val="en-US" w:eastAsia="zh-CN"/>
        </w:rPr>
        <w:t>扩展</w:t>
      </w:r>
      <w:r>
        <w:rPr>
          <w:rFonts w:hint="default"/>
          <w:lang w:val="en-US" w:eastAsia="zh-CN"/>
        </w:rPr>
        <w:t>长度的和。</w:t>
      </w:r>
    </w:p>
    <w:p>
      <w:pPr>
        <w:keepNext w:val="0"/>
        <w:keepLines w:val="0"/>
        <w:widowControl/>
        <w:suppressLineNumbers w:val="0"/>
        <w:jc w:val="left"/>
        <w:rPr>
          <w:rFonts w:hint="default"/>
          <w:lang w:val="en-US" w:eastAsia="zh-CN"/>
        </w:rPr>
      </w:pPr>
      <w:r>
        <w:rPr>
          <w:rFonts w:hint="default"/>
          <w:lang w:val="en-US" w:eastAsia="zh-CN"/>
        </w:rPr>
        <w:t>注意：</w:t>
      </w:r>
      <w:r>
        <w:rPr>
          <w:rFonts w:hint="eastAsia"/>
          <w:lang w:val="en-US" w:eastAsia="zh-CN"/>
        </w:rPr>
        <w:t>扩展项</w:t>
      </w:r>
      <w:r>
        <w:rPr>
          <w:rFonts w:hint="default"/>
          <w:lang w:val="en-US" w:eastAsia="zh-CN"/>
        </w:rPr>
        <w:t>可以与</w:t>
      </w:r>
      <w:r>
        <w:rPr>
          <w:rFonts w:hint="eastAsia"/>
          <w:lang w:val="en-US" w:eastAsia="zh-CN"/>
        </w:rPr>
        <w:t>track</w:t>
      </w:r>
      <w:r>
        <w:rPr>
          <w:rFonts w:hint="default"/>
          <w:lang w:val="en-US" w:eastAsia="zh-CN"/>
        </w:rPr>
        <w:t>示例表定义的块交错。</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数据引用索引可以取值0，它表示与此元数据相同的文件中的引用，或表示数据引用表中的索引。</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一些引用的数据本身可能使用偏移/长度技术来处理其中的资源(例如，MP4文件可能以这种方式“包含”)。通常，这种偏移量是相对于所包含的文件的开头出现的。字段“</w:t>
      </w:r>
      <w:r>
        <w:rPr>
          <w:rFonts w:ascii="Arial" w:hAnsi="Arial" w:eastAsia="宋体" w:cs="Arial"/>
          <w:color w:val="000000"/>
          <w:kern w:val="0"/>
          <w:sz w:val="19"/>
          <w:szCs w:val="19"/>
          <w:lang w:val="en-US" w:eastAsia="zh-CN" w:bidi="ar"/>
        </w:rPr>
        <w:t>base offse</w:t>
      </w:r>
      <w:r>
        <w:rPr>
          <w:rFonts w:hint="default"/>
          <w:lang w:val="en-US" w:eastAsia="zh-CN"/>
        </w:rPr>
        <w:t>”为包含数据中的偏移量计算提供了额外的偏移量。例如，如果MP4文件包含在此规范格式化的文件中，那么该MP4部分中的数据偏移量通常相对于文件的开头；基本偏移量增加这些偏移量。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如果一个项目是由其他项目构造的，并且这些源项目受到保护，那么偏移量和长度信息将应用于源项目。也就是说，目标项数据由未受保护的源数据形成。</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为了最大限度地提高兼容性，如果可能，此框的版本0应该优先使用construction_method==0的版本1。</w:t>
      </w:r>
    </w:p>
    <w:p>
      <w:pPr>
        <w:pStyle w:val="5"/>
        <w:bidi w:val="0"/>
      </w:pPr>
      <w:r>
        <w:rPr>
          <w:lang w:val="en-US" w:eastAsia="zh-CN"/>
        </w:rPr>
        <w:t xml:space="preserve">8.11.3.2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ItemLocationBox extends FullBox(‘iloc’,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int(4) offset_size;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int(4) length_size;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int(4) base_offset_size;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 == 1)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int(4) index_size;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int(4)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item_count;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i&lt;item_count;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(version == 1)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int(12) reserved = 0;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int(4) construction_method;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data_reference_index;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int(base_offset_size*8) base_offset;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extent_count;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(j=0; j&lt;extent_count; j++)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if ((version == 1) &amp;&amp; (index_size &gt; 0)) { </w:t>
      </w:r>
    </w:p>
    <w:p>
      <w:pPr>
        <w:keepNext w:val="0"/>
        <w:keepLines w:val="0"/>
        <w:widowControl/>
        <w:suppressLineNumbers w:val="0"/>
        <w:ind w:left="1260" w:leftChars="0" w:firstLine="420" w:firstLineChars="0"/>
        <w:jc w:val="left"/>
      </w:pPr>
      <w:r>
        <w:rPr>
          <w:rFonts w:hint="default" w:ascii="Courier" w:hAnsi="Courier" w:eastAsia="宋体" w:cs="Courier"/>
          <w:color w:val="000000"/>
          <w:kern w:val="0"/>
          <w:sz w:val="19"/>
          <w:szCs w:val="19"/>
          <w:lang w:val="en-US" w:eastAsia="zh-CN" w:bidi="ar"/>
        </w:rPr>
        <w:t xml:space="preserve">unsigned int(index_size*8) extent_index;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int(offset_size*8) extent_offset; </w:t>
      </w:r>
    </w:p>
    <w:p>
      <w:pPr>
        <w:keepNext w:val="0"/>
        <w:keepLines w:val="0"/>
        <w:widowControl/>
        <w:suppressLineNumbers w:val="0"/>
        <w:ind w:left="840" w:leftChars="0" w:firstLine="420" w:firstLineChars="0"/>
        <w:jc w:val="left"/>
      </w:pPr>
      <w:r>
        <w:rPr>
          <w:rFonts w:ascii="Courier" w:hAnsi="Courier" w:eastAsia="宋体" w:cs="Courier"/>
          <w:color w:val="000000"/>
          <w:kern w:val="0"/>
          <w:sz w:val="19"/>
          <w:szCs w:val="19"/>
          <w:lang w:val="en-US" w:eastAsia="zh-CN" w:bidi="ar"/>
        </w:rPr>
        <w:t xml:space="preserve">unsigned int(length_size*8) extent_length;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8.11.3.3 Semantics </w:t>
      </w:r>
    </w:p>
    <w:p>
      <w:pPr>
        <w:keepNext w:val="0"/>
        <w:keepLines w:val="0"/>
        <w:widowControl/>
        <w:suppressLineNumbers w:val="0"/>
        <w:jc w:val="left"/>
        <w:rPr>
          <w:rFonts w:hint="default"/>
          <w:lang w:val="en-US" w:eastAsia="zh-CN"/>
        </w:rPr>
      </w:pPr>
      <w:r>
        <w:rPr>
          <w:rFonts w:hint="default"/>
          <w:lang w:val="en-US" w:eastAsia="zh-CN"/>
        </w:rPr>
        <w:t>offset_size取自集合{0、4、8}，并表示</w:t>
      </w:r>
      <w:r>
        <w:rPr>
          <w:rFonts w:hint="eastAsia"/>
          <w:lang w:val="en-US" w:eastAsia="zh-CN"/>
        </w:rPr>
        <w:t>offset</w:t>
      </w:r>
      <w:r>
        <w:rPr>
          <w:rFonts w:hint="default"/>
          <w:lang w:val="en-US" w:eastAsia="zh-CN"/>
        </w:rPr>
        <w:t>字段的字节长度。</w:t>
      </w:r>
    </w:p>
    <w:p>
      <w:pPr>
        <w:keepNext w:val="0"/>
        <w:keepLines w:val="0"/>
        <w:widowControl/>
        <w:suppressLineNumbers w:val="0"/>
        <w:jc w:val="left"/>
        <w:rPr>
          <w:rFonts w:hint="default"/>
          <w:lang w:val="en-US" w:eastAsia="zh-CN"/>
        </w:rPr>
      </w:pPr>
      <w:r>
        <w:rPr>
          <w:rFonts w:hint="default"/>
          <w:lang w:val="en-US" w:eastAsia="zh-CN"/>
        </w:rPr>
        <w:t>length_size取自集合{0、4、8}，以</w:t>
      </w:r>
      <w:r>
        <w:rPr>
          <w:rFonts w:hint="eastAsia"/>
          <w:lang w:val="en-US" w:eastAsia="zh-CN"/>
        </w:rPr>
        <w:t>length</w:t>
      </w:r>
      <w:r>
        <w:rPr>
          <w:rFonts w:hint="default"/>
          <w:lang w:val="en-US" w:eastAsia="zh-CN"/>
        </w:rPr>
        <w:t>字段的字节长度表示长度。</w:t>
      </w:r>
    </w:p>
    <w:p>
      <w:pPr>
        <w:keepNext w:val="0"/>
        <w:keepLines w:val="0"/>
        <w:widowControl/>
        <w:suppressLineNumbers w:val="0"/>
        <w:jc w:val="left"/>
        <w:rPr>
          <w:rFonts w:hint="default"/>
          <w:lang w:val="en-US" w:eastAsia="zh-CN"/>
        </w:rPr>
      </w:pPr>
      <w:r>
        <w:rPr>
          <w:rFonts w:hint="default"/>
          <w:lang w:val="en-US" w:eastAsia="zh-CN"/>
        </w:rPr>
        <w:t>base_offset_size取自集合{0、4、8}，并表示base_offset字段的字节长度。</w:t>
      </w:r>
    </w:p>
    <w:p>
      <w:pPr>
        <w:keepNext w:val="0"/>
        <w:keepLines w:val="0"/>
        <w:widowControl/>
        <w:suppressLineNumbers w:val="0"/>
        <w:jc w:val="left"/>
        <w:rPr>
          <w:rFonts w:hint="default"/>
          <w:lang w:val="en-US" w:eastAsia="zh-CN"/>
        </w:rPr>
      </w:pPr>
      <w:r>
        <w:rPr>
          <w:rFonts w:hint="default"/>
          <w:lang w:val="en-US" w:eastAsia="zh-CN"/>
        </w:rPr>
        <w:t>index_size取自集合{0、4、8}，并表示extent_index字段的字节长度。</w:t>
      </w:r>
    </w:p>
    <w:p>
      <w:pPr>
        <w:keepNext w:val="0"/>
        <w:keepLines w:val="0"/>
        <w:widowControl/>
        <w:suppressLineNumbers w:val="0"/>
        <w:jc w:val="left"/>
        <w:rPr>
          <w:rFonts w:hint="default"/>
          <w:lang w:val="en-US" w:eastAsia="zh-CN"/>
        </w:rPr>
      </w:pPr>
      <w:r>
        <w:rPr>
          <w:rFonts w:hint="default"/>
          <w:lang w:val="en-US" w:eastAsia="zh-CN"/>
        </w:rPr>
        <w:t>item_count将计算</w:t>
      </w:r>
      <w:r>
        <w:rPr>
          <w:rFonts w:hint="eastAsia"/>
          <w:lang w:val="en-US" w:eastAsia="zh-CN"/>
        </w:rPr>
        <w:t>之后的</w:t>
      </w:r>
      <w:r>
        <w:rPr>
          <w:rFonts w:hint="default"/>
          <w:lang w:val="en-US" w:eastAsia="zh-CN"/>
        </w:rPr>
        <w:t>数组中的资源的数量。</w:t>
      </w:r>
    </w:p>
    <w:p>
      <w:pPr>
        <w:keepNext w:val="0"/>
        <w:keepLines w:val="0"/>
        <w:widowControl/>
        <w:suppressLineNumbers w:val="0"/>
        <w:jc w:val="left"/>
        <w:rPr>
          <w:rFonts w:hint="default"/>
          <w:lang w:val="en-US" w:eastAsia="zh-CN"/>
        </w:rPr>
      </w:pPr>
      <w:r>
        <w:rPr>
          <w:rFonts w:hint="default"/>
          <w:lang w:val="en-US" w:eastAsia="zh-CN"/>
        </w:rPr>
        <w:t>item_ID是该资源的一个任意整数“名称”，可用于引用它(例如，在URL中)。</w:t>
      </w:r>
    </w:p>
    <w:p>
      <w:pPr>
        <w:keepNext w:val="0"/>
        <w:keepLines w:val="0"/>
        <w:widowControl/>
        <w:suppressLineNumbers w:val="0"/>
        <w:jc w:val="left"/>
        <w:rPr>
          <w:rFonts w:hint="default"/>
          <w:lang w:val="en-US" w:eastAsia="zh-CN"/>
        </w:rPr>
      </w:pPr>
      <w:r>
        <w:rPr>
          <w:rFonts w:hint="default"/>
          <w:lang w:val="en-US" w:eastAsia="zh-CN"/>
        </w:rPr>
        <w:t>construction_method取自集合0（文件）、1(idat)或2（项）</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data-reference-index</w:t>
      </w:r>
      <w:r>
        <w:rPr>
          <w:rFonts w:hint="default"/>
          <w:lang w:val="en-US" w:eastAsia="zh-CN"/>
        </w:rPr>
        <w:t>可以为零（“此文件”），或者是位于数据信息框中的数据引用中的基于1的索引。</w:t>
      </w:r>
    </w:p>
    <w:p>
      <w:pPr>
        <w:keepNext w:val="0"/>
        <w:keepLines w:val="0"/>
        <w:widowControl/>
        <w:suppressLineNumbers w:val="0"/>
        <w:jc w:val="left"/>
        <w:rPr>
          <w:rFonts w:hint="default"/>
          <w:lang w:val="en-US" w:eastAsia="zh-CN"/>
        </w:rPr>
      </w:pPr>
      <w:r>
        <w:rPr>
          <w:rFonts w:hint="default"/>
          <w:lang w:val="en-US" w:eastAsia="zh-CN"/>
        </w:rPr>
        <w:t>base_offset为引用数据中的偏移量计算提供了一个基本值。如果base_offset_size为0，则base_offset取值0，即它未使用。</w:t>
      </w:r>
    </w:p>
    <w:p>
      <w:pPr>
        <w:keepNext w:val="0"/>
        <w:keepLines w:val="0"/>
        <w:widowControl/>
        <w:suppressLineNumbers w:val="0"/>
        <w:jc w:val="left"/>
        <w:rPr>
          <w:rFonts w:hint="default"/>
          <w:lang w:val="en-US" w:eastAsia="zh-CN"/>
        </w:rPr>
      </w:pPr>
      <w:r>
        <w:rPr>
          <w:rFonts w:hint="default"/>
          <w:lang w:val="en-US" w:eastAsia="zh-CN"/>
        </w:rPr>
        <w:t>extent_count提供资源被分割到的范围数的计数；它的值必须为1或更大</w:t>
      </w:r>
    </w:p>
    <w:p>
      <w:pPr>
        <w:keepNext w:val="0"/>
        <w:keepLines w:val="0"/>
        <w:widowControl/>
        <w:suppressLineNumbers w:val="0"/>
        <w:jc w:val="left"/>
        <w:rPr>
          <w:rFonts w:hint="default"/>
          <w:lang w:val="en-US" w:eastAsia="zh-CN"/>
        </w:rPr>
      </w:pPr>
      <w:r>
        <w:rPr>
          <w:rFonts w:hint="default"/>
          <w:lang w:val="en-US" w:eastAsia="zh-CN"/>
        </w:rPr>
        <w:t>extent_index提供了一个为构造方法定义的索引</w:t>
      </w:r>
    </w:p>
    <w:p>
      <w:pPr>
        <w:keepNext w:val="0"/>
        <w:keepLines w:val="0"/>
        <w:widowControl/>
        <w:suppressLineNumbers w:val="0"/>
        <w:jc w:val="left"/>
        <w:rPr>
          <w:rFonts w:hint="default"/>
          <w:lang w:val="en-US" w:eastAsia="zh-CN"/>
        </w:rPr>
      </w:pPr>
      <w:r>
        <w:rPr>
          <w:rFonts w:hint="default"/>
          <w:lang w:val="en-US" w:eastAsia="zh-CN"/>
        </w:rPr>
        <w:t>extent_offset提供以包含该项文件开头的字节为单位的绝对偏移量。如果offset_size为0，则</w:t>
      </w:r>
      <w:r>
        <w:rPr>
          <w:rFonts w:hint="eastAsia"/>
          <w:lang w:val="en-US" w:eastAsia="zh-CN"/>
        </w:rPr>
        <w:t>offset</w:t>
      </w:r>
      <w:r>
        <w:rPr>
          <w:rFonts w:hint="default"/>
          <w:lang w:val="en-US" w:eastAsia="zh-CN"/>
        </w:rPr>
        <w:t>取值为0</w:t>
      </w:r>
    </w:p>
    <w:p>
      <w:pPr>
        <w:keepNext w:val="0"/>
        <w:keepLines w:val="0"/>
        <w:widowControl/>
        <w:suppressLineNumbers w:val="0"/>
        <w:jc w:val="left"/>
        <w:rPr>
          <w:rFonts w:hint="default"/>
          <w:lang w:val="en-US" w:eastAsia="zh-CN"/>
        </w:rPr>
      </w:pPr>
      <w:r>
        <w:rPr>
          <w:rFonts w:hint="default"/>
          <w:lang w:val="en-US" w:eastAsia="zh-CN"/>
        </w:rPr>
        <w:t>extent_length提供了此元数据项的字节数的绝对长度。如果length_size为0，则</w:t>
      </w:r>
      <w:r>
        <w:rPr>
          <w:rFonts w:hint="eastAsia"/>
          <w:lang w:val="en-US" w:eastAsia="zh-CN"/>
        </w:rPr>
        <w:t>length</w:t>
      </w:r>
      <w:r>
        <w:rPr>
          <w:rFonts w:hint="default"/>
          <w:lang w:val="en-US" w:eastAsia="zh-CN"/>
        </w:rPr>
        <w:t>取值为0。如果该值为0，则该项的长度是整个被引用文件的长度。</w:t>
      </w:r>
    </w:p>
    <w:p>
      <w:pPr>
        <w:pStyle w:val="4"/>
        <w:bidi w:val="0"/>
      </w:pPr>
      <w:r>
        <w:rPr>
          <w:lang w:val="en-US" w:eastAsia="zh-CN"/>
        </w:rPr>
        <w:t xml:space="preserve">8.11.4 Primary Item Box </w:t>
      </w:r>
    </w:p>
    <w:p>
      <w:pPr>
        <w:pStyle w:val="5"/>
        <w:bidi w:val="0"/>
      </w:pPr>
      <w:r>
        <w:rPr>
          <w:rFonts w:hint="default"/>
          <w:lang w:val="en-US" w:eastAsia="zh-CN"/>
        </w:rPr>
        <w:t xml:space="preserve">8.11.4.1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‘pitm’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one</w:t>
      </w:r>
    </w:p>
    <w:p>
      <w:pPr>
        <w:keepNext w:val="0"/>
        <w:keepLines w:val="0"/>
        <w:widowControl/>
        <w:suppressLineNumbers w:val="0"/>
        <w:jc w:val="left"/>
        <w:rPr>
          <w:rFonts w:hint="default"/>
          <w:lang w:val="en-US" w:eastAsia="zh-CN"/>
        </w:rPr>
      </w:pPr>
      <w:r>
        <w:rPr>
          <w:rFonts w:hint="default"/>
          <w:lang w:val="en-US" w:eastAsia="zh-CN"/>
        </w:rPr>
        <w:t>对于给定的处理程序，当希望将主数据存储在其他地方时，它可以是引用项之一，或者划分为范围；或者主元数据可以包含在</w:t>
      </w:r>
      <w:r>
        <w:rPr>
          <w:rFonts w:hint="eastAsia"/>
          <w:lang w:val="en-US" w:eastAsia="zh-CN"/>
        </w:rPr>
        <w:t>meta box</w:t>
      </w:r>
      <w:r>
        <w:rPr>
          <w:rFonts w:hint="default"/>
          <w:lang w:val="en-US" w:eastAsia="zh-CN"/>
        </w:rPr>
        <w:t>中（例如在XML</w:t>
      </w:r>
      <w:r>
        <w:rPr>
          <w:rFonts w:hint="eastAsia"/>
          <w:lang w:val="en-US" w:eastAsia="zh-CN"/>
        </w:rPr>
        <w:t>box</w:t>
      </w:r>
      <w:r>
        <w:rPr>
          <w:rFonts w:hint="default"/>
          <w:lang w:val="en-US" w:eastAsia="zh-CN"/>
        </w:rPr>
        <w:t>中）。必须出现此</w:t>
      </w:r>
      <w:r>
        <w:rPr>
          <w:rFonts w:hint="eastAsia"/>
          <w:lang w:val="en-US" w:eastAsia="zh-CN"/>
        </w:rPr>
        <w:t>box</w:t>
      </w:r>
      <w:r>
        <w:rPr>
          <w:rFonts w:hint="default"/>
          <w:lang w:val="en-US" w:eastAsia="zh-CN"/>
        </w:rPr>
        <w:t>，或者在元框中必须有一个</w:t>
      </w:r>
      <w:r>
        <w:rPr>
          <w:rFonts w:hint="eastAsia"/>
          <w:lang w:val="en-US" w:eastAsia="zh-CN"/>
        </w:rPr>
        <w:t>box</w:t>
      </w:r>
      <w:r>
        <w:rPr>
          <w:rFonts w:hint="default"/>
          <w:lang w:val="en-US" w:eastAsia="zh-CN"/>
        </w:rPr>
        <w:t>(例如，一个XML</w:t>
      </w:r>
      <w:r>
        <w:rPr>
          <w:rFonts w:hint="eastAsia"/>
          <w:lang w:val="en-US" w:eastAsia="zh-CN"/>
        </w:rPr>
        <w:t xml:space="preserve"> box</w:t>
      </w:r>
      <w:r>
        <w:rPr>
          <w:rFonts w:hint="default"/>
          <w:lang w:val="en-US" w:eastAsia="zh-CN"/>
        </w:rPr>
        <w:t>)，其中包含已标识的处理程序所需的格式的主信息。</w:t>
      </w:r>
    </w:p>
    <w:p>
      <w:pPr>
        <w:pStyle w:val="5"/>
        <w:bidi w:val="0"/>
      </w:pPr>
      <w:r>
        <w:rPr>
          <w:lang w:val="en-US" w:eastAsia="zh-CN"/>
        </w:rPr>
        <w:t xml:space="preserve">8.11.4.2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PrimaryItemBox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FullBox(‘pitm’,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rPr>
          <w:rFonts w:hint="default"/>
          <w:lang w:val="en-US" w:eastAsia="zh-CN"/>
        </w:rPr>
      </w:pPr>
      <w:r>
        <w:rPr>
          <w:rFonts w:hint="default"/>
          <w:lang w:val="en-US" w:eastAsia="zh-CN"/>
        </w:rPr>
        <w:t xml:space="preserve">8.11.4.3 Semantics </w:t>
      </w:r>
    </w:p>
    <w:p>
      <w:pPr>
        <w:rPr>
          <w:rFonts w:hint="eastAsia"/>
        </w:rPr>
      </w:pPr>
      <w:r>
        <w:rPr>
          <w:rFonts w:hint="eastAsia"/>
        </w:rPr>
        <w:t>item_ID是主项的标识符</w:t>
      </w:r>
    </w:p>
    <w:p>
      <w:pPr>
        <w:keepNext w:val="0"/>
        <w:keepLines w:val="0"/>
        <w:widowControl/>
        <w:suppressLineNumbers w:val="0"/>
        <w:jc w:val="left"/>
      </w:pPr>
      <w:r>
        <w:rPr>
          <w:rStyle w:val="15"/>
          <w:lang w:val="en-US" w:eastAsia="zh-CN"/>
        </w:rPr>
        <w:t>8.11.5 Item Protection Box</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Style w:val="13"/>
          <w:rFonts w:hint="default"/>
          <w:lang w:val="en-US" w:eastAsia="zh-CN"/>
        </w:rPr>
        <w:t>8.11.5.1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‘ipro’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rPr>
          <w:rFonts w:hint="eastAsia"/>
        </w:rPr>
      </w:pPr>
    </w:p>
    <w:p>
      <w:pPr>
        <w:keepNext w:val="0"/>
        <w:keepLines w:val="0"/>
        <w:widowControl/>
        <w:suppressLineNumbers w:val="0"/>
        <w:jc w:val="left"/>
        <w:rPr>
          <w:rFonts w:hint="eastAsia"/>
        </w:rPr>
      </w:pPr>
      <w:r>
        <w:rPr>
          <w:rFonts w:hint="eastAsia" w:ascii="Arial" w:hAnsi="Arial" w:eastAsia="宋体" w:cs="Arial"/>
          <w:color w:val="000000"/>
          <w:kern w:val="0"/>
          <w:sz w:val="19"/>
          <w:szCs w:val="19"/>
          <w:lang w:val="en-US" w:eastAsia="zh-CN" w:bidi="ar"/>
        </w:rPr>
        <w:t>I</w:t>
      </w:r>
      <w:r>
        <w:rPr>
          <w:rFonts w:ascii="Arial" w:hAnsi="Arial" w:eastAsia="宋体" w:cs="Arial"/>
          <w:color w:val="000000"/>
          <w:kern w:val="0"/>
          <w:sz w:val="19"/>
          <w:szCs w:val="19"/>
          <w:lang w:val="en-US" w:eastAsia="zh-CN" w:bidi="ar"/>
        </w:rPr>
        <w:t>tem protection box</w:t>
      </w:r>
      <w:r>
        <w:rPr>
          <w:rFonts w:hint="eastAsia"/>
        </w:rPr>
        <w:t>提供了一个项目保护信息数组，供</w:t>
      </w:r>
      <w:r>
        <w:rPr>
          <w:rFonts w:ascii="Arial" w:hAnsi="Arial" w:eastAsia="宋体" w:cs="Arial"/>
          <w:color w:val="000000"/>
          <w:kern w:val="0"/>
          <w:sz w:val="19"/>
          <w:szCs w:val="19"/>
          <w:lang w:val="en-US" w:eastAsia="zh-CN" w:bidi="ar"/>
        </w:rPr>
        <w:t>Item Information Box</w:t>
      </w:r>
      <w:r>
        <w:rPr>
          <w:rFonts w:hint="eastAsia"/>
        </w:rPr>
        <w:t>使用。</w:t>
      </w:r>
    </w:p>
    <w:p>
      <w:pPr>
        <w:pStyle w:val="5"/>
        <w:bidi w:val="0"/>
      </w:pPr>
      <w:r>
        <w:rPr>
          <w:lang w:val="en-US" w:eastAsia="zh-CN"/>
        </w:rPr>
        <w:t xml:space="preserve">8.11.5.2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ItemProtectionBox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FullBox(‘ipro’,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protection_count;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i&lt;=protection_count;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ProtectionSchemeInfoBox protection_information; </w:t>
      </w:r>
    </w:p>
    <w:p>
      <w:pPr>
        <w:keepNext w:val="0"/>
        <w:keepLines w:val="0"/>
        <w:widowControl/>
        <w:suppressLineNumbers w:val="0"/>
        <w:ind w:firstLine="420" w:firstLineChars="0"/>
        <w:jc w:val="left"/>
      </w:pPr>
      <w:r>
        <w:rPr>
          <w:rFonts w:hint="default" w:ascii="Courier" w:hAnsi="Courier" w:eastAsia="宋体" w:cs="Courier"/>
          <w:color w:val="000000"/>
          <w:kern w:val="0"/>
          <w:sz w:val="22"/>
          <w:szCs w:val="22"/>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22"/>
          <w:szCs w:val="22"/>
          <w:lang w:val="en-US" w:eastAsia="zh-CN" w:bidi="ar"/>
        </w:rPr>
        <w:t xml:space="preserve">} </w:t>
      </w:r>
    </w:p>
    <w:p>
      <w:pPr>
        <w:keepNext w:val="0"/>
        <w:keepLines w:val="0"/>
        <w:widowControl/>
        <w:suppressLineNumbers w:val="0"/>
        <w:jc w:val="left"/>
      </w:pPr>
      <w:r>
        <w:rPr>
          <w:rStyle w:val="15"/>
          <w:rFonts w:hint="default"/>
          <w:lang w:val="en-US" w:eastAsia="zh-CN"/>
        </w:rPr>
        <w:t>8.11.6 Item Information Box</w:t>
      </w:r>
      <w:r>
        <w:rPr>
          <w:rFonts w:hint="default"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8.11.6.1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‘iinf’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rPr>
          <w:rFonts w:hint="eastAsia"/>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Item information box</w:t>
      </w:r>
      <w:r>
        <w:rPr>
          <w:rFonts w:hint="default"/>
          <w:lang w:val="en-US" w:eastAsia="zh-CN"/>
        </w:rPr>
        <w:t>提供了有关所选项目的额外信息，包括符号（“文件”）名称。它可以选择性地发生，但如果它发生了，它必须被解释，因为项目保护或内容编码可能已经改变了项目中数据的格式。如果内容编码和保护，</w:t>
      </w:r>
      <w:r>
        <w:rPr>
          <w:rFonts w:hint="eastAsia"/>
          <w:lang w:val="en-US" w:eastAsia="zh-CN"/>
        </w:rPr>
        <w:t>读取</w:t>
      </w:r>
      <w:r>
        <w:rPr>
          <w:rFonts w:hint="default"/>
          <w:lang w:val="en-US" w:eastAsia="zh-CN"/>
        </w:rPr>
        <w:t>器应该首先解除保护，然后解码项目的内容编码。如果需要更多的控制，则可以使用IPMP序列代码。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这个</w:t>
      </w:r>
      <w:r>
        <w:rPr>
          <w:rFonts w:hint="eastAsia"/>
          <w:lang w:val="en-US" w:eastAsia="zh-CN"/>
        </w:rPr>
        <w:t>box</w:t>
      </w:r>
      <w:r>
        <w:rPr>
          <w:rFonts w:hint="default"/>
          <w:lang w:val="en-US" w:eastAsia="zh-CN"/>
        </w:rPr>
        <w:t>包含一个条目数组，每个条目都被格式化为一个</w:t>
      </w:r>
      <w:r>
        <w:rPr>
          <w:rFonts w:hint="eastAsia"/>
          <w:lang w:val="en-US" w:eastAsia="zh-CN"/>
        </w:rPr>
        <w:t>box</w:t>
      </w:r>
      <w:r>
        <w:rPr>
          <w:rFonts w:hint="default"/>
          <w:lang w:val="en-US" w:eastAsia="zh-CN"/>
        </w:rPr>
        <w:t>。这个数组是通过增加输入记录中的item_ID来排序的。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已定义了项目信息条目的三个版本。版本1包含了由扩展类型指定的版本0的附加信息。例如，对于</w:t>
      </w:r>
      <w:r>
        <w:rPr>
          <w:rFonts w:ascii="Arial" w:hAnsi="Arial" w:eastAsia="宋体" w:cs="Arial"/>
          <w:color w:val="000000"/>
          <w:kern w:val="0"/>
          <w:sz w:val="19"/>
          <w:szCs w:val="19"/>
          <w:lang w:val="en-US" w:eastAsia="zh-CN" w:bidi="ar"/>
        </w:rPr>
        <w:t>file partition box</w:t>
      </w:r>
      <w:r>
        <w:rPr>
          <w:rFonts w:hint="eastAsia" w:ascii="Arial" w:hAnsi="Arial" w:eastAsia="宋体" w:cs="Arial"/>
          <w:color w:val="000000"/>
          <w:kern w:val="0"/>
          <w:sz w:val="19"/>
          <w:szCs w:val="19"/>
          <w:lang w:val="en-US" w:eastAsia="zh-CN" w:bidi="ar"/>
        </w:rPr>
        <w:t xml:space="preserve"> </w:t>
      </w:r>
      <w:r>
        <w:rPr>
          <w:rFonts w:hint="default"/>
          <w:lang w:val="en-US" w:eastAsia="zh-CN"/>
        </w:rPr>
        <w:t>(“fpar”)所引用的项目，它应与扩展类型“fdel”一起使用，该文件分区框是为源文件分区定义的，并适用于文件传递传输。版本2提供了一种替代结构，其中元数据项类型由32位（通常是4个字符）的注册或定义的代码表示；其中两个代码表示MIME类型或由URI类型的元数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如果不需要扩展，</w:t>
      </w:r>
      <w:r>
        <w:rPr>
          <w:rFonts w:hint="eastAsia"/>
          <w:lang w:val="en-US" w:eastAsia="zh-CN"/>
        </w:rPr>
        <w:t>box</w:t>
      </w:r>
      <w:r>
        <w:rPr>
          <w:rFonts w:hint="default"/>
          <w:lang w:val="en-US" w:eastAsia="zh-CN"/>
        </w:rPr>
        <w:t>可以终止没有extension_type字段和扩展；此外，如果不需要content_encoding，该字段也可能</w:t>
      </w:r>
      <w:r>
        <w:rPr>
          <w:rFonts w:hint="eastAsia"/>
          <w:lang w:val="en-US" w:eastAsia="zh-CN"/>
        </w:rPr>
        <w:t>省略</w:t>
      </w:r>
      <w:r>
        <w:rPr>
          <w:rFonts w:hint="default"/>
          <w:lang w:val="en-US" w:eastAsia="zh-CN"/>
        </w:rPr>
        <w:t>，而</w:t>
      </w:r>
      <w:r>
        <w:rPr>
          <w:rFonts w:hint="eastAsia"/>
          <w:lang w:val="en-US" w:eastAsia="zh-CN"/>
        </w:rPr>
        <w:t>box</w:t>
      </w:r>
      <w:r>
        <w:rPr>
          <w:rFonts w:hint="default"/>
          <w:lang w:val="en-US" w:eastAsia="zh-CN"/>
        </w:rPr>
        <w:t>在它之前终止。如果需要一个没有显式content_encoding的扩展，则必须在指示extension_type之前，为content_encoding提供一个表示空字符串的单个空字节。</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需要文件传递项目信息，并且使用版本2项信息，则文件传递信息作为(a)存储为一个单独的项目“fdel”)(b)，由项目引用从项目链接到“fdel”类型的文件传递信息。如果需要文件传递信息，则必须恰好有一个这样的引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MPEG-7元数据可能存在有效的URI形式(例如，带有标识特定元素的片段的模式URI)，而且这些结构也可能用于MPEG-7。然而，在ISO基本媒体文件格式的家族文件中有显式支持MPEG-7，这种显式支持是首选的，因为它允许，除了其他事情：</w:t>
      </w:r>
    </w:p>
    <w:p>
      <w:pPr>
        <w:keepNext w:val="0"/>
        <w:keepLines w:val="0"/>
        <w:widowControl/>
        <w:suppressLineNumbers w:val="0"/>
        <w:jc w:val="left"/>
        <w:rPr>
          <w:rFonts w:hint="default"/>
          <w:lang w:val="en-US" w:eastAsia="zh-CN"/>
        </w:rPr>
      </w:pPr>
      <w:r>
        <w:rPr>
          <w:rFonts w:hint="default"/>
          <w:lang w:val="en-US" w:eastAsia="zh-CN"/>
        </w:rPr>
        <w:t>a)增量更新的元数据(逻辑上，I/P编码，在视频术语中)，而这个草案</w:t>
      </w:r>
      <w:r>
        <w:rPr>
          <w:rFonts w:hint="eastAsia"/>
          <w:lang w:val="en-US" w:eastAsia="zh-CN"/>
        </w:rPr>
        <w:t>仅限</w:t>
      </w:r>
      <w:r>
        <w:rPr>
          <w:rFonts w:hint="default"/>
          <w:lang w:val="en-US" w:eastAsia="zh-CN"/>
        </w:rPr>
        <w:t>“I-frame”；</w:t>
      </w:r>
    </w:p>
    <w:p>
      <w:pPr>
        <w:keepNext w:val="0"/>
        <w:keepLines w:val="0"/>
        <w:widowControl/>
        <w:suppressLineNumbers w:val="0"/>
        <w:jc w:val="left"/>
        <w:rPr>
          <w:rFonts w:hint="default"/>
          <w:lang w:val="en-US" w:eastAsia="zh-CN"/>
        </w:rPr>
      </w:pPr>
      <w:r>
        <w:rPr>
          <w:rFonts w:hint="default"/>
          <w:lang w:val="en-US" w:eastAsia="zh-CN"/>
        </w:rPr>
        <w:t>b)二值化和压缩；</w:t>
      </w:r>
    </w:p>
    <w:p>
      <w:pPr>
        <w:keepNext w:val="0"/>
        <w:keepLines w:val="0"/>
        <w:widowControl/>
        <w:suppressLineNumbers w:val="0"/>
        <w:jc w:val="left"/>
        <w:rPr>
          <w:rFonts w:hint="default"/>
          <w:lang w:val="en-US" w:eastAsia="zh-CN"/>
        </w:rPr>
      </w:pPr>
      <w:r>
        <w:rPr>
          <w:rFonts w:hint="default"/>
          <w:lang w:val="en-US" w:eastAsia="zh-CN"/>
        </w:rPr>
        <w:t>c)使用多个模式。</w:t>
      </w:r>
    </w:p>
    <w:p>
      <w:pPr>
        <w:keepNext w:val="0"/>
        <w:keepLines w:val="0"/>
        <w:widowControl/>
        <w:suppressLineNumbers w:val="0"/>
        <w:jc w:val="left"/>
        <w:rPr>
          <w:rFonts w:hint="default"/>
          <w:lang w:val="en-US" w:eastAsia="zh-CN"/>
        </w:rPr>
      </w:pPr>
      <w:r>
        <w:rPr>
          <w:rFonts w:hint="default"/>
          <w:lang w:val="en-US" w:eastAsia="zh-CN"/>
        </w:rPr>
        <w:t>因此，对MPEG-7使用这些结构是不赞成的（而且没有文档记录）。</w:t>
      </w:r>
    </w:p>
    <w:p>
      <w:pPr>
        <w:keepNext w:val="0"/>
        <w:keepLines w:val="0"/>
        <w:widowControl/>
        <w:suppressLineNumbers w:val="0"/>
        <w:jc w:val="left"/>
        <w:rPr>
          <w:rFonts w:hint="default"/>
          <w:lang w:val="en-US" w:eastAsia="zh-CN"/>
        </w:rPr>
      </w:pPr>
      <w:r>
        <w:rPr>
          <w:rFonts w:hint="default"/>
          <w:lang w:val="en-US" w:eastAsia="zh-CN"/>
        </w:rPr>
        <w:t>关于一些元数据系统的URI表单的信息见附录G。</w:t>
      </w:r>
    </w:p>
    <w:p>
      <w:pPr>
        <w:keepNext w:val="0"/>
        <w:keepLines w:val="0"/>
        <w:widowControl/>
        <w:suppressLineNumbers w:val="0"/>
        <w:jc w:val="left"/>
      </w:pPr>
      <w:r>
        <w:rPr>
          <w:rFonts w:ascii="Arial" w:hAnsi="Arial" w:eastAsia="宋体" w:cs="Arial"/>
          <w:b/>
          <w:bCs/>
          <w:color w:val="000000"/>
          <w:kern w:val="0"/>
          <w:sz w:val="19"/>
          <w:szCs w:val="19"/>
          <w:lang w:val="en-US" w:eastAsia="zh-CN" w:bidi="ar"/>
        </w:rPr>
        <w:t xml:space="preserve">8.11.6.2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ItemInfoExtension(unsigned int(32) extension_type)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FDItemInfoExtension() extends ItemInfoExtension (’fdel’)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content_location;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content_MD5;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content_length;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transfer_length;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aligned(8) class ItemInfoEntry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extends FullBox(‘infe’,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 == 0) || (version == 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item_protection_index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item_name;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content_type;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content_encoding;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 == 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extension_type; //optional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ItemInfoExtension(extension_type);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 == 2)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item_protection_index;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item_type;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item_name;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(item_type==’mime’)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string content_type;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string content_encoding; //optional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else if (item_type == ‘uri ‘)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item_uri_type;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ItemInfoBox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FullBox(‘iinf’,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ItemInfoEntry[ entry_count ] item_infos;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8.11.6.3 Semantics </w:t>
      </w:r>
    </w:p>
    <w:p>
      <w:pPr>
        <w:keepNext w:val="0"/>
        <w:keepLines w:val="0"/>
        <w:widowControl/>
        <w:suppressLineNumbers w:val="0"/>
        <w:jc w:val="left"/>
        <w:rPr>
          <w:rFonts w:hint="default"/>
          <w:lang w:val="en-US" w:eastAsia="zh-CN"/>
        </w:rPr>
      </w:pPr>
      <w:r>
        <w:rPr>
          <w:rFonts w:hint="default"/>
          <w:lang w:val="en-US" w:eastAsia="zh-CN"/>
        </w:rPr>
        <w:t>item_id包含主资源的0(例如，包含在“xml”框中的XML)或为其定义以下信息的项的ID。</w:t>
      </w:r>
    </w:p>
    <w:p>
      <w:pPr>
        <w:keepNext w:val="0"/>
        <w:keepLines w:val="0"/>
        <w:widowControl/>
        <w:suppressLineNumbers w:val="0"/>
        <w:jc w:val="left"/>
        <w:rPr>
          <w:rFonts w:hint="default"/>
          <w:lang w:val="en-US" w:eastAsia="zh-CN"/>
        </w:rPr>
      </w:pPr>
      <w:r>
        <w:rPr>
          <w:rFonts w:hint="default"/>
          <w:lang w:val="en-US" w:eastAsia="zh-CN"/>
        </w:rPr>
        <w:t>item_protection_index包含未受保护项目的0，或包含</w:t>
      </w:r>
      <w:r>
        <w:rPr>
          <w:rFonts w:ascii="Arial" w:hAnsi="Arial" w:eastAsia="宋体" w:cs="Arial"/>
          <w:color w:val="000000"/>
          <w:kern w:val="0"/>
          <w:sz w:val="19"/>
          <w:szCs w:val="19"/>
          <w:lang w:val="en-US" w:eastAsia="zh-CN" w:bidi="ar"/>
        </w:rPr>
        <w:t>item protection box</w:t>
      </w:r>
      <w:r>
        <w:rPr>
          <w:rFonts w:hint="default"/>
          <w:lang w:val="en-US" w:eastAsia="zh-CN"/>
        </w:rPr>
        <w:t>中的定义应用于此项目的保护（</w:t>
      </w:r>
      <w:r>
        <w:rPr>
          <w:rFonts w:ascii="Arial" w:hAnsi="Arial" w:eastAsia="宋体" w:cs="Arial"/>
          <w:color w:val="000000"/>
          <w:kern w:val="0"/>
          <w:sz w:val="19"/>
          <w:szCs w:val="19"/>
          <w:lang w:val="en-US" w:eastAsia="zh-CN" w:bidi="ar"/>
        </w:rPr>
        <w:t>item protection box</w:t>
      </w:r>
      <w:r>
        <w:rPr>
          <w:rFonts w:hint="default"/>
          <w:lang w:val="en-US" w:eastAsia="zh-CN"/>
        </w:rPr>
        <w:t>中的第一个</w:t>
      </w:r>
      <w:r>
        <w:rPr>
          <w:rFonts w:hint="eastAsia"/>
          <w:lang w:val="en-US" w:eastAsia="zh-CN"/>
        </w:rPr>
        <w:t>box</w:t>
      </w:r>
      <w:r>
        <w:rPr>
          <w:rFonts w:hint="default"/>
          <w:lang w:val="en-US" w:eastAsia="zh-CN"/>
        </w:rPr>
        <w:t>包含索引1）。</w:t>
      </w:r>
    </w:p>
    <w:p>
      <w:pPr>
        <w:keepNext w:val="0"/>
        <w:keepLines w:val="0"/>
        <w:widowControl/>
        <w:suppressLineNumbers w:val="0"/>
        <w:jc w:val="left"/>
        <w:rPr>
          <w:rFonts w:hint="default"/>
          <w:lang w:val="en-US" w:eastAsia="zh-CN"/>
        </w:rPr>
      </w:pPr>
      <w:r>
        <w:rPr>
          <w:rFonts w:hint="default"/>
          <w:lang w:val="en-US" w:eastAsia="zh-CN"/>
        </w:rPr>
        <w:t>item_name是一个以UTF-8个字符结尾的空结尾字符串，其中包含该项的符号名称（用于文件传递传输的源文件）。</w:t>
      </w:r>
    </w:p>
    <w:p>
      <w:pPr>
        <w:keepNext w:val="0"/>
        <w:keepLines w:val="0"/>
        <w:widowControl/>
        <w:suppressLineNumbers w:val="0"/>
        <w:jc w:val="left"/>
        <w:rPr>
          <w:rFonts w:hint="default"/>
          <w:lang w:val="en-US" w:eastAsia="zh-CN"/>
        </w:rPr>
      </w:pPr>
      <w:r>
        <w:rPr>
          <w:rFonts w:hint="default"/>
          <w:lang w:val="en-US" w:eastAsia="zh-CN"/>
        </w:rPr>
        <w:t>item_type是一个32位的值，通常是4个可打印的字符，它是一个已定义的有效的项目类型指示符，如“mime”</w:t>
      </w:r>
    </w:p>
    <w:p>
      <w:pPr>
        <w:keepNext w:val="0"/>
        <w:keepLines w:val="0"/>
        <w:widowControl/>
        <w:suppressLineNumbers w:val="0"/>
        <w:jc w:val="left"/>
        <w:rPr>
          <w:rFonts w:hint="default"/>
          <w:lang w:val="en-US" w:eastAsia="zh-CN"/>
        </w:rPr>
      </w:pPr>
      <w:r>
        <w:rPr>
          <w:rFonts w:hint="default"/>
          <w:lang w:val="en-US" w:eastAsia="zh-CN"/>
        </w:rPr>
        <w:t>content_type是一个以空结尾的</w:t>
      </w:r>
      <w:r>
        <w:rPr>
          <w:rFonts w:hint="eastAsia"/>
          <w:lang w:val="en-US" w:eastAsia="zh-CN"/>
        </w:rPr>
        <w:t>以UTF-8编码的</w:t>
      </w:r>
      <w:r>
        <w:rPr>
          <w:rFonts w:hint="default"/>
          <w:lang w:val="en-US" w:eastAsia="zh-CN"/>
        </w:rPr>
        <w:t>字符串</w:t>
      </w:r>
      <w:r>
        <w:rPr>
          <w:rFonts w:hint="eastAsia"/>
          <w:lang w:val="en-US" w:eastAsia="zh-CN"/>
        </w:rPr>
        <w:t>，其中的项目具有</w:t>
      </w:r>
      <w:r>
        <w:rPr>
          <w:rFonts w:hint="default"/>
          <w:lang w:val="en-US" w:eastAsia="zh-CN"/>
        </w:rPr>
        <w:t>MIME类型。如果项目是内容编码的（见下文），则内容类型是指内容解码后的项目。</w:t>
      </w:r>
    </w:p>
    <w:p>
      <w:pPr>
        <w:keepNext w:val="0"/>
        <w:keepLines w:val="0"/>
        <w:widowControl/>
        <w:suppressLineNumbers w:val="0"/>
        <w:jc w:val="left"/>
        <w:rPr>
          <w:rFonts w:hint="default"/>
          <w:lang w:val="en-US" w:eastAsia="zh-CN"/>
        </w:rPr>
      </w:pPr>
      <w:r>
        <w:rPr>
          <w:rFonts w:hint="default"/>
          <w:lang w:val="en-US" w:eastAsia="zh-CN"/>
        </w:rPr>
        <w:t>item_uri_type是一个具有绝对URI特性的字符串，可用作类型指示符。</w:t>
      </w:r>
    </w:p>
    <w:p>
      <w:pPr>
        <w:keepNext w:val="0"/>
        <w:keepLines w:val="0"/>
        <w:widowControl/>
        <w:suppressLineNumbers w:val="0"/>
        <w:jc w:val="left"/>
        <w:rPr>
          <w:rFonts w:hint="default"/>
          <w:lang w:val="en-US" w:eastAsia="zh-CN"/>
        </w:rPr>
      </w:pPr>
      <w:r>
        <w:rPr>
          <w:rFonts w:hint="default"/>
          <w:lang w:val="en-US" w:eastAsia="zh-CN"/>
        </w:rPr>
        <w:t>content_encoding是一个可选的以空结尾</w:t>
      </w:r>
      <w:r>
        <w:rPr>
          <w:rFonts w:hint="eastAsia"/>
          <w:lang w:val="en-US" w:eastAsia="zh-CN"/>
        </w:rPr>
        <w:t xml:space="preserve"> UTF-8</w:t>
      </w:r>
      <w:r>
        <w:rPr>
          <w:rFonts w:hint="default"/>
          <w:lang w:val="en-US" w:eastAsia="zh-CN"/>
        </w:rPr>
        <w:t>字符串，用于表示二进制文件已被编码，需要在解释之前进行解码。这些值</w:t>
      </w:r>
      <w:r>
        <w:rPr>
          <w:rFonts w:hint="eastAsia"/>
          <w:lang w:val="en-US" w:eastAsia="zh-CN"/>
        </w:rPr>
        <w:t>与</w:t>
      </w:r>
      <w:r>
        <w:rPr>
          <w:rFonts w:hint="default"/>
          <w:lang w:val="en-US" w:eastAsia="zh-CN"/>
        </w:rPr>
        <w:t>HTTP/1.1的内容编码定义一致。一些可能的值是“gzip”、“</w:t>
      </w:r>
      <w:r>
        <w:rPr>
          <w:rFonts w:ascii="Arial" w:hAnsi="Arial" w:eastAsia="宋体" w:cs="Arial"/>
          <w:color w:val="000000"/>
          <w:kern w:val="0"/>
          <w:sz w:val="19"/>
          <w:szCs w:val="19"/>
          <w:lang w:val="en-US" w:eastAsia="zh-CN" w:bidi="ar"/>
        </w:rPr>
        <w:t>compress</w:t>
      </w:r>
      <w:r>
        <w:rPr>
          <w:rFonts w:hint="default"/>
          <w:lang w:val="en-US" w:eastAsia="zh-CN"/>
        </w:rPr>
        <w:t>”和“</w:t>
      </w:r>
      <w:r>
        <w:rPr>
          <w:rFonts w:ascii="Arial" w:hAnsi="Arial" w:eastAsia="宋体" w:cs="Arial"/>
          <w:color w:val="000000"/>
          <w:kern w:val="0"/>
          <w:sz w:val="19"/>
          <w:szCs w:val="19"/>
          <w:lang w:val="en-US" w:eastAsia="zh-CN" w:bidi="ar"/>
        </w:rPr>
        <w:t>deflate</w:t>
      </w:r>
      <w:r>
        <w:rPr>
          <w:rFonts w:hint="default"/>
          <w:lang w:val="en-US" w:eastAsia="zh-CN"/>
        </w:rPr>
        <w:t>”。空字符串表示没有内容编码。请注意，该项是在应用了内容编码之后才被存储的。</w:t>
      </w:r>
    </w:p>
    <w:p>
      <w:pPr>
        <w:keepNext w:val="0"/>
        <w:keepLines w:val="0"/>
        <w:widowControl/>
        <w:suppressLineNumbers w:val="0"/>
        <w:jc w:val="left"/>
        <w:rPr>
          <w:rFonts w:hint="default"/>
          <w:lang w:val="en-US" w:eastAsia="zh-CN"/>
        </w:rPr>
      </w:pPr>
      <w:r>
        <w:rPr>
          <w:rFonts w:hint="default"/>
          <w:lang w:val="en-US" w:eastAsia="zh-CN"/>
        </w:rPr>
        <w:t>extension_type是一个可打印的四字符代码，用于标识版本1的版本0的扩展字段。</w:t>
      </w:r>
    </w:p>
    <w:p>
      <w:pPr>
        <w:keepNext w:val="0"/>
        <w:keepLines w:val="0"/>
        <w:widowControl/>
        <w:suppressLineNumbers w:val="0"/>
        <w:jc w:val="left"/>
        <w:rPr>
          <w:rFonts w:hint="default"/>
          <w:lang w:val="en-US" w:eastAsia="zh-CN"/>
        </w:rPr>
      </w:pPr>
      <w:r>
        <w:rPr>
          <w:rFonts w:hint="default"/>
          <w:lang w:val="en-US" w:eastAsia="zh-CN"/>
        </w:rPr>
        <w:t>content_location是一个UTF-8</w:t>
      </w:r>
      <w:r>
        <w:rPr>
          <w:rFonts w:hint="eastAsia"/>
          <w:lang w:val="en-US" w:eastAsia="zh-CN"/>
        </w:rPr>
        <w:t>编码的以空结尾的字符串</w:t>
      </w:r>
      <w:r>
        <w:rPr>
          <w:rFonts w:hint="default"/>
          <w:lang w:val="en-US" w:eastAsia="zh-CN"/>
        </w:rPr>
        <w:t>，其中包含在HTTP/1.1(RFC2616)中定义的文件的URI。</w:t>
      </w:r>
    </w:p>
    <w:p>
      <w:pPr>
        <w:keepNext w:val="0"/>
        <w:keepLines w:val="0"/>
        <w:widowControl/>
        <w:suppressLineNumbers w:val="0"/>
        <w:jc w:val="left"/>
        <w:rPr>
          <w:rFonts w:hint="default"/>
          <w:lang w:val="en-US" w:eastAsia="zh-CN"/>
        </w:rPr>
      </w:pPr>
      <w:r>
        <w:rPr>
          <w:rFonts w:hint="default"/>
          <w:lang w:val="en-US" w:eastAsia="zh-CN"/>
        </w:rPr>
        <w:t>content_MD5是一个以空结尾的字符串，包含UTF-8字符，其中包含文件的MD5摘要。请参见HTTP/1.1(RFC2616)和RFC1864。</w:t>
      </w:r>
    </w:p>
    <w:p>
      <w:pPr>
        <w:keepNext w:val="0"/>
        <w:keepLines w:val="0"/>
        <w:widowControl/>
        <w:suppressLineNumbers w:val="0"/>
        <w:jc w:val="left"/>
        <w:rPr>
          <w:rFonts w:hint="default"/>
          <w:lang w:val="en-US" w:eastAsia="zh-CN"/>
        </w:rPr>
      </w:pPr>
      <w:r>
        <w:rPr>
          <w:rFonts w:hint="default"/>
          <w:lang w:val="en-US" w:eastAsia="zh-CN"/>
        </w:rPr>
        <w:t>content_length给出了（未编码的）文件的总长度（以字节为单位）。</w:t>
      </w:r>
    </w:p>
    <w:p>
      <w:pPr>
        <w:keepNext w:val="0"/>
        <w:keepLines w:val="0"/>
        <w:widowControl/>
        <w:suppressLineNumbers w:val="0"/>
        <w:jc w:val="left"/>
        <w:rPr>
          <w:rFonts w:hint="default"/>
          <w:lang w:val="en-US" w:eastAsia="zh-CN"/>
        </w:rPr>
      </w:pPr>
      <w:r>
        <w:rPr>
          <w:rFonts w:hint="default"/>
          <w:lang w:val="en-US" w:eastAsia="zh-CN"/>
        </w:rPr>
        <w:t>transfer_length给出了（已编码的）文件的总长度（以字节为单位）。请注意，如果不应用内容编码，则传输长度将等于内容长度（见上文）。</w:t>
      </w:r>
    </w:p>
    <w:p>
      <w:pPr>
        <w:keepNext w:val="0"/>
        <w:keepLines w:val="0"/>
        <w:widowControl/>
        <w:suppressLineNumbers w:val="0"/>
        <w:jc w:val="left"/>
        <w:rPr>
          <w:rFonts w:hint="default"/>
          <w:lang w:val="en-US" w:eastAsia="zh-CN"/>
        </w:rPr>
      </w:pPr>
      <w:r>
        <w:rPr>
          <w:rFonts w:hint="default"/>
          <w:lang w:val="en-US" w:eastAsia="zh-CN"/>
        </w:rPr>
        <w:t>entry_count提供以下数组中条目的计数。</w:t>
      </w:r>
    </w:p>
    <w:p>
      <w:pPr>
        <w:keepNext w:val="0"/>
        <w:keepLines w:val="0"/>
        <w:widowControl/>
        <w:suppressLineNumbers w:val="0"/>
        <w:jc w:val="left"/>
        <w:rPr>
          <w:rFonts w:hint="default"/>
          <w:lang w:val="en-US" w:eastAsia="zh-CN"/>
        </w:rPr>
      </w:pPr>
      <w:r>
        <w:rPr>
          <w:rFonts w:hint="default"/>
          <w:lang w:val="en-US" w:eastAsia="zh-CN"/>
        </w:rPr>
        <w:t>group_ID表示该文件项（源文件）所属的文件组。有关文件组的更多细节，请参见3GPP</w:t>
      </w:r>
      <w:r>
        <w:rPr>
          <w:rFonts w:hint="eastAsia"/>
          <w:lang w:val="en-US" w:eastAsia="zh-CN"/>
        </w:rPr>
        <w:t xml:space="preserve"> </w:t>
      </w:r>
      <w:r>
        <w:rPr>
          <w:rFonts w:hint="default"/>
          <w:lang w:val="en-US" w:eastAsia="zh-CN"/>
        </w:rPr>
        <w:t>TS</w:t>
      </w:r>
      <w:r>
        <w:rPr>
          <w:rFonts w:hint="eastAsia"/>
          <w:lang w:val="en-US" w:eastAsia="zh-CN"/>
        </w:rPr>
        <w:t xml:space="preserve"> </w:t>
      </w:r>
      <w:r>
        <w:rPr>
          <w:rFonts w:hint="default"/>
          <w:lang w:val="en-US" w:eastAsia="zh-CN"/>
        </w:rPr>
        <w:t>26.346。</w:t>
      </w:r>
    </w:p>
    <w:p>
      <w:pPr>
        <w:pStyle w:val="4"/>
        <w:bidi w:val="0"/>
      </w:pPr>
      <w:r>
        <w:rPr>
          <w:lang w:val="en-US" w:eastAsia="zh-CN"/>
        </w:rPr>
        <w:t xml:space="preserve">8.11.7 Additional Metadata Container Box </w:t>
      </w:r>
    </w:p>
    <w:p>
      <w:pPr>
        <w:pStyle w:val="5"/>
        <w:bidi w:val="0"/>
      </w:pPr>
      <w:r>
        <w:rPr>
          <w:rFonts w:hint="default"/>
          <w:lang w:val="en-US" w:eastAsia="zh-CN"/>
        </w:rPr>
        <w:t xml:space="preserve">8.11.7.1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‘meco’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File, Movie Box (</w:t>
      </w:r>
      <w:r>
        <w:rPr>
          <w:rFonts w:hint="default" w:ascii="Courier" w:hAnsi="Courier" w:eastAsia="宋体" w:cs="Courier"/>
          <w:color w:val="000000"/>
          <w:kern w:val="0"/>
          <w:sz w:val="19"/>
          <w:szCs w:val="19"/>
          <w:lang w:val="en-US" w:eastAsia="zh-CN" w:bidi="ar"/>
        </w:rPr>
        <w:t>‘moov’</w:t>
      </w:r>
      <w:r>
        <w:rPr>
          <w:rFonts w:hint="default" w:ascii="Arial" w:hAnsi="Arial" w:eastAsia="宋体" w:cs="Arial"/>
          <w:color w:val="000000"/>
          <w:kern w:val="0"/>
          <w:sz w:val="19"/>
          <w:szCs w:val="19"/>
          <w:lang w:val="en-US" w:eastAsia="zh-CN" w:bidi="ar"/>
        </w:rPr>
        <w:t>), or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additional metadata container box</w:t>
      </w:r>
      <w:r>
        <w:rPr>
          <w:rFonts w:hint="default"/>
          <w:lang w:val="en-US" w:eastAsia="zh-CN"/>
        </w:rPr>
        <w:t>包括一个或多个元框。它可以在文件的顶层，在</w:t>
      </w:r>
      <w:r>
        <w:rPr>
          <w:rFonts w:hint="eastAsia"/>
          <w:lang w:val="en-US" w:eastAsia="zh-CN"/>
        </w:rPr>
        <w:t>Movie Box</w:t>
      </w:r>
      <w:r>
        <w:rPr>
          <w:rFonts w:hint="default"/>
          <w:lang w:val="en-US" w:eastAsia="zh-CN"/>
        </w:rPr>
        <w:t>(“moov”)，或在</w:t>
      </w:r>
      <w:r>
        <w:rPr>
          <w:rFonts w:hint="eastAsia"/>
          <w:lang w:val="en-US" w:eastAsia="zh-CN"/>
        </w:rPr>
        <w:t>track box</w:t>
      </w:r>
      <w:r>
        <w:rPr>
          <w:rFonts w:hint="default"/>
          <w:lang w:val="en-US" w:eastAsia="zh-CN"/>
        </w:rPr>
        <w:t>(“trak”)</w:t>
      </w:r>
      <w:r>
        <w:rPr>
          <w:rFonts w:hint="eastAsia"/>
          <w:lang w:val="en-US" w:eastAsia="zh-CN"/>
        </w:rPr>
        <w:t>里面</w:t>
      </w:r>
      <w:r>
        <w:rPr>
          <w:rFonts w:hint="default"/>
          <w:lang w:val="en-US" w:eastAsia="zh-CN"/>
        </w:rPr>
        <w:t>，只有在同一容器中有一个</w:t>
      </w:r>
      <w:r>
        <w:rPr>
          <w:rFonts w:hint="eastAsia"/>
          <w:lang w:val="en-US" w:eastAsia="zh-CN"/>
        </w:rPr>
        <w:t>meta box</w:t>
      </w:r>
      <w:r>
        <w:rPr>
          <w:rFonts w:hint="default"/>
          <w:lang w:val="en-US" w:eastAsia="zh-CN"/>
        </w:rPr>
        <w:t>时，它才会出现。不包含在</w:t>
      </w:r>
      <w:r>
        <w:rPr>
          <w:rFonts w:ascii="Arial" w:hAnsi="Arial" w:eastAsia="宋体" w:cs="Arial"/>
          <w:color w:val="000000"/>
          <w:kern w:val="0"/>
          <w:sz w:val="19"/>
          <w:szCs w:val="19"/>
          <w:lang w:val="en-US" w:eastAsia="zh-CN" w:bidi="ar"/>
        </w:rPr>
        <w:t>additional metadata container box</w:t>
      </w:r>
      <w:r>
        <w:rPr>
          <w:rFonts w:hint="default"/>
          <w:lang w:val="en-US" w:eastAsia="zh-CN"/>
        </w:rPr>
        <w:t>中的</w:t>
      </w:r>
      <w:r>
        <w:rPr>
          <w:rFonts w:hint="eastAsia"/>
          <w:lang w:val="en-US" w:eastAsia="zh-CN"/>
        </w:rPr>
        <w:t>meta box</w:t>
      </w:r>
      <w:r>
        <w:rPr>
          <w:rFonts w:hint="default"/>
          <w:lang w:val="en-US" w:eastAsia="zh-CN"/>
        </w:rPr>
        <w:t>是首选的（主要）</w:t>
      </w:r>
      <w:r>
        <w:rPr>
          <w:rFonts w:hint="eastAsia"/>
          <w:lang w:val="en-US" w:eastAsia="zh-CN"/>
        </w:rPr>
        <w:t>meta box</w:t>
      </w:r>
      <w:r>
        <w:rPr>
          <w:rFonts w:hint="default"/>
          <w:lang w:val="en-US" w:eastAsia="zh-CN"/>
        </w:rPr>
        <w:t>。</w:t>
      </w:r>
      <w:r>
        <w:rPr>
          <w:rFonts w:ascii="Arial" w:hAnsi="Arial" w:eastAsia="宋体" w:cs="Arial"/>
          <w:color w:val="000000"/>
          <w:kern w:val="0"/>
          <w:sz w:val="19"/>
          <w:szCs w:val="19"/>
          <w:lang w:val="en-US" w:eastAsia="zh-CN" w:bidi="ar"/>
        </w:rPr>
        <w:t>additional metadata container box</w:t>
      </w:r>
      <w:r>
        <w:rPr>
          <w:rFonts w:hint="default"/>
          <w:lang w:val="en-US" w:eastAsia="zh-CN"/>
        </w:rPr>
        <w:t>中的</w:t>
      </w:r>
      <w:r>
        <w:rPr>
          <w:rFonts w:hint="eastAsia"/>
          <w:lang w:val="en-US" w:eastAsia="zh-CN"/>
        </w:rPr>
        <w:t>meta box</w:t>
      </w:r>
      <w:r>
        <w:rPr>
          <w:rFonts w:hint="default"/>
          <w:lang w:val="en-US" w:eastAsia="zh-CN"/>
        </w:rPr>
        <w:t>可以补充或提供其他元数据信息。例如，当单个处理程序不能处理所有</w:t>
      </w:r>
      <w:r>
        <w:rPr>
          <w:rFonts w:hint="eastAsia"/>
          <w:lang w:val="en-US" w:eastAsia="zh-CN"/>
        </w:rPr>
        <w:t>meta box</w:t>
      </w:r>
      <w:r>
        <w:rPr>
          <w:rFonts w:hint="default"/>
          <w:lang w:val="en-US" w:eastAsia="zh-CN"/>
        </w:rPr>
        <w:t>时，可能需要使用多个</w:t>
      </w:r>
      <w:r>
        <w:rPr>
          <w:rFonts w:hint="eastAsia"/>
          <w:lang w:val="en-US" w:eastAsia="zh-CN"/>
        </w:rPr>
        <w:t>meta box</w:t>
      </w:r>
      <w:r>
        <w:rPr>
          <w:rFonts w:hint="default"/>
          <w:lang w:val="en-US" w:eastAsia="zh-CN"/>
        </w:rPr>
        <w:t>。在特定级别上的所有</w:t>
      </w:r>
      <w:r>
        <w:rPr>
          <w:rFonts w:hint="eastAsia"/>
          <w:lang w:val="en-US" w:eastAsia="zh-CN"/>
        </w:rPr>
        <w:t>meta box</w:t>
      </w:r>
      <w:r>
        <w:rPr>
          <w:rFonts w:hint="default"/>
          <w:lang w:val="en-US" w:eastAsia="zh-CN"/>
        </w:rPr>
        <w:t>，包括首选的</w:t>
      </w:r>
      <w:r>
        <w:rPr>
          <w:rFonts w:hint="eastAsia"/>
          <w:lang w:val="en-US" w:eastAsia="zh-CN"/>
        </w:rPr>
        <w:t>meta box</w:t>
      </w:r>
      <w:r>
        <w:rPr>
          <w:rFonts w:hint="default"/>
          <w:lang w:val="en-US" w:eastAsia="zh-CN"/>
        </w:rPr>
        <w:t>和</w:t>
      </w:r>
      <w:r>
        <w:rPr>
          <w:rFonts w:ascii="Arial" w:hAnsi="Arial" w:eastAsia="宋体" w:cs="Arial"/>
          <w:color w:val="000000"/>
          <w:kern w:val="0"/>
          <w:sz w:val="19"/>
          <w:szCs w:val="19"/>
          <w:lang w:val="en-US" w:eastAsia="zh-CN" w:bidi="ar"/>
        </w:rPr>
        <w:t>additional metadata container box</w:t>
      </w:r>
      <w:r>
        <w:rPr>
          <w:rFonts w:hint="default"/>
          <w:lang w:val="en-US" w:eastAsia="zh-CN"/>
        </w:rPr>
        <w:t>中包含的</w:t>
      </w:r>
      <w:r>
        <w:rPr>
          <w:rFonts w:hint="eastAsia"/>
          <w:lang w:val="en-US" w:eastAsia="zh-CN"/>
        </w:rPr>
        <w:t>meta box</w:t>
      </w:r>
      <w:r>
        <w:rPr>
          <w:rFonts w:hint="default"/>
          <w:lang w:val="en-US" w:eastAsia="zh-CN"/>
        </w:rPr>
        <w:t>，都必须具有不同的处理程序类型。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包含在</w:t>
      </w:r>
      <w:r>
        <w:rPr>
          <w:rFonts w:ascii="Arial" w:hAnsi="Arial" w:eastAsia="宋体" w:cs="Arial"/>
          <w:color w:val="000000"/>
          <w:kern w:val="0"/>
          <w:sz w:val="19"/>
          <w:szCs w:val="19"/>
          <w:lang w:val="en-US" w:eastAsia="zh-CN" w:bidi="ar"/>
        </w:rPr>
        <w:t>additional metadata container box</w:t>
      </w:r>
      <w:r>
        <w:rPr>
          <w:rFonts w:hint="default"/>
          <w:lang w:val="en-US" w:eastAsia="zh-CN"/>
        </w:rPr>
        <w:t>中的</w:t>
      </w:r>
      <w:r>
        <w:rPr>
          <w:rFonts w:hint="eastAsia"/>
          <w:lang w:val="en-US" w:eastAsia="zh-CN"/>
        </w:rPr>
        <w:t>meta box</w:t>
      </w:r>
      <w:r>
        <w:rPr>
          <w:rFonts w:hint="default"/>
          <w:lang w:val="en-US" w:eastAsia="zh-CN"/>
        </w:rPr>
        <w:t>应包含</w:t>
      </w:r>
      <w:r>
        <w:rPr>
          <w:rFonts w:ascii="Arial" w:hAnsi="Arial" w:eastAsia="宋体" w:cs="Arial"/>
          <w:color w:val="000000"/>
          <w:kern w:val="0"/>
          <w:sz w:val="19"/>
          <w:szCs w:val="19"/>
          <w:lang w:val="en-US" w:eastAsia="zh-CN" w:bidi="ar"/>
        </w:rPr>
        <w:t>primary Item box</w:t>
      </w:r>
      <w:r>
        <w:rPr>
          <w:rFonts w:hint="default"/>
          <w:lang w:val="en-US" w:eastAsia="zh-CN"/>
        </w:rPr>
        <w:t>或处理程序要求的</w:t>
      </w:r>
      <w:r>
        <w:rPr>
          <w:rFonts w:ascii="Arial" w:hAnsi="Arial" w:eastAsia="宋体" w:cs="Arial"/>
          <w:color w:val="000000"/>
          <w:kern w:val="0"/>
          <w:sz w:val="19"/>
          <w:szCs w:val="19"/>
          <w:lang w:val="en-US" w:eastAsia="zh-CN" w:bidi="ar"/>
        </w:rPr>
        <w:t xml:space="preserve">primary </w:t>
      </w:r>
      <w:r>
        <w:rPr>
          <w:rFonts w:hint="default" w:ascii="Arial" w:hAnsi="Arial" w:eastAsia="宋体" w:cs="Arial"/>
          <w:color w:val="000000"/>
          <w:kern w:val="0"/>
          <w:sz w:val="19"/>
          <w:szCs w:val="19"/>
          <w:lang w:val="en-US" w:eastAsia="zh-CN" w:bidi="ar"/>
        </w:rPr>
        <w:t>data box</w:t>
      </w:r>
      <w:r>
        <w:rPr>
          <w:rFonts w:hint="default"/>
          <w:lang w:val="en-US" w:eastAsia="zh-CN"/>
        </w:rPr>
        <w:t>（例如，XML</w:t>
      </w:r>
      <w:r>
        <w:rPr>
          <w:rFonts w:hint="eastAsia"/>
          <w:lang w:val="en-US" w:eastAsia="zh-CN"/>
        </w:rPr>
        <w:t xml:space="preserve"> box</w:t>
      </w:r>
      <w:r>
        <w:rPr>
          <w:rFonts w:hint="default"/>
          <w:lang w:val="en-US" w:eastAsia="zh-CN"/>
        </w:rPr>
        <w:t>）。它不得包括与当前</w:t>
      </w:r>
      <w:r>
        <w:rPr>
          <w:rFonts w:ascii="Arial" w:hAnsi="Arial" w:eastAsia="宋体" w:cs="Arial"/>
          <w:color w:val="000000"/>
          <w:kern w:val="0"/>
          <w:sz w:val="19"/>
          <w:szCs w:val="19"/>
          <w:lang w:val="en-US" w:eastAsia="zh-CN" w:bidi="ar"/>
        </w:rPr>
        <w:t>primary Item box</w:t>
      </w:r>
      <w:r>
        <w:rPr>
          <w:rFonts w:hint="default"/>
          <w:lang w:val="en-US" w:eastAsia="zh-CN"/>
        </w:rPr>
        <w:t>或XML</w:t>
      </w:r>
      <w:r>
        <w:rPr>
          <w:rFonts w:hint="eastAsia"/>
          <w:lang w:val="en-US" w:eastAsia="zh-CN"/>
        </w:rPr>
        <w:t xml:space="preserve"> box</w:t>
      </w:r>
      <w:r>
        <w:rPr>
          <w:rFonts w:hint="default"/>
          <w:lang w:val="en-US" w:eastAsia="zh-CN"/>
        </w:rPr>
        <w:t>所指示的主项项目相关的</w:t>
      </w:r>
      <w:r>
        <w:rPr>
          <w:rFonts w:hint="eastAsia"/>
          <w:lang w:val="en-US" w:eastAsia="zh-CN"/>
        </w:rPr>
        <w:t>box</w:t>
      </w:r>
      <w:r>
        <w:rPr>
          <w:rFonts w:hint="default"/>
          <w:lang w:val="en-US" w:eastAsia="zh-CN"/>
        </w:rPr>
        <w:t>或语法元素。包含在</w:t>
      </w:r>
      <w:r>
        <w:rPr>
          <w:rFonts w:ascii="Arial" w:hAnsi="Arial" w:eastAsia="宋体" w:cs="Arial"/>
          <w:color w:val="000000"/>
          <w:kern w:val="0"/>
          <w:sz w:val="19"/>
          <w:szCs w:val="19"/>
          <w:lang w:val="en-US" w:eastAsia="zh-CN" w:bidi="ar"/>
        </w:rPr>
        <w:t xml:space="preserve">additional metadata container box </w:t>
      </w:r>
      <w:r>
        <w:rPr>
          <w:rFonts w:hint="default"/>
          <w:lang w:val="en-US" w:eastAsia="zh-CN"/>
        </w:rPr>
        <w:t>中的</w:t>
      </w:r>
      <w:r>
        <w:rPr>
          <w:rFonts w:hint="eastAsia"/>
          <w:lang w:val="en-US" w:eastAsia="zh-CN"/>
        </w:rPr>
        <w:t>meta box</w:t>
      </w:r>
      <w:r>
        <w:rPr>
          <w:rFonts w:hint="default"/>
          <w:lang w:val="en-US" w:eastAsia="zh-CN"/>
        </w:rPr>
        <w:t>中的url相对于首选</w:t>
      </w:r>
      <w:r>
        <w:rPr>
          <w:rFonts w:hint="eastAsia"/>
          <w:lang w:val="en-US" w:eastAsia="zh-CN"/>
        </w:rPr>
        <w:t>meta box</w:t>
      </w:r>
      <w:r>
        <w:rPr>
          <w:rFonts w:hint="default"/>
          <w:lang w:val="en-US" w:eastAsia="zh-CN"/>
        </w:rPr>
        <w:t>的上下文。</w:t>
      </w:r>
    </w:p>
    <w:p>
      <w:pPr>
        <w:pStyle w:val="5"/>
        <w:bidi w:val="0"/>
      </w:pPr>
      <w:r>
        <w:rPr>
          <w:lang w:val="en-US" w:eastAsia="zh-CN"/>
        </w:rPr>
        <w:t xml:space="preserve">8.11.7.2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AdditionalMetadataContainerBox extends Box('meco')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5"/>
          <w:rFonts w:hint="default"/>
          <w:lang w:val="en-US" w:eastAsia="zh-CN"/>
        </w:rPr>
        <w:t>8.11.8 Metabox Relation Box</w:t>
      </w:r>
      <w:r>
        <w:rPr>
          <w:rFonts w:hint="default"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8.11.8.1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‘mere’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Additional Metadata Container Box (</w:t>
      </w:r>
      <w:r>
        <w:rPr>
          <w:rFonts w:hint="default" w:ascii="Courier" w:hAnsi="Courier" w:eastAsia="宋体" w:cs="Courier"/>
          <w:color w:val="000000"/>
          <w:kern w:val="0"/>
          <w:sz w:val="19"/>
          <w:szCs w:val="19"/>
          <w:lang w:val="en-US" w:eastAsia="zh-CN" w:bidi="ar"/>
        </w:rPr>
        <w:t>‘meco’</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metabox relation box</w:t>
      </w:r>
      <w:r>
        <w:rPr>
          <w:rFonts w:hint="default"/>
          <w:lang w:val="en-US" w:eastAsia="zh-CN"/>
        </w:rPr>
        <w:t>表示在同一级别上的两个</w:t>
      </w:r>
      <w:r>
        <w:rPr>
          <w:rFonts w:hint="eastAsia"/>
          <w:lang w:val="en-US" w:eastAsia="zh-CN"/>
        </w:rPr>
        <w:t>meta box</w:t>
      </w:r>
      <w:r>
        <w:rPr>
          <w:rFonts w:hint="default"/>
          <w:lang w:val="en-US" w:eastAsia="zh-CN"/>
        </w:rPr>
        <w:t>之间的关系，即文件的顶层</w:t>
      </w:r>
      <w:r>
        <w:rPr>
          <w:rFonts w:hint="eastAsia"/>
          <w:lang w:val="en-US" w:eastAsia="zh-CN"/>
        </w:rPr>
        <w:t>movie box</w:t>
      </w:r>
      <w:r>
        <w:rPr>
          <w:rFonts w:hint="default"/>
          <w:lang w:val="en-US" w:eastAsia="zh-CN"/>
        </w:rPr>
        <w:t>或</w:t>
      </w:r>
      <w:r>
        <w:rPr>
          <w:rFonts w:hint="eastAsia"/>
          <w:lang w:val="en-US" w:eastAsia="zh-CN"/>
        </w:rPr>
        <w:t>track box</w:t>
      </w:r>
      <w:r>
        <w:rPr>
          <w:rFonts w:hint="default"/>
          <w:lang w:val="en-US" w:eastAsia="zh-CN"/>
        </w:rPr>
        <w:t>。如果两个</w:t>
      </w:r>
      <w:r>
        <w:rPr>
          <w:rFonts w:hint="eastAsia"/>
          <w:lang w:val="en-US" w:eastAsia="zh-CN"/>
        </w:rPr>
        <w:t>meta box</w:t>
      </w:r>
      <w:r>
        <w:rPr>
          <w:rFonts w:hint="default"/>
          <w:lang w:val="en-US" w:eastAsia="zh-CN"/>
        </w:rPr>
        <w:t>没有</w:t>
      </w:r>
      <w:r>
        <w:rPr>
          <w:rFonts w:hint="default" w:ascii="Arial" w:hAnsi="Arial" w:eastAsia="宋体" w:cs="Arial"/>
          <w:color w:val="000000"/>
          <w:kern w:val="0"/>
          <w:sz w:val="19"/>
          <w:szCs w:val="19"/>
          <w:lang w:val="en-US" w:eastAsia="zh-CN" w:bidi="ar"/>
        </w:rPr>
        <w:t>metabox relation box</w:t>
      </w:r>
      <w:r>
        <w:rPr>
          <w:rFonts w:hint="default"/>
          <w:lang w:val="en-US" w:eastAsia="zh-CN"/>
        </w:rPr>
        <w:t>，那么</w:t>
      </w:r>
      <w:r>
        <w:rPr>
          <w:rFonts w:hint="eastAsia"/>
          <w:lang w:val="en-US" w:eastAsia="zh-CN"/>
        </w:rPr>
        <w:t>这</w:t>
      </w:r>
      <w:r>
        <w:rPr>
          <w:rFonts w:hint="default"/>
          <w:lang w:val="en-US" w:eastAsia="zh-CN"/>
        </w:rPr>
        <w:t>两个</w:t>
      </w:r>
      <w:r>
        <w:rPr>
          <w:rFonts w:hint="eastAsia"/>
          <w:lang w:val="en-US" w:eastAsia="zh-CN"/>
        </w:rPr>
        <w:t>meta box</w:t>
      </w:r>
      <w:r>
        <w:rPr>
          <w:rFonts w:hint="default"/>
          <w:lang w:val="en-US" w:eastAsia="zh-CN"/>
        </w:rPr>
        <w:t>之间的关系是</w:t>
      </w:r>
      <w:r>
        <w:rPr>
          <w:rFonts w:hint="eastAsia"/>
          <w:lang w:val="en-US" w:eastAsia="zh-CN"/>
        </w:rPr>
        <w:t>未</w:t>
      </w:r>
      <w:r>
        <w:rPr>
          <w:rFonts w:hint="default"/>
          <w:lang w:val="en-US" w:eastAsia="zh-CN"/>
        </w:rPr>
        <w:t>指定的。通过指定其处理程序类型来引用</w:t>
      </w:r>
      <w:r>
        <w:rPr>
          <w:rFonts w:hint="eastAsia"/>
          <w:lang w:val="en-US" w:eastAsia="zh-CN"/>
        </w:rPr>
        <w:t>meta boxs</w:t>
      </w:r>
      <w:r>
        <w:rPr>
          <w:rFonts w:hint="default"/>
          <w:lang w:val="en-US" w:eastAsia="zh-CN"/>
        </w:rPr>
        <w:t>。</w:t>
      </w:r>
    </w:p>
    <w:p>
      <w:pPr>
        <w:pStyle w:val="5"/>
        <w:bidi w:val="0"/>
      </w:pPr>
      <w:r>
        <w:rPr>
          <w:lang w:val="en-US" w:eastAsia="zh-CN"/>
        </w:rPr>
        <w:t xml:space="preserve">8.11.8.2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MetaboxRelationBox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FullBox('mere', version=0,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first_metabox_handler_type;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second_metabox_handler_type;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metabox_relation;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8.11.8.3 Semantics </w:t>
      </w:r>
    </w:p>
    <w:p>
      <w:pPr>
        <w:keepNext w:val="0"/>
        <w:keepLines w:val="0"/>
        <w:widowControl/>
        <w:suppressLineNumbers w:val="0"/>
        <w:jc w:val="left"/>
        <w:rPr>
          <w:rFonts w:hint="default"/>
          <w:lang w:val="en-US" w:eastAsia="zh-CN"/>
        </w:rPr>
      </w:pPr>
      <w:r>
        <w:rPr>
          <w:rFonts w:hint="default"/>
          <w:lang w:val="en-US" w:eastAsia="zh-CN"/>
        </w:rPr>
        <w:t>first_metabox_handler_type表示第一个相关的</w:t>
      </w:r>
      <w:r>
        <w:rPr>
          <w:rFonts w:hint="eastAsia"/>
          <w:lang w:val="en-US" w:eastAsia="zh-CN"/>
        </w:rPr>
        <w:t>meta box</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second_metabox_handler_type表示第二个相关的</w:t>
      </w:r>
      <w:r>
        <w:rPr>
          <w:rFonts w:hint="eastAsia"/>
          <w:lang w:val="en-US" w:eastAsia="zh-CN"/>
        </w:rPr>
        <w:t>meta box</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metabox_relation表示这两个</w:t>
      </w:r>
      <w:r>
        <w:rPr>
          <w:rFonts w:hint="eastAsia"/>
          <w:lang w:val="en-US" w:eastAsia="zh-CN"/>
        </w:rPr>
        <w:t>meta box</w:t>
      </w:r>
      <w:r>
        <w:rPr>
          <w:rFonts w:hint="default"/>
          <w:lang w:val="en-US" w:eastAsia="zh-CN"/>
        </w:rPr>
        <w:t>之间的关系。已定义了以下值：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box</w:t>
      </w:r>
      <w:r>
        <w:rPr>
          <w:rFonts w:hint="default"/>
          <w:lang w:val="en-US" w:eastAsia="zh-CN"/>
        </w:rPr>
        <w:t>之间的关系未知（</w:t>
      </w:r>
      <w:r>
        <w:rPr>
          <w:rFonts w:hint="eastAsia"/>
          <w:lang w:val="en-US" w:eastAsia="zh-CN"/>
        </w:rPr>
        <w:t>不存在</w:t>
      </w:r>
      <w:r>
        <w:rPr>
          <w:rFonts w:hint="default"/>
          <w:lang w:val="en-US" w:eastAsia="zh-CN"/>
        </w:rPr>
        <w:t>此</w:t>
      </w:r>
      <w:r>
        <w:rPr>
          <w:rFonts w:hint="eastAsia"/>
          <w:lang w:val="en-US" w:eastAsia="zh-CN"/>
        </w:rPr>
        <w:t>box</w:t>
      </w:r>
      <w:r>
        <w:rPr>
          <w:rFonts w:hint="default"/>
          <w:lang w:val="en-US" w:eastAsia="zh-CN"/>
        </w:rPr>
        <w:t>时，</w:t>
      </w:r>
      <w:r>
        <w:rPr>
          <w:rFonts w:hint="eastAsia"/>
          <w:lang w:val="en-US" w:eastAsia="zh-CN"/>
        </w:rPr>
        <w:t>这是</w:t>
      </w:r>
      <w:r>
        <w:rPr>
          <w:rFonts w:hint="default"/>
          <w:lang w:val="en-US" w:eastAsia="zh-CN"/>
        </w:rPr>
        <w:t>默认</w:t>
      </w:r>
      <w:r>
        <w:rPr>
          <w:rFonts w:hint="eastAsia"/>
          <w:lang w:val="en-US" w:eastAsia="zh-CN"/>
        </w:rPr>
        <w:t>情况</w:t>
      </w:r>
      <w:r>
        <w:rPr>
          <w:rFonts w:hint="default"/>
          <w:lang w:val="en-US" w:eastAsia="zh-CN"/>
        </w:rPr>
        <w:t>）；</w:t>
      </w:r>
    </w:p>
    <w:p>
      <w:pPr>
        <w:keepNext w:val="0"/>
        <w:keepLines w:val="0"/>
        <w:widowControl/>
        <w:numPr>
          <w:ilvl w:val="0"/>
          <w:numId w:val="9"/>
        </w:numPr>
        <w:suppressLineNumbers w:val="0"/>
        <w:ind w:left="425" w:leftChars="0" w:hanging="425" w:firstLineChars="0"/>
        <w:jc w:val="left"/>
        <w:rPr>
          <w:rFonts w:hint="default"/>
          <w:lang w:val="en-US" w:eastAsia="zh-CN"/>
        </w:rPr>
      </w:pPr>
      <w:r>
        <w:rPr>
          <w:rFonts w:hint="default"/>
          <w:lang w:val="en-US" w:eastAsia="zh-CN"/>
        </w:rPr>
        <w:t>这两个</w:t>
      </w:r>
      <w:r>
        <w:rPr>
          <w:rFonts w:hint="eastAsia"/>
          <w:lang w:val="en-US" w:eastAsia="zh-CN"/>
        </w:rPr>
        <w:t>box</w:t>
      </w:r>
      <w:r>
        <w:rPr>
          <w:rFonts w:hint="default"/>
          <w:lang w:val="en-US" w:eastAsia="zh-CN"/>
        </w:rPr>
        <w:t>在语义上是不相关的（例如，一个是</w:t>
      </w:r>
      <w:r>
        <w:rPr>
          <w:rFonts w:hint="eastAsia"/>
          <w:lang w:val="en-US" w:eastAsia="zh-CN"/>
        </w:rPr>
        <w:t>presentaion</w:t>
      </w:r>
      <w:r>
        <w:rPr>
          <w:rFonts w:hint="default"/>
          <w:lang w:val="en-US" w:eastAsia="zh-CN"/>
        </w:rPr>
        <w:t>，另一个是</w:t>
      </w:r>
      <w:r>
        <w:rPr>
          <w:rFonts w:ascii="Arial" w:hAnsi="Arial" w:eastAsia="宋体" w:cs="Arial"/>
          <w:color w:val="000000"/>
          <w:kern w:val="0"/>
          <w:sz w:val="19"/>
          <w:szCs w:val="19"/>
          <w:lang w:val="en-US" w:eastAsia="zh-CN" w:bidi="ar"/>
        </w:rPr>
        <w:t>annotation</w:t>
      </w:r>
      <w:r>
        <w:rPr>
          <w:rFonts w:hint="default"/>
          <w:lang w:val="en-US" w:eastAsia="zh-CN"/>
        </w:rPr>
        <w:t>）；</w:t>
      </w:r>
    </w:p>
    <w:p>
      <w:pPr>
        <w:keepNext w:val="0"/>
        <w:keepLines w:val="0"/>
        <w:widowControl/>
        <w:numPr>
          <w:ilvl w:val="0"/>
          <w:numId w:val="9"/>
        </w:numPr>
        <w:suppressLineNumbers w:val="0"/>
        <w:ind w:left="425" w:leftChars="0" w:hanging="425" w:firstLineChars="0"/>
        <w:jc w:val="left"/>
        <w:rPr>
          <w:rFonts w:hint="default"/>
          <w:lang w:val="en-US" w:eastAsia="zh-CN"/>
        </w:rPr>
      </w:pPr>
      <w:r>
        <w:rPr>
          <w:rFonts w:hint="default"/>
          <w:lang w:val="en-US" w:eastAsia="zh-CN"/>
        </w:rPr>
        <w:t>这两个</w:t>
      </w:r>
      <w:r>
        <w:rPr>
          <w:rFonts w:hint="eastAsia"/>
          <w:lang w:val="en-US" w:eastAsia="zh-CN"/>
        </w:rPr>
        <w:t>box</w:t>
      </w:r>
      <w:r>
        <w:rPr>
          <w:rFonts w:hint="default"/>
          <w:lang w:val="en-US" w:eastAsia="zh-CN"/>
        </w:rPr>
        <w:t>在语义上是相关的，但又是互补的（例如，在两个不同的元数据系统中表达的两组不相交的元数据集）；</w:t>
      </w:r>
    </w:p>
    <w:p>
      <w:pPr>
        <w:keepNext w:val="0"/>
        <w:keepLines w:val="0"/>
        <w:widowControl/>
        <w:numPr>
          <w:ilvl w:val="0"/>
          <w:numId w:val="9"/>
        </w:numPr>
        <w:suppressLineNumbers w:val="0"/>
        <w:ind w:left="425" w:leftChars="0" w:hanging="425" w:firstLineChars="0"/>
        <w:jc w:val="left"/>
        <w:rPr>
          <w:rFonts w:hint="default"/>
          <w:lang w:val="en-US" w:eastAsia="zh-CN"/>
        </w:rPr>
      </w:pPr>
      <w:r>
        <w:rPr>
          <w:rFonts w:hint="default"/>
          <w:lang w:val="en-US" w:eastAsia="zh-CN"/>
        </w:rPr>
        <w:t>这两个</w:t>
      </w:r>
      <w:r>
        <w:rPr>
          <w:rFonts w:hint="eastAsia"/>
          <w:lang w:val="en-US" w:eastAsia="zh-CN"/>
        </w:rPr>
        <w:t>box</w:t>
      </w:r>
      <w:r>
        <w:rPr>
          <w:rFonts w:hint="default"/>
          <w:lang w:val="en-US" w:eastAsia="zh-CN"/>
        </w:rPr>
        <w:t>在语义上是相关的，但是是重叠的（例如，两组元数据，它们都不是另一组的子集）；两者都不“首选”；</w:t>
      </w:r>
    </w:p>
    <w:p>
      <w:pPr>
        <w:keepNext w:val="0"/>
        <w:keepLines w:val="0"/>
        <w:widowControl/>
        <w:numPr>
          <w:ilvl w:val="0"/>
          <w:numId w:val="9"/>
        </w:numPr>
        <w:suppressLineNumbers w:val="0"/>
        <w:ind w:left="425" w:leftChars="0" w:hanging="425" w:firstLineChars="0"/>
        <w:jc w:val="left"/>
        <w:rPr>
          <w:rFonts w:hint="default"/>
          <w:lang w:val="en-US" w:eastAsia="zh-CN"/>
        </w:rPr>
      </w:pPr>
      <w:r>
        <w:rPr>
          <w:rFonts w:hint="default"/>
          <w:lang w:val="en-US" w:eastAsia="zh-CN"/>
        </w:rPr>
        <w:t>这两个</w:t>
      </w:r>
      <w:r>
        <w:rPr>
          <w:rFonts w:hint="eastAsia"/>
          <w:lang w:val="en-US" w:eastAsia="zh-CN"/>
        </w:rPr>
        <w:t>box</w:t>
      </w:r>
      <w:r>
        <w:rPr>
          <w:rFonts w:hint="default"/>
          <w:lang w:val="en-US" w:eastAsia="zh-CN"/>
        </w:rPr>
        <w:t>在语义上是相关的，但第二个</w:t>
      </w:r>
      <w:r>
        <w:rPr>
          <w:rFonts w:hint="eastAsia"/>
          <w:lang w:val="en-US" w:eastAsia="zh-CN"/>
        </w:rPr>
        <w:t>box</w:t>
      </w:r>
      <w:r>
        <w:rPr>
          <w:rFonts w:hint="default"/>
          <w:lang w:val="en-US" w:eastAsia="zh-CN"/>
        </w:rPr>
        <w:t>是第一个</w:t>
      </w:r>
      <w:r>
        <w:rPr>
          <w:rFonts w:hint="eastAsia"/>
          <w:lang w:val="en-US" w:eastAsia="zh-CN"/>
        </w:rPr>
        <w:t>box</w:t>
      </w:r>
      <w:r>
        <w:rPr>
          <w:rFonts w:hint="default"/>
          <w:lang w:val="en-US" w:eastAsia="zh-CN"/>
        </w:rPr>
        <w:t>的一个适当的子集或较弱的版本；第一个是首选；</w:t>
      </w:r>
    </w:p>
    <w:p>
      <w:pPr>
        <w:keepNext w:val="0"/>
        <w:keepLines w:val="0"/>
        <w:widowControl/>
        <w:numPr>
          <w:ilvl w:val="0"/>
          <w:numId w:val="9"/>
        </w:numPr>
        <w:suppressLineNumbers w:val="0"/>
        <w:ind w:left="425" w:leftChars="0" w:hanging="425" w:firstLineChars="0"/>
        <w:jc w:val="left"/>
        <w:rPr>
          <w:rFonts w:hint="default"/>
          <w:lang w:val="en-US" w:eastAsia="zh-CN"/>
        </w:rPr>
      </w:pPr>
      <w:r>
        <w:rPr>
          <w:rFonts w:hint="default"/>
          <w:lang w:val="en-US" w:eastAsia="zh-CN"/>
        </w:rPr>
        <w:t>这两个</w:t>
      </w:r>
      <w:r>
        <w:rPr>
          <w:rFonts w:hint="eastAsia"/>
          <w:lang w:val="en-US" w:eastAsia="zh-CN"/>
        </w:rPr>
        <w:t>box</w:t>
      </w:r>
      <w:r>
        <w:rPr>
          <w:rFonts w:hint="default"/>
          <w:lang w:val="en-US" w:eastAsia="zh-CN"/>
        </w:rPr>
        <w:t>在语义上是相关的和等价的（例如，在两个不同的元数据系统中表达的两组本质上相同的元数据集）</w:t>
      </w:r>
      <w:r>
        <w:rPr>
          <w:rFonts w:hint="eastAsia"/>
          <w:lang w:val="en-US" w:eastAsia="zh-CN"/>
        </w:rPr>
        <w:t>。</w:t>
      </w:r>
    </w:p>
    <w:p>
      <w:pPr>
        <w:keepNext w:val="0"/>
        <w:keepLines w:val="0"/>
        <w:widowControl/>
        <w:suppressLineNumbers w:val="0"/>
        <w:jc w:val="left"/>
      </w:pPr>
      <w:r>
        <w:rPr>
          <w:rStyle w:val="15"/>
          <w:lang w:val="en-US" w:eastAsia="zh-CN"/>
        </w:rPr>
        <w:t>8.11.9 URL Forms for meta boxes</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当使用</w:t>
      </w:r>
      <w:r>
        <w:rPr>
          <w:rFonts w:hint="eastAsia"/>
          <w:lang w:val="en-US" w:eastAsia="zh-CN"/>
        </w:rPr>
        <w:t>meta box</w:t>
      </w:r>
      <w:r>
        <w:rPr>
          <w:rFonts w:hint="default"/>
          <w:lang w:val="en-US" w:eastAsia="zh-CN"/>
        </w:rPr>
        <w:t>时，URL可以用来引用</w:t>
      </w:r>
      <w:r>
        <w:rPr>
          <w:rFonts w:hint="eastAsia"/>
          <w:lang w:val="en-US" w:eastAsia="zh-CN"/>
        </w:rPr>
        <w:t>meta box</w:t>
      </w:r>
      <w:r>
        <w:rPr>
          <w:rFonts w:hint="default"/>
          <w:lang w:val="en-US" w:eastAsia="zh-CN"/>
        </w:rPr>
        <w:t>中的项目，或使用绝对URL，或使用相对URL。绝对url只能用于引用文件级</w:t>
      </w:r>
      <w:r>
        <w:rPr>
          <w:rFonts w:hint="eastAsia"/>
          <w:lang w:val="en-US" w:eastAsia="zh-CN"/>
        </w:rPr>
        <w:t>meta box</w:t>
      </w:r>
      <w:r>
        <w:rPr>
          <w:rFonts w:hint="default"/>
          <w:lang w:val="en-US" w:eastAsia="zh-CN"/>
        </w:rPr>
        <w:t>中的项。</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在解释</w:t>
      </w:r>
      <w:r>
        <w:rPr>
          <w:rFonts w:hint="eastAsia"/>
          <w:lang w:val="en-US" w:eastAsia="zh-CN"/>
        </w:rPr>
        <w:t>meta box</w:t>
      </w:r>
      <w:r>
        <w:rPr>
          <w:rFonts w:hint="default"/>
          <w:lang w:val="en-US" w:eastAsia="zh-CN"/>
        </w:rPr>
        <w:t>上下文中的数据时（即文件级</w:t>
      </w:r>
      <w:r>
        <w:rPr>
          <w:rFonts w:hint="eastAsia"/>
          <w:lang w:val="en-US" w:eastAsia="zh-CN"/>
        </w:rPr>
        <w:t>meta box</w:t>
      </w:r>
      <w:r>
        <w:rPr>
          <w:rFonts w:hint="default"/>
          <w:lang w:val="en-US" w:eastAsia="zh-CN"/>
        </w:rPr>
        <w:t>的文件、</w:t>
      </w:r>
      <w:r>
        <w:rPr>
          <w:rFonts w:hint="eastAsia"/>
          <w:lang w:val="en-US" w:eastAsia="zh-CN"/>
        </w:rPr>
        <w:t>movie</w:t>
      </w:r>
      <w:r>
        <w:rPr>
          <w:rFonts w:hint="default"/>
          <w:lang w:val="en-US" w:eastAsia="zh-CN"/>
        </w:rPr>
        <w:t>级</w:t>
      </w:r>
      <w:r>
        <w:rPr>
          <w:rFonts w:hint="eastAsia"/>
          <w:lang w:val="en-US" w:eastAsia="zh-CN"/>
        </w:rPr>
        <w:t>meta box</w:t>
      </w:r>
      <w:r>
        <w:rPr>
          <w:rFonts w:hint="default"/>
          <w:lang w:val="en-US" w:eastAsia="zh-CN"/>
        </w:rPr>
        <w:t>的表示或跟踪级</w:t>
      </w:r>
      <w:r>
        <w:rPr>
          <w:rFonts w:hint="eastAsia"/>
          <w:lang w:val="en-US" w:eastAsia="zh-CN"/>
        </w:rPr>
        <w:t>meta box</w:t>
      </w:r>
      <w:r>
        <w:rPr>
          <w:rFonts w:hint="default"/>
          <w:lang w:val="en-US" w:eastAsia="zh-CN"/>
        </w:rPr>
        <w:t>的跟踪）时，</w:t>
      </w:r>
      <w:r>
        <w:rPr>
          <w:rFonts w:hint="eastAsia"/>
          <w:lang w:val="en-US" w:eastAsia="zh-CN"/>
        </w:rPr>
        <w:t>meta box</w:t>
      </w:r>
      <w:r>
        <w:rPr>
          <w:rFonts w:hint="default"/>
          <w:lang w:val="en-US" w:eastAsia="zh-CN"/>
        </w:rPr>
        <w:t>中的项目被视为与容器文件来自的项目位于相同位置中的</w:t>
      </w:r>
      <w:r>
        <w:rPr>
          <w:rFonts w:hint="eastAsia"/>
          <w:lang w:val="en-US" w:eastAsia="zh-CN"/>
        </w:rPr>
        <w:t>shadowing</w:t>
      </w:r>
      <w:r>
        <w:rPr>
          <w:rFonts w:hint="default"/>
          <w:lang w:val="en-US" w:eastAsia="zh-CN"/>
        </w:rPr>
        <w:t>文件。这种</w:t>
      </w:r>
      <w:r>
        <w:rPr>
          <w:rFonts w:hint="eastAsia"/>
          <w:lang w:val="en-US" w:eastAsia="zh-CN"/>
        </w:rPr>
        <w:t>shadowing</w:t>
      </w:r>
      <w:r>
        <w:rPr>
          <w:rFonts w:hint="default"/>
          <w:lang w:val="en-US" w:eastAsia="zh-CN"/>
        </w:rPr>
        <w:t>意味着，对与容器文件位于相同位置的另一个文件的引用可以被解析为容器文件本身中的一个项。通过将一个片段附加到容器文件本身的URL中，可以在容器文件中处理项目。该片段以“#”字符开头，由以下两个部分组成：</w:t>
      </w:r>
    </w:p>
    <w:p>
      <w:pPr>
        <w:keepNext w:val="0"/>
        <w:keepLines w:val="0"/>
        <w:widowControl/>
        <w:suppressLineNumbers w:val="0"/>
        <w:jc w:val="left"/>
        <w:rPr>
          <w:rFonts w:hint="default"/>
          <w:lang w:val="en-US" w:eastAsia="zh-CN"/>
        </w:rPr>
      </w:pPr>
    </w:p>
    <w:p>
      <w:pPr>
        <w:keepNext w:val="0"/>
        <w:keepLines w:val="0"/>
        <w:widowControl/>
        <w:numPr>
          <w:ilvl w:val="0"/>
          <w:numId w:val="10"/>
        </w:numPr>
        <w:suppressLineNumbers w:val="0"/>
        <w:ind w:left="425" w:leftChars="0" w:hanging="425" w:firstLineChars="0"/>
        <w:jc w:val="left"/>
        <w:rPr>
          <w:rFonts w:hint="default"/>
          <w:lang w:val="en-US" w:eastAsia="zh-CN"/>
        </w:rPr>
      </w:pPr>
      <w:r>
        <w:rPr>
          <w:rFonts w:hint="default"/>
          <w:lang w:val="en-US" w:eastAsia="zh-CN"/>
        </w:rPr>
        <w:t>item_ID=&lt;n&gt;，通过其ID标识项目(主资源的ID可以为0)；</w:t>
      </w:r>
    </w:p>
    <w:p>
      <w:pPr>
        <w:keepNext w:val="0"/>
        <w:keepLines w:val="0"/>
        <w:widowControl/>
        <w:numPr>
          <w:ilvl w:val="0"/>
          <w:numId w:val="10"/>
        </w:numPr>
        <w:suppressLineNumbers w:val="0"/>
        <w:ind w:left="425" w:leftChars="0" w:hanging="425" w:firstLineChars="0"/>
        <w:jc w:val="left"/>
        <w:rPr>
          <w:rFonts w:hint="default"/>
          <w:lang w:val="en-US" w:eastAsia="zh-CN"/>
        </w:rPr>
      </w:pPr>
      <w:r>
        <w:rPr>
          <w:rFonts w:hint="default"/>
          <w:lang w:val="en-US" w:eastAsia="zh-CN"/>
        </w:rPr>
        <w:t>item_name=&lt;item_name&gt;，当使用项目信息框时。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如果必须处理所包含项中的片段，则该片段的初始“#”字符将替换为“*”</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考虑下面的例子：&lt;http://a.com/d/v.qrv#item_name=tree.html*branch1&gt;.我们假设v.qrv是一个在文件级别上具有</w:t>
      </w:r>
      <w:r>
        <w:rPr>
          <w:rFonts w:hint="eastAsia"/>
          <w:lang w:val="en-US" w:eastAsia="zh-CN"/>
        </w:rPr>
        <w:t>meta box</w:t>
      </w:r>
      <w:r>
        <w:rPr>
          <w:rFonts w:hint="default"/>
          <w:lang w:val="en-US" w:eastAsia="zh-CN"/>
        </w:rPr>
        <w:t>的文件。首先，客户端剥离碎片并从中获取v.qrv a.然后，它检查顶级</w:t>
      </w:r>
      <w:r>
        <w:rPr>
          <w:rFonts w:hint="eastAsia"/>
          <w:lang w:val="en-US" w:eastAsia="zh-CN"/>
        </w:rPr>
        <w:t>meta box</w:t>
      </w:r>
      <w:r>
        <w:rPr>
          <w:rFonts w:hint="default"/>
          <w:lang w:val="en-US" w:eastAsia="zh-CN"/>
        </w:rPr>
        <w:t>，并将其中的项添加到目录“d”的缓存中 a.com.然后它将URL重新形成为&lt;http://a.com/d/tree.html#branch1&gt;.注意，片段已提升为完整的文件名，第一个“*”已转换为“#”。然后，客户端可以在</w:t>
      </w:r>
      <w:r>
        <w:rPr>
          <w:rFonts w:hint="eastAsia"/>
          <w:lang w:val="en-US" w:eastAsia="zh-CN"/>
        </w:rPr>
        <w:t>meta box</w:t>
      </w:r>
      <w:r>
        <w:rPr>
          <w:rFonts w:hint="default"/>
          <w:lang w:val="en-US" w:eastAsia="zh-CN"/>
        </w:rPr>
        <w:t>中找到名为tree.html的项，或者从</w:t>
      </w:r>
      <w:r>
        <w:rPr>
          <w:rFonts w:hint="eastAsia"/>
          <w:lang w:val="en-US" w:eastAsia="zh-CN"/>
        </w:rPr>
        <w:t>a.com</w:t>
      </w:r>
      <w:r>
        <w:rPr>
          <w:rFonts w:hint="default"/>
          <w:lang w:val="en-US" w:eastAsia="zh-CN"/>
        </w:rPr>
        <w:t>获取tree.html a.然后它在tree.html中找到锚“</w:t>
      </w:r>
      <w:r>
        <w:rPr>
          <w:rFonts w:ascii="Courier" w:hAnsi="Courier" w:eastAsia="宋体" w:cs="Courier"/>
          <w:color w:val="000000"/>
          <w:kern w:val="0"/>
          <w:sz w:val="19"/>
          <w:szCs w:val="19"/>
          <w:lang w:val="en-US" w:eastAsia="zh-CN" w:bidi="ar"/>
        </w:rPr>
        <w:t>branch1</w:t>
      </w:r>
      <w:r>
        <w:rPr>
          <w:rFonts w:hint="default"/>
          <w:lang w:val="en-US" w:eastAsia="zh-CN"/>
        </w:rPr>
        <w:t>”。如果在该html中，一个文件使用一个相对的URL被引用，例如，“flower.gif”，那么客户端将使用普通规则将其转换为一个绝对的URL：&lt;http://a.com/d/flower.gif&gt;，它再次检查flower.gif是否是一个命名项（因此跟踪一个这个名称的单独文件），如果不是，从</w:t>
      </w:r>
      <w:r>
        <w:rPr>
          <w:rFonts w:hint="eastAsia"/>
          <w:lang w:val="en-US" w:eastAsia="zh-CN"/>
        </w:rPr>
        <w:t>a.com</w:t>
      </w:r>
      <w:r>
        <w:rPr>
          <w:rFonts w:hint="default"/>
          <w:lang w:val="en-US" w:eastAsia="zh-CN"/>
        </w:rPr>
        <w:t>获取flower.g</w:t>
      </w:r>
      <w:r>
        <w:rPr>
          <w:rFonts w:hint="eastAsia"/>
          <w:lang w:val="en-US" w:eastAsia="zh-CN"/>
        </w:rPr>
        <w:t>if</w:t>
      </w:r>
      <w:r>
        <w:rPr>
          <w:rFonts w:hint="default"/>
          <w:lang w:val="en-US" w:eastAsia="zh-CN"/>
        </w:rPr>
        <w:t>.</w:t>
      </w:r>
    </w:p>
    <w:p>
      <w:pPr>
        <w:pStyle w:val="4"/>
        <w:bidi w:val="0"/>
      </w:pPr>
      <w:r>
        <w:rPr>
          <w:lang w:val="en-US" w:eastAsia="zh-CN"/>
        </w:rPr>
        <w:t>8.11.10 Static Metadata</w:t>
      </w:r>
    </w:p>
    <w:p>
      <w:pPr>
        <w:keepNext w:val="0"/>
        <w:keepLines w:val="0"/>
        <w:widowControl/>
        <w:suppressLineNumbers w:val="0"/>
        <w:jc w:val="left"/>
        <w:rPr>
          <w:rFonts w:hint="default"/>
          <w:lang w:val="en-US" w:eastAsia="zh-CN"/>
        </w:rPr>
      </w:pPr>
      <w:r>
        <w:rPr>
          <w:rFonts w:hint="default"/>
          <w:lang w:val="en-US" w:eastAsia="zh-CN"/>
        </w:rPr>
        <w:t>本节定义了ISO文件格式系列中静态（未定时）元数据的存储方式。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读取器</w:t>
      </w:r>
      <w:r>
        <w:rPr>
          <w:rFonts w:hint="default"/>
          <w:lang w:val="en-US" w:eastAsia="zh-CN"/>
        </w:rPr>
        <w:t>对元数据支持通常是可选的，因此对于这里或其他地方定义的格式也是可选的，除非派生规范是强制性的。</w:t>
      </w:r>
    </w:p>
    <w:p>
      <w:pPr>
        <w:pStyle w:val="5"/>
        <w:bidi w:val="0"/>
      </w:pPr>
      <w:r>
        <w:rPr>
          <w:lang w:val="en-US" w:eastAsia="zh-CN"/>
        </w:rPr>
        <w:t xml:space="preserve">8.11.10.1 Simple textual </w:t>
      </w:r>
    </w:p>
    <w:p>
      <w:pPr>
        <w:keepNext w:val="0"/>
        <w:keepLines w:val="0"/>
        <w:widowControl/>
        <w:suppressLineNumbers w:val="0"/>
        <w:jc w:val="left"/>
        <w:rPr>
          <w:rFonts w:hint="default"/>
          <w:lang w:val="en-US" w:eastAsia="zh-CN"/>
        </w:rPr>
      </w:pPr>
      <w:r>
        <w:rPr>
          <w:rFonts w:hint="default"/>
          <w:lang w:val="en-US" w:eastAsia="zh-CN"/>
        </w:rPr>
        <w:t>现有技术支持使用用户数据</w:t>
      </w:r>
      <w:r>
        <w:rPr>
          <w:rFonts w:hint="eastAsia"/>
          <w:lang w:val="en-US" w:eastAsia="zh-CN"/>
        </w:rPr>
        <w:t>box</w:t>
      </w:r>
      <w:r>
        <w:rPr>
          <w:rFonts w:hint="default"/>
          <w:lang w:val="en-US" w:eastAsia="zh-CN"/>
        </w:rPr>
        <w:t>形式的简单文本标记，目前只定义了一个标记——版权声明。在以下情况下，允许使用其他元数据：</w:t>
      </w:r>
    </w:p>
    <w:p>
      <w:pPr>
        <w:keepNext w:val="0"/>
        <w:keepLines w:val="0"/>
        <w:widowControl/>
        <w:suppressLineNumbers w:val="0"/>
        <w:jc w:val="left"/>
        <w:rPr>
          <w:rFonts w:hint="default"/>
          <w:lang w:val="en-US" w:eastAsia="zh-CN"/>
        </w:rPr>
      </w:pPr>
    </w:p>
    <w:p>
      <w:pPr>
        <w:keepNext w:val="0"/>
        <w:keepLines w:val="0"/>
        <w:widowControl/>
        <w:numPr>
          <w:ilvl w:val="0"/>
          <w:numId w:val="11"/>
        </w:numPr>
        <w:suppressLineNumbers w:val="0"/>
        <w:ind w:left="420" w:leftChars="0" w:hanging="420" w:firstLineChars="0"/>
        <w:jc w:val="left"/>
        <w:rPr>
          <w:rFonts w:hint="default"/>
          <w:lang w:val="en-US" w:eastAsia="zh-CN"/>
        </w:rPr>
      </w:pPr>
      <w:r>
        <w:rPr>
          <w:rFonts w:hint="default"/>
          <w:lang w:val="en-US" w:eastAsia="zh-CN"/>
        </w:rPr>
        <w:t>它使用一个注册的</w:t>
      </w:r>
      <w:r>
        <w:rPr>
          <w:rFonts w:hint="eastAsia"/>
          <w:lang w:val="en-US" w:eastAsia="zh-CN"/>
        </w:rPr>
        <w:t>box</w:t>
      </w:r>
      <w:r>
        <w:rPr>
          <w:rFonts w:hint="default"/>
          <w:lang w:val="en-US" w:eastAsia="zh-CN"/>
        </w:rPr>
        <w:t>类型或它使用UUID转义（后者现在是允许的）；</w:t>
      </w:r>
    </w:p>
    <w:p>
      <w:pPr>
        <w:keepNext w:val="0"/>
        <w:keepLines w:val="0"/>
        <w:widowControl/>
        <w:numPr>
          <w:ilvl w:val="0"/>
          <w:numId w:val="11"/>
        </w:numPr>
        <w:suppressLineNumbers w:val="0"/>
        <w:ind w:left="420" w:leftChars="0" w:hanging="420" w:firstLineChars="0"/>
        <w:jc w:val="left"/>
        <w:rPr>
          <w:rFonts w:hint="default"/>
          <w:lang w:val="en-US" w:eastAsia="zh-CN"/>
        </w:rPr>
      </w:pPr>
      <w:r>
        <w:rPr>
          <w:rFonts w:hint="default"/>
          <w:lang w:val="en-US" w:eastAsia="zh-CN"/>
        </w:rPr>
        <w:t>它使用一个已注册的标签，等效的MPEG-7结构必须作为注册的一部分记录下来。</w:t>
      </w:r>
    </w:p>
    <w:p>
      <w:pPr>
        <w:pStyle w:val="5"/>
        <w:bidi w:val="0"/>
      </w:pPr>
      <w:r>
        <w:rPr>
          <w:lang w:val="en-US" w:eastAsia="zh-CN"/>
        </w:rPr>
        <w:t xml:space="preserve">8.11.10.2 Other forms </w:t>
      </w:r>
    </w:p>
    <w:p>
      <w:pPr>
        <w:keepNext w:val="0"/>
        <w:keepLines w:val="0"/>
        <w:widowControl/>
        <w:suppressLineNumbers w:val="0"/>
        <w:jc w:val="left"/>
        <w:rPr>
          <w:rFonts w:hint="default"/>
          <w:lang w:val="en-US" w:eastAsia="zh-CN"/>
        </w:rPr>
      </w:pPr>
      <w:r>
        <w:rPr>
          <w:rFonts w:hint="default"/>
          <w:lang w:val="en-US" w:eastAsia="zh-CN"/>
        </w:rPr>
        <w:t>当需要其他形式的</w:t>
      </w:r>
      <w:r>
        <w:rPr>
          <w:rFonts w:hint="eastAsia"/>
          <w:lang w:val="en-US" w:eastAsia="zh-CN"/>
        </w:rPr>
        <w:t>meta</w:t>
      </w:r>
      <w:r>
        <w:rPr>
          <w:rFonts w:hint="default"/>
          <w:lang w:val="en-US" w:eastAsia="zh-CN"/>
        </w:rPr>
        <w:t>数据时，则可以在文档的适当级别上包含一个如上面定义的“</w:t>
      </w:r>
      <w:r>
        <w:rPr>
          <w:rFonts w:hint="eastAsia"/>
          <w:lang w:val="en-US" w:eastAsia="zh-CN"/>
        </w:rPr>
        <w:t>meta</w:t>
      </w:r>
      <w:r>
        <w:rPr>
          <w:rFonts w:hint="default"/>
          <w:lang w:val="en-US" w:eastAsia="zh-CN"/>
        </w:rPr>
        <w:t>”</w:t>
      </w:r>
      <w:r>
        <w:rPr>
          <w:rFonts w:hint="eastAsia"/>
          <w:lang w:val="en-US" w:eastAsia="zh-CN"/>
        </w:rPr>
        <w:t>box</w:t>
      </w:r>
      <w:r>
        <w:rPr>
          <w:rFonts w:hint="default"/>
          <w:lang w:val="en-US" w:eastAsia="zh-CN"/>
        </w:rPr>
        <w:t>。如果文档本身主要是一个元数据文档，那么</w:t>
      </w:r>
      <w:r>
        <w:rPr>
          <w:rFonts w:hint="eastAsia"/>
          <w:lang w:val="en-US" w:eastAsia="zh-CN"/>
        </w:rPr>
        <w:t>meta box</w:t>
      </w:r>
      <w:r>
        <w:rPr>
          <w:rFonts w:hint="default"/>
          <w:lang w:val="en-US" w:eastAsia="zh-CN"/>
        </w:rPr>
        <w:t>将位于文件级别。如果</w:t>
      </w:r>
      <w:r>
        <w:rPr>
          <w:rFonts w:hint="eastAsia"/>
          <w:lang w:val="en-US" w:eastAsia="zh-CN"/>
        </w:rPr>
        <w:t>meta</w:t>
      </w:r>
      <w:r>
        <w:rPr>
          <w:rFonts w:hint="default"/>
          <w:lang w:val="en-US" w:eastAsia="zh-CN"/>
        </w:rPr>
        <w:t>数据注释了整个演示文稿，则</w:t>
      </w:r>
      <w:r>
        <w:rPr>
          <w:rFonts w:hint="eastAsia"/>
          <w:lang w:val="en-US" w:eastAsia="zh-CN"/>
        </w:rPr>
        <w:t>meta box</w:t>
      </w:r>
      <w:r>
        <w:rPr>
          <w:rFonts w:hint="default"/>
          <w:lang w:val="en-US" w:eastAsia="zh-CN"/>
        </w:rPr>
        <w:t>位于</w:t>
      </w:r>
      <w:r>
        <w:rPr>
          <w:rFonts w:hint="eastAsia"/>
          <w:lang w:val="en-US" w:eastAsia="zh-CN"/>
        </w:rPr>
        <w:t>movie</w:t>
      </w:r>
      <w:r>
        <w:rPr>
          <w:rFonts w:hint="default"/>
          <w:lang w:val="en-US" w:eastAsia="zh-CN"/>
        </w:rPr>
        <w:t>级别；位于</w:t>
      </w:r>
      <w:r>
        <w:rPr>
          <w:rFonts w:hint="eastAsia"/>
          <w:lang w:val="en-US" w:eastAsia="zh-CN"/>
        </w:rPr>
        <w:t>track</w:t>
      </w:r>
      <w:r>
        <w:rPr>
          <w:rFonts w:hint="default"/>
          <w:lang w:val="en-US" w:eastAsia="zh-CN"/>
        </w:rPr>
        <w:t>级别的整个流。</w:t>
      </w:r>
    </w:p>
    <w:p>
      <w:pPr>
        <w:pStyle w:val="5"/>
        <w:bidi w:val="0"/>
      </w:pPr>
      <w:r>
        <w:rPr>
          <w:lang w:val="en-US" w:eastAsia="zh-CN"/>
        </w:rPr>
        <w:t xml:space="preserve">8.11.10.3 MPEG-7 metadata </w:t>
      </w:r>
    </w:p>
    <w:p>
      <w:pPr>
        <w:keepNext w:val="0"/>
        <w:keepLines w:val="0"/>
        <w:widowControl/>
        <w:suppressLineNumbers w:val="0"/>
        <w:jc w:val="left"/>
        <w:rPr>
          <w:rFonts w:hint="default"/>
          <w:lang w:val="en-US" w:eastAsia="zh-CN"/>
        </w:rPr>
      </w:pPr>
      <w:r>
        <w:rPr>
          <w:rFonts w:hint="default"/>
          <w:lang w:val="en-US" w:eastAsia="zh-CN"/>
        </w:rPr>
        <w:t>MPEG-7元数据存储在此规范的</w:t>
      </w:r>
      <w:r>
        <w:rPr>
          <w:rFonts w:hint="eastAsia"/>
          <w:lang w:val="en-US" w:eastAsia="zh-CN"/>
        </w:rPr>
        <w:t>meta box</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numPr>
          <w:ilvl w:val="0"/>
          <w:numId w:val="12"/>
        </w:numPr>
        <w:suppressLineNumbers w:val="0"/>
        <w:ind w:left="425" w:leftChars="0" w:hanging="425" w:firstLineChars="0"/>
        <w:jc w:val="left"/>
        <w:rPr>
          <w:rFonts w:hint="default"/>
          <w:lang w:val="en-US" w:eastAsia="zh-CN"/>
        </w:rPr>
      </w:pPr>
      <w:r>
        <w:rPr>
          <w:rFonts w:hint="default"/>
          <w:lang w:val="en-US" w:eastAsia="zh-CN"/>
        </w:rPr>
        <w:t>处理程序类型是“mp7t”的Unicode格式的文本</w:t>
      </w:r>
      <w:r>
        <w:rPr>
          <w:rFonts w:hint="eastAsia"/>
          <w:lang w:val="en-US" w:eastAsia="zh-CN"/>
        </w:rPr>
        <w:t>meta</w:t>
      </w:r>
      <w:r>
        <w:rPr>
          <w:rFonts w:hint="default"/>
          <w:lang w:val="en-US" w:eastAsia="zh-CN"/>
        </w:rPr>
        <w:t>数据；</w:t>
      </w:r>
    </w:p>
    <w:p>
      <w:pPr>
        <w:keepNext w:val="0"/>
        <w:keepLines w:val="0"/>
        <w:widowControl/>
        <w:numPr>
          <w:ilvl w:val="0"/>
          <w:numId w:val="12"/>
        </w:numPr>
        <w:suppressLineNumbers w:val="0"/>
        <w:ind w:left="425" w:leftChars="0" w:hanging="425" w:firstLineChars="0"/>
        <w:jc w:val="left"/>
        <w:rPr>
          <w:rFonts w:hint="default"/>
          <w:lang w:val="en-US" w:eastAsia="zh-CN"/>
        </w:rPr>
      </w:pPr>
      <w:r>
        <w:rPr>
          <w:rFonts w:hint="default"/>
          <w:lang w:val="en-US" w:eastAsia="zh-CN"/>
        </w:rPr>
        <w:t>处理程序类型是“mp7b”，用于以BIM格式压缩的二进制元数据。在这种情况下，二进制XML</w:t>
      </w:r>
      <w:r>
        <w:rPr>
          <w:rFonts w:hint="eastAsia"/>
          <w:lang w:val="en-US" w:eastAsia="zh-CN"/>
        </w:rPr>
        <w:t>box</w:t>
      </w:r>
      <w:r>
        <w:rPr>
          <w:rFonts w:hint="default"/>
          <w:lang w:val="en-US" w:eastAsia="zh-CN"/>
        </w:rPr>
        <w:t>包含配置信息，后面是二值化的XML。</w:t>
      </w:r>
    </w:p>
    <w:p>
      <w:pPr>
        <w:keepNext w:val="0"/>
        <w:keepLines w:val="0"/>
        <w:widowControl/>
        <w:numPr>
          <w:ilvl w:val="0"/>
          <w:numId w:val="12"/>
        </w:numPr>
        <w:suppressLineNumbers w:val="0"/>
        <w:ind w:left="425" w:leftChars="0" w:hanging="425" w:firstLineChars="0"/>
        <w:jc w:val="left"/>
        <w:rPr>
          <w:rFonts w:hint="default"/>
          <w:lang w:val="en-US" w:eastAsia="zh-CN"/>
        </w:rPr>
      </w:pPr>
      <w:r>
        <w:rPr>
          <w:rFonts w:hint="default"/>
          <w:lang w:val="en-US" w:eastAsia="zh-CN"/>
        </w:rPr>
        <w:t>当格式是文本时，在元数据容器“meta”中有另一个</w:t>
      </w:r>
      <w:r>
        <w:rPr>
          <w:rFonts w:hint="eastAsia"/>
          <w:lang w:val="en-US" w:eastAsia="zh-CN"/>
        </w:rPr>
        <w:t>box</w:t>
      </w:r>
      <w:r>
        <w:rPr>
          <w:rFonts w:hint="default"/>
          <w:lang w:val="en-US" w:eastAsia="zh-CN"/>
        </w:rPr>
        <w:t>，称为“xml”，它包含文本MPEG-7文档，或者有一个</w:t>
      </w:r>
      <w:r>
        <w:rPr>
          <w:rFonts w:ascii="Arial" w:hAnsi="Arial" w:eastAsia="宋体" w:cs="Arial"/>
          <w:color w:val="000000"/>
          <w:kern w:val="0"/>
          <w:sz w:val="19"/>
          <w:szCs w:val="19"/>
          <w:lang w:val="en-US" w:eastAsia="zh-CN" w:bidi="ar"/>
        </w:rPr>
        <w:t>primary item box</w:t>
      </w:r>
      <w:r>
        <w:rPr>
          <w:rFonts w:hint="default"/>
          <w:lang w:val="en-US" w:eastAsia="zh-CN"/>
        </w:rPr>
        <w:t>，标识包含MPEG-7XML的项目。</w:t>
      </w:r>
    </w:p>
    <w:p>
      <w:pPr>
        <w:keepNext w:val="0"/>
        <w:keepLines w:val="0"/>
        <w:widowControl/>
        <w:numPr>
          <w:ilvl w:val="0"/>
          <w:numId w:val="12"/>
        </w:numPr>
        <w:suppressLineNumbers w:val="0"/>
        <w:ind w:left="425" w:leftChars="0" w:hanging="425" w:firstLineChars="0"/>
        <w:jc w:val="left"/>
        <w:rPr>
          <w:rFonts w:hint="default"/>
          <w:lang w:val="en-US" w:eastAsia="zh-CN"/>
        </w:rPr>
      </w:pPr>
      <w:r>
        <w:rPr>
          <w:rFonts w:hint="default"/>
          <w:lang w:val="en-US" w:eastAsia="zh-CN"/>
        </w:rPr>
        <w:t>当格式是二进制时，元数据容器“meta”中有另一个</w:t>
      </w:r>
      <w:r>
        <w:rPr>
          <w:rFonts w:hint="eastAsia"/>
          <w:lang w:val="en-US" w:eastAsia="zh-CN"/>
        </w:rPr>
        <w:t>box</w:t>
      </w:r>
      <w:r>
        <w:rPr>
          <w:rFonts w:hint="default"/>
          <w:lang w:val="en-US" w:eastAsia="zh-CN"/>
        </w:rPr>
        <w:t>称为“bxml”，它包含二进制MPEG-7文档，或者一个标识包含MPEG-7二值化XML的项的</w:t>
      </w:r>
      <w:r>
        <w:rPr>
          <w:rFonts w:ascii="Arial" w:hAnsi="Arial" w:eastAsia="宋体" w:cs="Arial"/>
          <w:color w:val="000000"/>
          <w:kern w:val="0"/>
          <w:sz w:val="19"/>
          <w:szCs w:val="19"/>
          <w:lang w:val="en-US" w:eastAsia="zh-CN" w:bidi="ar"/>
        </w:rPr>
        <w:t>primary item box</w:t>
      </w:r>
      <w:r>
        <w:rPr>
          <w:rFonts w:hint="eastAsia" w:ascii="Arial" w:hAnsi="Arial" w:eastAsia="宋体" w:cs="Arial"/>
          <w:color w:val="000000"/>
          <w:kern w:val="0"/>
          <w:sz w:val="19"/>
          <w:szCs w:val="19"/>
          <w:lang w:val="en-US" w:eastAsia="zh-CN" w:bidi="ar"/>
        </w:rPr>
        <w:t>。</w:t>
      </w:r>
    </w:p>
    <w:p>
      <w:pPr>
        <w:keepNext w:val="0"/>
        <w:keepLines w:val="0"/>
        <w:widowControl/>
        <w:numPr>
          <w:ilvl w:val="0"/>
          <w:numId w:val="12"/>
        </w:numPr>
        <w:suppressLineNumbers w:val="0"/>
        <w:ind w:left="425" w:leftChars="0" w:hanging="425" w:firstLineChars="0"/>
        <w:jc w:val="left"/>
        <w:rPr>
          <w:rFonts w:hint="default"/>
          <w:lang w:val="en-US" w:eastAsia="zh-CN"/>
        </w:rPr>
      </w:pPr>
      <w:r>
        <w:rPr>
          <w:rFonts w:hint="default"/>
          <w:lang w:val="en-US" w:eastAsia="zh-CN"/>
        </w:rPr>
        <w:t>如果在文件级别使用了MPEG-7</w:t>
      </w:r>
      <w:r>
        <w:rPr>
          <w:rFonts w:hint="eastAsia"/>
          <w:lang w:val="en-US" w:eastAsia="zh-CN"/>
        </w:rPr>
        <w:t xml:space="preserve"> box</w:t>
      </w:r>
      <w:r>
        <w:rPr>
          <w:rFonts w:hint="default"/>
          <w:lang w:val="en-US" w:eastAsia="zh-CN"/>
        </w:rPr>
        <w:t>，那么</w:t>
      </w:r>
      <w:r>
        <w:rPr>
          <w:rFonts w:hint="eastAsia"/>
          <w:lang w:val="en-US" w:eastAsia="zh-CN"/>
        </w:rPr>
        <w:t xml:space="preserve">brand </w:t>
      </w:r>
      <w:r>
        <w:rPr>
          <w:rFonts w:hint="default"/>
          <w:lang w:val="en-US" w:eastAsia="zh-CN"/>
        </w:rPr>
        <w:t>“mp71”应该是文件类型框中兼容</w:t>
      </w:r>
      <w:r>
        <w:rPr>
          <w:rFonts w:hint="eastAsia"/>
          <w:lang w:val="en-US" w:eastAsia="zh-CN"/>
        </w:rPr>
        <w:t>brand</w:t>
      </w:r>
      <w:r>
        <w:rPr>
          <w:rFonts w:hint="default"/>
          <w:lang w:val="en-US" w:eastAsia="zh-CN"/>
        </w:rPr>
        <w:t>列表的成员。</w:t>
      </w:r>
    </w:p>
    <w:p>
      <w:pPr>
        <w:pStyle w:val="4"/>
        <w:bidi w:val="0"/>
      </w:pPr>
      <w:r>
        <w:rPr>
          <w:lang w:val="en-US" w:eastAsia="zh-CN"/>
        </w:rPr>
        <w:t>8.11.11 Item Data Box</w:t>
      </w:r>
    </w:p>
    <w:p>
      <w:pPr>
        <w:pStyle w:val="5"/>
        <w:bidi w:val="0"/>
      </w:pPr>
      <w:r>
        <w:rPr>
          <w:lang w:val="en-US" w:eastAsia="zh-CN"/>
        </w:rPr>
        <w:t xml:space="preserve">8.11.11.1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‘idat’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Metadata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包含使用构造方法的元数据项的数据，这些构造方法指示项的数据范围存储在此</w:t>
      </w:r>
      <w:r>
        <w:rPr>
          <w:rFonts w:hint="eastAsia"/>
          <w:lang w:val="en-US" w:eastAsia="zh-CN"/>
        </w:rPr>
        <w:t>box</w:t>
      </w:r>
      <w:r>
        <w:rPr>
          <w:rFonts w:hint="default"/>
          <w:lang w:val="en-US" w:eastAsia="zh-CN"/>
        </w:rPr>
        <w:t>中。</w:t>
      </w:r>
    </w:p>
    <w:p>
      <w:pPr>
        <w:pStyle w:val="5"/>
        <w:bidi w:val="0"/>
      </w:pPr>
      <w:r>
        <w:rPr>
          <w:lang w:val="en-US" w:eastAsia="zh-CN"/>
        </w:rPr>
        <w:t xml:space="preserve">8.11.11.2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ItemDataBox extends Box(‘idat’)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bit(8) 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8.11.11.3 Semantics</w:t>
      </w:r>
    </w:p>
    <w:p>
      <w:pPr>
        <w:keepNext w:val="0"/>
        <w:keepLines w:val="0"/>
        <w:widowControl/>
        <w:suppressLineNumbers w:val="0"/>
        <w:jc w:val="left"/>
        <w:rPr>
          <w:rFonts w:hint="default"/>
          <w:lang w:val="en-US" w:eastAsia="zh-CN"/>
        </w:rPr>
      </w:pPr>
      <w:r>
        <w:rPr>
          <w:rFonts w:hint="eastAsia"/>
          <w:lang w:val="en-US" w:eastAsia="zh-CN"/>
        </w:rPr>
        <w:t xml:space="preserve">data </w:t>
      </w:r>
      <w:r>
        <w:rPr>
          <w:rFonts w:hint="default"/>
          <w:lang w:val="en-US" w:eastAsia="zh-CN"/>
        </w:rPr>
        <w:t>是所包含的元数据</w:t>
      </w:r>
    </w:p>
    <w:p>
      <w:pPr>
        <w:pStyle w:val="4"/>
        <w:bidi w:val="0"/>
      </w:pPr>
      <w:r>
        <w:rPr>
          <w:lang w:val="en-US" w:eastAsia="zh-CN"/>
        </w:rPr>
        <w:t xml:space="preserve">8.11.12 Item Reference Box </w:t>
      </w:r>
    </w:p>
    <w:p>
      <w:pPr>
        <w:pStyle w:val="5"/>
        <w:bidi w:val="0"/>
      </w:pPr>
      <w:r>
        <w:rPr>
          <w:rFonts w:hint="default"/>
          <w:lang w:val="en-US" w:eastAsia="zh-CN"/>
        </w:rPr>
        <w:t xml:space="preserve">8.11.12.1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‘iref’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Metadata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项引用框允许通过类型的引用将一个项目链接到其他项目。特定类型的一个项目的所有引用将收集到单个项类型引用框中，其类型是引用类型，其中具有“来自项目ID”字段，指示链接的项目。链接到的项然后用“to项目ID”的数组表示。然后，将所有这些单项类型的</w:t>
      </w:r>
      <w:r>
        <w:rPr>
          <w:rFonts w:hint="eastAsia"/>
          <w:lang w:val="en-US" w:eastAsia="zh-CN"/>
        </w:rPr>
        <w:t>引用box</w:t>
      </w:r>
      <w:r>
        <w:rPr>
          <w:rFonts w:hint="default"/>
          <w:lang w:val="en-US" w:eastAsia="zh-CN"/>
        </w:rPr>
        <w:t>收集到项</w:t>
      </w:r>
      <w:r>
        <w:rPr>
          <w:rFonts w:hint="eastAsia"/>
          <w:lang w:val="en-US" w:eastAsia="zh-CN"/>
        </w:rPr>
        <w:t>引用box</w:t>
      </w:r>
      <w:r>
        <w:rPr>
          <w:rFonts w:hint="default"/>
          <w:lang w:val="en-US" w:eastAsia="zh-CN"/>
        </w:rPr>
        <w:t>中。为8.3.3中定义的</w:t>
      </w:r>
      <w:r>
        <w:rPr>
          <w:rFonts w:hint="eastAsia"/>
          <w:lang w:val="en-US" w:eastAsia="zh-CN"/>
        </w:rPr>
        <w:t>track引用box</w:t>
      </w:r>
      <w:r>
        <w:rPr>
          <w:rFonts w:hint="default"/>
          <w:lang w:val="en-US" w:eastAsia="zh-CN"/>
        </w:rPr>
        <w:t>定义的</w:t>
      </w:r>
      <w:r>
        <w:rPr>
          <w:rFonts w:hint="eastAsia"/>
          <w:lang w:val="en-US" w:eastAsia="zh-CN"/>
        </w:rPr>
        <w:t>引用</w:t>
      </w:r>
      <w:r>
        <w:rPr>
          <w:rFonts w:hint="default"/>
          <w:lang w:val="en-US" w:eastAsia="zh-CN"/>
        </w:rPr>
        <w:t>类型，或其他注册的</w:t>
      </w:r>
      <w:r>
        <w:rPr>
          <w:rFonts w:hint="eastAsia"/>
          <w:lang w:val="en-US" w:eastAsia="zh-CN"/>
        </w:rPr>
        <w:t>引用</w:t>
      </w:r>
      <w:r>
        <w:rPr>
          <w:rFonts w:hint="default"/>
          <w:lang w:val="en-US" w:eastAsia="zh-CN"/>
        </w:rPr>
        <w:t>类型。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注意：通过这种设计，可以很容易地找到特定类型或特定项目的所有引用。</w:t>
      </w:r>
    </w:p>
    <w:p>
      <w:pPr>
        <w:pStyle w:val="5"/>
        <w:bidi w:val="0"/>
      </w:pPr>
      <w:r>
        <w:rPr>
          <w:lang w:val="en-US" w:eastAsia="zh-CN"/>
        </w:rPr>
        <w:t xml:space="preserve">8.11.12.2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SingleItemTypeReferenceBox(referenceType) extends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Box(referenceType)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from_item_ID;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reference_count;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(j=0; j&lt;reference_count; j++)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to_item_ID;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ItemReferenceBox extends FullBox(‘iref’, version=0,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SingleItemTypeReferenceBox references[];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8.11.12.3 Semantics </w:t>
      </w:r>
    </w:p>
    <w:p>
      <w:pPr>
        <w:keepNext w:val="0"/>
        <w:keepLines w:val="0"/>
        <w:widowControl/>
        <w:suppressLineNumbers w:val="0"/>
        <w:jc w:val="left"/>
        <w:rPr>
          <w:rFonts w:hint="default"/>
          <w:lang w:val="en-US" w:eastAsia="zh-CN"/>
        </w:rPr>
      </w:pPr>
      <w:r>
        <w:rPr>
          <w:rFonts w:hint="default"/>
          <w:lang w:val="en-US" w:eastAsia="zh-CN"/>
        </w:rPr>
        <w:t>reference_type包含引用类型的指示</w:t>
      </w:r>
    </w:p>
    <w:p>
      <w:pPr>
        <w:keepNext w:val="0"/>
        <w:keepLines w:val="0"/>
        <w:widowControl/>
        <w:suppressLineNumbers w:val="0"/>
        <w:jc w:val="left"/>
        <w:rPr>
          <w:rFonts w:hint="default"/>
          <w:lang w:val="en-US" w:eastAsia="zh-CN"/>
        </w:rPr>
      </w:pPr>
      <w:r>
        <w:rPr>
          <w:rFonts w:hint="default"/>
          <w:lang w:val="en-US" w:eastAsia="zh-CN"/>
        </w:rPr>
        <w:t>from_item_id包含引用其他项的项的ID</w:t>
      </w:r>
    </w:p>
    <w:p>
      <w:pPr>
        <w:keepNext w:val="0"/>
        <w:keepLines w:val="0"/>
        <w:widowControl/>
        <w:suppressLineNumbers w:val="0"/>
        <w:jc w:val="left"/>
        <w:rPr>
          <w:rFonts w:hint="default"/>
          <w:lang w:val="en-US" w:eastAsia="zh-CN"/>
        </w:rPr>
      </w:pPr>
      <w:r>
        <w:rPr>
          <w:rFonts w:hint="default"/>
          <w:lang w:val="en-US" w:eastAsia="zh-CN"/>
        </w:rPr>
        <w:t>reference_count是引用的数量</w:t>
      </w:r>
    </w:p>
    <w:p>
      <w:pPr>
        <w:keepNext w:val="0"/>
        <w:keepLines w:val="0"/>
        <w:widowControl/>
        <w:suppressLineNumbers w:val="0"/>
        <w:jc w:val="left"/>
        <w:rPr>
          <w:rFonts w:hint="default"/>
          <w:lang w:val="en-US" w:eastAsia="zh-CN"/>
        </w:rPr>
      </w:pPr>
      <w:r>
        <w:rPr>
          <w:rFonts w:hint="default"/>
          <w:lang w:val="en-US" w:eastAsia="zh-CN"/>
        </w:rPr>
        <w:t>to_item_id包含所引用的项的ID</w:t>
      </w:r>
    </w:p>
    <w:p>
      <w:pPr>
        <w:pStyle w:val="4"/>
        <w:bidi w:val="0"/>
        <w:rPr>
          <w:rFonts w:hint="default"/>
          <w:lang w:val="en-US" w:eastAsia="zh-CN"/>
        </w:rPr>
      </w:pPr>
      <w:r>
        <w:rPr>
          <w:rFonts w:hint="default"/>
          <w:lang w:val="en-US" w:eastAsia="zh-CN"/>
        </w:rPr>
        <w:t>8.11.13辅助视频元数据</w:t>
      </w:r>
    </w:p>
    <w:p>
      <w:pPr>
        <w:keepNext w:val="0"/>
        <w:keepLines w:val="0"/>
        <w:widowControl/>
        <w:suppressLineNumbers w:val="0"/>
        <w:jc w:val="left"/>
        <w:rPr>
          <w:rFonts w:hint="default"/>
          <w:lang w:val="en-US" w:eastAsia="zh-CN"/>
        </w:rPr>
      </w:pPr>
      <w:r>
        <w:rPr>
          <w:rFonts w:hint="default"/>
          <w:lang w:val="en-US" w:eastAsia="zh-CN"/>
        </w:rPr>
        <w:t>用于深度或视差信息的辅助视频</w:t>
      </w:r>
      <w:r>
        <w:rPr>
          <w:rFonts w:hint="eastAsia"/>
          <w:lang w:val="en-US" w:eastAsia="zh-CN"/>
        </w:rPr>
        <w:t>track</w:t>
      </w:r>
      <w:r>
        <w:rPr>
          <w:rFonts w:hint="default"/>
          <w:lang w:val="en-US" w:eastAsia="zh-CN"/>
        </w:rPr>
        <w:t>可以携带一个类型为“auvd”（辅助视频描述符）的元数据项；该项的数据正是ISO/IEC23002-3中规定的一个si_rbsp()。(注意，si_rbsp()是外部</w:t>
      </w:r>
      <w:r>
        <w:rPr>
          <w:rFonts w:hint="eastAsia"/>
          <w:lang w:val="en-US" w:eastAsia="zh-CN"/>
        </w:rPr>
        <w:t>frame</w:t>
      </w:r>
      <w:r>
        <w:rPr>
          <w:rFonts w:hint="default"/>
          <w:lang w:val="en-US" w:eastAsia="zh-CN"/>
        </w:rPr>
        <w:t>的，长度由文件格式的项目位置信息提供)。可能有多个元数据项（例如，一个用于视差信息，一个用于深度，在同一流服务的情况下）。</w:t>
      </w:r>
    </w:p>
    <w:p>
      <w:pPr>
        <w:pStyle w:val="3"/>
        <w:bidi w:val="0"/>
      </w:pPr>
      <w:bookmarkStart w:id="35" w:name="_Toc5326"/>
      <w:r>
        <w:rPr>
          <w:lang w:val="en-US" w:eastAsia="zh-CN"/>
        </w:rPr>
        <w:t>8.12 Support for Protected Streams</w:t>
      </w:r>
      <w:bookmarkEnd w:id="35"/>
      <w:r>
        <w:rPr>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本节记录了用于受保护内容的文件格式转换。这些转换可以在以下情况下使用：</w:t>
      </w:r>
    </w:p>
    <w:p>
      <w:pPr>
        <w:keepNext w:val="0"/>
        <w:keepLines w:val="0"/>
        <w:widowControl/>
        <w:numPr>
          <w:ilvl w:val="0"/>
          <w:numId w:val="13"/>
        </w:numPr>
        <w:suppressLineNumbers w:val="0"/>
        <w:ind w:left="420" w:leftChars="0" w:hanging="420" w:firstLineChars="0"/>
        <w:jc w:val="left"/>
        <w:rPr>
          <w:rFonts w:hint="default"/>
          <w:lang w:val="en-US" w:eastAsia="zh-CN"/>
        </w:rPr>
      </w:pPr>
      <w:r>
        <w:rPr>
          <w:rFonts w:hint="default"/>
          <w:lang w:val="en-US" w:eastAsia="zh-CN"/>
        </w:rPr>
        <w:t>当内容被转换（例如通过加密）时，必须使用它们，以便其不再被普通译码器解码；</w:t>
      </w:r>
    </w:p>
    <w:p>
      <w:pPr>
        <w:keepNext w:val="0"/>
        <w:keepLines w:val="0"/>
        <w:widowControl/>
        <w:numPr>
          <w:ilvl w:val="0"/>
          <w:numId w:val="13"/>
        </w:numPr>
        <w:suppressLineNumbers w:val="0"/>
        <w:ind w:left="420" w:leftChars="0" w:hanging="420" w:firstLineChars="0"/>
        <w:jc w:val="left"/>
        <w:rPr>
          <w:rFonts w:hint="default"/>
          <w:lang w:val="en-US" w:eastAsia="zh-CN"/>
        </w:rPr>
      </w:pPr>
      <w:r>
        <w:rPr>
          <w:rFonts w:hint="default"/>
          <w:lang w:val="en-US" w:eastAsia="zh-CN"/>
        </w:rPr>
        <w:t>当只有在理解和实现保护系统时才应该解码内容时，才可以使用它们。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该转换可以通过封装原始媒体声明来发挥作用。封装改变了示例条目的四个字符代码，因此不</w:t>
      </w:r>
      <w:r>
        <w:rPr>
          <w:rFonts w:hint="eastAsia"/>
          <w:lang w:val="en-US" w:eastAsia="zh-CN"/>
        </w:rPr>
        <w:t>关心</w:t>
      </w:r>
      <w:r>
        <w:rPr>
          <w:rFonts w:hint="default"/>
          <w:lang w:val="en-US" w:eastAsia="zh-CN"/>
        </w:rPr>
        <w:t>保护的读</w:t>
      </w:r>
      <w:r>
        <w:rPr>
          <w:rFonts w:hint="eastAsia"/>
          <w:lang w:val="en-US" w:eastAsia="zh-CN"/>
        </w:rPr>
        <w:t>取器</w:t>
      </w:r>
      <w:r>
        <w:rPr>
          <w:rFonts w:hint="default"/>
          <w:lang w:val="en-US" w:eastAsia="zh-CN"/>
        </w:rPr>
        <w:t>将媒体流视为一种新的流格式。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由于示例条目的格式随媒体类型的不同而不同，因此对每种媒体类型（音频、视频、文本等）使用不同的封装四字符代码。它们分别是：</w:t>
      </w:r>
    </w:p>
    <w:p>
      <w:pPr>
        <w:keepNext w:val="0"/>
        <w:keepLines w:val="0"/>
        <w:widowControl/>
        <w:suppressLineNumbers w:val="0"/>
        <w:jc w:val="left"/>
        <w:rPr>
          <w:rFonts w:hint="default"/>
          <w:lang w:val="en-US" w:eastAsia="zh-CN"/>
        </w:rPr>
      </w:pPr>
      <w:r>
        <w:drawing>
          <wp:inline distT="0" distB="0" distL="114300" distR="114300">
            <wp:extent cx="3962400" cy="1343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962400" cy="134302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示例描述的转换过程如下：</w:t>
      </w:r>
    </w:p>
    <w:p>
      <w:pPr>
        <w:keepNext w:val="0"/>
        <w:keepLines w:val="0"/>
        <w:widowControl/>
        <w:numPr>
          <w:ilvl w:val="0"/>
          <w:numId w:val="14"/>
        </w:numPr>
        <w:suppressLineNumbers w:val="0"/>
        <w:ind w:left="425" w:leftChars="0" w:hanging="425" w:firstLineChars="0"/>
        <w:jc w:val="left"/>
        <w:rPr>
          <w:rFonts w:hint="default"/>
          <w:lang w:val="en-US" w:eastAsia="zh-CN"/>
        </w:rPr>
      </w:pPr>
      <w:r>
        <w:rPr>
          <w:rFonts w:hint="default"/>
          <w:lang w:val="en-US" w:eastAsia="zh-CN"/>
        </w:rPr>
        <w:t>示例描述中的四个字符代码被替换为表示保护封装的四个字符代码：这些代码仅因媒体类型而有所不同。例如，“mp4v”被“encv”替换，“mp4a”被“enca”替换。</w:t>
      </w:r>
    </w:p>
    <w:p>
      <w:pPr>
        <w:keepNext w:val="0"/>
        <w:keepLines w:val="0"/>
        <w:widowControl/>
        <w:numPr>
          <w:ilvl w:val="0"/>
          <w:numId w:val="14"/>
        </w:numPr>
        <w:suppressLineNumbers w:val="0"/>
        <w:ind w:left="425" w:leftChars="0" w:hanging="425" w:firstLineChars="0"/>
        <w:jc w:val="left"/>
        <w:rPr>
          <w:rFonts w:hint="default"/>
          <w:lang w:val="en-US" w:eastAsia="zh-CN"/>
        </w:rPr>
      </w:pPr>
      <w:r>
        <w:rPr>
          <w:rFonts w:ascii="Courier" w:hAnsi="Courier" w:eastAsia="宋体" w:cs="Courier"/>
          <w:color w:val="000000"/>
          <w:kern w:val="0"/>
          <w:sz w:val="19"/>
          <w:szCs w:val="19"/>
          <w:lang w:val="en-US" w:eastAsia="zh-CN" w:bidi="ar"/>
        </w:rPr>
        <w:t>ProtectionSchemeInfoBox</w:t>
      </w:r>
      <w:r>
        <w:rPr>
          <w:rFonts w:hint="default"/>
          <w:lang w:val="en-US" w:eastAsia="zh-CN"/>
        </w:rPr>
        <w:t>（</w:t>
      </w:r>
      <w:r>
        <w:rPr>
          <w:rFonts w:hint="eastAsia"/>
          <w:lang w:val="en-US" w:eastAsia="zh-CN"/>
        </w:rPr>
        <w:t>下文</w:t>
      </w:r>
      <w:r>
        <w:rPr>
          <w:rFonts w:hint="default"/>
          <w:lang w:val="en-US" w:eastAsia="zh-CN"/>
        </w:rPr>
        <w:t>定义）添加到示例描述中，不修改所有其他</w:t>
      </w:r>
      <w:r>
        <w:rPr>
          <w:rFonts w:hint="eastAsia"/>
          <w:lang w:val="en-US" w:eastAsia="zh-CN"/>
        </w:rPr>
        <w:t>box</w:t>
      </w:r>
      <w:r>
        <w:rPr>
          <w:rFonts w:hint="default"/>
          <w:lang w:val="en-US" w:eastAsia="zh-CN"/>
        </w:rPr>
        <w:t>。</w:t>
      </w:r>
    </w:p>
    <w:p>
      <w:pPr>
        <w:keepNext w:val="0"/>
        <w:keepLines w:val="0"/>
        <w:widowControl/>
        <w:numPr>
          <w:ilvl w:val="0"/>
          <w:numId w:val="14"/>
        </w:numPr>
        <w:suppressLineNumbers w:val="0"/>
        <w:ind w:left="425" w:leftChars="0" w:hanging="425" w:firstLineChars="0"/>
        <w:jc w:val="left"/>
        <w:rPr>
          <w:rFonts w:hint="default"/>
          <w:lang w:val="en-US" w:eastAsia="zh-CN"/>
        </w:rPr>
      </w:pPr>
      <w:r>
        <w:rPr>
          <w:rFonts w:hint="default"/>
          <w:lang w:val="en-US" w:eastAsia="zh-CN"/>
        </w:rPr>
        <w:t>原始示例输入类型（四个字符代码）存储在</w:t>
      </w:r>
      <w:r>
        <w:rPr>
          <w:rFonts w:ascii="Courier" w:hAnsi="Courier" w:eastAsia="宋体" w:cs="Courier"/>
          <w:color w:val="000000"/>
          <w:kern w:val="0"/>
          <w:sz w:val="19"/>
          <w:szCs w:val="19"/>
          <w:lang w:val="en-US" w:eastAsia="zh-CN" w:bidi="ar"/>
        </w:rPr>
        <w:t>ProtectionSchemeInfoBox</w:t>
      </w:r>
      <w:r>
        <w:rPr>
          <w:rFonts w:hint="default"/>
          <w:lang w:val="en-US" w:eastAsia="zh-CN"/>
        </w:rPr>
        <w:t>中，并存储在一个名为</w:t>
      </w:r>
      <w:r>
        <w:rPr>
          <w:rFonts w:ascii="Courier" w:hAnsi="Courier" w:eastAsia="宋体" w:cs="Courier"/>
          <w:color w:val="000000"/>
          <w:kern w:val="0"/>
          <w:sz w:val="19"/>
          <w:szCs w:val="19"/>
          <w:lang w:val="en-US" w:eastAsia="zh-CN" w:bidi="ar"/>
        </w:rPr>
        <w:t>OriginalFormatBox</w:t>
      </w:r>
      <w:r>
        <w:rPr>
          <w:rFonts w:hint="default"/>
          <w:lang w:val="en-US" w:eastAsia="zh-CN"/>
        </w:rPr>
        <w:t>（</w:t>
      </w:r>
      <w:r>
        <w:rPr>
          <w:rFonts w:hint="eastAsia"/>
          <w:lang w:val="en-US" w:eastAsia="zh-CN"/>
        </w:rPr>
        <w:t>下文</w:t>
      </w:r>
      <w:r>
        <w:rPr>
          <w:rFonts w:hint="default"/>
          <w:lang w:val="en-US" w:eastAsia="zh-CN"/>
        </w:rPr>
        <w:t>定义）的新</w:t>
      </w:r>
      <w:r>
        <w:rPr>
          <w:rFonts w:hint="eastAsia"/>
          <w:lang w:val="en-US" w:eastAsia="zh-CN"/>
        </w:rPr>
        <w:t>box</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然后有三种方法来表明保护的性质，它们可以单独使用或联合使用。</w:t>
      </w:r>
    </w:p>
    <w:p>
      <w:pPr>
        <w:keepNext w:val="0"/>
        <w:keepLines w:val="0"/>
        <w:widowControl/>
        <w:suppressLineNumbers w:val="0"/>
        <w:jc w:val="left"/>
        <w:rPr>
          <w:rFonts w:hint="default"/>
          <w:lang w:val="en-US" w:eastAsia="zh-CN"/>
        </w:rPr>
      </w:pPr>
    </w:p>
    <w:p>
      <w:pPr>
        <w:keepNext w:val="0"/>
        <w:keepLines w:val="0"/>
        <w:widowControl/>
        <w:numPr>
          <w:ilvl w:val="0"/>
          <w:numId w:val="15"/>
        </w:numPr>
        <w:suppressLineNumbers w:val="0"/>
        <w:ind w:left="425" w:leftChars="0" w:hanging="425" w:firstLineChars="0"/>
        <w:jc w:val="left"/>
        <w:rPr>
          <w:rFonts w:hint="default"/>
          <w:lang w:val="en-US" w:eastAsia="zh-CN"/>
        </w:rPr>
      </w:pPr>
      <w:r>
        <w:rPr>
          <w:rFonts w:hint="default"/>
          <w:lang w:val="en-US" w:eastAsia="zh-CN"/>
        </w:rPr>
        <w:t>当使用MPEG-4系统时，那么必须使用IPMP来发出流被保护的信号。</w:t>
      </w:r>
    </w:p>
    <w:p>
      <w:pPr>
        <w:keepNext w:val="0"/>
        <w:keepLines w:val="0"/>
        <w:widowControl/>
        <w:numPr>
          <w:ilvl w:val="0"/>
          <w:numId w:val="15"/>
        </w:numPr>
        <w:suppressLineNumbers w:val="0"/>
        <w:ind w:left="425" w:leftChars="0" w:hanging="425" w:firstLineChars="0"/>
        <w:jc w:val="left"/>
        <w:rPr>
          <w:rFonts w:hint="default"/>
          <w:lang w:val="en-US" w:eastAsia="zh-CN"/>
        </w:rPr>
      </w:pPr>
      <w:r>
        <w:rPr>
          <w:rFonts w:hint="default"/>
          <w:lang w:val="en-US" w:eastAsia="zh-CN"/>
        </w:rPr>
        <w:t>IPMP描述符也可以在MPEG-4系统上下文之外使用包含IPMP描述符的</w:t>
      </w:r>
      <w:r>
        <w:rPr>
          <w:rFonts w:hint="eastAsia"/>
          <w:lang w:val="en-US" w:eastAsia="zh-CN"/>
        </w:rPr>
        <w:t>box</w:t>
      </w:r>
      <w:r>
        <w:rPr>
          <w:rFonts w:hint="default"/>
          <w:lang w:val="en-US" w:eastAsia="zh-CN"/>
        </w:rPr>
        <w:t>来使用。</w:t>
      </w:r>
    </w:p>
    <w:p>
      <w:pPr>
        <w:keepNext w:val="0"/>
        <w:keepLines w:val="0"/>
        <w:widowControl/>
        <w:numPr>
          <w:ilvl w:val="0"/>
          <w:numId w:val="15"/>
        </w:numPr>
        <w:suppressLineNumbers w:val="0"/>
        <w:ind w:left="425" w:leftChars="0" w:hanging="425" w:firstLineChars="0"/>
        <w:jc w:val="left"/>
        <w:rPr>
          <w:rFonts w:hint="default"/>
          <w:lang w:val="en-US" w:eastAsia="zh-CN"/>
        </w:rPr>
      </w:pPr>
      <w:r>
        <w:rPr>
          <w:rFonts w:hint="default"/>
          <w:lang w:val="en-US" w:eastAsia="zh-CN"/>
        </w:rPr>
        <w:t>还可以使用方案类型和信息</w:t>
      </w:r>
      <w:r>
        <w:rPr>
          <w:rFonts w:hint="eastAsia"/>
          <w:lang w:val="en-US" w:eastAsia="zh-CN"/>
        </w:rPr>
        <w:t>box</w:t>
      </w:r>
      <w:r>
        <w:rPr>
          <w:rFonts w:hint="default"/>
          <w:lang w:val="en-US" w:eastAsia="zh-CN"/>
        </w:rPr>
        <w:t>来描述所应用的保护。</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当IPMP在MPEG-4系统之外使用时，一个“</w:t>
      </w:r>
      <w:r>
        <w:rPr>
          <w:rFonts w:ascii="Arial" w:hAnsi="Arial" w:eastAsia="宋体" w:cs="Arial"/>
          <w:color w:val="000000"/>
          <w:kern w:val="0"/>
          <w:sz w:val="19"/>
          <w:szCs w:val="19"/>
          <w:lang w:val="en-US" w:eastAsia="zh-CN" w:bidi="ar"/>
        </w:rPr>
        <w:t>global</w:t>
      </w:r>
      <w:r>
        <w:rPr>
          <w:rFonts w:hint="default"/>
          <w:lang w:val="en-US" w:eastAsia="zh-CN"/>
        </w:rPr>
        <w:t>”</w:t>
      </w:r>
      <w:r>
        <w:rPr>
          <w:rFonts w:hint="eastAsia"/>
          <w:lang w:val="en-US" w:eastAsia="zh-CN"/>
        </w:rPr>
        <w:t xml:space="preserve"> </w:t>
      </w:r>
      <w:r>
        <w:rPr>
          <w:rFonts w:ascii="Courier" w:hAnsi="Courier" w:eastAsia="宋体" w:cs="Courier"/>
          <w:color w:val="000000"/>
          <w:kern w:val="0"/>
          <w:sz w:val="19"/>
          <w:szCs w:val="19"/>
          <w:lang w:val="en-US" w:eastAsia="zh-CN" w:bidi="ar"/>
        </w:rPr>
        <w:t>IPMPControlBox</w:t>
      </w:r>
      <w:r>
        <w:rPr>
          <w:rFonts w:hint="default"/>
          <w:lang w:val="en-US" w:eastAsia="zh-CN"/>
        </w:rPr>
        <w:t>也可能出现在“moov”原子中。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注意：当使用MPEG-4系统时，一个MPEG-4系统终端可以有效地处理</w:t>
      </w:r>
      <w:r>
        <w:rPr>
          <w:rFonts w:hint="eastAsia"/>
          <w:lang w:val="en-US" w:eastAsia="zh-CN"/>
        </w:rPr>
        <w:t>，例如，通过使用IPMP描述符，原始格式为“mp4v”的“</w:t>
      </w:r>
      <w:r>
        <w:rPr>
          <w:rFonts w:ascii="Courier" w:hAnsi="Courier" w:eastAsia="宋体" w:cs="Courier"/>
          <w:color w:val="000000"/>
          <w:kern w:val="0"/>
          <w:sz w:val="18"/>
          <w:szCs w:val="18"/>
          <w:lang w:val="en-US" w:eastAsia="zh-CN" w:bidi="ar"/>
        </w:rPr>
        <w:t>encv</w:t>
      </w:r>
      <w:r>
        <w:rPr>
          <w:rFonts w:hint="eastAsia"/>
          <w:lang w:val="en-US" w:eastAsia="zh-CN"/>
        </w:rPr>
        <w:t>”与“mp4v”完全相同。</w:t>
      </w:r>
    </w:p>
    <w:p>
      <w:pPr>
        <w:keepNext w:val="0"/>
        <w:keepLines w:val="0"/>
        <w:widowControl/>
        <w:suppressLineNumbers w:val="0"/>
        <w:jc w:val="left"/>
        <w:rPr>
          <w:rFonts w:hint="default"/>
          <w:lang w:val="en-US" w:eastAsia="zh-CN"/>
        </w:rPr>
      </w:pPr>
    </w:p>
    <w:p>
      <w:pPr>
        <w:pStyle w:val="4"/>
        <w:bidi w:val="0"/>
      </w:pPr>
      <w:r>
        <w:rPr>
          <w:lang w:val="en-US" w:eastAsia="zh-CN"/>
        </w:rPr>
        <w:t xml:space="preserve">8.12.1 Protection Scheme Information Box </w:t>
      </w:r>
    </w:p>
    <w:p>
      <w:pPr>
        <w:pStyle w:val="5"/>
        <w:bidi w:val="0"/>
      </w:pPr>
      <w:r>
        <w:rPr>
          <w:rFonts w:hint="default"/>
          <w:lang w:val="en-US" w:eastAsia="zh-CN"/>
        </w:rPr>
        <w:t xml:space="preserve">8.12.1.1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‘sinf’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Protected Sample Entry, or Item Protection Box (</w:t>
      </w:r>
      <w:r>
        <w:rPr>
          <w:rFonts w:hint="default" w:ascii="Courier" w:hAnsi="Courier" w:eastAsia="宋体" w:cs="Courier"/>
          <w:color w:val="000000"/>
          <w:kern w:val="0"/>
          <w:sz w:val="19"/>
          <w:szCs w:val="19"/>
          <w:lang w:val="en-US" w:eastAsia="zh-CN" w:bidi="ar"/>
        </w:rPr>
        <w:t>‘ipro’</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oneOne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Protection Scheme Information Box</w:t>
      </w:r>
      <w:r>
        <w:rPr>
          <w:rFonts w:hint="default"/>
          <w:lang w:val="en-US" w:eastAsia="zh-CN"/>
        </w:rPr>
        <w:t>包含了理解所应用的加密转换及其参数所需的所有信息，以及查找密钥管理系统的类型和位置等其他信息所需的所有信息。它还记录了媒体的原始（未加密）格式。</w:t>
      </w:r>
      <w:r>
        <w:rPr>
          <w:rFonts w:ascii="Arial" w:hAnsi="Arial" w:eastAsia="宋体" w:cs="Arial"/>
          <w:color w:val="000000"/>
          <w:kern w:val="0"/>
          <w:sz w:val="19"/>
          <w:szCs w:val="19"/>
          <w:lang w:val="en-US" w:eastAsia="zh-CN" w:bidi="ar"/>
        </w:rPr>
        <w:t>Protection Scheme Information Box</w:t>
      </w:r>
      <w:r>
        <w:rPr>
          <w:rFonts w:hint="default"/>
          <w:lang w:val="en-US" w:eastAsia="zh-CN"/>
        </w:rPr>
        <w:t>是一个容器</w:t>
      </w:r>
      <w:r>
        <w:rPr>
          <w:rFonts w:hint="eastAsia"/>
          <w:lang w:val="en-US" w:eastAsia="zh-CN"/>
        </w:rPr>
        <w:t>box</w:t>
      </w:r>
      <w:r>
        <w:rPr>
          <w:rFonts w:hint="default"/>
          <w:lang w:val="en-US" w:eastAsia="zh-CN"/>
        </w:rPr>
        <w:t>。在使用指示受保护的流的代码的示例条目中，它是强制性的。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在受保护的示例条目中使用时，此</w:t>
      </w:r>
      <w:r>
        <w:rPr>
          <w:rFonts w:hint="eastAsia"/>
          <w:lang w:val="en-US" w:eastAsia="zh-CN"/>
        </w:rPr>
        <w:t>box</w:t>
      </w:r>
      <w:r>
        <w:rPr>
          <w:rFonts w:hint="default"/>
          <w:lang w:val="en-US" w:eastAsia="zh-CN"/>
        </w:rPr>
        <w:t>必须包含原始格式</w:t>
      </w:r>
      <w:r>
        <w:rPr>
          <w:rFonts w:hint="eastAsia"/>
          <w:lang w:val="en-US" w:eastAsia="zh-CN"/>
        </w:rPr>
        <w:t>box</w:t>
      </w:r>
      <w:r>
        <w:rPr>
          <w:rFonts w:hint="default"/>
          <w:lang w:val="en-US" w:eastAsia="zh-CN"/>
        </w:rPr>
        <w:t>，以记录原始格式。必须至少使用以下一种信号传递方法来识别所应用的保护措施：</w:t>
      </w:r>
    </w:p>
    <w:p>
      <w:pPr>
        <w:keepNext w:val="0"/>
        <w:keepLines w:val="0"/>
        <w:widowControl/>
        <w:suppressLineNumbers w:val="0"/>
        <w:jc w:val="left"/>
        <w:rPr>
          <w:rFonts w:hint="default"/>
          <w:lang w:val="en-US" w:eastAsia="zh-CN"/>
        </w:rPr>
      </w:pPr>
    </w:p>
    <w:p>
      <w:pPr>
        <w:keepNext w:val="0"/>
        <w:keepLines w:val="0"/>
        <w:widowControl/>
        <w:numPr>
          <w:ilvl w:val="0"/>
          <w:numId w:val="16"/>
        </w:numPr>
        <w:suppressLineNumbers w:val="0"/>
        <w:ind w:left="425" w:leftChars="0" w:hanging="425" w:firstLineChars="0"/>
        <w:jc w:val="left"/>
        <w:rPr>
          <w:rFonts w:hint="default"/>
          <w:lang w:val="en-US" w:eastAsia="zh-CN"/>
        </w:rPr>
      </w:pPr>
      <w:r>
        <w:rPr>
          <w:rFonts w:hint="default"/>
          <w:lang w:val="en-US" w:eastAsia="zh-CN"/>
        </w:rPr>
        <w:t>使用IPMP的MPEG-4系统：当使用MPEG-4系统流中的IPMP描述符时，没有其他</w:t>
      </w:r>
      <w:r>
        <w:rPr>
          <w:rFonts w:hint="eastAsia"/>
          <w:lang w:val="en-US" w:eastAsia="zh-CN"/>
        </w:rPr>
        <w:t>box</w:t>
      </w:r>
      <w:r>
        <w:rPr>
          <w:rFonts w:hint="default"/>
          <w:lang w:val="en-US" w:eastAsia="zh-CN"/>
        </w:rPr>
        <w:t>；</w:t>
      </w:r>
    </w:p>
    <w:p>
      <w:pPr>
        <w:keepNext w:val="0"/>
        <w:keepLines w:val="0"/>
        <w:widowControl/>
        <w:numPr>
          <w:ilvl w:val="0"/>
          <w:numId w:val="16"/>
        </w:numPr>
        <w:suppressLineNumbers w:val="0"/>
        <w:ind w:left="425" w:leftChars="0" w:hanging="425" w:firstLineChars="0"/>
        <w:jc w:val="left"/>
        <w:rPr>
          <w:rFonts w:hint="default"/>
          <w:lang w:val="en-US" w:eastAsia="zh-CN"/>
        </w:rPr>
      </w:pPr>
      <w:r>
        <w:rPr>
          <w:rFonts w:hint="default"/>
          <w:lang w:val="en-US" w:eastAsia="zh-CN"/>
        </w:rPr>
        <w:t>方案信令：</w:t>
      </w:r>
      <w:r>
        <w:rPr>
          <w:rFonts w:ascii="Courier" w:hAnsi="Courier" w:eastAsia="宋体" w:cs="Courier"/>
          <w:color w:val="000000"/>
          <w:kern w:val="0"/>
          <w:sz w:val="19"/>
          <w:szCs w:val="19"/>
          <w:lang w:val="en-US" w:eastAsia="zh-CN" w:bidi="ar"/>
        </w:rPr>
        <w:t>SchemeTypeBox</w:t>
      </w:r>
      <w:r>
        <w:rPr>
          <w:rFonts w:hint="default"/>
          <w:lang w:val="en-US" w:eastAsia="zh-CN"/>
        </w:rPr>
        <w:t>和</w:t>
      </w:r>
      <w:r>
        <w:rPr>
          <w:rFonts w:ascii="Courier" w:hAnsi="Courier" w:eastAsia="宋体" w:cs="Courier"/>
          <w:color w:val="000000"/>
          <w:kern w:val="0"/>
          <w:sz w:val="19"/>
          <w:szCs w:val="19"/>
          <w:lang w:val="en-US" w:eastAsia="zh-CN" w:bidi="ar"/>
        </w:rPr>
        <w:t>SchemeInformationBox</w:t>
      </w:r>
      <w:r>
        <w:rPr>
          <w:rFonts w:hint="default"/>
          <w:lang w:val="en-US" w:eastAsia="zh-CN"/>
        </w:rPr>
        <w:t>，当使用它们时（两者都必须</w:t>
      </w:r>
      <w:r>
        <w:rPr>
          <w:rFonts w:hint="eastAsia"/>
          <w:lang w:val="en-US" w:eastAsia="zh-CN"/>
        </w:rPr>
        <w:t>存在</w:t>
      </w:r>
      <w:r>
        <w:rPr>
          <w:rFonts w:hint="default"/>
          <w:lang w:val="en-US" w:eastAsia="zh-CN"/>
        </w:rPr>
        <w:t>，或两者都不</w:t>
      </w:r>
      <w:r>
        <w:rPr>
          <w:rFonts w:hint="eastAsia"/>
          <w:lang w:val="en-US" w:eastAsia="zh-CN"/>
        </w:rPr>
        <w:t>存在</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在一个受保护的示例条目中，必须至少有一个</w:t>
      </w:r>
      <w:r>
        <w:rPr>
          <w:rFonts w:ascii="Arial" w:hAnsi="Arial" w:eastAsia="宋体" w:cs="Arial"/>
          <w:color w:val="000000"/>
          <w:kern w:val="0"/>
          <w:sz w:val="19"/>
          <w:szCs w:val="19"/>
          <w:lang w:val="en-US" w:eastAsia="zh-CN" w:bidi="ar"/>
        </w:rPr>
        <w:t>protection scheme information box</w:t>
      </w:r>
      <w:r>
        <w:rPr>
          <w:rFonts w:hint="default"/>
          <w:lang w:val="en-US" w:eastAsia="zh-CN"/>
        </w:rPr>
        <w:t>。当发生多个保护时，它们是对相同保护的相同的、替代的描述。</w:t>
      </w:r>
      <w:r>
        <w:rPr>
          <w:rFonts w:hint="eastAsia"/>
          <w:lang w:val="en-US" w:eastAsia="zh-CN"/>
        </w:rPr>
        <w:t>读取器</w:t>
      </w:r>
      <w:r>
        <w:rPr>
          <w:rFonts w:hint="default"/>
          <w:lang w:val="en-US" w:eastAsia="zh-CN"/>
        </w:rPr>
        <w:t>应该选择一个来处理。</w:t>
      </w:r>
    </w:p>
    <w:p>
      <w:pPr>
        <w:pStyle w:val="5"/>
        <w:bidi w:val="0"/>
      </w:pPr>
      <w:r>
        <w:rPr>
          <w:lang w:val="en-US" w:eastAsia="zh-CN"/>
        </w:rPr>
        <w:t xml:space="preserve">8.12.1.2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ProtectionSchemeInfoBox(fmt) extends Box('sinf')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OriginalFormatBox(fmt) original_format;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SchemeTypeBox scheme_type_box; //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SchemeInformationBox info;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8.12.2 Original Format Box </w:t>
      </w:r>
    </w:p>
    <w:p>
      <w:pPr>
        <w:pStyle w:val="5"/>
        <w:bidi w:val="0"/>
      </w:pPr>
      <w:r>
        <w:rPr>
          <w:rFonts w:hint="default"/>
          <w:lang w:val="en-US" w:eastAsia="zh-CN"/>
        </w:rPr>
        <w:t xml:space="preserve">8.12.2.1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hint="default" w:ascii="Courier" w:hAnsi="Courier" w:eastAsia="宋体" w:cs="Courier"/>
          <w:color w:val="000000"/>
          <w:kern w:val="0"/>
          <w:sz w:val="19"/>
          <w:szCs w:val="19"/>
          <w:lang w:val="en-US" w:eastAsia="zh-CN" w:bidi="ar"/>
        </w:rPr>
        <w:t xml:space="preserve">‘frma’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Protection Scheme Information Box (</w:t>
      </w:r>
      <w:r>
        <w:rPr>
          <w:rFonts w:hint="default" w:ascii="Courier" w:hAnsi="Courier" w:eastAsia="宋体" w:cs="Courier"/>
          <w:color w:val="000000"/>
          <w:kern w:val="0"/>
          <w:sz w:val="19"/>
          <w:szCs w:val="19"/>
          <w:lang w:val="en-US" w:eastAsia="zh-CN" w:bidi="ar"/>
        </w:rPr>
        <w:t>‘sinf’</w:t>
      </w:r>
      <w:r>
        <w:rPr>
          <w:rFonts w:hint="default" w:ascii="Arial" w:hAnsi="Arial" w:eastAsia="宋体" w:cs="Arial"/>
          <w:color w:val="000000"/>
          <w:kern w:val="0"/>
          <w:sz w:val="19"/>
          <w:szCs w:val="19"/>
          <w:lang w:val="en-US" w:eastAsia="zh-CN" w:bidi="ar"/>
        </w:rPr>
        <w:t>) or Restricted Scheme Information Box (</w:t>
      </w:r>
      <w:r>
        <w:rPr>
          <w:rFonts w:hint="default" w:ascii="Courier" w:hAnsi="Courier" w:eastAsia="宋体" w:cs="Courier"/>
          <w:color w:val="000000"/>
          <w:kern w:val="0"/>
          <w:sz w:val="19"/>
          <w:szCs w:val="19"/>
          <w:lang w:val="en-US" w:eastAsia="zh-CN" w:bidi="ar"/>
        </w:rPr>
        <w:t>‘rinf’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when used in a protected sample entry or in a restricted sample entry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原始格式</w:t>
      </w:r>
      <w:r>
        <w:rPr>
          <w:rFonts w:hint="eastAsia"/>
          <w:lang w:val="en-US" w:eastAsia="zh-CN"/>
        </w:rPr>
        <w:t xml:space="preserve">box </w:t>
      </w:r>
      <w:r>
        <w:rPr>
          <w:rFonts w:hint="default"/>
          <w:lang w:val="en-US" w:eastAsia="zh-CN"/>
        </w:rPr>
        <w:t>“frma”包含原始未转换的示例描述的四个字符代码：</w:t>
      </w:r>
    </w:p>
    <w:p>
      <w:pPr>
        <w:pStyle w:val="5"/>
        <w:bidi w:val="0"/>
      </w:pPr>
      <w:r>
        <w:rPr>
          <w:lang w:val="en-US" w:eastAsia="zh-CN"/>
        </w:rPr>
        <w:t xml:space="preserve">8.12.2.2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OriginalFormatBox(codingname) extends Box ('frma')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data_format = codingname;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format of decrypted, encoded data (in case of protection)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or un-transformed sample entry (in case of restriction)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8.12.2.3 Semantics </w:t>
      </w:r>
    </w:p>
    <w:p>
      <w:pPr>
        <w:keepNext w:val="0"/>
        <w:keepLines w:val="0"/>
        <w:widowControl/>
        <w:suppressLineNumbers w:val="0"/>
        <w:jc w:val="left"/>
        <w:rPr>
          <w:rFonts w:hint="default"/>
          <w:lang w:val="en-US" w:eastAsia="zh-CN"/>
        </w:rPr>
      </w:pPr>
      <w:r>
        <w:rPr>
          <w:rFonts w:hint="default"/>
          <w:lang w:val="en-US" w:eastAsia="zh-CN"/>
        </w:rPr>
        <w:t>data_format是原始未转换的示例条目的四个字符代码(例如，如果流包含受保护或受限制的MPEG-4视觉材料，则为“mp4v”)。</w:t>
      </w:r>
    </w:p>
    <w:p>
      <w:pPr>
        <w:keepNext w:val="0"/>
        <w:keepLines w:val="0"/>
        <w:widowControl/>
        <w:suppressLineNumbers w:val="0"/>
        <w:jc w:val="left"/>
        <w:rPr>
          <w:rFonts w:hint="default"/>
          <w:lang w:val="en-US" w:eastAsia="zh-CN"/>
        </w:rPr>
      </w:pPr>
    </w:p>
    <w:p>
      <w:pPr>
        <w:pStyle w:val="4"/>
        <w:bidi w:val="0"/>
      </w:pPr>
      <w:r>
        <w:rPr>
          <w:lang w:val="en-US" w:eastAsia="zh-CN"/>
        </w:rPr>
        <w:t xml:space="preserve">8.12.3 IPMPInfoBox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(empty sub-clause) </w:t>
      </w:r>
    </w:p>
    <w:p>
      <w:pPr>
        <w:pStyle w:val="4"/>
        <w:bidi w:val="0"/>
      </w:pPr>
      <w:r>
        <w:rPr>
          <w:rFonts w:hint="default"/>
          <w:lang w:val="en-US" w:eastAsia="zh-CN"/>
        </w:rPr>
        <w:t xml:space="preserve">8.12.4 IPMP Control 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(empty sub-clause) </w:t>
      </w:r>
    </w:p>
    <w:p>
      <w:pPr>
        <w:pStyle w:val="4"/>
        <w:bidi w:val="0"/>
      </w:pPr>
      <w:r>
        <w:rPr>
          <w:rFonts w:hint="default"/>
          <w:lang w:val="en-US" w:eastAsia="zh-CN"/>
        </w:rPr>
        <w:t xml:space="preserve">8.12.5 Scheme Type Box </w:t>
      </w:r>
    </w:p>
    <w:p>
      <w:pPr>
        <w:pStyle w:val="5"/>
        <w:bidi w:val="0"/>
      </w:pPr>
      <w:r>
        <w:rPr>
          <w:rFonts w:hint="default"/>
          <w:lang w:val="en-US" w:eastAsia="zh-CN"/>
        </w:rPr>
        <w:t xml:space="preserve">8.12.5.1 Definition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‘schm’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Protection Scheme Information Box (</w:t>
      </w:r>
      <w:r>
        <w:rPr>
          <w:rFonts w:hint="default" w:ascii="Courier" w:hAnsi="Courier" w:eastAsia="宋体" w:cs="Courier"/>
          <w:color w:val="000000"/>
          <w:kern w:val="0"/>
          <w:sz w:val="19"/>
          <w:szCs w:val="19"/>
          <w:lang w:val="en-US" w:eastAsia="zh-CN" w:bidi="ar"/>
        </w:rPr>
        <w:t>‘sinf’</w:t>
      </w:r>
      <w:r>
        <w:rPr>
          <w:rFonts w:hint="default" w:ascii="Arial" w:hAnsi="Arial" w:eastAsia="宋体" w:cs="Arial"/>
          <w:color w:val="000000"/>
          <w:kern w:val="0"/>
          <w:sz w:val="19"/>
          <w:szCs w:val="19"/>
          <w:lang w:val="en-US" w:eastAsia="zh-CN" w:bidi="ar"/>
        </w:rPr>
        <w:t>), Restricted Scheme Information Box (</w:t>
      </w:r>
      <w:r>
        <w:rPr>
          <w:rFonts w:hint="default" w:ascii="Courier" w:hAnsi="Courier" w:eastAsia="宋体" w:cs="Courier"/>
          <w:color w:val="000000"/>
          <w:kern w:val="0"/>
          <w:sz w:val="19"/>
          <w:szCs w:val="19"/>
          <w:lang w:val="en-US" w:eastAsia="zh-CN" w:bidi="ar"/>
        </w:rPr>
        <w:t>‘rinf’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or SRTP Process box (</w:t>
      </w:r>
      <w:r>
        <w:rPr>
          <w:rFonts w:hint="default" w:ascii="Courier" w:hAnsi="Courier" w:eastAsia="宋体" w:cs="Courier"/>
          <w:color w:val="000000"/>
          <w:kern w:val="0"/>
          <w:sz w:val="19"/>
          <w:szCs w:val="19"/>
          <w:lang w:val="en-US" w:eastAsia="zh-CN" w:bidi="ar"/>
        </w:rPr>
        <w:t>‘srpp‘</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in ‘sinf’, depending on the protection structure; Exactly one in ‘rinf’ and ‘srpp’ </w:t>
      </w:r>
    </w:p>
    <w:p>
      <w:pPr>
        <w:keepNext w:val="0"/>
        <w:keepLines w:val="0"/>
        <w:widowControl/>
        <w:suppressLineNumbers w:val="0"/>
        <w:jc w:val="left"/>
        <w:rPr>
          <w:rFonts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Scheme Type Box</w:t>
      </w:r>
      <w:r>
        <w:rPr>
          <w:rFonts w:hint="default"/>
          <w:lang w:val="en-US" w:eastAsia="zh-CN"/>
        </w:rPr>
        <w:t>（“schm”）标识保护或限制方案。</w:t>
      </w:r>
    </w:p>
    <w:p>
      <w:pPr>
        <w:pStyle w:val="5"/>
        <w:bidi w:val="0"/>
      </w:pPr>
      <w:r>
        <w:rPr>
          <w:lang w:val="en-US" w:eastAsia="zh-CN"/>
        </w:rPr>
        <w:t xml:space="preserve">8.12.5.2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SchemeTypeBox extends FullBox('schm', 0, flags)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scheme_type; // 4CC identifying the scheme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scheme_version; // scheme version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(flags &amp; 0x000001)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int(8) scheme_uri[]; // browser uri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8.12.5.3 Semantics </w:t>
      </w:r>
    </w:p>
    <w:p>
      <w:pPr>
        <w:keepNext w:val="0"/>
        <w:keepLines w:val="0"/>
        <w:widowControl/>
        <w:suppressLineNumbers w:val="0"/>
        <w:jc w:val="left"/>
        <w:rPr>
          <w:rFonts w:hint="default"/>
          <w:lang w:val="en-US" w:eastAsia="zh-CN"/>
        </w:rPr>
      </w:pPr>
      <w:r>
        <w:rPr>
          <w:rFonts w:hint="default"/>
          <w:lang w:val="en-US" w:eastAsia="zh-CN"/>
        </w:rPr>
        <w:t>scheme_type是定义保护或限制方案的代码。</w:t>
      </w:r>
    </w:p>
    <w:p>
      <w:pPr>
        <w:keepNext w:val="0"/>
        <w:keepLines w:val="0"/>
        <w:widowControl/>
        <w:suppressLineNumbers w:val="0"/>
        <w:jc w:val="left"/>
        <w:rPr>
          <w:rFonts w:hint="default"/>
          <w:lang w:val="en-US" w:eastAsia="zh-CN"/>
        </w:rPr>
      </w:pPr>
      <w:r>
        <w:rPr>
          <w:rFonts w:hint="default"/>
          <w:lang w:val="en-US" w:eastAsia="zh-CN"/>
        </w:rPr>
        <w:t>scheme_version是该方案的版本（用于创建内容）</w:t>
      </w:r>
    </w:p>
    <w:p>
      <w:pPr>
        <w:keepNext w:val="0"/>
        <w:keepLines w:val="0"/>
        <w:widowControl/>
        <w:suppressLineNumbers w:val="0"/>
        <w:jc w:val="left"/>
        <w:rPr>
          <w:rFonts w:hint="default"/>
          <w:lang w:val="en-US" w:eastAsia="zh-CN"/>
        </w:rPr>
      </w:pPr>
      <w:r>
        <w:rPr>
          <w:rFonts w:hint="default"/>
          <w:lang w:val="en-US" w:eastAsia="zh-CN"/>
        </w:rPr>
        <w:t>如果用户的系统上没有安装该方案，scheme_URI允许选择将用户引导到一个网页。它是一个绝对URI，是以UTF-8字符组成的空结尾字符串。</w:t>
      </w:r>
    </w:p>
    <w:p>
      <w:pPr>
        <w:pStyle w:val="4"/>
        <w:bidi w:val="0"/>
      </w:pPr>
      <w:r>
        <w:rPr>
          <w:lang w:val="en-US" w:eastAsia="zh-CN"/>
        </w:rPr>
        <w:t xml:space="preserve">8.12.6 Scheme Information Box </w:t>
      </w:r>
    </w:p>
    <w:p>
      <w:pPr>
        <w:pStyle w:val="5"/>
        <w:bidi w:val="0"/>
      </w:pPr>
      <w:r>
        <w:rPr>
          <w:rFonts w:hint="default"/>
          <w:lang w:val="en-US" w:eastAsia="zh-CN"/>
        </w:rPr>
        <w:t xml:space="preserve">8.12.6.1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‘schi’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Protection Scheme Information Box (</w:t>
      </w:r>
      <w:r>
        <w:rPr>
          <w:rFonts w:hint="default" w:ascii="Courier" w:hAnsi="Courier" w:eastAsia="宋体" w:cs="Courier"/>
          <w:color w:val="000000"/>
          <w:kern w:val="0"/>
          <w:sz w:val="19"/>
          <w:szCs w:val="19"/>
          <w:lang w:val="en-US" w:eastAsia="zh-CN" w:bidi="ar"/>
        </w:rPr>
        <w:t>‘sinf’</w:t>
      </w:r>
      <w:r>
        <w:rPr>
          <w:rFonts w:hint="default" w:ascii="Arial" w:hAnsi="Arial" w:eastAsia="宋体" w:cs="Arial"/>
          <w:color w:val="000000"/>
          <w:kern w:val="0"/>
          <w:sz w:val="19"/>
          <w:szCs w:val="19"/>
          <w:lang w:val="en-US" w:eastAsia="zh-CN" w:bidi="ar"/>
        </w:rPr>
        <w:t>), Restricted Scheme Information Box (</w:t>
      </w:r>
      <w:r>
        <w:rPr>
          <w:rFonts w:hint="default" w:ascii="Courier" w:hAnsi="Courier" w:eastAsia="宋体" w:cs="Courier"/>
          <w:color w:val="000000"/>
          <w:kern w:val="0"/>
          <w:sz w:val="19"/>
          <w:szCs w:val="19"/>
          <w:lang w:val="en-US" w:eastAsia="zh-CN" w:bidi="ar"/>
        </w:rPr>
        <w:t>‘rinf’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or SRTP Process box (</w:t>
      </w:r>
      <w:r>
        <w:rPr>
          <w:rFonts w:hint="default" w:ascii="Courier" w:hAnsi="Courier" w:eastAsia="宋体" w:cs="Courier"/>
          <w:color w:val="000000"/>
          <w:kern w:val="0"/>
          <w:sz w:val="19"/>
          <w:szCs w:val="19"/>
          <w:lang w:val="en-US" w:eastAsia="zh-CN" w:bidi="ar"/>
        </w:rPr>
        <w:t>‘srpp‘</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Scheme Information Box</w:t>
      </w:r>
      <w:r>
        <w:rPr>
          <w:rFonts w:hint="default"/>
          <w:lang w:val="en-US" w:eastAsia="zh-CN"/>
        </w:rPr>
        <w:t>是一个容器</w:t>
      </w:r>
      <w:r>
        <w:rPr>
          <w:rFonts w:hint="eastAsia"/>
          <w:lang w:val="en-US" w:eastAsia="zh-CN"/>
        </w:rPr>
        <w:t>box</w:t>
      </w:r>
      <w:r>
        <w:rPr>
          <w:rFonts w:hint="default"/>
          <w:lang w:val="en-US" w:eastAsia="zh-CN"/>
        </w:rPr>
        <w:t>，它只由所使用的方案来解释。加密或限制系统需要的任何信息都存储在这里。此</w:t>
      </w:r>
      <w:r>
        <w:rPr>
          <w:rFonts w:hint="eastAsia"/>
          <w:lang w:val="en-US" w:eastAsia="zh-CN"/>
        </w:rPr>
        <w:t>box</w:t>
      </w:r>
      <w:r>
        <w:rPr>
          <w:rFonts w:hint="default"/>
          <w:lang w:val="en-US" w:eastAsia="zh-CN"/>
        </w:rPr>
        <w:t>的内容是一系列</w:t>
      </w:r>
      <w:r>
        <w:rPr>
          <w:rFonts w:hint="eastAsia"/>
          <w:lang w:val="en-US" w:eastAsia="zh-CN"/>
        </w:rPr>
        <w:t>box</w:t>
      </w:r>
      <w:r>
        <w:rPr>
          <w:rFonts w:hint="default"/>
          <w:lang w:val="en-US" w:eastAsia="zh-CN"/>
        </w:rPr>
        <w:t>，其类型和格式由</w:t>
      </w:r>
      <w:r>
        <w:rPr>
          <w:rFonts w:ascii="Arial" w:hAnsi="Arial" w:eastAsia="宋体" w:cs="Arial"/>
          <w:color w:val="000000"/>
          <w:kern w:val="0"/>
          <w:sz w:val="19"/>
          <w:szCs w:val="19"/>
          <w:lang w:val="en-US" w:eastAsia="zh-CN" w:bidi="ar"/>
        </w:rPr>
        <w:t>Scheme Information Box</w:t>
      </w:r>
      <w:r>
        <w:rPr>
          <w:rFonts w:hint="default"/>
          <w:lang w:val="en-US" w:eastAsia="zh-CN"/>
        </w:rPr>
        <w:t>中声明的方案定义。</w:t>
      </w:r>
    </w:p>
    <w:p>
      <w:pPr>
        <w:pStyle w:val="5"/>
        <w:bidi w:val="0"/>
      </w:pPr>
      <w:r>
        <w:rPr>
          <w:lang w:val="en-US" w:eastAsia="zh-CN"/>
        </w:rPr>
        <w:t xml:space="preserve">8.12.6.2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SchemeInformationBox extends Box('schi')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scheme_specific_data[];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3"/>
        <w:bidi w:val="0"/>
      </w:pPr>
      <w:bookmarkStart w:id="36" w:name="_Toc29514"/>
      <w:r>
        <w:rPr>
          <w:rFonts w:hint="default"/>
          <w:lang w:val="en-US" w:eastAsia="zh-CN"/>
        </w:rPr>
        <w:t>8.13 File Delivery Format Support</w:t>
      </w:r>
      <w:bookmarkEnd w:id="36"/>
      <w:r>
        <w:rPr>
          <w:rFonts w:hint="default"/>
          <w:lang w:val="en-US" w:eastAsia="zh-CN"/>
        </w:rPr>
        <w:t xml:space="preserve"> </w:t>
      </w:r>
    </w:p>
    <w:p>
      <w:pPr>
        <w:pStyle w:val="4"/>
        <w:bidi w:val="0"/>
        <w:rPr>
          <w:rFonts w:hint="default"/>
          <w:lang w:val="en-US" w:eastAsia="zh-CN"/>
        </w:rPr>
      </w:pPr>
      <w:r>
        <w:rPr>
          <w:rFonts w:hint="default"/>
          <w:lang w:val="en-US" w:eastAsia="zh-CN"/>
        </w:rPr>
        <w:t>8.13.1 Introduction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用于通过ALC/LCT或</w:t>
      </w:r>
      <w:r>
        <w:rPr>
          <w:rFonts w:ascii="Arial" w:hAnsi="Arial" w:eastAsia="宋体" w:cs="Arial"/>
          <w:color w:val="000000"/>
          <w:kern w:val="0"/>
          <w:sz w:val="19"/>
          <w:szCs w:val="19"/>
          <w:lang w:val="en-US" w:eastAsia="zh-CN" w:bidi="ar"/>
        </w:rPr>
        <w:t>FLUTE</w:t>
      </w:r>
      <w:r>
        <w:rPr>
          <w:rFonts w:hint="default"/>
          <w:lang w:val="en-US" w:eastAsia="zh-CN"/>
        </w:rPr>
        <w:t>传输的文件被存储在一个顶级的元</w:t>
      </w:r>
      <w:r>
        <w:rPr>
          <w:rFonts w:hint="eastAsia"/>
          <w:lang w:val="en-US" w:eastAsia="zh-CN"/>
        </w:rPr>
        <w:t>box</w:t>
      </w:r>
      <w:r>
        <w:rPr>
          <w:rFonts w:hint="default"/>
          <w:lang w:val="en-US" w:eastAsia="zh-CN"/>
        </w:rPr>
        <w:t>(“meta”)中。</w:t>
      </w:r>
      <w:r>
        <w:rPr>
          <w:rFonts w:hint="eastAsia" w:ascii="Arial" w:hAnsi="Arial" w:eastAsia="宋体" w:cs="Arial"/>
          <w:color w:val="000000"/>
          <w:kern w:val="0"/>
          <w:sz w:val="19"/>
          <w:szCs w:val="19"/>
          <w:lang w:val="en-US" w:eastAsia="zh-CN" w:bidi="ar"/>
        </w:rPr>
        <w:t>I</w:t>
      </w:r>
      <w:r>
        <w:rPr>
          <w:rFonts w:ascii="Arial" w:hAnsi="Arial" w:eastAsia="宋体" w:cs="Arial"/>
          <w:color w:val="000000"/>
          <w:kern w:val="0"/>
          <w:sz w:val="19"/>
          <w:szCs w:val="19"/>
          <w:lang w:val="en-US" w:eastAsia="zh-CN" w:bidi="ar"/>
        </w:rPr>
        <w:t>tem location box</w:t>
      </w:r>
      <w:r>
        <w:rPr>
          <w:rFonts w:hint="default"/>
          <w:lang w:val="en-US" w:eastAsia="zh-CN"/>
        </w:rPr>
        <w:t>(“iloc”)指定容器文件中每个项目的实际存储位置以及每个项目的文件大小。每个项目的文件名、内容类型（MIME类型）等均由</w:t>
      </w:r>
      <w:r>
        <w:rPr>
          <w:rFonts w:ascii="Arial" w:hAnsi="Arial" w:eastAsia="宋体" w:cs="Arial"/>
          <w:color w:val="000000"/>
          <w:kern w:val="0"/>
          <w:sz w:val="19"/>
          <w:szCs w:val="19"/>
          <w:lang w:val="en-US" w:eastAsia="zh-CN" w:bidi="ar"/>
        </w:rPr>
        <w:t>item information box</w:t>
      </w:r>
      <w:r>
        <w:rPr>
          <w:rFonts w:hint="default"/>
          <w:lang w:val="en-US" w:eastAsia="zh-CN"/>
        </w:rPr>
        <w:t>的版本1（“iinf”）提供。</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预先计算的FEC</w:t>
      </w:r>
      <w:r>
        <w:rPr>
          <w:rFonts w:hint="eastAsia"/>
          <w:lang w:val="en-US" w:eastAsia="zh-CN"/>
        </w:rPr>
        <w:t>储备</w:t>
      </w:r>
      <w:r>
        <w:rPr>
          <w:rFonts w:hint="default"/>
          <w:lang w:val="en-US" w:eastAsia="zh-CN"/>
        </w:rPr>
        <w:t>作为附加项目存储在元</w:t>
      </w:r>
      <w:r>
        <w:rPr>
          <w:rFonts w:hint="eastAsia"/>
          <w:lang w:val="en-US" w:eastAsia="zh-CN"/>
        </w:rPr>
        <w:t>box</w:t>
      </w:r>
      <w:r>
        <w:rPr>
          <w:rFonts w:hint="default"/>
          <w:lang w:val="en-US" w:eastAsia="zh-CN"/>
        </w:rPr>
        <w:t>中。如果一个源文件被分割为多个源块，那么每个源块的FEC库将作为单独的项存储。FEC库和原始源项目之间的关系被记录在FD</w:t>
      </w:r>
      <w:r>
        <w:rPr>
          <w:rFonts w:hint="eastAsia"/>
          <w:lang w:val="en-US" w:eastAsia="zh-CN"/>
        </w:rPr>
        <w:t xml:space="preserve"> </w:t>
      </w:r>
      <w:r>
        <w:rPr>
          <w:rFonts w:ascii="Arial" w:hAnsi="Arial" w:eastAsia="宋体" w:cs="Arial"/>
          <w:color w:val="000000"/>
          <w:kern w:val="0"/>
          <w:sz w:val="19"/>
          <w:szCs w:val="19"/>
          <w:lang w:val="en-US" w:eastAsia="zh-CN" w:bidi="ar"/>
        </w:rPr>
        <w:t>item information box</w:t>
      </w:r>
      <w:r>
        <w:rPr>
          <w:rFonts w:hint="default"/>
          <w:lang w:val="en-US" w:eastAsia="zh-CN"/>
        </w:rPr>
        <w:t>（“fiin”）中的</w:t>
      </w:r>
      <w:r>
        <w:rPr>
          <w:rFonts w:ascii="Arial" w:hAnsi="Arial" w:eastAsia="宋体" w:cs="Arial"/>
          <w:color w:val="000000"/>
          <w:kern w:val="0"/>
          <w:sz w:val="19"/>
          <w:szCs w:val="19"/>
          <w:lang w:val="en-US" w:eastAsia="zh-CN" w:bidi="ar"/>
        </w:rPr>
        <w:t>partition entry bo</w:t>
      </w:r>
      <w:r>
        <w:rPr>
          <w:rFonts w:hint="eastAsia" w:ascii="Arial" w:hAnsi="Arial" w:eastAsia="宋体" w:cs="Arial"/>
          <w:color w:val="000000"/>
          <w:kern w:val="0"/>
          <w:sz w:val="19"/>
          <w:szCs w:val="19"/>
          <w:lang w:val="en-US" w:eastAsia="zh-CN" w:bidi="ar"/>
        </w:rPr>
        <w:t>x</w:t>
      </w:r>
      <w:r>
        <w:rPr>
          <w:rFonts w:hint="default"/>
          <w:lang w:val="en-US" w:eastAsia="zh-CN"/>
        </w:rPr>
        <w:t>（“paen”）中。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预先组合的文件存储库作为附加项存储在容器文件中。如果一个源文件被分割为多个源块，那么每个源块将被存储为一个单独的项，称为文件存储器。文件库和原始源项之间的关系将记录在FD</w:t>
      </w:r>
      <w:r>
        <w:rPr>
          <w:rFonts w:hint="eastAsia"/>
          <w:lang w:val="en-US" w:eastAsia="zh-CN"/>
        </w:rPr>
        <w:t xml:space="preserve"> </w:t>
      </w:r>
      <w:r>
        <w:rPr>
          <w:rFonts w:ascii="Arial" w:hAnsi="Arial" w:eastAsia="宋体" w:cs="Arial"/>
          <w:color w:val="000000"/>
          <w:kern w:val="0"/>
          <w:sz w:val="19"/>
          <w:szCs w:val="19"/>
          <w:lang w:val="en-US" w:eastAsia="zh-CN" w:bidi="ar"/>
        </w:rPr>
        <w:t>item information box</w:t>
      </w:r>
      <w:r>
        <w:rPr>
          <w:rFonts w:hint="default"/>
          <w:lang w:val="en-US" w:eastAsia="zh-CN"/>
        </w:rPr>
        <w:t>（“fiin”）中的</w:t>
      </w:r>
      <w:r>
        <w:rPr>
          <w:rFonts w:ascii="Arial" w:hAnsi="Arial" w:eastAsia="宋体" w:cs="Arial"/>
          <w:color w:val="000000"/>
          <w:kern w:val="0"/>
          <w:sz w:val="19"/>
          <w:szCs w:val="19"/>
          <w:lang w:val="en-US" w:eastAsia="zh-CN" w:bidi="ar"/>
        </w:rPr>
        <w:t>partition entry box</w:t>
      </w:r>
      <w:r>
        <w:rPr>
          <w:rFonts w:hint="default"/>
          <w:lang w:val="en-US" w:eastAsia="zh-CN"/>
        </w:rPr>
        <w:t>（“paen”）中。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有关文件传递格式使用的更多细节，请参见第9.2款。</w:t>
      </w:r>
    </w:p>
    <w:p>
      <w:pPr>
        <w:pStyle w:val="4"/>
        <w:bidi w:val="0"/>
      </w:pPr>
      <w:r>
        <w:rPr>
          <w:lang w:val="en-US" w:eastAsia="zh-CN"/>
        </w:rPr>
        <w:t xml:space="preserve">8.13.2 FD Item Information Box </w:t>
      </w:r>
    </w:p>
    <w:p>
      <w:pPr>
        <w:pStyle w:val="5"/>
        <w:bidi w:val="0"/>
      </w:pPr>
      <w:r>
        <w:rPr>
          <w:rFonts w:hint="default"/>
          <w:lang w:val="en-US" w:eastAsia="zh-CN"/>
        </w:rPr>
        <w:t xml:space="preserve">8.13.2.1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‘fiin’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Meta Box (</w:t>
      </w:r>
      <w:r>
        <w:rPr>
          <w:rFonts w:hint="default" w:ascii="Courier" w:hAnsi="Courier" w:eastAsia="宋体" w:cs="Courier"/>
          <w:color w:val="000000"/>
          <w:kern w:val="0"/>
          <w:sz w:val="19"/>
          <w:szCs w:val="19"/>
          <w:lang w:val="en-US" w:eastAsia="zh-CN" w:bidi="ar"/>
        </w:rPr>
        <w:t>‘meta’</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FD</w:t>
      </w:r>
      <w:r>
        <w:rPr>
          <w:rFonts w:hint="eastAsia"/>
          <w:lang w:val="en-US" w:eastAsia="zh-CN"/>
        </w:rPr>
        <w:t xml:space="preserve"> </w:t>
      </w:r>
      <w:r>
        <w:rPr>
          <w:rFonts w:ascii="Arial" w:hAnsi="Arial" w:eastAsia="宋体" w:cs="Arial"/>
          <w:color w:val="000000"/>
          <w:kern w:val="0"/>
          <w:sz w:val="19"/>
          <w:szCs w:val="19"/>
          <w:lang w:val="en-US" w:eastAsia="zh-CN" w:bidi="ar"/>
        </w:rPr>
        <w:t>item information box</w:t>
      </w:r>
      <w:r>
        <w:rPr>
          <w:rFonts w:hint="default"/>
          <w:lang w:val="en-US" w:eastAsia="zh-CN"/>
        </w:rPr>
        <w:t>是可选的，尽管它对于使用FD</w:t>
      </w:r>
      <w:r>
        <w:rPr>
          <w:rFonts w:hint="eastAsia"/>
          <w:lang w:val="en-US" w:eastAsia="zh-CN"/>
        </w:rPr>
        <w:t xml:space="preserve"> hint track</w:t>
      </w:r>
      <w:r>
        <w:rPr>
          <w:rFonts w:hint="default"/>
          <w:lang w:val="en-US" w:eastAsia="zh-CN"/>
        </w:rPr>
        <w:t>的文件是必需的。它提供了关于源文件的分区以及如何将FD</w:t>
      </w:r>
      <w:r>
        <w:rPr>
          <w:rFonts w:hint="eastAsia"/>
          <w:lang w:val="en-US" w:eastAsia="zh-CN"/>
        </w:rPr>
        <w:t xml:space="preserve"> hint track</w:t>
      </w:r>
      <w:r>
        <w:rPr>
          <w:rFonts w:hint="default"/>
          <w:lang w:val="en-US" w:eastAsia="zh-CN"/>
        </w:rPr>
        <w:t>合并成FD会话的信息。每个分区条目都提供了关于特定文件分区、FEC编码以及相关的文件和FEC存储库的详细信息。如果文件中使用替代FEC编码方案或分区，可以为一个源文件(由其项ID标识)提供多个条目。所有的分区条目都被隐式编号，并且第一个条目的编号为1。</w:t>
      </w:r>
    </w:p>
    <w:p>
      <w:pPr>
        <w:pStyle w:val="5"/>
        <w:bidi w:val="0"/>
      </w:pPr>
      <w:r>
        <w:rPr>
          <w:lang w:val="en-US" w:eastAsia="zh-CN"/>
        </w:rPr>
        <w:t xml:space="preserve">8.13.2.2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PartitionEntry extends Box('paen')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FilePartitionBox blocks_and_symbols;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FECReservoirBox FEC_symbol_locations;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FileReservoirBox File_symbol_locations;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FDItemInformationBox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FullBox('fiin',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PartitionEntry partition_entries[ entry_count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FDSessionGroupBox session_info; //optional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GroupIdToNameBox group_id_to_name;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8.13.2.3 Semantics </w:t>
      </w:r>
    </w:p>
    <w:p>
      <w:pPr>
        <w:keepNext w:val="0"/>
        <w:keepLines w:val="0"/>
        <w:widowControl/>
        <w:suppressLineNumbers w:val="0"/>
        <w:jc w:val="left"/>
        <w:rPr>
          <w:rFonts w:hint="default"/>
          <w:lang w:val="en-US" w:eastAsia="zh-CN"/>
        </w:rPr>
      </w:pPr>
      <w:r>
        <w:rPr>
          <w:rFonts w:hint="default"/>
          <w:lang w:val="en-US" w:eastAsia="zh-CN"/>
        </w:rPr>
        <w:t>entry_count提供以下数组中条目的计数</w:t>
      </w:r>
      <w:r>
        <w:rPr>
          <w:rFonts w:hint="eastAsia"/>
          <w:lang w:val="en-US" w:eastAsia="zh-CN"/>
        </w:rPr>
        <w:t>。</w:t>
      </w:r>
    </w:p>
    <w:p>
      <w:pPr>
        <w:keepNext w:val="0"/>
        <w:keepLines w:val="0"/>
        <w:widowControl/>
        <w:suppressLineNumbers w:val="0"/>
        <w:jc w:val="left"/>
        <w:rPr>
          <w:rFonts w:hint="default"/>
          <w:lang w:val="en-US" w:eastAsia="zh-CN"/>
        </w:rPr>
      </w:pPr>
      <w:r>
        <w:rPr>
          <w:rFonts w:hint="default"/>
          <w:lang w:val="en-US" w:eastAsia="zh-CN"/>
        </w:rPr>
        <w:t>在</w:t>
      </w:r>
      <w:r>
        <w:rPr>
          <w:rFonts w:hint="eastAsia"/>
          <w:lang w:val="en-US" w:eastAsia="zh-CN"/>
        </w:rPr>
        <w:t>归档box</w:t>
      </w:r>
      <w:r>
        <w:rPr>
          <w:rFonts w:hint="default"/>
          <w:lang w:val="en-US" w:eastAsia="zh-CN"/>
        </w:rPr>
        <w:t>的地方描述了</w:t>
      </w:r>
      <w:r>
        <w:rPr>
          <w:rFonts w:hint="eastAsia"/>
          <w:lang w:val="en-US" w:eastAsia="zh-CN"/>
        </w:rPr>
        <w:t>box</w:t>
      </w:r>
      <w:r>
        <w:rPr>
          <w:rFonts w:hint="default"/>
          <w:lang w:val="en-US" w:eastAsia="zh-CN"/>
        </w:rPr>
        <w:t>的语义。</w:t>
      </w:r>
    </w:p>
    <w:p>
      <w:pPr>
        <w:keepNext w:val="0"/>
        <w:keepLines w:val="0"/>
        <w:widowControl/>
        <w:suppressLineNumbers w:val="0"/>
        <w:jc w:val="left"/>
      </w:pPr>
      <w:r>
        <w:rPr>
          <w:rStyle w:val="15"/>
          <w:lang w:val="en-US" w:eastAsia="zh-CN"/>
        </w:rPr>
        <w:t>8.13.3 File Partition Box</w:t>
      </w:r>
      <w:r>
        <w:rPr>
          <w:rFonts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8.13.3.1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‘fpar’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Partition Entry (</w:t>
      </w:r>
      <w:r>
        <w:rPr>
          <w:rFonts w:hint="default" w:ascii="Courier" w:hAnsi="Courier" w:eastAsia="宋体" w:cs="Courier"/>
          <w:color w:val="000000"/>
          <w:kern w:val="0"/>
          <w:sz w:val="19"/>
          <w:szCs w:val="19"/>
          <w:lang w:val="en-US" w:eastAsia="zh-CN" w:bidi="ar"/>
        </w:rPr>
        <w:t>‘paen’</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Exactly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文件分区框标识源文件，并将该文件划分为源块和符号。关于源文件的进一步信息，例如文件名、内容位置和组ID，包含在项目信息框(“iinf)中，其中与源文件的项目ID对应的项目信息条目为版本1，并包含一个文件传递项目信息扩展名(“fdel”)。</w:t>
      </w:r>
    </w:p>
    <w:p>
      <w:pPr>
        <w:pStyle w:val="5"/>
        <w:bidi w:val="0"/>
      </w:pPr>
      <w:r>
        <w:rPr>
          <w:lang w:val="en-US" w:eastAsia="zh-CN"/>
        </w:rPr>
        <w:t xml:space="preserve">8.13.3.2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FilePartitionBox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FullBox('fpar',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packet_payload_size;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FEC_encoding_ID;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FEC_instance_ID;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max_source_block_length;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encoding_symbol_length;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max_number_of_encoding_symbols;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string scheme_specific_info;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block_count;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block_size;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8.13.3.3 Semantics </w:t>
      </w:r>
    </w:p>
    <w:p>
      <w:pPr>
        <w:keepNext w:val="0"/>
        <w:keepLines w:val="0"/>
        <w:widowControl/>
        <w:suppressLineNumbers w:val="0"/>
        <w:jc w:val="left"/>
        <w:rPr>
          <w:rFonts w:hint="default"/>
          <w:lang w:val="en-US" w:eastAsia="zh-CN"/>
        </w:rPr>
      </w:pPr>
      <w:r>
        <w:rPr>
          <w:rFonts w:hint="default"/>
          <w:lang w:val="en-US" w:eastAsia="zh-CN"/>
        </w:rPr>
        <w:t>item_ID</w:t>
      </w:r>
      <w:r>
        <w:rPr>
          <w:rFonts w:hint="eastAsia" w:ascii="Tahoma" w:hAnsi="Tahoma" w:eastAsia="Tahoma" w:cs="Tahoma"/>
          <w:b w:val="0"/>
          <w:bCs w:val="0"/>
          <w:i w:val="0"/>
          <w:iCs w:val="0"/>
          <w:caps w:val="0"/>
          <w:color w:val="333333"/>
          <w:spacing w:val="0"/>
          <w:sz w:val="21"/>
          <w:szCs w:val="21"/>
          <w:shd w:val="clear" w:fill="F7F8FA"/>
        </w:rPr>
        <w:t>引用</w:t>
      </w:r>
      <w:r>
        <w:rPr>
          <w:rFonts w:ascii="Arial" w:hAnsi="Arial" w:eastAsia="宋体" w:cs="Arial"/>
          <w:color w:val="000000"/>
          <w:kern w:val="0"/>
          <w:sz w:val="19"/>
          <w:szCs w:val="19"/>
          <w:lang w:val="en-US" w:eastAsia="zh-CN" w:bidi="ar"/>
        </w:rPr>
        <w:t>item location box</w:t>
      </w:r>
      <w:r>
        <w:rPr>
          <w:rFonts w:hint="eastAsia" w:ascii="Arial" w:hAnsi="Arial" w:eastAsia="宋体" w:cs="Arial"/>
          <w:color w:val="000000"/>
          <w:kern w:val="0"/>
          <w:sz w:val="19"/>
          <w:szCs w:val="19"/>
          <w:lang w:val="en-US" w:eastAsia="zh-CN" w:bidi="ar"/>
        </w:rPr>
        <w:t xml:space="preserve"> </w:t>
      </w:r>
      <w:r>
        <w:rPr>
          <w:rFonts w:hint="eastAsia" w:ascii="Tahoma" w:hAnsi="Tahoma" w:eastAsia="Tahoma" w:cs="Tahoma"/>
          <w:b w:val="0"/>
          <w:bCs w:val="0"/>
          <w:i w:val="0"/>
          <w:iCs w:val="0"/>
          <w:caps w:val="0"/>
          <w:color w:val="333333"/>
          <w:spacing w:val="0"/>
          <w:sz w:val="21"/>
          <w:szCs w:val="21"/>
          <w:shd w:val="clear" w:fill="F7F8FA"/>
        </w:rPr>
        <w:t>('iloc')中应用文件分区的项。</w:t>
      </w:r>
    </w:p>
    <w:p>
      <w:pPr>
        <w:keepNext w:val="0"/>
        <w:keepLines w:val="0"/>
        <w:widowControl/>
        <w:suppressLineNumbers w:val="0"/>
        <w:jc w:val="left"/>
        <w:rPr>
          <w:rFonts w:hint="default"/>
          <w:lang w:val="en-US" w:eastAsia="zh-CN"/>
        </w:rPr>
      </w:pPr>
      <w:r>
        <w:rPr>
          <w:rFonts w:hint="default"/>
          <w:lang w:val="en-US" w:eastAsia="zh-CN"/>
        </w:rPr>
        <w:t>packet_payload_size给出了分区算法的目标ALC/LCT或</w:t>
      </w:r>
      <w:r>
        <w:rPr>
          <w:rFonts w:ascii="Arial" w:hAnsi="Arial" w:eastAsia="宋体" w:cs="Arial"/>
          <w:color w:val="000000"/>
          <w:kern w:val="0"/>
          <w:sz w:val="19"/>
          <w:szCs w:val="19"/>
          <w:lang w:val="en-US" w:eastAsia="zh-CN" w:bidi="ar"/>
        </w:rPr>
        <w:t>FLUTE</w:t>
      </w:r>
      <w:r>
        <w:rPr>
          <w:rFonts w:hint="default"/>
          <w:lang w:val="en-US" w:eastAsia="zh-CN"/>
        </w:rPr>
        <w:t>包有效负载大小。请注意，UDP包的有效负载更大，因为它们还包含ALC/LCT或</w:t>
      </w:r>
      <w:r>
        <w:rPr>
          <w:rFonts w:ascii="Arial" w:hAnsi="Arial" w:eastAsia="宋体" w:cs="Arial"/>
          <w:color w:val="000000"/>
          <w:kern w:val="0"/>
          <w:sz w:val="19"/>
          <w:szCs w:val="19"/>
          <w:lang w:val="en-US" w:eastAsia="zh-CN" w:bidi="ar"/>
        </w:rPr>
        <w:t>FLUTE</w:t>
      </w:r>
      <w:r>
        <w:rPr>
          <w:rFonts w:hint="default"/>
          <w:lang w:val="en-US" w:eastAsia="zh-CN"/>
        </w:rPr>
        <w:t>头。</w:t>
      </w:r>
    </w:p>
    <w:p>
      <w:pPr>
        <w:keepNext w:val="0"/>
        <w:keepLines w:val="0"/>
        <w:widowControl/>
        <w:suppressLineNumbers w:val="0"/>
        <w:jc w:val="left"/>
        <w:rPr>
          <w:rFonts w:hint="default"/>
          <w:lang w:val="en-US" w:eastAsia="zh-CN"/>
        </w:rPr>
      </w:pPr>
      <w:r>
        <w:rPr>
          <w:rFonts w:hint="default"/>
          <w:lang w:val="en-US" w:eastAsia="zh-CN"/>
        </w:rPr>
        <w:t>FEC_encoding_ID识别FEC编码方案，并接受IANA注册(参见RFC5052)。注意，i)值0对应“紧凑的无代码FEC方案”，也称为“Null-FEC”(RFC3695)；ii)值1对应“MBMSFEC”(3GPPTS26.346)；iii)对于0到127范围内的值，FEC方案完全指定，而对于128到255范围内的值，FEC方案未指定。</w:t>
      </w:r>
    </w:p>
    <w:p>
      <w:pPr>
        <w:keepNext w:val="0"/>
        <w:keepLines w:val="0"/>
        <w:widowControl/>
        <w:suppressLineNumbers w:val="0"/>
        <w:jc w:val="left"/>
        <w:rPr>
          <w:rFonts w:hint="default"/>
          <w:lang w:val="en-US" w:eastAsia="zh-CN"/>
        </w:rPr>
      </w:pPr>
      <w:r>
        <w:rPr>
          <w:rFonts w:hint="default"/>
          <w:lang w:val="en-US" w:eastAsia="zh-CN"/>
        </w:rPr>
        <w:t>FEC_instance_ID提供了用于底层指定的FEC方案的FEC编码器的更具体的标识。对于完全指定的FEC方案，这个值应该设置为零，并且在解析包含0到127范围内的FEC_encoding_ID文件时应该忽略。FEC_instance_ID受到FEC_encoding_ID的控制范围。详见RFC5052。</w:t>
      </w:r>
    </w:p>
    <w:p>
      <w:pPr>
        <w:keepNext w:val="0"/>
        <w:keepLines w:val="0"/>
        <w:widowControl/>
        <w:suppressLineNumbers w:val="0"/>
        <w:jc w:val="left"/>
        <w:rPr>
          <w:rFonts w:hint="default"/>
          <w:lang w:val="en-US" w:eastAsia="zh-CN"/>
        </w:rPr>
      </w:pPr>
      <w:r>
        <w:rPr>
          <w:rFonts w:hint="default"/>
          <w:lang w:val="en-US" w:eastAsia="zh-CN"/>
        </w:rPr>
        <w:t>max_source_block_length给出了每个源块的最大源符号数。</w:t>
      </w:r>
    </w:p>
    <w:p>
      <w:pPr>
        <w:keepNext w:val="0"/>
        <w:keepLines w:val="0"/>
        <w:widowControl/>
        <w:suppressLineNumbers w:val="0"/>
        <w:jc w:val="left"/>
        <w:rPr>
          <w:rFonts w:hint="default"/>
          <w:lang w:val="en-US" w:eastAsia="zh-CN"/>
        </w:rPr>
      </w:pPr>
      <w:r>
        <w:rPr>
          <w:rFonts w:hint="default"/>
          <w:lang w:val="en-US" w:eastAsia="zh-CN"/>
        </w:rPr>
        <w:t>encoding_symbol_length给出了一个编码符号的大小（字节单位）。一个项目的所有编码符号都具有相同的长度，除了最后一个符号可能更短。</w:t>
      </w:r>
    </w:p>
    <w:p>
      <w:pPr>
        <w:keepNext w:val="0"/>
        <w:keepLines w:val="0"/>
        <w:widowControl/>
        <w:suppressLineNumbers w:val="0"/>
        <w:jc w:val="left"/>
        <w:rPr>
          <w:rFonts w:hint="default"/>
          <w:lang w:val="en-US" w:eastAsia="zh-CN"/>
        </w:rPr>
      </w:pPr>
      <w:r>
        <w:rPr>
          <w:rFonts w:hint="default"/>
          <w:lang w:val="en-US" w:eastAsia="zh-CN"/>
        </w:rPr>
        <w:t>max_number_of_encoding_symbols给出了编码符号数相关的编码符号数，例如在RFC5052中定义的FEC编码ID129。对于那些编码符号数不相关的FEC方案，该字段的语义不指定</w:t>
      </w:r>
    </w:p>
    <w:p>
      <w:pPr>
        <w:keepNext w:val="0"/>
        <w:keepLines w:val="0"/>
        <w:widowControl/>
        <w:suppressLineNumbers w:val="0"/>
        <w:jc w:val="left"/>
        <w:rPr>
          <w:rFonts w:hint="default"/>
          <w:lang w:val="en-US" w:eastAsia="zh-CN"/>
        </w:rPr>
      </w:pPr>
      <w:r>
        <w:rPr>
          <w:rFonts w:hint="default"/>
          <w:lang w:val="en-US" w:eastAsia="zh-CN"/>
        </w:rPr>
        <w:t>scheme_specific_info是方案特定的对象传输信息(FEC-OTI-Scheme特定的信息)的一个</w:t>
      </w:r>
      <w:r>
        <w:rPr>
          <w:rFonts w:ascii="Arial" w:hAnsi="Arial" w:eastAsia="宋体" w:cs="Arial"/>
          <w:color w:val="000000"/>
          <w:kern w:val="0"/>
          <w:sz w:val="19"/>
          <w:szCs w:val="19"/>
          <w:lang w:val="en-US" w:eastAsia="zh-CN" w:bidi="ar"/>
        </w:rPr>
        <w:t>base64</w:t>
      </w:r>
      <w:r>
        <w:rPr>
          <w:rFonts w:hint="default"/>
          <w:lang w:val="en-US" w:eastAsia="zh-CN"/>
        </w:rPr>
        <w:t>编码的空终止字符串。该信息的定义取决于FEC的编码ID。</w:t>
      </w:r>
    </w:p>
    <w:p>
      <w:pPr>
        <w:keepNext w:val="0"/>
        <w:keepLines w:val="0"/>
        <w:widowControl/>
        <w:suppressLineNumbers w:val="0"/>
        <w:jc w:val="left"/>
        <w:rPr>
          <w:rFonts w:hint="default"/>
          <w:lang w:val="en-US" w:eastAsia="zh-CN"/>
        </w:rPr>
      </w:pPr>
      <w:r>
        <w:rPr>
          <w:rFonts w:hint="default"/>
          <w:lang w:val="en-US" w:eastAsia="zh-CN"/>
        </w:rPr>
        <w:t>entry_count给出了提供源文件分区的(block_count，block_size)</w:t>
      </w:r>
      <w:r>
        <w:rPr>
          <w:rFonts w:hint="eastAsia"/>
          <w:lang w:val="en-US" w:eastAsia="zh-CN"/>
        </w:rPr>
        <w:t>成</w:t>
      </w:r>
      <w:r>
        <w:rPr>
          <w:rFonts w:hint="default"/>
          <w:lang w:val="en-US" w:eastAsia="zh-CN"/>
        </w:rPr>
        <w:t>对列表中的条目数量。从文件的开头开始，每个条目都指示如何将文件的下一个段划分为源块和源符号。</w:t>
      </w:r>
    </w:p>
    <w:p>
      <w:pPr>
        <w:keepNext w:val="0"/>
        <w:keepLines w:val="0"/>
        <w:widowControl/>
        <w:suppressLineNumbers w:val="0"/>
        <w:jc w:val="left"/>
        <w:rPr>
          <w:rFonts w:hint="default"/>
          <w:lang w:val="en-US" w:eastAsia="zh-CN"/>
        </w:rPr>
      </w:pPr>
      <w:r>
        <w:rPr>
          <w:rFonts w:hint="default"/>
          <w:lang w:val="en-US" w:eastAsia="zh-CN"/>
        </w:rPr>
        <w:t>block_count表示大小为block_size的连续源块的数量。</w:t>
      </w:r>
    </w:p>
    <w:p>
      <w:pPr>
        <w:keepNext w:val="0"/>
        <w:keepLines w:val="0"/>
        <w:widowControl/>
        <w:suppressLineNumbers w:val="0"/>
        <w:jc w:val="left"/>
        <w:rPr>
          <w:rFonts w:hint="default"/>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b</w:t>
      </w:r>
      <w:r>
        <w:rPr>
          <w:rFonts w:hint="eastAsia" w:ascii="Tahoma" w:hAnsi="Tahoma" w:eastAsia="Tahoma" w:cs="Tahoma"/>
          <w:b w:val="0"/>
          <w:bCs w:val="0"/>
          <w:i w:val="0"/>
          <w:iCs w:val="0"/>
          <w:caps w:val="0"/>
          <w:color w:val="333333"/>
          <w:spacing w:val="0"/>
          <w:sz w:val="21"/>
          <w:szCs w:val="21"/>
          <w:shd w:val="clear" w:fill="F7F8FA"/>
        </w:rPr>
        <w:t>lock_size表示块的大小(单位为字节)。 </w:t>
      </w:r>
      <w:r>
        <w:rPr>
          <w:rFonts w:hint="default" w:ascii="Tahoma" w:hAnsi="Tahoma" w:eastAsia="Tahoma" w:cs="Tahoma"/>
          <w:b w:val="0"/>
          <w:bCs w:val="0"/>
          <w:i w:val="0"/>
          <w:iCs w:val="0"/>
          <w:caps w:val="0"/>
          <w:color w:val="333333"/>
          <w:spacing w:val="0"/>
          <w:sz w:val="21"/>
          <w:szCs w:val="21"/>
          <w:shd w:val="clear" w:fill="F7F8FA"/>
        </w:rPr>
        <w:t>如果block_size不是encoding_symbol_length符号大小的倍数，则使用Compact No-Code FEC表示最后一个源符号包含没有存储在项目中的填充。 使用MBMS FEC (3GPP TS 26.346)，填充可以扩展到多个符号，但填充的大小不能超过encoding_symbol_length。</w:t>
      </w:r>
    </w:p>
    <w:p>
      <w:pPr>
        <w:pStyle w:val="4"/>
        <w:bidi w:val="0"/>
      </w:pPr>
      <w:r>
        <w:rPr>
          <w:lang w:val="en-US" w:eastAsia="zh-CN"/>
        </w:rPr>
        <w:t xml:space="preserve">8.13.4 FEC Reservoir Box </w:t>
      </w:r>
    </w:p>
    <w:p>
      <w:pPr>
        <w:pStyle w:val="5"/>
        <w:bidi w:val="0"/>
      </w:pPr>
      <w:r>
        <w:rPr>
          <w:rFonts w:hint="default"/>
          <w:lang w:val="en-US" w:eastAsia="zh-CN"/>
        </w:rPr>
        <w:t xml:space="preserve">8.13.4.1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‘fecr’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Partition Entry (</w:t>
      </w:r>
      <w:r>
        <w:rPr>
          <w:rFonts w:hint="default" w:ascii="Courier" w:hAnsi="Courier" w:eastAsia="宋体" w:cs="Courier"/>
          <w:color w:val="000000"/>
          <w:kern w:val="0"/>
          <w:sz w:val="19"/>
          <w:szCs w:val="19"/>
          <w:lang w:val="en-US" w:eastAsia="zh-CN" w:bidi="ar"/>
        </w:rPr>
        <w:t>‘paen’</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FEC库框将文件分区框（“fpar”）中标识的源文件与作为附加项存储的FEC库关联起来。它包含一个列表，该列表从与源文件的第一个源块相关联的第一个FEC存储库开始，并依次通过源文件的源块继续运行。</w:t>
      </w:r>
    </w:p>
    <w:p>
      <w:pPr>
        <w:pStyle w:val="5"/>
        <w:bidi w:val="0"/>
      </w:pPr>
      <w:r>
        <w:rPr>
          <w:lang w:val="en-US" w:eastAsia="zh-CN"/>
        </w:rPr>
        <w:t xml:space="preserve">8.13.4.2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FECReservoirBox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FullBox('fecr',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symbol_count;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8.13.4.3 Semantics </w:t>
      </w:r>
    </w:p>
    <w:p>
      <w:pPr>
        <w:keepNext w:val="0"/>
        <w:keepLines w:val="0"/>
        <w:widowControl/>
        <w:suppressLineNumbers w:val="0"/>
        <w:jc w:val="left"/>
        <w:rPr>
          <w:rFonts w:hint="default"/>
          <w:lang w:val="en-US" w:eastAsia="zh-CN"/>
        </w:rPr>
      </w:pPr>
      <w:r>
        <w:rPr>
          <w:rFonts w:hint="default"/>
          <w:lang w:val="en-US" w:eastAsia="zh-CN"/>
        </w:rPr>
        <w:t>entry_count给出了以下列表中的条目数。这里的条目计数应该与对应的</w:t>
      </w:r>
      <w:r>
        <w:rPr>
          <w:rFonts w:ascii="Arial" w:hAnsi="Arial" w:eastAsia="宋体" w:cs="Arial"/>
          <w:color w:val="000000"/>
          <w:kern w:val="0"/>
          <w:sz w:val="19"/>
          <w:szCs w:val="19"/>
          <w:lang w:val="en-US" w:eastAsia="zh-CN" w:bidi="ar"/>
        </w:rPr>
        <w:t>file partition box</w:t>
      </w:r>
      <w:r>
        <w:rPr>
          <w:rFonts w:hint="default"/>
          <w:lang w:val="en-US" w:eastAsia="zh-CN"/>
        </w:rPr>
        <w:t>中的块的总数相匹配。</w:t>
      </w:r>
    </w:p>
    <w:p>
      <w:pPr>
        <w:keepNext w:val="0"/>
        <w:keepLines w:val="0"/>
        <w:widowControl/>
        <w:suppressLineNumbers w:val="0"/>
        <w:jc w:val="left"/>
        <w:rPr>
          <w:rFonts w:hint="default"/>
          <w:lang w:val="en-US" w:eastAsia="zh-CN"/>
        </w:rPr>
      </w:pPr>
      <w:r>
        <w:rPr>
          <w:rFonts w:hint="default"/>
          <w:lang w:val="en-US" w:eastAsia="zh-CN"/>
        </w:rPr>
        <w:t>item_ID表示与源块相关联的FEC储层的位置。</w:t>
      </w:r>
    </w:p>
    <w:p>
      <w:pPr>
        <w:keepNext w:val="0"/>
        <w:keepLines w:val="0"/>
        <w:widowControl/>
        <w:suppressLineNumbers w:val="0"/>
        <w:jc w:val="left"/>
        <w:rPr>
          <w:rFonts w:hint="default"/>
          <w:lang w:val="en-US" w:eastAsia="zh-CN"/>
        </w:rPr>
      </w:pPr>
      <w:r>
        <w:rPr>
          <w:rFonts w:hint="default"/>
          <w:lang w:val="en-US" w:eastAsia="zh-CN"/>
        </w:rPr>
        <w:t>symbol_count表示FEC</w:t>
      </w:r>
      <w:r>
        <w:rPr>
          <w:rFonts w:hint="eastAsia"/>
          <w:lang w:val="en-US" w:eastAsia="zh-CN"/>
        </w:rPr>
        <w:t>储蓄</w:t>
      </w:r>
      <w:r>
        <w:rPr>
          <w:rFonts w:hint="default"/>
          <w:lang w:val="en-US" w:eastAsia="zh-CN"/>
        </w:rPr>
        <w:t>库中包含的修复符号的数量。</w:t>
      </w:r>
    </w:p>
    <w:p>
      <w:pPr>
        <w:pStyle w:val="4"/>
        <w:bidi w:val="0"/>
      </w:pPr>
      <w:r>
        <w:rPr>
          <w:lang w:val="en-US" w:eastAsia="zh-CN"/>
        </w:rPr>
        <w:t xml:space="preserve">8.13.5 FD Session Group Box </w:t>
      </w:r>
    </w:p>
    <w:p>
      <w:pPr>
        <w:pStyle w:val="5"/>
        <w:bidi w:val="0"/>
      </w:pPr>
      <w:r>
        <w:rPr>
          <w:rFonts w:hint="default"/>
          <w:lang w:val="en-US" w:eastAsia="zh-CN"/>
        </w:rPr>
        <w:t xml:space="preserve">8.13.5.1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‘segr’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FD Information Box (</w:t>
      </w:r>
      <w:r>
        <w:rPr>
          <w:rFonts w:hint="default" w:ascii="Courier" w:hAnsi="Courier" w:eastAsia="宋体" w:cs="Courier"/>
          <w:color w:val="000000"/>
          <w:kern w:val="0"/>
          <w:sz w:val="19"/>
          <w:szCs w:val="19"/>
          <w:lang w:val="en-US" w:eastAsia="zh-CN" w:bidi="ar"/>
        </w:rPr>
        <w:t>‘fiin’</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FD会话组框是可选的，尽管它对于包含多个FD提示跟踪的文件是必需的。它包含一个会话列表，以及属于每个会话的所有文件组和</w:t>
      </w:r>
      <w:r>
        <w:rPr>
          <w:rFonts w:hint="eastAsia"/>
          <w:lang w:val="en-US" w:eastAsia="zh-CN"/>
        </w:rPr>
        <w:t>hint track</w:t>
      </w:r>
      <w:r>
        <w:rPr>
          <w:rFonts w:hint="default"/>
          <w:lang w:val="en-US" w:eastAsia="zh-CN"/>
        </w:rPr>
        <w:t>。FD会话同时发送特定FD会话在FD会话组</w:t>
      </w:r>
      <w:r>
        <w:rPr>
          <w:rFonts w:hint="eastAsia"/>
          <w:lang w:val="en-US" w:eastAsia="zh-CN"/>
        </w:rPr>
        <w:t>box</w:t>
      </w:r>
      <w:r>
        <w:rPr>
          <w:rFonts w:hint="default"/>
          <w:lang w:val="en-US" w:eastAsia="zh-CN"/>
        </w:rPr>
        <w:t>中列出的所有FD</w:t>
      </w:r>
      <w:r>
        <w:rPr>
          <w:rFonts w:hint="eastAsia"/>
          <w:lang w:val="en-US" w:eastAsia="zh-CN"/>
        </w:rPr>
        <w:t xml:space="preserve"> hint track</w:t>
      </w:r>
      <w:r>
        <w:rPr>
          <w:rFonts w:hint="default"/>
          <w:lang w:val="en-US" w:eastAsia="zh-CN"/>
        </w:rPr>
        <w:t>（通道）。</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随时只应处理一个会话组。会话组中列出的第一个</w:t>
      </w:r>
      <w:r>
        <w:rPr>
          <w:rFonts w:hint="eastAsia"/>
          <w:lang w:val="en-US" w:eastAsia="zh-CN"/>
        </w:rPr>
        <w:t>hint track</w:t>
      </w:r>
      <w:r>
        <w:rPr>
          <w:rFonts w:hint="default"/>
          <w:lang w:val="en-US" w:eastAsia="zh-CN"/>
        </w:rPr>
        <w:t>指定基本通道。如果服务器在会话组之间没有首选项，则默认选择应该是第一个会话组。包含</w:t>
      </w:r>
      <w:r>
        <w:rPr>
          <w:rFonts w:hint="eastAsia"/>
          <w:lang w:val="en-US" w:eastAsia="zh-CN"/>
        </w:rPr>
        <w:t>hint track</w:t>
      </w:r>
      <w:r>
        <w:rPr>
          <w:rFonts w:hint="default"/>
          <w:lang w:val="en-US" w:eastAsia="zh-CN"/>
        </w:rPr>
        <w:t>所引用的文件的所有文件组的组id都应包含在文件组的列表中。文件组ID也可以依次转换为文件组名称（使用组ID作为名称</w:t>
      </w:r>
      <w:r>
        <w:rPr>
          <w:rFonts w:hint="eastAsia"/>
          <w:lang w:val="en-US" w:eastAsia="zh-CN"/>
        </w:rPr>
        <w:t>box</w:t>
      </w:r>
      <w:r>
        <w:rPr>
          <w:rFonts w:hint="default"/>
          <w:lang w:val="en-US" w:eastAsia="zh-CN"/>
        </w:rPr>
        <w:t>）。</w:t>
      </w:r>
    </w:p>
    <w:p>
      <w:pPr>
        <w:pStyle w:val="5"/>
        <w:bidi w:val="0"/>
      </w:pPr>
      <w:r>
        <w:rPr>
          <w:lang w:val="en-US" w:eastAsia="zh-CN"/>
        </w:rPr>
        <w:t xml:space="preserve">8.13.5.2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FDSessionGroupBox extends Box('segr')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num_session_groups;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for(i=0; i &lt; num_session_groups;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int(8) entry_count;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(j=0; j &lt; entry_count; j++)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num_channels_in_session_group;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for(k=0; k &lt; num_channels_in_session_group; k++)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int(32) hint_track_id;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8.13.5.3 Semantics </w:t>
      </w:r>
    </w:p>
    <w:p>
      <w:pPr>
        <w:keepNext w:val="0"/>
        <w:keepLines w:val="0"/>
        <w:widowControl/>
        <w:suppressLineNumbers w:val="0"/>
        <w:jc w:val="left"/>
        <w:rPr>
          <w:rFonts w:hint="default"/>
          <w:lang w:val="en-US" w:eastAsia="zh-CN"/>
        </w:rPr>
      </w:pPr>
      <w:r>
        <w:rPr>
          <w:rFonts w:hint="default"/>
          <w:lang w:val="en-US" w:eastAsia="zh-CN"/>
        </w:rPr>
        <w:t>num_session_groups指定会话组的数量。</w:t>
      </w:r>
    </w:p>
    <w:p>
      <w:pPr>
        <w:keepNext w:val="0"/>
        <w:keepLines w:val="0"/>
        <w:widowControl/>
        <w:suppressLineNumbers w:val="0"/>
        <w:jc w:val="left"/>
        <w:rPr>
          <w:rFonts w:hint="default"/>
          <w:lang w:val="en-US" w:eastAsia="zh-CN"/>
        </w:rPr>
      </w:pPr>
      <w:r>
        <w:rPr>
          <w:rFonts w:hint="default"/>
          <w:lang w:val="en-US" w:eastAsia="zh-CN"/>
        </w:rPr>
        <w:t>entry_count给出了以下列表中包含会话组遵守的所有文件组的条目数量。会话组包含由每个源文件的项信息条目指定的所列文件组中包含的所有文件。请注意，会话组的FDT应该只包含在此结构中列出的那些组。</w:t>
      </w:r>
    </w:p>
    <w:p>
      <w:pPr>
        <w:keepNext w:val="0"/>
        <w:keepLines w:val="0"/>
        <w:widowControl/>
        <w:suppressLineNumbers w:val="0"/>
        <w:jc w:val="left"/>
        <w:rPr>
          <w:rFonts w:hint="default"/>
          <w:lang w:val="en-US" w:eastAsia="zh-CN"/>
        </w:rPr>
      </w:pPr>
      <w:r>
        <w:rPr>
          <w:rFonts w:hint="default"/>
          <w:lang w:val="en-US" w:eastAsia="zh-CN"/>
        </w:rPr>
        <w:t>group_ID表示会话组符合的文件组。</w:t>
      </w:r>
    </w:p>
    <w:p>
      <w:pPr>
        <w:keepNext w:val="0"/>
        <w:keepLines w:val="0"/>
        <w:widowControl/>
        <w:suppressLineNumbers w:val="0"/>
        <w:jc w:val="left"/>
        <w:rPr>
          <w:rFonts w:hint="default"/>
          <w:lang w:val="en-US" w:eastAsia="zh-CN"/>
        </w:rPr>
      </w:pPr>
      <w:r>
        <w:rPr>
          <w:rFonts w:hint="default"/>
          <w:lang w:val="en-US" w:eastAsia="zh-CN"/>
        </w:rPr>
        <w:t>num_channels_in_session_groups指定会话组中的通道数。num_channels_in_session_groups的值应为一个正整数。</w:t>
      </w:r>
    </w:p>
    <w:p>
      <w:pPr>
        <w:keepNext w:val="0"/>
        <w:keepLines w:val="0"/>
        <w:widowControl/>
        <w:suppressLineNumbers w:val="0"/>
        <w:jc w:val="left"/>
        <w:rPr>
          <w:rFonts w:hint="default"/>
          <w:lang w:val="en-US" w:eastAsia="zh-CN"/>
        </w:rPr>
      </w:pPr>
      <w:r>
        <w:rPr>
          <w:rFonts w:hint="default"/>
          <w:lang w:val="en-US" w:eastAsia="zh-CN"/>
        </w:rPr>
        <w:t>hint_track_ID指定属于特定会话组的FD</w:t>
      </w:r>
      <w:r>
        <w:rPr>
          <w:rFonts w:hint="eastAsia"/>
          <w:lang w:val="en-US" w:eastAsia="zh-CN"/>
        </w:rPr>
        <w:t xml:space="preserve"> hint track</w:t>
      </w:r>
      <w:r>
        <w:rPr>
          <w:rFonts w:hint="default"/>
          <w:lang w:val="en-US" w:eastAsia="zh-CN"/>
        </w:rPr>
        <w:t>的</w:t>
      </w:r>
      <w:r>
        <w:rPr>
          <w:rFonts w:hint="eastAsia"/>
          <w:lang w:val="en-US" w:eastAsia="zh-CN"/>
        </w:rPr>
        <w:t xml:space="preserve">track </w:t>
      </w:r>
      <w:r>
        <w:rPr>
          <w:rFonts w:hint="default"/>
          <w:lang w:val="en-US" w:eastAsia="zh-CN"/>
        </w:rPr>
        <w:t>ID。请注意，一个FD</w:t>
      </w:r>
      <w:r>
        <w:rPr>
          <w:rFonts w:hint="eastAsia"/>
          <w:lang w:val="en-US" w:eastAsia="zh-CN"/>
        </w:rPr>
        <w:t xml:space="preserve"> hint trackc</w:t>
      </w:r>
      <w:r>
        <w:rPr>
          <w:rFonts w:hint="default"/>
          <w:lang w:val="en-US" w:eastAsia="zh-CN"/>
        </w:rPr>
        <w:t>对应于一个LCT通道。</w:t>
      </w:r>
    </w:p>
    <w:p>
      <w:pPr>
        <w:keepNext w:val="0"/>
        <w:keepLines w:val="0"/>
        <w:widowControl/>
        <w:suppressLineNumbers w:val="0"/>
        <w:jc w:val="left"/>
      </w:pPr>
      <w:r>
        <w:rPr>
          <w:rStyle w:val="15"/>
          <w:lang w:val="en-US" w:eastAsia="zh-CN"/>
        </w:rPr>
        <w:t>8.13.6 Group ID to Name Box</w:t>
      </w:r>
      <w:r>
        <w:rPr>
          <w:rFonts w:ascii="Arial" w:hAnsi="Arial" w:eastAsia="宋体" w:cs="Arial"/>
          <w:b/>
          <w:bCs/>
          <w:color w:val="000000"/>
          <w:kern w:val="0"/>
          <w:sz w:val="19"/>
          <w:szCs w:val="19"/>
          <w:lang w:val="en-US" w:eastAsia="zh-CN" w:bidi="ar"/>
        </w:rPr>
        <w:t xml:space="preserve"> </w:t>
      </w:r>
    </w:p>
    <w:p>
      <w:pPr>
        <w:pStyle w:val="5"/>
        <w:bidi w:val="0"/>
      </w:pPr>
      <w:r>
        <w:rPr>
          <w:rFonts w:hint="default"/>
          <w:lang w:val="en-US" w:eastAsia="zh-CN"/>
        </w:rPr>
        <w:t xml:space="preserve">8.13.6.1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‘gitn’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FD Information Box (</w:t>
      </w:r>
      <w:r>
        <w:rPr>
          <w:rFonts w:hint="default" w:ascii="Courier" w:hAnsi="Courier" w:eastAsia="宋体" w:cs="Courier"/>
          <w:color w:val="000000"/>
          <w:kern w:val="0"/>
          <w:sz w:val="19"/>
          <w:szCs w:val="19"/>
          <w:lang w:val="en-US" w:eastAsia="zh-CN" w:bidi="ar"/>
        </w:rPr>
        <w:t>‘fiin’</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Group ID to Name box</w:t>
      </w:r>
      <w:r>
        <w:rPr>
          <w:rFonts w:hint="default"/>
          <w:lang w:val="en-US" w:eastAsia="zh-CN"/>
        </w:rPr>
        <w:t>将文件组名称与</w:t>
      </w:r>
      <w:r>
        <w:rPr>
          <w:rFonts w:ascii="Arial" w:hAnsi="Arial" w:eastAsia="宋体" w:cs="Arial"/>
          <w:color w:val="000000"/>
          <w:kern w:val="0"/>
          <w:sz w:val="19"/>
          <w:szCs w:val="19"/>
          <w:lang w:val="en-US" w:eastAsia="zh-CN" w:bidi="ar"/>
        </w:rPr>
        <w:t>item information box</w:t>
      </w:r>
      <w:r>
        <w:rPr>
          <w:rFonts w:hint="default"/>
          <w:lang w:val="en-US" w:eastAsia="zh-CN"/>
        </w:rPr>
        <w:t>(“iinf”)中的版本1项目信息条目中使用的文件组ID关联起来。</w:t>
      </w:r>
    </w:p>
    <w:p>
      <w:pPr>
        <w:pStyle w:val="5"/>
        <w:bidi w:val="0"/>
      </w:pPr>
      <w:r>
        <w:rPr>
          <w:lang w:val="en-US" w:eastAsia="zh-CN"/>
        </w:rPr>
        <w:t xml:space="preserve">8.13.6.2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GroupIdToNameBox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FullBox('gitn',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string group_name;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8.13.6.3 Semantics</w:t>
      </w:r>
    </w:p>
    <w:p>
      <w:pPr>
        <w:keepNext w:val="0"/>
        <w:keepLines w:val="0"/>
        <w:widowControl/>
        <w:suppressLineNumbers w:val="0"/>
        <w:jc w:val="left"/>
        <w:rPr>
          <w:rFonts w:hint="default"/>
          <w:lang w:val="en-US" w:eastAsia="zh-CN"/>
        </w:rPr>
      </w:pPr>
      <w:r>
        <w:rPr>
          <w:rFonts w:hint="default"/>
          <w:lang w:val="en-US" w:eastAsia="zh-CN"/>
        </w:rPr>
        <w:t>entry_count给出了以下列表中的条目数。</w:t>
      </w:r>
    </w:p>
    <w:p>
      <w:pPr>
        <w:keepNext w:val="0"/>
        <w:keepLines w:val="0"/>
        <w:widowControl/>
        <w:suppressLineNumbers w:val="0"/>
        <w:jc w:val="left"/>
        <w:rPr>
          <w:rFonts w:hint="default"/>
          <w:lang w:val="en-US" w:eastAsia="zh-CN"/>
        </w:rPr>
      </w:pPr>
      <w:r>
        <w:rPr>
          <w:rFonts w:hint="default"/>
          <w:lang w:val="en-US" w:eastAsia="zh-CN"/>
        </w:rPr>
        <w:t>group_ID表示一个文件组。</w:t>
      </w:r>
    </w:p>
    <w:p>
      <w:pPr>
        <w:keepNext w:val="0"/>
        <w:keepLines w:val="0"/>
        <w:widowControl/>
        <w:suppressLineNumbers w:val="0"/>
        <w:jc w:val="left"/>
        <w:rPr>
          <w:rFonts w:hint="default"/>
          <w:lang w:val="en-US" w:eastAsia="zh-CN"/>
        </w:rPr>
      </w:pPr>
      <w:r>
        <w:rPr>
          <w:rFonts w:hint="default"/>
          <w:lang w:val="en-US" w:eastAsia="zh-CN"/>
        </w:rPr>
        <w:t>group_name是一个以空结尾的字符串，包含UTF-8字符，包含文件组名。</w:t>
      </w:r>
    </w:p>
    <w:p>
      <w:pPr>
        <w:pStyle w:val="4"/>
        <w:bidi w:val="0"/>
      </w:pPr>
      <w:r>
        <w:rPr>
          <w:lang w:val="en-US" w:eastAsia="zh-CN"/>
        </w:rPr>
        <w:t xml:space="preserve">8.13.7 File Reservoir Box </w:t>
      </w:r>
    </w:p>
    <w:p>
      <w:pPr>
        <w:pStyle w:val="5"/>
        <w:bidi w:val="0"/>
      </w:pPr>
      <w:r>
        <w:rPr>
          <w:rFonts w:hint="default"/>
          <w:lang w:val="en-US" w:eastAsia="zh-CN"/>
        </w:rPr>
        <w:t xml:space="preserve">8.13.7.1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‘fire’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Partition Entry (‘paen’)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File reservoir box</w:t>
      </w:r>
      <w:r>
        <w:rPr>
          <w:rFonts w:hint="default"/>
          <w:lang w:val="en-US" w:eastAsia="zh-CN"/>
        </w:rPr>
        <w:t>将</w:t>
      </w:r>
      <w:r>
        <w:rPr>
          <w:rFonts w:ascii="Arial" w:hAnsi="Arial" w:eastAsia="宋体" w:cs="Arial"/>
          <w:color w:val="000000"/>
          <w:kern w:val="0"/>
          <w:sz w:val="19"/>
          <w:szCs w:val="19"/>
          <w:lang w:val="en-US" w:eastAsia="zh-CN" w:bidi="ar"/>
        </w:rPr>
        <w:t>file partition box</w:t>
      </w:r>
      <w:r>
        <w:rPr>
          <w:rFonts w:hint="default"/>
          <w:lang w:val="en-US" w:eastAsia="zh-CN"/>
        </w:rPr>
        <w:t>（“fpar”）中标识的源文件与作为附加项存储的文件存储库关联起来。它包含一个列表，该列表从与源文件的第一个源块相关联的第一个文件存储库开始，并通过源文件的源块依次继续运行。</w:t>
      </w:r>
    </w:p>
    <w:p>
      <w:pPr>
        <w:pStyle w:val="5"/>
        <w:bidi w:val="0"/>
      </w:pPr>
      <w:r>
        <w:rPr>
          <w:lang w:val="en-US" w:eastAsia="zh-CN"/>
        </w:rPr>
        <w:t xml:space="preserve">8.13.7.2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FileReservoirBox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FullBox('fire', version =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entry_count;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symbol_count;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8.13.7.3 Semantics </w:t>
      </w:r>
    </w:p>
    <w:p>
      <w:pPr>
        <w:keepNext w:val="0"/>
        <w:keepLines w:val="0"/>
        <w:widowControl/>
        <w:suppressLineNumbers w:val="0"/>
        <w:jc w:val="left"/>
        <w:rPr>
          <w:rFonts w:hint="default"/>
          <w:lang w:val="en-US" w:eastAsia="zh-CN"/>
        </w:rPr>
      </w:pPr>
      <w:r>
        <w:rPr>
          <w:rFonts w:hint="default"/>
          <w:lang w:val="en-US" w:eastAsia="zh-CN"/>
        </w:rPr>
        <w:t>entry_count给出了以下列表中的条目数。这里的条目计数应该与相应的</w:t>
      </w:r>
      <w:r>
        <w:rPr>
          <w:rFonts w:ascii="Arial" w:hAnsi="Arial" w:eastAsia="宋体" w:cs="Arial"/>
          <w:color w:val="000000"/>
          <w:kern w:val="0"/>
          <w:sz w:val="19"/>
          <w:szCs w:val="19"/>
          <w:lang w:val="en-US" w:eastAsia="zh-CN" w:bidi="ar"/>
        </w:rPr>
        <w:t>file partition box</w:t>
      </w:r>
      <w:r>
        <w:rPr>
          <w:rFonts w:hint="default"/>
          <w:lang w:val="en-US" w:eastAsia="zh-CN"/>
        </w:rPr>
        <w:t>中的总数或块相匹配。</w:t>
      </w:r>
    </w:p>
    <w:p>
      <w:pPr>
        <w:keepNext w:val="0"/>
        <w:keepLines w:val="0"/>
        <w:widowControl/>
        <w:suppressLineNumbers w:val="0"/>
        <w:jc w:val="left"/>
        <w:rPr>
          <w:rFonts w:hint="default"/>
          <w:lang w:val="en-US" w:eastAsia="zh-CN"/>
        </w:rPr>
      </w:pPr>
      <w:r>
        <w:rPr>
          <w:rFonts w:hint="default"/>
          <w:lang w:val="en-US" w:eastAsia="zh-CN"/>
        </w:rPr>
        <w:t>item_ID表示与源块相关联的文件库的位置。</w:t>
      </w:r>
    </w:p>
    <w:p>
      <w:pPr>
        <w:keepNext w:val="0"/>
        <w:keepLines w:val="0"/>
        <w:widowControl/>
        <w:suppressLineNumbers w:val="0"/>
        <w:jc w:val="left"/>
        <w:rPr>
          <w:rFonts w:hint="default"/>
          <w:lang w:val="en-US" w:eastAsia="zh-CN"/>
        </w:rPr>
      </w:pPr>
      <w:r>
        <w:rPr>
          <w:rFonts w:hint="default"/>
          <w:lang w:val="en-US" w:eastAsia="zh-CN"/>
        </w:rPr>
        <w:t>symbol_count表示文件存储库中包含的源符号的数量。</w:t>
      </w:r>
    </w:p>
    <w:p>
      <w:pPr>
        <w:pStyle w:val="3"/>
        <w:bidi w:val="0"/>
      </w:pPr>
      <w:bookmarkStart w:id="37" w:name="_Toc23970"/>
      <w:r>
        <w:rPr>
          <w:lang w:val="en-US" w:eastAsia="zh-CN"/>
        </w:rPr>
        <w:t>8.14 Sub tracks</w:t>
      </w:r>
      <w:bookmarkEnd w:id="37"/>
      <w:r>
        <w:rPr>
          <w:lang w:val="en-US" w:eastAsia="zh-CN"/>
        </w:rPr>
        <w:t xml:space="preserve"> </w:t>
      </w:r>
    </w:p>
    <w:p>
      <w:pPr>
        <w:pStyle w:val="5"/>
        <w:bidi w:val="0"/>
      </w:pPr>
      <w:r>
        <w:rPr>
          <w:rFonts w:hint="default"/>
          <w:lang w:val="en-US" w:eastAsia="zh-CN"/>
        </w:rPr>
        <w:t xml:space="preserve">8.14.1 Introduction </w:t>
      </w:r>
    </w:p>
    <w:p>
      <w:pPr>
        <w:keepNext w:val="0"/>
        <w:keepLines w:val="0"/>
        <w:widowControl/>
        <w:suppressLineNumbers w:val="0"/>
        <w:jc w:val="left"/>
        <w:rPr>
          <w:rFonts w:hint="default"/>
          <w:lang w:val="en-US" w:eastAsia="zh-CN"/>
        </w:rPr>
      </w:pPr>
      <w:r>
        <w:rPr>
          <w:rFonts w:hint="eastAsia"/>
          <w:lang w:val="en-US" w:eastAsia="zh-CN"/>
        </w:rPr>
        <w:t>Sub track</w:t>
      </w:r>
      <w:r>
        <w:rPr>
          <w:rFonts w:hint="default"/>
          <w:lang w:val="en-US" w:eastAsia="zh-CN"/>
        </w:rPr>
        <w:t>用于分配部分</w:t>
      </w:r>
      <w:r>
        <w:rPr>
          <w:rFonts w:hint="eastAsia"/>
          <w:lang w:val="en-US" w:eastAsia="zh-CN"/>
        </w:rPr>
        <w:t>track</w:t>
      </w:r>
      <w:r>
        <w:rPr>
          <w:rFonts w:hint="default"/>
          <w:lang w:val="en-US" w:eastAsia="zh-CN"/>
        </w:rPr>
        <w:t>交替和切换组的方式（整个）</w:t>
      </w:r>
      <w:r>
        <w:rPr>
          <w:rFonts w:hint="eastAsia"/>
          <w:lang w:val="en-US" w:eastAsia="zh-CN"/>
        </w:rPr>
        <w:t>track</w:t>
      </w:r>
      <w:r>
        <w:rPr>
          <w:rFonts w:hint="default"/>
          <w:lang w:val="en-US" w:eastAsia="zh-CN"/>
        </w:rPr>
        <w:t>可以分配给交替和切换组，以表明这些</w:t>
      </w:r>
      <w:r>
        <w:rPr>
          <w:rFonts w:hint="eastAsia"/>
          <w:lang w:val="en-US" w:eastAsia="zh-CN"/>
        </w:rPr>
        <w:t>track</w:t>
      </w:r>
      <w:r>
        <w:rPr>
          <w:rFonts w:hint="default"/>
          <w:lang w:val="en-US" w:eastAsia="zh-CN"/>
        </w:rPr>
        <w:t>是否彼此替代，以及在会话期间切换是否有意义。</w:t>
      </w:r>
      <w:r>
        <w:rPr>
          <w:rFonts w:hint="eastAsia"/>
          <w:lang w:val="en-US" w:eastAsia="zh-CN"/>
        </w:rPr>
        <w:t>Sub track</w:t>
      </w:r>
      <w:r>
        <w:rPr>
          <w:rFonts w:hint="default"/>
          <w:lang w:val="en-US" w:eastAsia="zh-CN"/>
        </w:rPr>
        <w:t>适用于分层介质，例如SVC和MVC，其中的介质替代品往往与</w:t>
      </w:r>
      <w:r>
        <w:rPr>
          <w:rFonts w:hint="eastAsia"/>
          <w:lang w:val="en-US" w:eastAsia="zh-CN"/>
        </w:rPr>
        <w:t>track</w:t>
      </w:r>
      <w:r>
        <w:rPr>
          <w:rFonts w:hint="default"/>
          <w:lang w:val="en-US" w:eastAsia="zh-CN"/>
        </w:rPr>
        <w:t>结构不相称。通过在</w:t>
      </w:r>
      <w:r>
        <w:rPr>
          <w:rFonts w:hint="eastAsia"/>
          <w:lang w:val="en-US" w:eastAsia="zh-CN"/>
        </w:rPr>
        <w:t>sub track</w:t>
      </w:r>
      <w:r>
        <w:rPr>
          <w:rFonts w:hint="default"/>
          <w:lang w:val="en-US" w:eastAsia="zh-CN"/>
        </w:rPr>
        <w:t>级别上定义替代组和交换组，可以使用现有的规则来进行这种分层编解码器的媒体选择和交换。总体语法对于所有类型的媒体都是通用的，并且与跟踪级定义向后兼容。</w:t>
      </w:r>
      <w:r>
        <w:rPr>
          <w:rFonts w:hint="eastAsia"/>
          <w:lang w:val="en-US" w:eastAsia="zh-CN"/>
        </w:rPr>
        <w:t>Sub track</w:t>
      </w:r>
      <w:r>
        <w:rPr>
          <w:rFonts w:hint="default"/>
          <w:lang w:val="en-US" w:eastAsia="zh-CN"/>
        </w:rPr>
        <w:t>级别交替组和交换机组使用与</w:t>
      </w:r>
      <w:r>
        <w:rPr>
          <w:rFonts w:hint="eastAsia"/>
          <w:lang w:val="en-US" w:eastAsia="zh-CN"/>
        </w:rPr>
        <w:t>track</w:t>
      </w:r>
      <w:r>
        <w:rPr>
          <w:rFonts w:hint="default"/>
          <w:lang w:val="en-US" w:eastAsia="zh-CN"/>
        </w:rPr>
        <w:t>级别组相同的编号。这些数字在所有</w:t>
      </w:r>
      <w:r>
        <w:rPr>
          <w:rFonts w:hint="eastAsia"/>
          <w:lang w:val="en-US" w:eastAsia="zh-CN"/>
        </w:rPr>
        <w:t>track</w:t>
      </w:r>
      <w:r>
        <w:rPr>
          <w:rFonts w:hint="default"/>
          <w:lang w:val="en-US" w:eastAsia="zh-CN"/>
        </w:rPr>
        <w:t>上都是全局的，因此可以跨</w:t>
      </w:r>
      <w:r>
        <w:rPr>
          <w:rFonts w:hint="eastAsia"/>
          <w:lang w:val="en-US" w:eastAsia="zh-CN"/>
        </w:rPr>
        <w:t>track</w:t>
      </w:r>
      <w:r>
        <w:rPr>
          <w:rFonts w:hint="default"/>
          <w:lang w:val="en-US" w:eastAsia="zh-CN"/>
        </w:rPr>
        <w:t>和子</w:t>
      </w:r>
      <w:r>
        <w:rPr>
          <w:rFonts w:hint="eastAsia"/>
          <w:lang w:val="en-US" w:eastAsia="zh-CN"/>
        </w:rPr>
        <w:t>track</w:t>
      </w:r>
      <w:r>
        <w:rPr>
          <w:rFonts w:hint="default"/>
          <w:lang w:val="en-US" w:eastAsia="zh-CN"/>
        </w:rPr>
        <w:t>边界定义组。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为了定义子</w:t>
      </w:r>
      <w:r>
        <w:rPr>
          <w:rFonts w:hint="eastAsia"/>
          <w:lang w:val="en-US" w:eastAsia="zh-CN"/>
        </w:rPr>
        <w:t>track</w:t>
      </w:r>
      <w:r>
        <w:rPr>
          <w:rFonts w:hint="default"/>
          <w:lang w:val="en-US" w:eastAsia="zh-CN"/>
        </w:rPr>
        <w:t>，需要有特定于媒体的定义。SVC和MVC的定义采用AVC文件格式（ISO/IEC14496-15）进行规定。另一种方法是定义样本组，并使用这里定义的</w:t>
      </w:r>
      <w:r>
        <w:rPr>
          <w:rFonts w:ascii="Arial" w:hAnsi="Arial" w:eastAsia="宋体" w:cs="Arial"/>
          <w:color w:val="000000"/>
          <w:kern w:val="0"/>
          <w:sz w:val="19"/>
          <w:szCs w:val="19"/>
          <w:lang w:val="en-US" w:eastAsia="zh-CN" w:bidi="ar"/>
        </w:rPr>
        <w:t>Sub Track Sample Group box</w:t>
      </w:r>
      <w:r>
        <w:rPr>
          <w:rFonts w:hint="default"/>
          <w:lang w:val="en-US" w:eastAsia="zh-CN"/>
        </w:rPr>
        <w:t>将它们映射到</w:t>
      </w:r>
      <w:r>
        <w:rPr>
          <w:rFonts w:hint="eastAsia"/>
          <w:lang w:val="en-US" w:eastAsia="zh-CN"/>
        </w:rPr>
        <w:t>sub track</w:t>
      </w:r>
      <w:r>
        <w:rPr>
          <w:rFonts w:hint="default"/>
          <w:lang w:val="en-US" w:eastAsia="zh-CN"/>
        </w:rPr>
        <w:t>。该语法也可以进行扩展，以包括其他特定于媒体的定义。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对于应定义的每个</w:t>
      </w:r>
      <w:r>
        <w:rPr>
          <w:rFonts w:hint="eastAsia"/>
          <w:lang w:val="en-US" w:eastAsia="zh-CN"/>
        </w:rPr>
        <w:t>sub track</w:t>
      </w:r>
      <w:r>
        <w:rPr>
          <w:rFonts w:hint="default"/>
          <w:lang w:val="en-US" w:eastAsia="zh-CN"/>
        </w:rPr>
        <w:t>，对应</w:t>
      </w:r>
      <w:r>
        <w:rPr>
          <w:rFonts w:hint="eastAsia"/>
          <w:lang w:val="en-US" w:eastAsia="zh-CN"/>
        </w:rPr>
        <w:t>track</w:t>
      </w:r>
      <w:r>
        <w:rPr>
          <w:rFonts w:hint="default"/>
          <w:lang w:val="en-US" w:eastAsia="zh-CN"/>
        </w:rPr>
        <w:t>的</w:t>
      </w:r>
      <w:r>
        <w:rPr>
          <w:rFonts w:ascii="Arial" w:hAnsi="Arial" w:eastAsia="宋体" w:cs="Arial"/>
          <w:color w:val="000000"/>
          <w:kern w:val="0"/>
          <w:sz w:val="19"/>
          <w:szCs w:val="19"/>
          <w:lang w:val="en-US" w:eastAsia="zh-CN" w:bidi="ar"/>
        </w:rPr>
        <w:t>User Data box</w:t>
      </w:r>
      <w:r>
        <w:rPr>
          <w:rFonts w:hint="default"/>
          <w:lang w:val="en-US" w:eastAsia="zh-CN"/>
        </w:rPr>
        <w:t>。</w:t>
      </w:r>
      <w:r>
        <w:rPr>
          <w:rFonts w:ascii="Arial" w:hAnsi="Arial" w:eastAsia="宋体" w:cs="Arial"/>
          <w:color w:val="000000"/>
          <w:kern w:val="0"/>
          <w:sz w:val="19"/>
          <w:szCs w:val="19"/>
          <w:lang w:val="en-US" w:eastAsia="zh-CN" w:bidi="ar"/>
        </w:rPr>
        <w:t>Sub Track box</w:t>
      </w:r>
      <w:r>
        <w:rPr>
          <w:rFonts w:hint="default"/>
          <w:lang w:val="en-US" w:eastAsia="zh-CN"/>
        </w:rPr>
        <w:t>包含定义并提供有关同一</w:t>
      </w:r>
      <w:r>
        <w:rPr>
          <w:rFonts w:hint="eastAsia"/>
          <w:lang w:val="en-US" w:eastAsia="zh-CN"/>
        </w:rPr>
        <w:t>track</w:t>
      </w:r>
      <w:r>
        <w:rPr>
          <w:rFonts w:hint="default"/>
          <w:lang w:val="en-US" w:eastAsia="zh-CN"/>
        </w:rPr>
        <w:t>中的</w:t>
      </w:r>
      <w:r>
        <w:rPr>
          <w:rFonts w:hint="eastAsia"/>
          <w:lang w:val="en-US" w:eastAsia="zh-CN"/>
        </w:rPr>
        <w:t>sub track</w:t>
      </w:r>
      <w:r>
        <w:rPr>
          <w:rFonts w:hint="default"/>
          <w:lang w:val="en-US" w:eastAsia="zh-CN"/>
        </w:rPr>
        <w:t>的信息的对象。同一</w:t>
      </w:r>
      <w:r>
        <w:rPr>
          <w:rFonts w:hint="eastAsia"/>
          <w:lang w:val="en-US" w:eastAsia="zh-CN"/>
        </w:rPr>
        <w:t>track</w:t>
      </w:r>
      <w:r>
        <w:rPr>
          <w:rFonts w:hint="default"/>
          <w:lang w:val="en-US" w:eastAsia="zh-CN"/>
        </w:rPr>
        <w:t>的</w:t>
      </w:r>
      <w:r>
        <w:rPr>
          <w:rFonts w:ascii="Arial" w:hAnsi="Arial" w:eastAsia="宋体" w:cs="Arial"/>
          <w:color w:val="000000"/>
          <w:kern w:val="0"/>
          <w:sz w:val="19"/>
          <w:szCs w:val="19"/>
          <w:lang w:val="en-US" w:eastAsia="zh-CN" w:bidi="ar"/>
        </w:rPr>
        <w:t>Track Selection box</w:t>
      </w:r>
      <w:r>
        <w:rPr>
          <w:rFonts w:hint="default"/>
          <w:lang w:val="en-US" w:eastAsia="zh-CN"/>
        </w:rPr>
        <w:t>已经位于这里</w:t>
      </w:r>
      <w:r>
        <w:rPr>
          <w:rFonts w:hint="eastAsia"/>
          <w:lang w:val="en-US" w:eastAsia="zh-CN"/>
        </w:rPr>
        <w:t>。</w:t>
      </w:r>
    </w:p>
    <w:p>
      <w:pPr>
        <w:pStyle w:val="4"/>
        <w:bidi w:val="0"/>
      </w:pPr>
      <w:r>
        <w:rPr>
          <w:lang w:val="en-US" w:eastAsia="zh-CN"/>
        </w:rPr>
        <w:t xml:space="preserve">8.14.2 Backward compatibility </w:t>
      </w:r>
    </w:p>
    <w:p>
      <w:pPr>
        <w:keepNext w:val="0"/>
        <w:keepLines w:val="0"/>
        <w:widowControl/>
        <w:suppressLineNumbers w:val="0"/>
        <w:jc w:val="left"/>
        <w:rPr>
          <w:rFonts w:hint="default"/>
          <w:lang w:val="en-US" w:eastAsia="zh-CN"/>
        </w:rPr>
      </w:pPr>
      <w:r>
        <w:rPr>
          <w:rFonts w:hint="default"/>
          <w:lang w:val="en-US" w:eastAsia="zh-CN"/>
        </w:rPr>
        <w:t>默认情况下，为（整个）</w:t>
      </w:r>
      <w:r>
        <w:rPr>
          <w:rFonts w:hint="eastAsia"/>
          <w:lang w:val="en-US" w:eastAsia="zh-CN"/>
        </w:rPr>
        <w:t>track</w:t>
      </w:r>
      <w:r>
        <w:rPr>
          <w:rFonts w:hint="default"/>
          <w:lang w:val="en-US" w:eastAsia="zh-CN"/>
        </w:rPr>
        <w:t>分配交换组为0（零），这意味着这些（整个）</w:t>
      </w:r>
      <w:r>
        <w:rPr>
          <w:rFonts w:hint="eastAsia"/>
          <w:lang w:val="en-US" w:eastAsia="zh-CN"/>
        </w:rPr>
        <w:t>track</w:t>
      </w:r>
      <w:r>
        <w:rPr>
          <w:rFonts w:hint="default"/>
          <w:lang w:val="en-US" w:eastAsia="zh-CN"/>
        </w:rPr>
        <w:t>没有关于替代和/或交换组的信息。但是，即使将</w:t>
      </w:r>
      <w:r>
        <w:rPr>
          <w:rFonts w:hint="eastAsia"/>
          <w:lang w:val="en-US" w:eastAsia="zh-CN"/>
        </w:rPr>
        <w:t>sub track</w:t>
      </w:r>
      <w:r>
        <w:rPr>
          <w:rFonts w:hint="default"/>
          <w:lang w:val="en-US" w:eastAsia="zh-CN"/>
        </w:rPr>
        <w:t>定义设置为0，知道</w:t>
      </w:r>
      <w:r>
        <w:rPr>
          <w:rFonts w:hint="eastAsia"/>
          <w:lang w:val="en-US" w:eastAsia="zh-CN"/>
        </w:rPr>
        <w:t>sub track</w:t>
      </w:r>
      <w:r>
        <w:rPr>
          <w:rFonts w:hint="default"/>
          <w:lang w:val="en-US" w:eastAsia="zh-CN"/>
        </w:rPr>
        <w:t>定义的文件</w:t>
      </w:r>
      <w:r>
        <w:rPr>
          <w:rFonts w:hint="eastAsia"/>
          <w:lang w:val="en-US" w:eastAsia="zh-CN"/>
        </w:rPr>
        <w:t>读取器</w:t>
      </w:r>
      <w:r>
        <w:rPr>
          <w:rFonts w:hint="default"/>
          <w:lang w:val="en-US" w:eastAsia="zh-CN"/>
        </w:rPr>
        <w:t>也能够找到备用组和交换组的</w:t>
      </w:r>
      <w:r>
        <w:rPr>
          <w:rFonts w:hint="eastAsia"/>
          <w:lang w:val="en-US" w:eastAsia="zh-CN"/>
        </w:rPr>
        <w:t>sub track</w:t>
      </w:r>
      <w:r>
        <w:rPr>
          <w:rFonts w:hint="default"/>
          <w:lang w:val="en-US" w:eastAsia="zh-CN"/>
        </w:rPr>
        <w:t>信息。通过这种方式，可以通过在</w:t>
      </w:r>
      <w:r>
        <w:rPr>
          <w:rFonts w:ascii="Arial" w:hAnsi="Arial" w:eastAsia="宋体" w:cs="Arial"/>
          <w:color w:val="000000"/>
          <w:kern w:val="0"/>
          <w:sz w:val="19"/>
          <w:szCs w:val="19"/>
          <w:lang w:val="en-US" w:eastAsia="zh-CN" w:bidi="ar"/>
        </w:rPr>
        <w:t>file type box</w:t>
      </w:r>
      <w:r>
        <w:rPr>
          <w:rFonts w:hint="default"/>
          <w:lang w:val="en-US" w:eastAsia="zh-CN"/>
        </w:rPr>
        <w:t>中包含适当的品牌，表明遗留</w:t>
      </w:r>
      <w:r>
        <w:rPr>
          <w:rFonts w:hint="eastAsia"/>
          <w:lang w:val="en-US" w:eastAsia="zh-CN"/>
        </w:rPr>
        <w:t>读取器</w:t>
      </w:r>
      <w:r>
        <w:rPr>
          <w:rFonts w:hint="default"/>
          <w:lang w:val="en-US" w:eastAsia="zh-CN"/>
        </w:rPr>
        <w:t>可以使用文件。要求</w:t>
      </w:r>
      <w:r>
        <w:rPr>
          <w:rFonts w:hint="eastAsia"/>
          <w:lang w:val="en-US" w:eastAsia="zh-CN"/>
        </w:rPr>
        <w:t>读取器</w:t>
      </w:r>
      <w:r>
        <w:rPr>
          <w:rFonts w:hint="default"/>
          <w:lang w:val="en-US" w:eastAsia="zh-CN"/>
        </w:rPr>
        <w:t>知</w:t>
      </w:r>
      <w:r>
        <w:rPr>
          <w:rFonts w:hint="eastAsia"/>
          <w:lang w:val="en-US" w:eastAsia="zh-CN"/>
        </w:rPr>
        <w:t>道sub track</w:t>
      </w:r>
      <w:r>
        <w:rPr>
          <w:rFonts w:hint="default"/>
          <w:lang w:val="en-US" w:eastAsia="zh-CN"/>
        </w:rPr>
        <w:t>信息的文件创建者不应该包括传统</w:t>
      </w:r>
      <w:r>
        <w:rPr>
          <w:rFonts w:hint="eastAsia"/>
          <w:lang w:val="en-US" w:eastAsia="zh-CN"/>
        </w:rPr>
        <w:t>brand</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w:t>
      </w:r>
      <w:r>
        <w:rPr>
          <w:rFonts w:hint="eastAsia"/>
          <w:lang w:val="en-US" w:eastAsia="zh-CN"/>
        </w:rPr>
        <w:t>track</w:t>
      </w:r>
      <w:r>
        <w:rPr>
          <w:rFonts w:hint="default"/>
          <w:lang w:val="en-US" w:eastAsia="zh-CN"/>
        </w:rPr>
        <w:t>中除</w:t>
      </w:r>
      <w:r>
        <w:rPr>
          <w:rFonts w:hint="eastAsia"/>
          <w:lang w:val="en-US" w:eastAsia="zh-CN"/>
        </w:rPr>
        <w:t>sub track</w:t>
      </w:r>
      <w:r>
        <w:rPr>
          <w:rFonts w:hint="default"/>
          <w:lang w:val="en-US" w:eastAsia="zh-CN"/>
        </w:rPr>
        <w:t>以外的所有部分都属于同一备用组或交换组，则也可以应用相同的分配</w:t>
      </w:r>
      <w:r>
        <w:rPr>
          <w:rFonts w:hint="eastAsia"/>
          <w:lang w:val="en-US" w:eastAsia="zh-CN"/>
        </w:rPr>
        <w:t>sub track</w:t>
      </w:r>
      <w:r>
        <w:rPr>
          <w:rFonts w:hint="default"/>
          <w:lang w:val="en-US" w:eastAsia="zh-CN"/>
        </w:rPr>
        <w:t>信息的方法。然后可以像往常一样在</w:t>
      </w:r>
      <w:r>
        <w:rPr>
          <w:rFonts w:hint="eastAsia"/>
          <w:lang w:val="en-US" w:eastAsia="zh-CN"/>
        </w:rPr>
        <w:t>track</w:t>
      </w:r>
      <w:r>
        <w:rPr>
          <w:rFonts w:hint="default"/>
          <w:lang w:val="en-US" w:eastAsia="zh-CN"/>
        </w:rPr>
        <w:t>上进行总体定义，并在</w:t>
      </w:r>
      <w:r>
        <w:rPr>
          <w:rFonts w:hint="eastAsia"/>
          <w:lang w:val="en-US" w:eastAsia="zh-CN"/>
        </w:rPr>
        <w:t>sub track</w:t>
      </w:r>
      <w:r>
        <w:rPr>
          <w:rFonts w:hint="default"/>
          <w:lang w:val="en-US" w:eastAsia="zh-CN"/>
        </w:rPr>
        <w:t>上进行具体的分配。对于没有特定分配的</w:t>
      </w:r>
      <w:r>
        <w:rPr>
          <w:rFonts w:hint="eastAsia"/>
          <w:lang w:val="en-US" w:eastAsia="zh-CN"/>
        </w:rPr>
        <w:t>sub track</w:t>
      </w:r>
      <w:r>
        <w:rPr>
          <w:rFonts w:hint="default"/>
          <w:lang w:val="en-US" w:eastAsia="zh-CN"/>
        </w:rPr>
        <w:t>，默认情况下会应用跟踪级别分配。与以前一样，如果文件创建者要求读</w:t>
      </w:r>
      <w:r>
        <w:rPr>
          <w:rFonts w:hint="eastAsia"/>
          <w:lang w:val="en-US" w:eastAsia="zh-CN"/>
        </w:rPr>
        <w:t>取</w:t>
      </w:r>
      <w:r>
        <w:rPr>
          <w:rFonts w:hint="default"/>
          <w:lang w:val="en-US" w:eastAsia="zh-CN"/>
        </w:rPr>
        <w:t>器知道</w:t>
      </w:r>
      <w:r>
        <w:rPr>
          <w:rFonts w:hint="eastAsia"/>
          <w:lang w:val="en-US" w:eastAsia="zh-CN"/>
        </w:rPr>
        <w:t>sub track</w:t>
      </w:r>
      <w:r>
        <w:rPr>
          <w:rFonts w:hint="default"/>
          <w:lang w:val="en-US" w:eastAsia="zh-CN"/>
        </w:rPr>
        <w:t>信息，那么它不应该包括传统</w:t>
      </w:r>
      <w:r>
        <w:rPr>
          <w:rFonts w:hint="eastAsia"/>
          <w:lang w:val="en-US" w:eastAsia="zh-CN"/>
        </w:rPr>
        <w:t>brand</w:t>
      </w:r>
      <w:r>
        <w:rPr>
          <w:rFonts w:hint="default"/>
          <w:lang w:val="en-US" w:eastAsia="zh-CN"/>
        </w:rPr>
        <w:t>（否则，这将表明可以跳过</w:t>
      </w:r>
      <w:r>
        <w:rPr>
          <w:rFonts w:hint="eastAsia"/>
          <w:lang w:val="en-US" w:eastAsia="zh-CN"/>
        </w:rPr>
        <w:t>sub track</w:t>
      </w:r>
      <w:r>
        <w:rPr>
          <w:rFonts w:hint="default"/>
          <w:lang w:val="en-US" w:eastAsia="zh-CN"/>
        </w:rPr>
        <w:t>信息）。</w:t>
      </w:r>
    </w:p>
    <w:p>
      <w:pPr>
        <w:pStyle w:val="4"/>
        <w:bidi w:val="0"/>
      </w:pPr>
      <w:r>
        <w:rPr>
          <w:lang w:val="en-US" w:eastAsia="zh-CN"/>
        </w:rPr>
        <w:t xml:space="preserve">8.14.3 Sub Track box </w:t>
      </w:r>
    </w:p>
    <w:p>
      <w:pPr>
        <w:pStyle w:val="5"/>
        <w:bidi w:val="0"/>
      </w:pPr>
      <w:r>
        <w:rPr>
          <w:rFonts w:hint="default"/>
          <w:lang w:val="en-US" w:eastAsia="zh-CN"/>
        </w:rPr>
        <w:t xml:space="preserve">8.14.3.1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‘strk’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User Data box (</w:t>
      </w:r>
      <w:r>
        <w:rPr>
          <w:rFonts w:hint="default" w:ascii="Courier" w:hAnsi="Courier" w:eastAsia="宋体" w:cs="Courier"/>
          <w:color w:val="000000"/>
          <w:kern w:val="0"/>
          <w:sz w:val="19"/>
          <w:szCs w:val="19"/>
          <w:lang w:val="en-US" w:eastAsia="zh-CN" w:bidi="ar"/>
        </w:rPr>
        <w:t>‘udta’</w:t>
      </w:r>
      <w:r>
        <w:rPr>
          <w:rFonts w:hint="default" w:ascii="Arial" w:hAnsi="Arial" w:eastAsia="宋体" w:cs="Arial"/>
          <w:color w:val="000000"/>
          <w:kern w:val="0"/>
          <w:sz w:val="19"/>
          <w:szCs w:val="19"/>
          <w:lang w:val="en-US" w:eastAsia="zh-CN" w:bidi="ar"/>
        </w:rPr>
        <w:t>) of the corresponding Track box (</w:t>
      </w:r>
      <w:r>
        <w:rPr>
          <w:rFonts w:hint="default" w:ascii="Courier" w:hAnsi="Courier" w:eastAsia="宋体" w:cs="Courier"/>
          <w:color w:val="000000"/>
          <w:kern w:val="0"/>
          <w:sz w:val="19"/>
          <w:szCs w:val="19"/>
          <w:lang w:val="en-US" w:eastAsia="zh-CN" w:bidi="ar"/>
        </w:rPr>
        <w:t>‘trak’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包含定义并提供有关当前</w:t>
      </w:r>
      <w:r>
        <w:rPr>
          <w:rFonts w:hint="eastAsia"/>
          <w:lang w:val="en-US" w:eastAsia="zh-CN"/>
        </w:rPr>
        <w:t>track</w:t>
      </w:r>
      <w:r>
        <w:rPr>
          <w:rFonts w:hint="default"/>
          <w:lang w:val="en-US" w:eastAsia="zh-CN"/>
        </w:rPr>
        <w:t>中的</w:t>
      </w:r>
      <w:r>
        <w:rPr>
          <w:rFonts w:hint="eastAsia"/>
          <w:lang w:val="en-US" w:eastAsia="zh-CN"/>
        </w:rPr>
        <w:t>sub track</w:t>
      </w:r>
      <w:r>
        <w:rPr>
          <w:rFonts w:hint="default"/>
          <w:lang w:val="en-US" w:eastAsia="zh-CN"/>
        </w:rPr>
        <w:t>的信息的对象。</w:t>
      </w:r>
    </w:p>
    <w:p>
      <w:pPr>
        <w:pStyle w:val="5"/>
        <w:bidi w:val="0"/>
      </w:pPr>
      <w:r>
        <w:rPr>
          <w:lang w:val="en-US" w:eastAsia="zh-CN"/>
        </w:rPr>
        <w:t xml:space="preserve">8.14.3.2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SubTrack extends Box(‘strk’)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8.14.4 Sub Track Information box </w:t>
      </w:r>
    </w:p>
    <w:p>
      <w:pPr>
        <w:pStyle w:val="5"/>
        <w:bidi w:val="0"/>
      </w:pPr>
      <w:r>
        <w:rPr>
          <w:rFonts w:hint="default"/>
          <w:lang w:val="en-US" w:eastAsia="zh-CN"/>
        </w:rPr>
        <w:t xml:space="preserve">8.14.4.1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‘stri’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Sub Track box (</w:t>
      </w:r>
      <w:r>
        <w:rPr>
          <w:rFonts w:hint="default" w:ascii="Courier" w:hAnsi="Courier" w:eastAsia="宋体" w:cs="Courier"/>
          <w:color w:val="000000"/>
          <w:kern w:val="0"/>
          <w:sz w:val="19"/>
          <w:szCs w:val="19"/>
          <w:lang w:val="en-US" w:eastAsia="zh-CN" w:bidi="ar"/>
        </w:rPr>
        <w:t>‘strk’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One </w:t>
      </w:r>
    </w:p>
    <w:p>
      <w:pPr>
        <w:pStyle w:val="5"/>
        <w:bidi w:val="0"/>
      </w:pPr>
      <w:r>
        <w:rPr>
          <w:rFonts w:hint="default"/>
          <w:lang w:val="en-US" w:eastAsia="zh-CN"/>
        </w:rPr>
        <w:t xml:space="preserve">8.14.4.2 Syntax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SubTrackInformation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FullBox(‘stri’, version = 0,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switch_group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int(16) alternate_group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int(32) sub_track_ID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attribute_list[]; // to the end of the box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switch_group是一个整数，它指定</w:t>
      </w:r>
      <w:r>
        <w:rPr>
          <w:rFonts w:hint="eastAsia"/>
          <w:lang w:val="en-US" w:eastAsia="zh-CN"/>
        </w:rPr>
        <w:t>track</w:t>
      </w:r>
      <w:r>
        <w:rPr>
          <w:rFonts w:hint="default"/>
          <w:lang w:val="en-US" w:eastAsia="zh-CN"/>
        </w:rPr>
        <w:t>的一组或集合和/或</w:t>
      </w:r>
      <w:r>
        <w:rPr>
          <w:rFonts w:hint="eastAsia"/>
          <w:lang w:val="en-US" w:eastAsia="zh-CN"/>
        </w:rPr>
        <w:t>sub track</w:t>
      </w:r>
      <w:r>
        <w:rPr>
          <w:rFonts w:hint="default"/>
          <w:lang w:val="en-US" w:eastAsia="zh-CN"/>
        </w:rPr>
        <w:t>。如果此字段为0（默认值），则没有关于</w:t>
      </w:r>
      <w:r>
        <w:rPr>
          <w:rFonts w:hint="eastAsia"/>
          <w:lang w:val="en-US" w:eastAsia="zh-CN"/>
        </w:rPr>
        <w:t>sub track</w:t>
      </w:r>
      <w:r>
        <w:rPr>
          <w:rFonts w:hint="default"/>
          <w:lang w:val="en-US" w:eastAsia="zh-CN"/>
        </w:rPr>
        <w:t>是否可以在播放或</w:t>
      </w:r>
      <w:r>
        <w:rPr>
          <w:rFonts w:ascii="Arial" w:hAnsi="Arial" w:eastAsia="宋体" w:cs="Arial"/>
          <w:color w:val="000000"/>
          <w:kern w:val="0"/>
          <w:sz w:val="19"/>
          <w:szCs w:val="19"/>
          <w:lang w:val="en-US" w:eastAsia="zh-CN" w:bidi="ar"/>
        </w:rPr>
        <w:t>streaming</w:t>
      </w:r>
      <w:r>
        <w:rPr>
          <w:rFonts w:hint="default"/>
          <w:lang w:val="en-US" w:eastAsia="zh-CN"/>
        </w:rPr>
        <w:t>期间用于切换的信息。如果此整数不是0，则对于可用于相互切换的</w:t>
      </w:r>
      <w:r>
        <w:rPr>
          <w:rFonts w:hint="eastAsia"/>
          <w:lang w:val="en-US" w:eastAsia="zh-CN"/>
        </w:rPr>
        <w:t>track</w:t>
      </w:r>
      <w:r>
        <w:rPr>
          <w:rFonts w:hint="default"/>
          <w:lang w:val="en-US" w:eastAsia="zh-CN"/>
        </w:rPr>
        <w:t>和/或</w:t>
      </w:r>
      <w:r>
        <w:rPr>
          <w:rFonts w:hint="eastAsia"/>
          <w:lang w:val="en-US" w:eastAsia="zh-CN"/>
        </w:rPr>
        <w:t>sub track</w:t>
      </w:r>
      <w:r>
        <w:rPr>
          <w:rFonts w:hint="default"/>
          <w:lang w:val="en-US" w:eastAsia="zh-CN"/>
        </w:rPr>
        <w:t>应相同。属于同一交换机组的</w:t>
      </w:r>
      <w:r>
        <w:rPr>
          <w:rFonts w:hint="eastAsia"/>
          <w:lang w:val="en-US" w:eastAsia="zh-CN"/>
        </w:rPr>
        <w:t>track</w:t>
      </w:r>
      <w:r>
        <w:rPr>
          <w:rFonts w:hint="default"/>
          <w:lang w:val="en-US" w:eastAsia="zh-CN"/>
        </w:rPr>
        <w:t>应属于同一交换机组。一个交换机组可能只有一个成员。</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alternate_group是一个整数，它指定</w:t>
      </w:r>
      <w:r>
        <w:rPr>
          <w:rFonts w:hint="eastAsia"/>
          <w:lang w:val="en-US" w:eastAsia="zh-CN"/>
        </w:rPr>
        <w:t>track</w:t>
      </w:r>
      <w:r>
        <w:rPr>
          <w:rFonts w:hint="default"/>
          <w:lang w:val="en-US" w:eastAsia="zh-CN"/>
        </w:rPr>
        <w:t>的一组或集合和/或</w:t>
      </w:r>
      <w:r>
        <w:rPr>
          <w:rFonts w:hint="eastAsia"/>
          <w:lang w:val="en-US" w:eastAsia="zh-CN"/>
        </w:rPr>
        <w:t>sub track</w:t>
      </w:r>
      <w:r>
        <w:rPr>
          <w:rFonts w:hint="default"/>
          <w:lang w:val="en-US" w:eastAsia="zh-CN"/>
        </w:rPr>
        <w:t>。如果此字段为0（默认值），则没有关于与其他</w:t>
      </w:r>
      <w:r>
        <w:rPr>
          <w:rFonts w:hint="eastAsia"/>
          <w:lang w:val="en-US" w:eastAsia="zh-CN"/>
        </w:rPr>
        <w:t>track</w:t>
      </w:r>
      <w:r>
        <w:rPr>
          <w:rFonts w:hint="default"/>
          <w:lang w:val="en-US" w:eastAsia="zh-CN"/>
        </w:rPr>
        <w:t>/</w:t>
      </w:r>
      <w:r>
        <w:rPr>
          <w:rFonts w:hint="eastAsia"/>
          <w:lang w:val="en-US" w:eastAsia="zh-CN"/>
        </w:rPr>
        <w:t>sub track</w:t>
      </w:r>
      <w:r>
        <w:rPr>
          <w:rFonts w:hint="default"/>
          <w:lang w:val="en-US" w:eastAsia="zh-CN"/>
        </w:rPr>
        <w:t>的可能关系的信息。如果此字段不是0，则对于彼此包含备用数据的</w:t>
      </w:r>
      <w:r>
        <w:rPr>
          <w:rFonts w:hint="eastAsia"/>
          <w:lang w:val="en-US" w:eastAsia="zh-CN"/>
        </w:rPr>
        <w:t>track</w:t>
      </w:r>
      <w:r>
        <w:rPr>
          <w:rFonts w:hint="default"/>
          <w:lang w:val="en-US" w:eastAsia="zh-CN"/>
        </w:rPr>
        <w:t>/</w:t>
      </w:r>
      <w:r>
        <w:rPr>
          <w:rFonts w:hint="eastAsia"/>
          <w:lang w:val="en-US" w:eastAsia="zh-CN"/>
        </w:rPr>
        <w:t>sub track</w:t>
      </w:r>
      <w:r>
        <w:rPr>
          <w:rFonts w:hint="default"/>
          <w:lang w:val="en-US" w:eastAsia="zh-CN"/>
        </w:rPr>
        <w:t>应该是相同的，而对于属于不同这些组的</w:t>
      </w:r>
      <w:r>
        <w:rPr>
          <w:rFonts w:hint="eastAsia"/>
          <w:lang w:val="en-US" w:eastAsia="zh-CN"/>
        </w:rPr>
        <w:t>track</w:t>
      </w:r>
      <w:r>
        <w:rPr>
          <w:rFonts w:hint="default"/>
          <w:lang w:val="en-US" w:eastAsia="zh-CN"/>
        </w:rPr>
        <w:t>/</w:t>
      </w:r>
      <w:r>
        <w:rPr>
          <w:rFonts w:hint="eastAsia"/>
          <w:lang w:val="en-US" w:eastAsia="zh-CN"/>
        </w:rPr>
        <w:t>sub track</w:t>
      </w:r>
      <w:r>
        <w:rPr>
          <w:rFonts w:hint="default"/>
          <w:lang w:val="en-US" w:eastAsia="zh-CN"/>
        </w:rPr>
        <w:t>应该是不同的。在任何时候，在一个替代组中，只有一个</w:t>
      </w:r>
      <w:r>
        <w:rPr>
          <w:rFonts w:hint="eastAsia"/>
          <w:lang w:val="en-US" w:eastAsia="zh-CN"/>
        </w:rPr>
        <w:t>trackc</w:t>
      </w:r>
      <w:r>
        <w:rPr>
          <w:rFonts w:hint="default"/>
          <w:lang w:val="en-US" w:eastAsia="zh-CN"/>
        </w:rPr>
        <w:t>/</w:t>
      </w:r>
      <w:r>
        <w:rPr>
          <w:rFonts w:hint="eastAsia"/>
          <w:lang w:val="en-US" w:eastAsia="zh-CN"/>
        </w:rPr>
        <w:t>sub track</w:t>
      </w:r>
      <w:r>
        <w:rPr>
          <w:rFonts w:hint="default"/>
          <w:lang w:val="en-US" w:eastAsia="zh-CN"/>
        </w:rPr>
        <w:t>应该被播放或播放。</w:t>
      </w:r>
    </w:p>
    <w:p>
      <w:pPr>
        <w:keepNext w:val="0"/>
        <w:keepLines w:val="0"/>
        <w:widowControl/>
        <w:suppressLineNumbers w:val="0"/>
        <w:jc w:val="left"/>
        <w:rPr>
          <w:rFonts w:hint="default"/>
          <w:lang w:val="en-US" w:eastAsia="zh-CN"/>
        </w:rPr>
      </w:pPr>
      <w:r>
        <w:rPr>
          <w:rFonts w:hint="default"/>
          <w:lang w:val="en-US" w:eastAsia="zh-CN"/>
        </w:rPr>
        <w:t>sub_track_ID是一个整数。非零值唯一地标识</w:t>
      </w:r>
      <w:r>
        <w:rPr>
          <w:rFonts w:hint="eastAsia"/>
          <w:lang w:val="en-US" w:eastAsia="zh-CN"/>
        </w:rPr>
        <w:t>track</w:t>
      </w:r>
      <w:r>
        <w:rPr>
          <w:rFonts w:hint="default"/>
          <w:lang w:val="en-US" w:eastAsia="zh-CN"/>
        </w:rPr>
        <w:t>中本地的</w:t>
      </w:r>
      <w:r>
        <w:rPr>
          <w:rFonts w:hint="eastAsia"/>
          <w:lang w:val="en-US" w:eastAsia="zh-CN"/>
        </w:rPr>
        <w:t>sub track</w:t>
      </w:r>
      <w:r>
        <w:rPr>
          <w:rFonts w:hint="default"/>
          <w:lang w:val="en-US" w:eastAsia="zh-CN"/>
        </w:rPr>
        <w:t>。零值（默认值）表示未分配</w:t>
      </w:r>
      <w:r>
        <w:rPr>
          <w:rFonts w:hint="eastAsia"/>
          <w:lang w:val="en-US" w:eastAsia="zh-CN"/>
        </w:rPr>
        <w:t xml:space="preserve">sub track </w:t>
      </w:r>
      <w:r>
        <w:rPr>
          <w:rFonts w:hint="default"/>
          <w:lang w:val="en-US" w:eastAsia="zh-CN"/>
        </w:rPr>
        <w:t>ID。</w:t>
      </w:r>
    </w:p>
    <w:p>
      <w:pPr>
        <w:keepNext w:val="0"/>
        <w:keepLines w:val="0"/>
        <w:widowControl/>
        <w:suppressLineNumbers w:val="0"/>
        <w:jc w:val="left"/>
        <w:rPr>
          <w:rFonts w:hint="default"/>
          <w:lang w:val="en-US" w:eastAsia="zh-CN"/>
        </w:rPr>
      </w:pPr>
      <w:r>
        <w:rPr>
          <w:rFonts w:hint="default"/>
          <w:lang w:val="en-US" w:eastAsia="zh-CN"/>
        </w:rPr>
        <w:t>attribute_list是一个属性的列表。此列表中的属性应用作</w:t>
      </w:r>
      <w:r>
        <w:rPr>
          <w:rFonts w:hint="eastAsia"/>
          <w:lang w:val="en-US" w:eastAsia="zh-CN"/>
        </w:rPr>
        <w:t>sub track</w:t>
      </w:r>
      <w:r>
        <w:rPr>
          <w:rFonts w:hint="default"/>
          <w:lang w:val="en-US" w:eastAsia="zh-CN"/>
        </w:rPr>
        <w:t>的描述，或对同一替代组或开关组中的</w:t>
      </w:r>
      <w:r>
        <w:rPr>
          <w:rFonts w:hint="eastAsia"/>
          <w:lang w:val="en-US" w:eastAsia="zh-CN"/>
        </w:rPr>
        <w:t>track</w:t>
      </w:r>
      <w:r>
        <w:rPr>
          <w:rFonts w:hint="default"/>
          <w:lang w:val="en-US" w:eastAsia="zh-CN"/>
        </w:rPr>
        <w:t>和</w:t>
      </w:r>
      <w:r>
        <w:rPr>
          <w:rFonts w:hint="eastAsia"/>
          <w:lang w:val="en-US" w:eastAsia="zh-CN"/>
        </w:rPr>
        <w:t>sub track</w:t>
      </w:r>
      <w:r>
        <w:rPr>
          <w:rFonts w:hint="default"/>
          <w:lang w:val="en-US" w:eastAsia="zh-CN"/>
        </w:rPr>
        <w:t>的区分标准。</w:t>
      </w:r>
    </w:p>
    <w:p>
      <w:pPr>
        <w:keepNext w:val="0"/>
        <w:keepLines w:val="0"/>
        <w:widowControl/>
        <w:suppressLineNumbers w:val="0"/>
        <w:jc w:val="left"/>
        <w:rPr>
          <w:rFonts w:hint="default"/>
          <w:lang w:val="en-US" w:eastAsia="zh-CN"/>
        </w:rPr>
      </w:pPr>
      <w:r>
        <w:rPr>
          <w:rFonts w:hint="default"/>
          <w:lang w:val="en-US" w:eastAsia="zh-CN"/>
        </w:rPr>
        <w:t>以下属性是描述性的：</w:t>
      </w:r>
    </w:p>
    <w:p>
      <w:pPr>
        <w:keepNext w:val="0"/>
        <w:keepLines w:val="0"/>
        <w:widowControl/>
        <w:suppressLineNumbers w:val="0"/>
        <w:jc w:val="left"/>
      </w:pPr>
      <w:r>
        <w:drawing>
          <wp:inline distT="0" distB="0" distL="114300" distR="114300">
            <wp:extent cx="6429375" cy="2190750"/>
            <wp:effectExtent l="0" t="0" r="952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6429375" cy="219075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lang w:val="en-US" w:eastAsia="zh-CN"/>
        </w:rPr>
      </w:pPr>
      <w:r>
        <w:rPr>
          <w:rFonts w:hint="eastAsia" w:ascii="Tahoma" w:hAnsi="Tahoma" w:eastAsia="Tahoma" w:cs="Tahoma"/>
          <w:b w:val="0"/>
          <w:bCs w:val="0"/>
          <w:i w:val="0"/>
          <w:iCs w:val="0"/>
          <w:caps w:val="0"/>
          <w:color w:val="666666"/>
          <w:spacing w:val="0"/>
          <w:sz w:val="21"/>
          <w:szCs w:val="21"/>
          <w:shd w:val="clear" w:fill="F7F8FA"/>
        </w:rPr>
        <w:t>以下属性是有区别的:</w:t>
      </w:r>
    </w:p>
    <w:p>
      <w:pPr>
        <w:keepNext w:val="0"/>
        <w:keepLines w:val="0"/>
        <w:widowControl/>
        <w:suppressLineNumbers w:val="0"/>
        <w:jc w:val="left"/>
        <w:rPr>
          <w:rFonts w:hint="default"/>
          <w:lang w:val="en-US" w:eastAsia="zh-CN"/>
        </w:rPr>
      </w:pPr>
      <w:r>
        <w:drawing>
          <wp:inline distT="0" distB="0" distL="114300" distR="114300">
            <wp:extent cx="6238875" cy="148590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6238875" cy="1485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4"/>
        <w:bidi w:val="0"/>
      </w:pPr>
      <w:r>
        <w:rPr>
          <w:lang w:val="en-US" w:eastAsia="zh-CN"/>
        </w:rPr>
        <w:t xml:space="preserve">8.14.5 Sub Track Definition box </w:t>
      </w:r>
    </w:p>
    <w:p>
      <w:pPr>
        <w:keepNext w:val="0"/>
        <w:keepLines w:val="0"/>
        <w:widowControl/>
        <w:suppressLineNumbers w:val="0"/>
        <w:jc w:val="left"/>
      </w:pPr>
      <w:r>
        <w:rPr>
          <w:rFonts w:hint="default" w:ascii="Arial" w:hAnsi="Arial" w:eastAsia="宋体" w:cs="Arial"/>
          <w:b/>
          <w:bCs/>
          <w:color w:val="000000"/>
          <w:kern w:val="0"/>
          <w:sz w:val="19"/>
          <w:szCs w:val="19"/>
          <w:lang w:val="en-US" w:eastAsia="zh-CN" w:bidi="ar"/>
        </w:rPr>
        <w:t xml:space="preserve">8.14.5.1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‘strd’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Sub Track box (</w:t>
      </w:r>
      <w:r>
        <w:rPr>
          <w:rFonts w:hint="default" w:ascii="Courier" w:hAnsi="Courier" w:eastAsia="宋体" w:cs="Courier"/>
          <w:color w:val="000000"/>
          <w:kern w:val="0"/>
          <w:sz w:val="19"/>
          <w:szCs w:val="19"/>
          <w:lang w:val="en-US" w:eastAsia="zh-CN" w:bidi="ar"/>
        </w:rPr>
        <w:t>‘strk’</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包含提供</w:t>
      </w:r>
      <w:r>
        <w:rPr>
          <w:rFonts w:hint="eastAsia"/>
          <w:lang w:val="en-US" w:eastAsia="zh-CN"/>
        </w:rPr>
        <w:t>sub track</w:t>
      </w:r>
      <w:r>
        <w:rPr>
          <w:rFonts w:hint="default"/>
          <w:lang w:val="en-US" w:eastAsia="zh-CN"/>
        </w:rPr>
        <w:t>定义的对象。</w:t>
      </w:r>
    </w:p>
    <w:p>
      <w:pPr>
        <w:pStyle w:val="5"/>
        <w:bidi w:val="0"/>
      </w:pPr>
      <w:r>
        <w:rPr>
          <w:lang w:val="en-US" w:eastAsia="zh-CN"/>
        </w:rPr>
        <w:t xml:space="preserve">8.14.5.2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SubTrackDefinition extends Box(‘strd’)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8.14.6 Sub Track Sample Group box </w:t>
      </w:r>
    </w:p>
    <w:p>
      <w:pPr>
        <w:keepNext w:val="0"/>
        <w:keepLines w:val="0"/>
        <w:widowControl/>
        <w:suppressLineNumbers w:val="0"/>
        <w:jc w:val="left"/>
      </w:pPr>
      <w:r>
        <w:rPr>
          <w:rStyle w:val="13"/>
          <w:rFonts w:hint="default"/>
          <w:lang w:val="en-US" w:eastAsia="zh-CN"/>
        </w:rPr>
        <w:t>8.14.6.1 Definition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hint="default" w:ascii="Courier" w:hAnsi="Courier" w:eastAsia="宋体" w:cs="Courier"/>
          <w:color w:val="000000"/>
          <w:kern w:val="0"/>
          <w:sz w:val="19"/>
          <w:szCs w:val="19"/>
          <w:lang w:val="en-US" w:eastAsia="zh-CN" w:bidi="ar"/>
        </w:rPr>
        <w:t xml:space="preserve">‘stsg’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Sub Track Definition box (</w:t>
      </w:r>
      <w:r>
        <w:rPr>
          <w:rFonts w:hint="default" w:ascii="Courier" w:hAnsi="Courier" w:eastAsia="宋体" w:cs="Courier"/>
          <w:color w:val="000000"/>
          <w:kern w:val="0"/>
          <w:sz w:val="19"/>
          <w:szCs w:val="19"/>
          <w:lang w:val="en-US" w:eastAsia="zh-CN" w:bidi="ar"/>
        </w:rPr>
        <w:t>‘strd’</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通过引用描述每个组样本的相应样本组描述，将</w:t>
      </w:r>
      <w:r>
        <w:rPr>
          <w:rFonts w:hint="eastAsia"/>
          <w:lang w:val="en-US" w:eastAsia="zh-CN"/>
        </w:rPr>
        <w:t>sub track</w:t>
      </w:r>
      <w:r>
        <w:rPr>
          <w:rFonts w:hint="default"/>
          <w:lang w:val="en-US" w:eastAsia="zh-CN"/>
        </w:rPr>
        <w:t>定义为一个或多个样本组。</w:t>
      </w:r>
    </w:p>
    <w:p>
      <w:pPr>
        <w:pStyle w:val="5"/>
        <w:bidi w:val="0"/>
      </w:pPr>
      <w:r>
        <w:rPr>
          <w:lang w:val="en-US" w:eastAsia="zh-CN"/>
        </w:rPr>
        <w:t xml:space="preserve">8.14.6.2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SubTrackSampleGroupBox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FullBox(‘stsg’, 0, 0){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unsigned int(32) grouping_type;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item_count;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for(i = 0; i&lt; item_count;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group_description_index;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8.14.6.3 Semantics</w:t>
      </w:r>
    </w:p>
    <w:p>
      <w:pPr>
        <w:keepNext w:val="0"/>
        <w:keepLines w:val="0"/>
        <w:widowControl/>
        <w:suppressLineNumbers w:val="0"/>
        <w:jc w:val="left"/>
        <w:rPr>
          <w:rFonts w:hint="default"/>
          <w:lang w:val="en-US" w:eastAsia="zh-CN"/>
        </w:rPr>
      </w:pPr>
      <w:r>
        <w:rPr>
          <w:rFonts w:hint="default"/>
          <w:lang w:val="en-US" w:eastAsia="zh-CN"/>
        </w:rPr>
        <w:t>grouping_type是一个标识样本分组的整数。该值应与相应的</w:t>
      </w:r>
      <w:r>
        <w:rPr>
          <w:rFonts w:ascii="Courier" w:hAnsi="Courier" w:eastAsia="宋体" w:cs="Courier"/>
          <w:color w:val="000000"/>
          <w:kern w:val="0"/>
          <w:sz w:val="19"/>
          <w:szCs w:val="19"/>
          <w:lang w:val="en-US" w:eastAsia="zh-CN" w:bidi="ar"/>
        </w:rPr>
        <w:t>SampletoGroup</w:t>
      </w:r>
      <w:r>
        <w:rPr>
          <w:rFonts w:hint="default"/>
          <w:lang w:val="en-US" w:eastAsia="zh-CN"/>
        </w:rPr>
        <w:t>和</w:t>
      </w:r>
      <w:r>
        <w:rPr>
          <w:rFonts w:ascii="Courier" w:hAnsi="Courier" w:eastAsia="宋体" w:cs="Courier"/>
          <w:color w:val="000000"/>
          <w:kern w:val="0"/>
          <w:sz w:val="19"/>
          <w:szCs w:val="19"/>
          <w:lang w:val="en-US" w:eastAsia="zh-CN" w:bidi="ar"/>
        </w:rPr>
        <w:t>SampleGroupDescription</w:t>
      </w:r>
      <w:r>
        <w:rPr>
          <w:rFonts w:hint="eastAsia" w:ascii="Courier" w:hAnsi="Courier" w:eastAsia="宋体" w:cs="Courier"/>
          <w:color w:val="000000"/>
          <w:kern w:val="0"/>
          <w:sz w:val="19"/>
          <w:szCs w:val="19"/>
          <w:lang w:val="en-US" w:eastAsia="zh-CN" w:bidi="ar"/>
        </w:rPr>
        <w:t xml:space="preserve"> boxes</w:t>
      </w:r>
      <w:r>
        <w:rPr>
          <w:rFonts w:hint="default"/>
          <w:lang w:val="en-US" w:eastAsia="zh-CN"/>
        </w:rPr>
        <w:t>中的值相同。</w:t>
      </w:r>
    </w:p>
    <w:p>
      <w:pPr>
        <w:pStyle w:val="3"/>
        <w:bidi w:val="0"/>
      </w:pPr>
      <w:bookmarkStart w:id="38" w:name="_Toc294"/>
      <w:r>
        <w:rPr>
          <w:lang w:val="en-US" w:eastAsia="zh-CN"/>
        </w:rPr>
        <w:t>8.15 Post-decoder requirements on media</w:t>
      </w:r>
      <w:bookmarkEnd w:id="38"/>
      <w:r>
        <w:rPr>
          <w:lang w:val="en-US" w:eastAsia="zh-CN"/>
        </w:rPr>
        <w:t xml:space="preserve"> </w:t>
      </w:r>
    </w:p>
    <w:p>
      <w:pPr>
        <w:pStyle w:val="4"/>
        <w:bidi w:val="0"/>
      </w:pPr>
      <w:r>
        <w:rPr>
          <w:rFonts w:hint="default"/>
          <w:lang w:val="en-US" w:eastAsia="zh-CN"/>
        </w:rPr>
        <w:t>8.15.1 General</w:t>
      </w:r>
    </w:p>
    <w:p>
      <w:pPr>
        <w:keepNext w:val="0"/>
        <w:keepLines w:val="0"/>
        <w:widowControl/>
        <w:suppressLineNumbers w:val="0"/>
        <w:jc w:val="left"/>
        <w:rPr>
          <w:rFonts w:hint="default"/>
          <w:lang w:val="en-US" w:eastAsia="zh-CN"/>
        </w:rPr>
      </w:pPr>
      <w:r>
        <w:rPr>
          <w:rFonts w:hint="default"/>
          <w:lang w:val="en-US" w:eastAsia="zh-CN"/>
        </w:rPr>
        <w:t>为了处理文件作者需要某些动作的情况，这个子条款指定了一个机制，允许</w:t>
      </w:r>
      <w:r>
        <w:rPr>
          <w:rFonts w:hint="eastAsia"/>
          <w:lang w:val="en-US" w:eastAsia="zh-CN"/>
        </w:rPr>
        <w:t>播放者</w:t>
      </w:r>
      <w:r>
        <w:rPr>
          <w:rFonts w:hint="default"/>
          <w:lang w:val="en-US" w:eastAsia="zh-CN"/>
        </w:rPr>
        <w:t>简单地检查一个文件找出这样的需求呈现一个位流和停止遗留</w:t>
      </w:r>
      <w:r>
        <w:rPr>
          <w:rFonts w:hint="eastAsia"/>
          <w:lang w:val="en-US" w:eastAsia="zh-CN"/>
        </w:rPr>
        <w:t>播放者</w:t>
      </w:r>
      <w:r>
        <w:rPr>
          <w:rFonts w:hint="default"/>
          <w:lang w:val="en-US" w:eastAsia="zh-CN"/>
        </w:rPr>
        <w:t>解码和渲染需要进一步处理的文件。该机制适用于任何类型的视频编解码器。特别是，它适用于AVC，对于这种情况，特定的信令以AVC文件格式(ISO/IEC14496-15)定义，允许文件作者列出正在发生的SEI消息id，并区分呈现过程中必需的和非必需的操作。</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该机制类似于内容保护转换，其中示例条目隐藏在通用示例条目</w:t>
      </w:r>
      <w:r>
        <w:rPr>
          <w:rFonts w:hint="eastAsia"/>
          <w:lang w:val="en-US" w:eastAsia="zh-CN"/>
        </w:rPr>
        <w:t>：</w:t>
      </w:r>
      <w:r>
        <w:rPr>
          <w:rFonts w:hint="default"/>
          <w:lang w:val="en-US" w:eastAsia="zh-CN"/>
        </w:rPr>
        <w:t>“encv”、“enca”等后面，表示加密或封装的媒体。限制性视频的类似机制使用了一个带有通用示例条目“resv”的转换。当内容只能由正确呈现内容的</w:t>
      </w:r>
      <w:r>
        <w:rPr>
          <w:rFonts w:hint="eastAsia"/>
          <w:lang w:val="en-US" w:eastAsia="zh-CN"/>
        </w:rPr>
        <w:t>播放者</w:t>
      </w:r>
      <w:r>
        <w:rPr>
          <w:rFonts w:hint="default"/>
          <w:lang w:val="en-US" w:eastAsia="zh-CN"/>
        </w:rPr>
        <w:t>解码时，就可以应用该方法。</w:t>
      </w:r>
    </w:p>
    <w:p>
      <w:pPr>
        <w:pStyle w:val="4"/>
        <w:bidi w:val="0"/>
      </w:pPr>
      <w:r>
        <w:rPr>
          <w:lang w:val="en-US" w:eastAsia="zh-CN"/>
        </w:rPr>
        <w:t xml:space="preserve">8.15.2 Transformation </w:t>
      </w:r>
    </w:p>
    <w:p>
      <w:pPr>
        <w:keepNext w:val="0"/>
        <w:keepLines w:val="0"/>
        <w:widowControl/>
        <w:suppressLineNumbers w:val="0"/>
        <w:jc w:val="left"/>
        <w:rPr>
          <w:rFonts w:hint="default"/>
          <w:lang w:val="en-US" w:eastAsia="zh-CN"/>
        </w:rPr>
      </w:pPr>
      <w:r>
        <w:rPr>
          <w:rFonts w:hint="default"/>
          <w:lang w:val="en-US" w:eastAsia="zh-CN"/>
        </w:rPr>
        <w:t>所应用的方法如下：</w:t>
      </w:r>
    </w:p>
    <w:p>
      <w:pPr>
        <w:keepNext w:val="0"/>
        <w:keepLines w:val="0"/>
        <w:widowControl/>
        <w:suppressLineNumbers w:val="0"/>
        <w:jc w:val="left"/>
        <w:rPr>
          <w:rFonts w:hint="default"/>
          <w:lang w:val="en-US" w:eastAsia="zh-CN"/>
        </w:rPr>
      </w:pPr>
    </w:p>
    <w:p>
      <w:pPr>
        <w:keepNext w:val="0"/>
        <w:keepLines w:val="0"/>
        <w:widowControl/>
        <w:numPr>
          <w:ilvl w:val="0"/>
          <w:numId w:val="17"/>
        </w:numPr>
        <w:suppressLineNumbers w:val="0"/>
        <w:ind w:left="425" w:leftChars="0" w:hanging="425" w:firstLineChars="0"/>
        <w:jc w:val="left"/>
        <w:rPr>
          <w:rFonts w:hint="default"/>
          <w:lang w:val="en-US" w:eastAsia="zh-CN"/>
        </w:rPr>
      </w:pPr>
      <w:r>
        <w:rPr>
          <w:rFonts w:hint="default"/>
          <w:lang w:val="en-US" w:eastAsia="zh-CN"/>
        </w:rPr>
        <w:t>示例条目的四个字符代码被一个新的示例条目代码“resv”所取代，意思是限制性视频。</w:t>
      </w:r>
    </w:p>
    <w:p>
      <w:pPr>
        <w:keepNext w:val="0"/>
        <w:keepLines w:val="0"/>
        <w:widowControl/>
        <w:numPr>
          <w:ilvl w:val="0"/>
          <w:numId w:val="17"/>
        </w:numPr>
        <w:suppressLineNumbers w:val="0"/>
        <w:ind w:left="425" w:leftChars="0" w:hanging="425" w:firstLineChars="0"/>
        <w:jc w:val="left"/>
        <w:rPr>
          <w:rFonts w:hint="default"/>
          <w:lang w:val="en-US" w:eastAsia="zh-CN"/>
        </w:rPr>
      </w:pPr>
      <w:r>
        <w:rPr>
          <w:rFonts w:hint="default"/>
          <w:lang w:val="en-US" w:eastAsia="zh-CN"/>
        </w:rPr>
        <w:t>将</w:t>
      </w:r>
      <w:r>
        <w:rPr>
          <w:rFonts w:ascii="Arial" w:hAnsi="Arial" w:eastAsia="宋体" w:cs="Arial"/>
          <w:color w:val="000000"/>
          <w:kern w:val="0"/>
          <w:sz w:val="19"/>
          <w:szCs w:val="19"/>
          <w:lang w:val="en-US" w:eastAsia="zh-CN" w:bidi="ar"/>
        </w:rPr>
        <w:t xml:space="preserve">Restricted Scheme Info box </w:t>
      </w:r>
      <w:r>
        <w:rPr>
          <w:rFonts w:hint="default"/>
          <w:lang w:val="en-US" w:eastAsia="zh-CN"/>
        </w:rPr>
        <w:t>添加到示例说明中，保留所有未修改的其他</w:t>
      </w:r>
      <w:r>
        <w:rPr>
          <w:rFonts w:hint="eastAsia"/>
          <w:lang w:val="en-US" w:eastAsia="zh-CN"/>
        </w:rPr>
        <w:t>box</w:t>
      </w:r>
      <w:r>
        <w:rPr>
          <w:rFonts w:hint="default"/>
          <w:lang w:val="en-US" w:eastAsia="zh-CN"/>
        </w:rPr>
        <w:t>。</w:t>
      </w:r>
    </w:p>
    <w:p>
      <w:pPr>
        <w:keepNext w:val="0"/>
        <w:keepLines w:val="0"/>
        <w:widowControl/>
        <w:numPr>
          <w:ilvl w:val="0"/>
          <w:numId w:val="17"/>
        </w:numPr>
        <w:suppressLineNumbers w:val="0"/>
        <w:ind w:left="425" w:leftChars="0" w:hanging="425" w:firstLineChars="0"/>
        <w:jc w:val="left"/>
        <w:rPr>
          <w:rFonts w:hint="default"/>
          <w:lang w:val="en-US" w:eastAsia="zh-CN"/>
        </w:rPr>
      </w:pPr>
      <w:r>
        <w:rPr>
          <w:rFonts w:hint="default"/>
          <w:lang w:val="en-US" w:eastAsia="zh-CN"/>
        </w:rPr>
        <w:t>原始示例输入类型存储在</w:t>
      </w:r>
      <w:r>
        <w:rPr>
          <w:rFonts w:ascii="Arial" w:hAnsi="Arial" w:eastAsia="宋体" w:cs="Arial"/>
          <w:color w:val="000000"/>
          <w:kern w:val="0"/>
          <w:sz w:val="19"/>
          <w:szCs w:val="19"/>
          <w:lang w:val="en-US" w:eastAsia="zh-CN" w:bidi="ar"/>
        </w:rPr>
        <w:t xml:space="preserve">Restricted </w:t>
      </w:r>
      <w:r>
        <w:rPr>
          <w:rFonts w:hint="default" w:ascii="Arial" w:hAnsi="Arial" w:eastAsia="宋体" w:cs="Arial"/>
          <w:color w:val="000000"/>
          <w:kern w:val="0"/>
          <w:sz w:val="19"/>
          <w:szCs w:val="19"/>
          <w:lang w:val="en-US" w:eastAsia="zh-CN" w:bidi="ar"/>
        </w:rPr>
        <w:t>Scheme Info box</w:t>
      </w:r>
      <w:r>
        <w:rPr>
          <w:rFonts w:hint="default"/>
          <w:lang w:val="en-US" w:eastAsia="zh-CN"/>
        </w:rPr>
        <w:t>中包含的</w:t>
      </w:r>
      <w:r>
        <w:rPr>
          <w:rFonts w:ascii="Arial" w:hAnsi="Arial" w:eastAsia="宋体" w:cs="Arial"/>
          <w:color w:val="000000"/>
          <w:kern w:val="0"/>
          <w:sz w:val="19"/>
          <w:szCs w:val="19"/>
          <w:lang w:val="en-US" w:eastAsia="zh-CN" w:bidi="ar"/>
        </w:rPr>
        <w:t>Original Format box</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受</w:t>
      </w:r>
      <w:r>
        <w:rPr>
          <w:rFonts w:ascii="Courier" w:hAnsi="Courier" w:eastAsia="宋体" w:cs="Courier"/>
          <w:color w:val="000000"/>
          <w:kern w:val="0"/>
          <w:sz w:val="19"/>
          <w:szCs w:val="19"/>
          <w:lang w:val="en-US" w:eastAsia="zh-CN" w:bidi="ar"/>
        </w:rPr>
        <w:t>RestrictedSchemeInfoBox</w:t>
      </w:r>
      <w:r>
        <w:rPr>
          <w:rFonts w:hint="default"/>
          <w:lang w:val="en-US" w:eastAsia="zh-CN"/>
        </w:rPr>
        <w:t>的格式与</w:t>
      </w:r>
      <w:r>
        <w:rPr>
          <w:rFonts w:ascii="Courier" w:hAnsi="Courier" w:eastAsia="宋体" w:cs="Courier"/>
          <w:color w:val="000000"/>
          <w:kern w:val="0"/>
          <w:sz w:val="19"/>
          <w:szCs w:val="19"/>
          <w:lang w:val="en-US" w:eastAsia="zh-CN" w:bidi="ar"/>
        </w:rPr>
        <w:t>ProtectionSchemeInfoBox</w:t>
      </w:r>
      <w:r>
        <w:rPr>
          <w:rFonts w:hint="default"/>
          <w:lang w:val="en-US" w:eastAsia="zh-CN"/>
        </w:rPr>
        <w:t>完全相同，只是使用标识符“rinf”而不是“sinf”（见下文）。</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原始样本输入类型包含在</w:t>
      </w:r>
      <w:r>
        <w:rPr>
          <w:rFonts w:ascii="Arial" w:hAnsi="Arial" w:eastAsia="宋体" w:cs="Arial"/>
          <w:color w:val="000000"/>
          <w:kern w:val="0"/>
          <w:sz w:val="19"/>
          <w:szCs w:val="19"/>
          <w:lang w:val="en-US" w:eastAsia="zh-CN" w:bidi="ar"/>
        </w:rPr>
        <w:t xml:space="preserve">Restricted Scheme Info </w:t>
      </w:r>
      <w:r>
        <w:rPr>
          <w:rFonts w:hint="default" w:ascii="Arial" w:hAnsi="Arial" w:eastAsia="宋体" w:cs="Arial"/>
          <w:color w:val="000000"/>
          <w:kern w:val="0"/>
          <w:sz w:val="19"/>
          <w:szCs w:val="19"/>
          <w:lang w:val="en-US" w:eastAsia="zh-CN" w:bidi="ar"/>
        </w:rPr>
        <w:t>box</w:t>
      </w:r>
      <w:r>
        <w:rPr>
          <w:rFonts w:hint="default"/>
          <w:lang w:val="en-US" w:eastAsia="zh-CN"/>
        </w:rPr>
        <w:t>中的</w:t>
      </w:r>
      <w:r>
        <w:rPr>
          <w:rFonts w:ascii="Arial" w:hAnsi="Arial" w:eastAsia="宋体" w:cs="Arial"/>
          <w:color w:val="000000"/>
          <w:kern w:val="0"/>
          <w:sz w:val="19"/>
          <w:szCs w:val="19"/>
          <w:lang w:val="en-US" w:eastAsia="zh-CN" w:bidi="ar"/>
        </w:rPr>
        <w:t>Original Format box</w:t>
      </w:r>
      <w:r>
        <w:rPr>
          <w:rFonts w:hint="default"/>
          <w:lang w:val="en-US" w:eastAsia="zh-CN"/>
        </w:rPr>
        <w:t>中（与加密媒体的</w:t>
      </w:r>
      <w:r>
        <w:rPr>
          <w:rFonts w:ascii="Arial" w:hAnsi="Arial" w:eastAsia="宋体" w:cs="Arial"/>
          <w:color w:val="000000"/>
          <w:kern w:val="0"/>
          <w:sz w:val="19"/>
          <w:szCs w:val="19"/>
          <w:lang w:val="en-US" w:eastAsia="zh-CN" w:bidi="ar"/>
        </w:rPr>
        <w:t>Protection Scheme Info</w:t>
      </w:r>
      <w:r>
        <w:rPr>
          <w:rFonts w:hint="eastAsia" w:ascii="Arial" w:hAnsi="Arial" w:eastAsia="宋体" w:cs="Arial"/>
          <w:color w:val="000000"/>
          <w:kern w:val="0"/>
          <w:sz w:val="19"/>
          <w:szCs w:val="19"/>
          <w:lang w:val="en-US" w:eastAsia="zh-CN" w:bidi="ar"/>
        </w:rPr>
        <w:t xml:space="preserve"> </w:t>
      </w:r>
      <w:r>
        <w:rPr>
          <w:rFonts w:ascii="Arial" w:hAnsi="Arial" w:eastAsia="宋体" w:cs="Arial"/>
          <w:color w:val="000000"/>
          <w:kern w:val="0"/>
          <w:sz w:val="19"/>
          <w:szCs w:val="19"/>
          <w:lang w:val="en-US" w:eastAsia="zh-CN" w:bidi="ar"/>
        </w:rPr>
        <w:t>box</w:t>
      </w:r>
      <w:r>
        <w:rPr>
          <w:rFonts w:hint="default"/>
          <w:lang w:val="en-US" w:eastAsia="zh-CN"/>
        </w:rPr>
        <w:t>相同）。</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该限制的确切性质在</w:t>
      </w:r>
      <w:r>
        <w:rPr>
          <w:rFonts w:ascii="Courier" w:hAnsi="Courier" w:eastAsia="宋体" w:cs="Courier"/>
          <w:color w:val="000000"/>
          <w:kern w:val="0"/>
          <w:sz w:val="19"/>
          <w:szCs w:val="19"/>
          <w:lang w:val="en-US" w:eastAsia="zh-CN" w:bidi="ar"/>
        </w:rPr>
        <w:t>SchemeTypeBox</w:t>
      </w:r>
      <w:r>
        <w:rPr>
          <w:rFonts w:hint="default"/>
          <w:lang w:val="en-US" w:eastAsia="zh-CN"/>
        </w:rPr>
        <w:t>中定义，该方案所需的数据存储在</w:t>
      </w:r>
      <w:r>
        <w:rPr>
          <w:rFonts w:ascii="Courier" w:hAnsi="Courier" w:eastAsia="宋体" w:cs="Courier"/>
          <w:color w:val="000000"/>
          <w:kern w:val="0"/>
          <w:sz w:val="19"/>
          <w:szCs w:val="19"/>
          <w:lang w:val="en-US" w:eastAsia="zh-CN" w:bidi="ar"/>
        </w:rPr>
        <w:t>SchemeInformationBox</w:t>
      </w:r>
      <w:r>
        <w:rPr>
          <w:rFonts w:hint="default"/>
          <w:lang w:val="en-US" w:eastAsia="zh-CN"/>
        </w:rPr>
        <w:t>中，同样，类似于保护信息。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请注意，限制和保护可以同时应用。转换的顺序遵循示例条目的四个字符代码。例如，如果示例输入类型为“resv”，则撤消上述转换可能会</w:t>
      </w:r>
      <w:r>
        <w:rPr>
          <w:rFonts w:hint="eastAsia"/>
          <w:lang w:val="en-US" w:eastAsia="zh-CN"/>
        </w:rPr>
        <w:t>得到</w:t>
      </w:r>
      <w:r>
        <w:rPr>
          <w:rFonts w:hint="default"/>
          <w:lang w:val="en-US" w:eastAsia="zh-CN"/>
        </w:rPr>
        <w:t>示例输入类型“encv”，这表明介质受到保护。</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请注意，如果文件作者只希望提供建议信息，而不阻止遗留播放器播放该文件，则受限制的方案信息框可以放置在示例条目中，而不应用四字符代码转换。在这种情况下，无需包含</w:t>
      </w:r>
      <w:r>
        <w:rPr>
          <w:rFonts w:ascii="Arial" w:hAnsi="Arial" w:eastAsia="宋体" w:cs="Arial"/>
          <w:color w:val="000000"/>
          <w:kern w:val="0"/>
          <w:sz w:val="19"/>
          <w:szCs w:val="19"/>
          <w:lang w:val="en-US" w:eastAsia="zh-CN" w:bidi="ar"/>
        </w:rPr>
        <w:t>Original Format box</w:t>
      </w:r>
      <w:r>
        <w:rPr>
          <w:rFonts w:hint="default"/>
          <w:lang w:val="en-US" w:eastAsia="zh-CN"/>
        </w:rPr>
        <w:t>。</w:t>
      </w:r>
    </w:p>
    <w:p>
      <w:pPr>
        <w:pStyle w:val="4"/>
        <w:bidi w:val="0"/>
      </w:pPr>
      <w:r>
        <w:rPr>
          <w:lang w:val="en-US" w:eastAsia="zh-CN"/>
        </w:rPr>
        <w:t xml:space="preserve">8.15.3 Restricted Scheme Information box </w:t>
      </w:r>
    </w:p>
    <w:p>
      <w:pPr>
        <w:pStyle w:val="5"/>
        <w:bidi w:val="0"/>
      </w:pPr>
      <w:r>
        <w:rPr>
          <w:rFonts w:hint="default"/>
          <w:lang w:val="en-US" w:eastAsia="zh-CN"/>
        </w:rPr>
        <w:t xml:space="preserve">8.15.3.1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Types: </w:t>
      </w:r>
      <w:r>
        <w:rPr>
          <w:rFonts w:ascii="Courier" w:hAnsi="Courier" w:eastAsia="宋体" w:cs="Courier"/>
          <w:color w:val="000000"/>
          <w:kern w:val="0"/>
          <w:sz w:val="19"/>
          <w:szCs w:val="19"/>
          <w:lang w:val="en-US" w:eastAsia="zh-CN" w:bidi="ar"/>
        </w:rPr>
        <w:t xml:space="preserve">‘rinf’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Restricted Sample Entry or Sample Entry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default" w:ascii="Arial" w:hAnsi="Arial" w:eastAsia="宋体" w:cs="Arial"/>
          <w:color w:val="000000"/>
          <w:kern w:val="0"/>
          <w:sz w:val="19"/>
          <w:szCs w:val="19"/>
          <w:lang w:val="en-US" w:eastAsia="zh-CN" w:bidi="ar"/>
        </w:rPr>
        <w:t>Quantity: Exactly one</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Restricted Scheme Information Box</w:t>
      </w:r>
      <w:r>
        <w:rPr>
          <w:rFonts w:hint="default"/>
          <w:lang w:val="en-US" w:eastAsia="zh-CN"/>
        </w:rPr>
        <w:t>包含了理解所应用的限制方案及其参数所需的所有信息。它还记录了媒体的原始（未转换的）示例输入类型。</w:t>
      </w:r>
      <w:r>
        <w:rPr>
          <w:rFonts w:ascii="Arial" w:hAnsi="Arial" w:eastAsia="宋体" w:cs="Arial"/>
          <w:color w:val="000000"/>
          <w:kern w:val="0"/>
          <w:sz w:val="19"/>
          <w:szCs w:val="19"/>
          <w:lang w:val="en-US" w:eastAsia="zh-CN" w:bidi="ar"/>
        </w:rPr>
        <w:t>Restricted Scheme Information Box</w:t>
      </w:r>
      <w:r>
        <w:rPr>
          <w:rFonts w:hint="default"/>
          <w:lang w:val="en-US" w:eastAsia="zh-CN"/>
        </w:rPr>
        <w:t>是一个容器</w:t>
      </w:r>
      <w:r>
        <w:rPr>
          <w:rFonts w:hint="eastAsia"/>
          <w:lang w:val="en-US" w:eastAsia="zh-CN"/>
        </w:rPr>
        <w:t>box</w:t>
      </w:r>
      <w:r>
        <w:rPr>
          <w:rFonts w:hint="default"/>
          <w:lang w:val="en-US" w:eastAsia="zh-CN"/>
        </w:rPr>
        <w:t>。它在使用指示受限流的代码的示例项中是强制性的，</w:t>
      </w:r>
      <w:r>
        <w:rPr>
          <w:rFonts w:hint="eastAsia"/>
          <w:lang w:val="en-US" w:eastAsia="zh-CN"/>
        </w:rPr>
        <w:t xml:space="preserve">比如 </w:t>
      </w:r>
      <w:r>
        <w:rPr>
          <w:rFonts w:hint="default"/>
          <w:lang w:val="en-US" w:eastAsia="zh-CN"/>
        </w:rPr>
        <w:t>“resv”。</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当在受限制的示例输入中使用时，此</w:t>
      </w:r>
      <w:r>
        <w:rPr>
          <w:rFonts w:hint="eastAsia"/>
          <w:lang w:val="en-US" w:eastAsia="zh-CN"/>
        </w:rPr>
        <w:t>box</w:t>
      </w:r>
      <w:r>
        <w:rPr>
          <w:rFonts w:hint="default"/>
          <w:lang w:val="en-US" w:eastAsia="zh-CN"/>
        </w:rPr>
        <w:t>必须包含</w:t>
      </w:r>
      <w:r>
        <w:rPr>
          <w:rFonts w:ascii="Arial" w:hAnsi="Arial" w:eastAsia="宋体" w:cs="Arial"/>
          <w:color w:val="000000"/>
          <w:kern w:val="0"/>
          <w:sz w:val="19"/>
          <w:szCs w:val="19"/>
          <w:lang w:val="en-US" w:eastAsia="zh-CN" w:bidi="ar"/>
        </w:rPr>
        <w:t>original format box</w:t>
      </w:r>
      <w:r>
        <w:rPr>
          <w:rFonts w:hint="default"/>
          <w:lang w:val="en-US" w:eastAsia="zh-CN"/>
        </w:rPr>
        <w:t>，以记录原始示例输入类型和</w:t>
      </w:r>
      <w:r>
        <w:rPr>
          <w:rFonts w:ascii="Arial" w:hAnsi="Arial" w:eastAsia="宋体" w:cs="Arial"/>
          <w:color w:val="000000"/>
          <w:kern w:val="0"/>
          <w:sz w:val="19"/>
          <w:szCs w:val="19"/>
          <w:lang w:val="en-US" w:eastAsia="zh-CN" w:bidi="ar"/>
        </w:rPr>
        <w:t>Scheme type box</w:t>
      </w:r>
      <w:r>
        <w:rPr>
          <w:rFonts w:hint="default"/>
          <w:lang w:val="en-US" w:eastAsia="zh-CN"/>
        </w:rPr>
        <w:t>。根据限制方案，可能需要一个</w:t>
      </w:r>
      <w:r>
        <w:rPr>
          <w:rFonts w:ascii="Arial" w:hAnsi="Arial" w:eastAsia="宋体" w:cs="Arial"/>
          <w:color w:val="000000"/>
          <w:kern w:val="0"/>
          <w:sz w:val="19"/>
          <w:szCs w:val="19"/>
          <w:lang w:val="en-US" w:eastAsia="zh-CN" w:bidi="ar"/>
        </w:rPr>
        <w:t>Scheme Information box</w:t>
      </w:r>
      <w:r>
        <w:rPr>
          <w:rFonts w:hint="default"/>
          <w:lang w:val="en-US" w:eastAsia="zh-CN"/>
        </w:rPr>
        <w:t>。</w:t>
      </w:r>
    </w:p>
    <w:p>
      <w:pPr>
        <w:pStyle w:val="5"/>
        <w:bidi w:val="0"/>
      </w:pPr>
      <w:r>
        <w:rPr>
          <w:lang w:val="en-US" w:eastAsia="zh-CN"/>
        </w:rPr>
        <w:t xml:space="preserve">8.15.3.2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RestrictedSchemeInfoBox(fmt) extends Box('rinf')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OriginalFormatBox(fmt) original_format;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SchemeTypeBox scheme_type_box;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SchemeInformationBox info;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8.15.4 Scheme for stereoscopic video arrangements </w:t>
      </w:r>
    </w:p>
    <w:p>
      <w:pPr>
        <w:pStyle w:val="5"/>
        <w:bidi w:val="0"/>
      </w:pPr>
      <w:r>
        <w:rPr>
          <w:rFonts w:hint="default"/>
          <w:lang w:val="en-US" w:eastAsia="zh-CN"/>
        </w:rPr>
        <w:t xml:space="preserve">8.15.4.1 General </w:t>
      </w:r>
    </w:p>
    <w:p>
      <w:pPr>
        <w:keepNext w:val="0"/>
        <w:keepLines w:val="0"/>
        <w:widowControl/>
        <w:suppressLineNumbers w:val="0"/>
        <w:jc w:val="left"/>
        <w:rPr>
          <w:rFonts w:hint="default"/>
          <w:lang w:val="en-US" w:eastAsia="zh-CN"/>
        </w:rPr>
      </w:pPr>
      <w:r>
        <w:rPr>
          <w:rFonts w:hint="default"/>
          <w:lang w:val="en-US" w:eastAsia="zh-CN"/>
        </w:rPr>
        <w:t>当立体编码的视频帧被解码时，解码的帧要么包含两个空间排列的组成帧的表示，要么只包含立体对的一个视图（不同</w:t>
      </w:r>
      <w:r>
        <w:rPr>
          <w:rFonts w:hint="eastAsia"/>
          <w:lang w:val="en-US" w:eastAsia="zh-CN"/>
        </w:rPr>
        <w:t>track</w:t>
      </w:r>
      <w:r>
        <w:rPr>
          <w:rFonts w:hint="default"/>
          <w:lang w:val="en-US" w:eastAsia="zh-CN"/>
        </w:rPr>
        <w:t>上的左和右视图）。由于立体声编码的视频而造成的限制包含在</w:t>
      </w:r>
      <w:r>
        <w:rPr>
          <w:rFonts w:ascii="Arial" w:hAnsi="Arial" w:eastAsia="宋体" w:cs="Arial"/>
          <w:color w:val="000000"/>
          <w:kern w:val="0"/>
          <w:sz w:val="19"/>
          <w:szCs w:val="19"/>
          <w:lang w:val="en-US" w:eastAsia="zh-CN" w:bidi="ar"/>
        </w:rPr>
        <w:t xml:space="preserve">Stereo </w:t>
      </w:r>
      <w:r>
        <w:rPr>
          <w:rFonts w:hint="default" w:ascii="Arial" w:hAnsi="Arial" w:eastAsia="宋体" w:cs="Arial"/>
          <w:color w:val="000000"/>
          <w:kern w:val="0"/>
          <w:sz w:val="19"/>
          <w:szCs w:val="19"/>
          <w:lang w:val="en-US" w:eastAsia="zh-CN" w:bidi="ar"/>
        </w:rPr>
        <w:t>Video box</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使用了模式类型“stvi”（立体视频）。</w:t>
      </w:r>
    </w:p>
    <w:p>
      <w:pPr>
        <w:pStyle w:val="5"/>
        <w:bidi w:val="0"/>
      </w:pPr>
      <w:r>
        <w:rPr>
          <w:lang w:val="en-US" w:eastAsia="zh-CN"/>
        </w:rPr>
        <w:t xml:space="preserve">8.15.4.2 Stereo video box </w:t>
      </w:r>
    </w:p>
    <w:p>
      <w:pPr>
        <w:pStyle w:val="6"/>
        <w:bidi w:val="0"/>
      </w:pPr>
      <w:r>
        <w:rPr>
          <w:rFonts w:hint="default"/>
          <w:lang w:val="en-US" w:eastAsia="zh-CN"/>
        </w:rPr>
        <w:t xml:space="preserve">8.15.4.2.1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`stvi’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Container: Scheme Information box (</w:t>
      </w:r>
      <w:r>
        <w:rPr>
          <w:rFonts w:hint="default" w:ascii="Courier" w:hAnsi="Courier" w:eastAsia="宋体" w:cs="Courier"/>
          <w:color w:val="000000"/>
          <w:kern w:val="0"/>
          <w:sz w:val="19"/>
          <w:szCs w:val="19"/>
          <w:lang w:val="en-US" w:eastAsia="zh-CN" w:bidi="ar"/>
        </w:rPr>
        <w:t>‘schi’</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(when the SchemeType is </w:t>
      </w:r>
      <w:r>
        <w:rPr>
          <w:rFonts w:hint="default" w:ascii="Courier" w:hAnsi="Courier" w:eastAsia="宋体" w:cs="Courier"/>
          <w:color w:val="000000"/>
          <w:kern w:val="0"/>
          <w:sz w:val="19"/>
          <w:szCs w:val="19"/>
          <w:lang w:val="en-US" w:eastAsia="zh-CN" w:bidi="ar"/>
        </w:rPr>
        <w:t>‘stvi’</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One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Stereo Video box</w:t>
      </w:r>
      <w:r>
        <w:rPr>
          <w:rFonts w:hint="default"/>
          <w:lang w:val="en-US" w:eastAsia="zh-CN"/>
        </w:rPr>
        <w:t>用于表示解码帧要么包含构成立体对的两个空间包装的组成帧的表示，要么包含立体对的两个视图中的一个。当模式类型为“stvi”时，应提供</w:t>
      </w:r>
      <w:r>
        <w:rPr>
          <w:rFonts w:ascii="Arial" w:hAnsi="Arial" w:eastAsia="宋体" w:cs="Arial"/>
          <w:color w:val="000000"/>
          <w:kern w:val="0"/>
          <w:sz w:val="19"/>
          <w:szCs w:val="19"/>
          <w:lang w:val="en-US" w:eastAsia="zh-CN" w:bidi="ar"/>
        </w:rPr>
        <w:t xml:space="preserve">Stereo </w:t>
      </w:r>
      <w:r>
        <w:rPr>
          <w:rFonts w:hint="default" w:ascii="Arial" w:hAnsi="Arial" w:eastAsia="宋体" w:cs="Arial"/>
          <w:color w:val="000000"/>
          <w:kern w:val="0"/>
          <w:sz w:val="19"/>
          <w:szCs w:val="19"/>
          <w:lang w:val="en-US" w:eastAsia="zh-CN" w:bidi="ar"/>
        </w:rPr>
        <w:t>Video box</w:t>
      </w:r>
      <w:r>
        <w:rPr>
          <w:rFonts w:hint="default"/>
          <w:lang w:val="en-US" w:eastAsia="zh-CN"/>
        </w:rPr>
        <w:t>。</w:t>
      </w:r>
    </w:p>
    <w:p>
      <w:pPr>
        <w:pStyle w:val="6"/>
        <w:bidi w:val="0"/>
      </w:pPr>
      <w:r>
        <w:rPr>
          <w:lang w:val="en-US" w:eastAsia="zh-CN"/>
        </w:rPr>
        <w:t xml:space="preserve">8.15.4.2.2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StereoVideoBox extends extends FullBox(‘stvi’, version = 0, 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template unsigned int(30)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 single_view_allowed;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stereo_scheme;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int(8)[length] stereo_indication_type;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any_box; // optional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rPr>
          <w:rFonts w:hint="default"/>
          <w:lang w:val="en-US" w:eastAsia="zh-CN"/>
        </w:rPr>
      </w:pPr>
      <w:r>
        <w:rPr>
          <w:rFonts w:hint="default"/>
          <w:lang w:val="en-US" w:eastAsia="zh-CN"/>
        </w:rPr>
        <w:t xml:space="preserve">8.15.4.2.3 Semantics </w:t>
      </w:r>
    </w:p>
    <w:p>
      <w:pPr>
        <w:rPr>
          <w:rFonts w:hint="default"/>
          <w:lang w:val="en-US" w:eastAsia="zh-CN"/>
        </w:rPr>
      </w:pPr>
      <w:r>
        <w:rPr>
          <w:rFonts w:hint="eastAsia"/>
        </w:rPr>
        <w:t>single_view_allowed是一个整数。零值表示该内容只能在立体显示器上显示。当(single_view_allowed&amp;1)等于1时，允许在单视镜单视图显示器上显示右视图。当(single_view_allowed&amp;2)等于2时，允许在单一视角的单视图显示器上显示左视图。</w:t>
      </w:r>
    </w:p>
    <w:p>
      <w:pPr>
        <w:keepNext w:val="0"/>
        <w:keepLines w:val="0"/>
        <w:widowControl/>
        <w:suppressLineNumbers w:val="0"/>
        <w:jc w:val="left"/>
        <w:rPr>
          <w:rFonts w:hint="default"/>
          <w:lang w:val="en-US" w:eastAsia="zh-CN"/>
        </w:rPr>
      </w:pPr>
      <w:r>
        <w:rPr>
          <w:rFonts w:hint="default"/>
          <w:lang w:val="en-US" w:eastAsia="zh-CN"/>
        </w:rPr>
        <w:t>stereo_scheme是一个整数，指示所使用的立体布置方案和所使用方案的立体指示类型。指定了以下stereo_scheme的值：</w:t>
      </w:r>
    </w:p>
    <w:p>
      <w:pPr>
        <w:keepNext w:val="0"/>
        <w:keepLines w:val="0"/>
        <w:widowControl/>
        <w:numPr>
          <w:ilvl w:val="0"/>
          <w:numId w:val="18"/>
        </w:numPr>
        <w:suppressLineNumbers w:val="0"/>
        <w:ind w:left="425" w:leftChars="0" w:hanging="425" w:firstLineChars="0"/>
        <w:jc w:val="left"/>
        <w:rPr>
          <w:rFonts w:hint="default"/>
          <w:lang w:val="en-US" w:eastAsia="zh-CN"/>
        </w:rPr>
      </w:pPr>
      <w:r>
        <w:rPr>
          <w:rFonts w:hint="default"/>
          <w:lang w:val="en-US" w:eastAsia="zh-CN"/>
        </w:rPr>
        <w:t>ISO/IEC/14496-10[ISO/IEC14496-10]的补充增强信息信息规定的框架包装方案</w:t>
      </w:r>
    </w:p>
    <w:p>
      <w:pPr>
        <w:keepNext w:val="0"/>
        <w:keepLines w:val="0"/>
        <w:widowControl/>
        <w:numPr>
          <w:ilvl w:val="0"/>
          <w:numId w:val="18"/>
        </w:numPr>
        <w:suppressLineNumbers w:val="0"/>
        <w:ind w:left="425" w:leftChars="0" w:hanging="425" w:firstLineChars="0"/>
        <w:jc w:val="left"/>
        <w:rPr>
          <w:rFonts w:hint="default"/>
          <w:lang w:val="en-US" w:eastAsia="zh-CN"/>
        </w:rPr>
      </w:pPr>
      <w:r>
        <w:rPr>
          <w:rFonts w:hint="default"/>
          <w:lang w:val="en-US" w:eastAsia="zh-CN"/>
        </w:rPr>
        <w:t>ISO/IEC13818-2[ISO/IEC1381818-2：2000/Amd</w:t>
      </w:r>
      <w:r>
        <w:rPr>
          <w:rFonts w:hint="eastAsia"/>
          <w:lang w:val="en-US" w:eastAsia="zh-CN"/>
        </w:rPr>
        <w:t>.4</w:t>
      </w:r>
      <w:r>
        <w:rPr>
          <w:rFonts w:hint="default"/>
          <w:lang w:val="en-US" w:eastAsia="zh-CN"/>
        </w:rPr>
        <w:t>]附件L中规定的布置类型方案。</w:t>
      </w:r>
    </w:p>
    <w:p>
      <w:pPr>
        <w:keepNext w:val="0"/>
        <w:keepLines w:val="0"/>
        <w:widowControl/>
        <w:numPr>
          <w:ilvl w:val="0"/>
          <w:numId w:val="18"/>
        </w:numPr>
        <w:suppressLineNumbers w:val="0"/>
        <w:ind w:left="425" w:leftChars="0" w:hanging="425" w:firstLineChars="0"/>
        <w:jc w:val="left"/>
        <w:rPr>
          <w:rFonts w:hint="default"/>
          <w:lang w:val="en-US" w:eastAsia="zh-CN"/>
        </w:rPr>
      </w:pPr>
      <w:r>
        <w:rPr>
          <w:rFonts w:hint="default"/>
          <w:lang w:val="en-US" w:eastAsia="zh-CN"/>
        </w:rPr>
        <w:t>ISO/IEC23000-11中规定的立体声方案，可兼容框架/服务和2D/3D混合服务。</w:t>
      </w:r>
    </w:p>
    <w:p>
      <w:pPr>
        <w:keepNext w:val="0"/>
        <w:keepLines w:val="0"/>
        <w:widowControl/>
        <w:suppressLineNumbers w:val="0"/>
        <w:jc w:val="left"/>
        <w:rPr>
          <w:rFonts w:hint="default"/>
          <w:lang w:val="en-US" w:eastAsia="zh-CN"/>
        </w:rPr>
      </w:pPr>
      <w:r>
        <w:rPr>
          <w:rFonts w:hint="default"/>
          <w:lang w:val="en-US" w:eastAsia="zh-CN"/>
        </w:rPr>
        <w:t>另外，还保留了stereo_scheme的其他值。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length</w:t>
      </w:r>
      <w:r>
        <w:rPr>
          <w:rFonts w:hint="default"/>
          <w:lang w:val="en-US" w:eastAsia="zh-CN"/>
        </w:rPr>
        <w:t>表示stereo_indication_type字段的字节数。</w:t>
      </w:r>
    </w:p>
    <w:p>
      <w:pPr>
        <w:keepNext w:val="0"/>
        <w:keepLines w:val="0"/>
        <w:widowControl/>
        <w:suppressLineNumbers w:val="0"/>
        <w:jc w:val="left"/>
        <w:rPr>
          <w:rFonts w:hint="default"/>
          <w:lang w:val="en-US" w:eastAsia="zh-CN"/>
        </w:rPr>
      </w:pPr>
      <w:r>
        <w:rPr>
          <w:rFonts w:hint="default"/>
          <w:lang w:val="en-US" w:eastAsia="zh-CN"/>
        </w:rPr>
        <w:t>stereo_indication_type根据所使用的立体指示方案表示立体布置类型。stereo_indication_type的语法和语义依赖于stereo_scheme的值。以下stereo_scheme值的stereo_indication_type的语法和语义指定如下：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stereo_scheme等于1：长度值为4，stereo_indication_type为无符号int（32），其中包含ISO/IEC14496-10[ISO/IEC14496-10]表D-8中的frame_packing_arrangement_type值（“frame_packing_arrangement_type的定义”）。</w:t>
      </w:r>
    </w:p>
    <w:p>
      <w:pPr>
        <w:keepNext w:val="0"/>
        <w:keepLines w:val="0"/>
        <w:widowControl/>
        <w:suppressLineNumbers w:val="0"/>
        <w:jc w:val="left"/>
        <w:rPr>
          <w:rFonts w:hint="default"/>
          <w:lang w:val="en-US" w:eastAsia="zh-CN"/>
        </w:rPr>
      </w:pPr>
      <w:r>
        <w:rPr>
          <w:rFonts w:hint="default"/>
          <w:lang w:val="en-US" w:eastAsia="zh-CN"/>
        </w:rPr>
        <w:t>stereo_scheme等于2：长度值为4，stereo_indication_type为无符号的int（32），其中包含ISO/IEC13818-2[ISO/IEC1381818-2：2000/Amd</w:t>
      </w:r>
      <w:r>
        <w:rPr>
          <w:rFonts w:hint="eastAsia"/>
          <w:lang w:val="en-US" w:eastAsia="zh-CN"/>
        </w:rPr>
        <w:t>4</w:t>
      </w:r>
      <w:r>
        <w:rPr>
          <w:rFonts w:hint="default"/>
          <w:lang w:val="en-US" w:eastAsia="zh-CN"/>
        </w:rPr>
        <w:t>]表L-1中的类型值。(“arrangement_type的定义”)。</w:t>
      </w:r>
    </w:p>
    <w:p>
      <w:pPr>
        <w:keepNext w:val="0"/>
        <w:keepLines w:val="0"/>
        <w:widowControl/>
        <w:suppressLineNumbers w:val="0"/>
        <w:jc w:val="left"/>
        <w:rPr>
          <w:rFonts w:hint="default"/>
          <w:lang w:val="en-US" w:eastAsia="zh-CN"/>
        </w:rPr>
      </w:pPr>
      <w:r>
        <w:rPr>
          <w:rFonts w:hint="default"/>
          <w:lang w:val="en-US" w:eastAsia="zh-CN"/>
        </w:rPr>
        <w:t>stereo_scheme等于3：长度的值应为2，stereo_indication_type应包含两个无符号int（8）的语法元素。第一个语法元素应包含ISO/IEC23000-11：2009的表4中的立体组合类型。第二个语法元素的最小显著位应包含ISO/IEC23000-11：2009中8.4.3中规定的is_left_first值，而其他位应保留，并设置为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使用立体声视频框时，适用：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w:t>
      </w:r>
      <w:r>
        <w:rPr>
          <w:rFonts w:ascii="Arial" w:hAnsi="Arial" w:eastAsia="宋体" w:cs="Arial"/>
          <w:color w:val="000000"/>
          <w:kern w:val="0"/>
          <w:sz w:val="19"/>
          <w:szCs w:val="19"/>
          <w:lang w:val="en-US" w:eastAsia="zh-CN" w:bidi="ar"/>
        </w:rPr>
        <w:t xml:space="preserve">Track Header box </w:t>
      </w:r>
      <w:r>
        <w:rPr>
          <w:rFonts w:hint="default"/>
          <w:lang w:val="en-US" w:eastAsia="zh-CN"/>
        </w:rPr>
        <w:t>中</w:t>
      </w:r>
    </w:p>
    <w:p>
      <w:pPr>
        <w:keepNext w:val="0"/>
        <w:keepLines w:val="0"/>
        <w:widowControl/>
        <w:suppressLineNumbers w:val="0"/>
        <w:ind w:firstLine="420" w:firstLineChars="0"/>
        <w:jc w:val="left"/>
        <w:rPr>
          <w:rFonts w:hint="default"/>
          <w:lang w:val="en-US" w:eastAsia="zh-CN"/>
        </w:rPr>
      </w:pPr>
      <w:r>
        <w:rPr>
          <w:rFonts w:hint="default"/>
          <w:lang w:val="en-US" w:eastAsia="zh-CN"/>
        </w:rPr>
        <w:t>宽度和高度指定拆箱后单个视图的视觉显示大小。</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hint="default"/>
          <w:lang w:val="en-US" w:eastAsia="zh-CN"/>
        </w:rPr>
        <w:t>在</w:t>
      </w:r>
      <w:r>
        <w:rPr>
          <w:rFonts w:ascii="Arial" w:hAnsi="Arial" w:eastAsia="宋体" w:cs="Arial"/>
          <w:color w:val="000000"/>
          <w:kern w:val="0"/>
          <w:sz w:val="19"/>
          <w:szCs w:val="19"/>
          <w:lang w:val="en-US" w:eastAsia="zh-CN" w:bidi="ar"/>
        </w:rPr>
        <w:t>Sample Description box</w:t>
      </w:r>
    </w:p>
    <w:p>
      <w:pPr>
        <w:keepNext w:val="0"/>
        <w:keepLines w:val="0"/>
        <w:widowControl/>
        <w:suppressLineNumbers w:val="0"/>
        <w:ind w:firstLine="420" w:firstLineChars="0"/>
        <w:jc w:val="left"/>
        <w:rPr>
          <w:rFonts w:hint="default"/>
          <w:lang w:val="en-US" w:eastAsia="zh-CN"/>
        </w:rPr>
      </w:pPr>
      <w:r>
        <w:rPr>
          <w:rFonts w:hint="default"/>
          <w:lang w:val="en-US" w:eastAsia="zh-CN"/>
        </w:rPr>
        <w:t>frame_count应该为1，因为解码器在物理上输出一帧。换句话说，frame_count没有记录帧打包图片中包含的组成帧。</w:t>
      </w:r>
    </w:p>
    <w:p>
      <w:pPr>
        <w:keepNext w:val="0"/>
        <w:keepLines w:val="0"/>
        <w:widowControl/>
        <w:suppressLineNumbers w:val="0"/>
        <w:ind w:firstLine="420" w:firstLineChars="0"/>
        <w:jc w:val="left"/>
        <w:rPr>
          <w:rFonts w:hint="default"/>
          <w:lang w:val="en-US" w:eastAsia="zh-CN"/>
        </w:rPr>
      </w:pPr>
      <w:r>
        <w:rPr>
          <w:rFonts w:hint="default"/>
          <w:lang w:val="en-US" w:eastAsia="zh-CN"/>
        </w:rPr>
        <w:t>宽度和高度会记录帧填充图片的像素计数（而不是帧填充图片中单个视图的像素计数）。</w:t>
      </w:r>
    </w:p>
    <w:p>
      <w:pPr>
        <w:keepNext w:val="0"/>
        <w:keepLines w:val="0"/>
        <w:widowControl/>
        <w:suppressLineNumbers w:val="0"/>
        <w:jc w:val="left"/>
        <w:rPr>
          <w:rFonts w:hint="default"/>
          <w:lang w:val="en-US" w:eastAsia="zh-CN"/>
        </w:rPr>
      </w:pPr>
      <w:r>
        <w:rPr>
          <w:rFonts w:hint="default"/>
          <w:lang w:val="en-US" w:eastAsia="zh-CN"/>
        </w:rPr>
        <w:t>当视图显示在单视图</w:t>
      </w:r>
      <w:r>
        <w:rPr>
          <w:rFonts w:hint="eastAsia"/>
          <w:lang w:val="en-US" w:eastAsia="zh-CN"/>
        </w:rPr>
        <w:t>(</w:t>
      </w:r>
      <w:r>
        <w:rPr>
          <w:rFonts w:ascii="Arial" w:hAnsi="Arial" w:eastAsia="宋体" w:cs="Arial"/>
          <w:color w:val="000000"/>
          <w:kern w:val="0"/>
          <w:sz w:val="19"/>
          <w:szCs w:val="19"/>
          <w:lang w:val="en-US" w:eastAsia="zh-CN" w:bidi="ar"/>
        </w:rPr>
        <w:t>monoscopic single-view</w:t>
      </w:r>
      <w:r>
        <w:rPr>
          <w:rFonts w:hint="eastAsia"/>
          <w:lang w:val="en-US" w:eastAsia="zh-CN"/>
        </w:rPr>
        <w:t>)</w:t>
      </w:r>
      <w:r>
        <w:rPr>
          <w:rFonts w:hint="default"/>
          <w:lang w:val="en-US" w:eastAsia="zh-CN"/>
        </w:rPr>
        <w:t>显示器上时，</w:t>
      </w:r>
      <w:r>
        <w:rPr>
          <w:rFonts w:ascii="Arial" w:hAnsi="Arial" w:eastAsia="宋体" w:cs="Arial"/>
          <w:color w:val="000000"/>
          <w:kern w:val="0"/>
          <w:sz w:val="19"/>
          <w:szCs w:val="19"/>
          <w:lang w:val="en-US" w:eastAsia="zh-CN" w:bidi="ar"/>
        </w:rPr>
        <w:t>Pixel Aspect Ratio box</w:t>
      </w:r>
      <w:r>
        <w:rPr>
          <w:rFonts w:hint="default"/>
          <w:lang w:val="en-US" w:eastAsia="zh-CN"/>
        </w:rPr>
        <w:t>将记录每个视图的像素高宽比。例如，在许多空间帧填充安排中</w:t>
      </w:r>
      <w:r>
        <w:rPr>
          <w:rFonts w:ascii="Arial" w:hAnsi="Arial" w:eastAsia="宋体" w:cs="Arial"/>
          <w:color w:val="000000"/>
          <w:kern w:val="0"/>
          <w:sz w:val="19"/>
          <w:szCs w:val="19"/>
          <w:lang w:val="en-US" w:eastAsia="zh-CN" w:bidi="ar"/>
        </w:rPr>
        <w:t xml:space="preserve">Pixel Aspect Ratio box </w:t>
      </w:r>
      <w:r>
        <w:rPr>
          <w:rFonts w:hint="default"/>
          <w:lang w:val="en-US" w:eastAsia="zh-CN"/>
        </w:rPr>
        <w:t>因此表示2：1或1：2的像素高宽比，因为与同一格式的帧填充视频的单视图视频相比，其空间分辨率通常沿着一个坐标轴减半。</w:t>
      </w:r>
    </w:p>
    <w:p>
      <w:pPr>
        <w:pStyle w:val="3"/>
        <w:bidi w:val="0"/>
      </w:pPr>
      <w:bookmarkStart w:id="39" w:name="_Toc21287"/>
      <w:r>
        <w:rPr>
          <w:lang w:val="en-US" w:eastAsia="zh-CN"/>
        </w:rPr>
        <w:t>8.16 Segments</w:t>
      </w:r>
      <w:bookmarkEnd w:id="39"/>
      <w:r>
        <w:rPr>
          <w:lang w:val="en-US" w:eastAsia="zh-CN"/>
        </w:rPr>
        <w:t xml:space="preserve"> </w:t>
      </w:r>
    </w:p>
    <w:p>
      <w:pPr>
        <w:pStyle w:val="4"/>
        <w:bidi w:val="0"/>
      </w:pPr>
      <w:r>
        <w:rPr>
          <w:rFonts w:hint="default"/>
          <w:lang w:val="en-US" w:eastAsia="zh-CN"/>
        </w:rPr>
        <w:t>8.16.1 Introduction</w:t>
      </w:r>
    </w:p>
    <w:p>
      <w:pPr>
        <w:keepNext w:val="0"/>
        <w:keepLines w:val="0"/>
        <w:widowControl/>
        <w:suppressLineNumbers w:val="0"/>
        <w:jc w:val="left"/>
        <w:rPr>
          <w:rFonts w:hint="default"/>
          <w:lang w:val="en-US" w:eastAsia="zh-CN"/>
        </w:rPr>
      </w:pPr>
      <w:r>
        <w:rPr>
          <w:rFonts w:hint="default"/>
          <w:lang w:val="en-US" w:eastAsia="zh-CN"/>
        </w:rPr>
        <w:t>媒体演示可以分为片段进行交付，例如（例如在HTTP流中）形成包含片段或连接片段的文件，这不一定形成ISO基本媒体文件格式兼容的文件（例如，它们不包含</w:t>
      </w:r>
      <w:r>
        <w:rPr>
          <w:rFonts w:hint="eastAsia"/>
          <w:lang w:val="en-US" w:eastAsia="zh-CN"/>
        </w:rPr>
        <w:t>movie box</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本子句定义了可以在这些段中使用的特定</w:t>
      </w:r>
      <w:r>
        <w:rPr>
          <w:rFonts w:hint="eastAsia"/>
          <w:lang w:val="en-US" w:eastAsia="zh-CN"/>
        </w:rPr>
        <w:t>box</w:t>
      </w:r>
      <w:r>
        <w:rPr>
          <w:rFonts w:hint="default"/>
          <w:lang w:val="en-US" w:eastAsia="zh-CN"/>
        </w:rPr>
        <w:t>。</w:t>
      </w:r>
    </w:p>
    <w:p>
      <w:pPr>
        <w:pStyle w:val="4"/>
        <w:bidi w:val="0"/>
      </w:pPr>
      <w:r>
        <w:rPr>
          <w:lang w:val="en-US" w:eastAsia="zh-CN"/>
        </w:rPr>
        <w:t xml:space="preserve">8.16.2 Segment Type Box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`styp’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more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如果段存储在单独的文件中(例如在标准HTTP服务器上)，建议这些“段文件”包含一个</w:t>
      </w:r>
      <w:r>
        <w:rPr>
          <w:rFonts w:ascii="Arial" w:hAnsi="Arial" w:eastAsia="宋体" w:cs="Arial"/>
          <w:color w:val="000000"/>
          <w:kern w:val="0"/>
          <w:sz w:val="19"/>
          <w:szCs w:val="19"/>
          <w:lang w:val="en-US" w:eastAsia="zh-CN" w:bidi="ar"/>
        </w:rPr>
        <w:t>segment-type box</w:t>
      </w:r>
      <w:r>
        <w:rPr>
          <w:rFonts w:hint="default"/>
          <w:lang w:val="en-US" w:eastAsia="zh-CN"/>
        </w:rPr>
        <w:t>，如果存在，必须首先存在，以便识别这些文件，并声明它们兼容的规范。</w:t>
      </w:r>
    </w:p>
    <w:p>
      <w:pPr>
        <w:keepNext w:val="0"/>
        <w:keepLines w:val="0"/>
        <w:widowControl/>
        <w:suppressLineNumbers w:val="0"/>
        <w:jc w:val="left"/>
        <w:rPr>
          <w:rFonts w:hint="default"/>
          <w:lang w:val="en-US" w:eastAsia="zh-CN"/>
        </w:rPr>
      </w:pPr>
    </w:p>
    <w:p>
      <w:pPr>
        <w:keepNext w:val="0"/>
        <w:keepLines w:val="0"/>
        <w:widowControl/>
        <w:suppressLineNumbers w:val="0"/>
        <w:ind w:left="0" w:firstLine="0" w:firstLineChars="0"/>
        <w:jc w:val="left"/>
        <w:rPr>
          <w:rFonts w:hint="default"/>
          <w:lang w:val="en-US" w:eastAsia="zh-CN"/>
        </w:rPr>
      </w:pPr>
      <w:r>
        <w:rPr>
          <w:rFonts w:hint="default"/>
          <w:lang w:val="en-US" w:eastAsia="zh-CN"/>
        </w:rPr>
        <w:t>段类型具有与“ftyp”</w:t>
      </w:r>
      <w:r>
        <w:rPr>
          <w:rFonts w:hint="eastAsia"/>
          <w:lang w:val="en-US" w:eastAsia="zh-CN"/>
        </w:rPr>
        <w:t>box</w:t>
      </w:r>
      <w:r>
        <w:rPr>
          <w:rFonts w:hint="default"/>
          <w:lang w:val="en-US" w:eastAsia="zh-CN"/>
        </w:rPr>
        <w:t>[4.3]具有相同的格式，只是它采用了</w:t>
      </w:r>
      <w:r>
        <w:rPr>
          <w:rFonts w:hint="eastAsia"/>
          <w:lang w:val="en-US" w:eastAsia="zh-CN"/>
        </w:rPr>
        <w:t>box</w:t>
      </w:r>
      <w:r>
        <w:rPr>
          <w:rFonts w:hint="default"/>
          <w:lang w:val="en-US" w:eastAsia="zh-CN"/>
        </w:rPr>
        <w:t>类型“styp”。其中的</w:t>
      </w:r>
      <w:r>
        <w:rPr>
          <w:rFonts w:hint="eastAsia"/>
          <w:lang w:val="en-US" w:eastAsia="zh-CN"/>
        </w:rPr>
        <w:t>brand</w:t>
      </w:r>
      <w:r>
        <w:rPr>
          <w:rFonts w:hint="default"/>
          <w:lang w:val="en-US" w:eastAsia="zh-CN"/>
        </w:rPr>
        <w:t>可能包含在“moov”</w:t>
      </w:r>
      <w:r>
        <w:rPr>
          <w:rFonts w:hint="eastAsia"/>
          <w:lang w:val="en-US" w:eastAsia="zh-CN"/>
        </w:rPr>
        <w:t xml:space="preserve"> box</w:t>
      </w:r>
      <w:r>
        <w:rPr>
          <w:rFonts w:hint="default"/>
          <w:lang w:val="en-US" w:eastAsia="zh-CN"/>
        </w:rPr>
        <w:t>之前的“ftyp”</w:t>
      </w:r>
      <w:r>
        <w:rPr>
          <w:rFonts w:hint="eastAsia"/>
          <w:lang w:val="en-US" w:eastAsia="zh-CN"/>
        </w:rPr>
        <w:t>box</w:t>
      </w:r>
      <w:r>
        <w:rPr>
          <w:rFonts w:hint="default"/>
          <w:lang w:val="en-US" w:eastAsia="zh-CN"/>
        </w:rPr>
        <w:t>中的相同</w:t>
      </w:r>
      <w:r>
        <w:rPr>
          <w:rFonts w:hint="eastAsia"/>
          <w:lang w:val="en-US" w:eastAsia="zh-CN"/>
        </w:rPr>
        <w:t>brand</w:t>
      </w:r>
      <w:r>
        <w:rPr>
          <w:rFonts w:hint="default"/>
          <w:lang w:val="en-US" w:eastAsia="zh-CN"/>
        </w:rPr>
        <w:t>，也可能包括额外的</w:t>
      </w:r>
      <w:r>
        <w:rPr>
          <w:rFonts w:hint="eastAsia"/>
          <w:lang w:val="en-US" w:eastAsia="zh-CN"/>
        </w:rPr>
        <w:t>brand</w:t>
      </w:r>
      <w:r>
        <w:rPr>
          <w:rFonts w:hint="default"/>
          <w:lang w:val="en-US" w:eastAsia="zh-CN"/>
        </w:rPr>
        <w:t>，以表明该部分与各种规格的兼容性。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有效的</w:t>
      </w:r>
      <w:r>
        <w:rPr>
          <w:rFonts w:ascii="Arial" w:hAnsi="Arial" w:eastAsia="宋体" w:cs="Arial"/>
          <w:color w:val="000000"/>
          <w:kern w:val="0"/>
          <w:sz w:val="19"/>
          <w:szCs w:val="19"/>
          <w:lang w:val="en-US" w:eastAsia="zh-CN" w:bidi="ar"/>
        </w:rPr>
        <w:t xml:space="preserve">segment type boxes </w:t>
      </w:r>
      <w:r>
        <w:rPr>
          <w:rFonts w:hint="default"/>
          <w:lang w:val="en-US" w:eastAsia="zh-CN"/>
        </w:rPr>
        <w:t>应为分段中的第一个</w:t>
      </w:r>
      <w:r>
        <w:rPr>
          <w:rFonts w:hint="eastAsia"/>
          <w:lang w:val="en-US" w:eastAsia="zh-CN"/>
        </w:rPr>
        <w:t>box</w:t>
      </w:r>
      <w:r>
        <w:rPr>
          <w:rFonts w:hint="default"/>
          <w:lang w:val="en-US" w:eastAsia="zh-CN"/>
        </w:rPr>
        <w:t>。如果段被连接（例如形成完整文件），可以删除</w:t>
      </w:r>
      <w:r>
        <w:rPr>
          <w:rFonts w:ascii="Arial" w:hAnsi="Arial" w:eastAsia="宋体" w:cs="Arial"/>
          <w:color w:val="000000"/>
          <w:kern w:val="0"/>
          <w:sz w:val="19"/>
          <w:szCs w:val="19"/>
          <w:lang w:val="en-US" w:eastAsia="zh-CN" w:bidi="ar"/>
        </w:rPr>
        <w:t xml:space="preserve">segment type boxes </w:t>
      </w:r>
      <w:r>
        <w:rPr>
          <w:rFonts w:hint="default"/>
          <w:lang w:val="en-US" w:eastAsia="zh-CN"/>
        </w:rPr>
        <w:t>，但这不是必需的。文件中不第一个的</w:t>
      </w:r>
      <w:r>
        <w:rPr>
          <w:rFonts w:ascii="Arial" w:hAnsi="Arial" w:eastAsia="宋体" w:cs="Arial"/>
          <w:color w:val="000000"/>
          <w:kern w:val="0"/>
          <w:sz w:val="19"/>
          <w:szCs w:val="19"/>
          <w:lang w:val="en-US" w:eastAsia="zh-CN" w:bidi="ar"/>
        </w:rPr>
        <w:t xml:space="preserve">segment type boxes </w:t>
      </w:r>
      <w:r>
        <w:rPr>
          <w:rFonts w:hint="default"/>
          <w:lang w:val="en-US" w:eastAsia="zh-CN"/>
        </w:rPr>
        <w:t>可能被忽略。</w:t>
      </w:r>
    </w:p>
    <w:p>
      <w:pPr>
        <w:pStyle w:val="4"/>
        <w:bidi w:val="0"/>
      </w:pPr>
      <w:r>
        <w:rPr>
          <w:lang w:val="en-US" w:eastAsia="zh-CN"/>
        </w:rPr>
        <w:t xml:space="preserve">8.16.3 Segment Index Box </w:t>
      </w:r>
    </w:p>
    <w:p>
      <w:pPr>
        <w:pStyle w:val="5"/>
        <w:bidi w:val="0"/>
      </w:pPr>
      <w:r>
        <w:rPr>
          <w:rFonts w:hint="default"/>
          <w:lang w:val="en-US" w:eastAsia="zh-CN"/>
        </w:rPr>
        <w:t xml:space="preserve">8.16.3.1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`sidx’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Segment Index box</w:t>
      </w:r>
      <w:r>
        <w:rPr>
          <w:rFonts w:hint="default"/>
          <w:lang w:val="en-US" w:eastAsia="zh-CN"/>
        </w:rPr>
        <w:t>（“sidx”）提供了其应用到的媒体段中的一个媒体流的紧凑索引。它的设计不仅可以用于基于本规范的媒体格式（例如包含示例表或</w:t>
      </w:r>
      <w:r>
        <w:rPr>
          <w:rFonts w:hint="eastAsia"/>
          <w:lang w:val="en-US" w:eastAsia="zh-CN"/>
        </w:rPr>
        <w:t>movie</w:t>
      </w:r>
      <w:r>
        <w:rPr>
          <w:rFonts w:hint="default"/>
          <w:lang w:val="en-US" w:eastAsia="zh-CN"/>
        </w:rPr>
        <w:t>片段的片段），还可以用于其他媒体格式（例如MPEG-2传输流[ISO/IEC13818-1]）。因此，这里给出的</w:t>
      </w:r>
      <w:r>
        <w:rPr>
          <w:rFonts w:hint="eastAsia"/>
          <w:lang w:val="en-US" w:eastAsia="zh-CN"/>
        </w:rPr>
        <w:t>box</w:t>
      </w:r>
      <w:r>
        <w:rPr>
          <w:rFonts w:hint="default"/>
          <w:lang w:val="en-US" w:eastAsia="zh-CN"/>
        </w:rPr>
        <w:t>的形式描述</w:t>
      </w:r>
      <w:r>
        <w:rPr>
          <w:rFonts w:hint="eastAsia"/>
          <w:lang w:val="en-US" w:eastAsia="zh-CN"/>
        </w:rPr>
        <w:t>有意描述成</w:t>
      </w:r>
      <w:r>
        <w:rPr>
          <w:rFonts w:hint="default"/>
          <w:lang w:val="en-US" w:eastAsia="zh-CN"/>
        </w:rPr>
        <w:t>通用</w:t>
      </w:r>
      <w:r>
        <w:rPr>
          <w:rFonts w:hint="eastAsia"/>
          <w:lang w:val="en-US" w:eastAsia="zh-CN"/>
        </w:rPr>
        <w:t>的</w:t>
      </w:r>
      <w:r>
        <w:rPr>
          <w:rFonts w:hint="default"/>
          <w:lang w:val="en-US" w:eastAsia="zh-CN"/>
        </w:rPr>
        <w:t>，然后在这个子句的末尾给出了使用</w:t>
      </w:r>
      <w:r>
        <w:rPr>
          <w:rFonts w:hint="eastAsia"/>
          <w:lang w:val="en-US" w:eastAsia="zh-CN"/>
        </w:rPr>
        <w:t>movie</w:t>
      </w:r>
      <w:r>
        <w:rPr>
          <w:rFonts w:hint="default"/>
          <w:lang w:val="en-US" w:eastAsia="zh-CN"/>
        </w:rPr>
        <w:t>片段的片段的特定定义。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每个分段索引框记录了一个（子）分段如何划分为一个或多个子分段（其本身可以使用</w:t>
      </w:r>
      <w:r>
        <w:rPr>
          <w:rFonts w:ascii="Arial" w:hAnsi="Arial" w:eastAsia="宋体" w:cs="Arial"/>
          <w:color w:val="000000"/>
          <w:kern w:val="0"/>
          <w:sz w:val="19"/>
          <w:szCs w:val="19"/>
          <w:lang w:val="en-US" w:eastAsia="zh-CN" w:bidi="ar"/>
        </w:rPr>
        <w:t>Segment Index box</w:t>
      </w:r>
      <w:r>
        <w:rPr>
          <w:rFonts w:hint="default"/>
          <w:lang w:val="en-US" w:eastAsia="zh-CN"/>
        </w:rPr>
        <w:t>进一步进行细分）。</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子段被定义为包含（子）段的时间间隔，并对应于包含（子）段的一个字节范围。所有子段的持续时间总和等于包含（子）段的持续时间。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Segment Index box</w:t>
      </w:r>
      <w:r>
        <w:rPr>
          <w:rFonts w:hint="default"/>
          <w:lang w:val="en-US" w:eastAsia="zh-CN"/>
        </w:rPr>
        <w:t>中的每个条目包含一个引用类型，该类型指示引用是直接指向引用的叶子段的媒体字节，还是</w:t>
      </w:r>
      <w:r>
        <w:rPr>
          <w:rFonts w:ascii="Arial" w:hAnsi="Arial" w:eastAsia="宋体" w:cs="Arial"/>
          <w:color w:val="000000"/>
          <w:kern w:val="0"/>
          <w:sz w:val="19"/>
          <w:szCs w:val="19"/>
          <w:lang w:val="en-US" w:eastAsia="zh-CN" w:bidi="ar"/>
        </w:rPr>
        <w:t>Segment Index box</w:t>
      </w:r>
      <w:r>
        <w:rPr>
          <w:rFonts w:hint="default"/>
          <w:lang w:val="en-US" w:eastAsia="zh-CN"/>
        </w:rPr>
        <w:t>，描述引用的子段如何进一步细分；因此，通过记录应用于相同（子）段的其他</w:t>
      </w:r>
      <w:r>
        <w:rPr>
          <w:rFonts w:ascii="Arial" w:hAnsi="Arial" w:eastAsia="宋体" w:cs="Arial"/>
          <w:color w:val="000000"/>
          <w:kern w:val="0"/>
          <w:sz w:val="19"/>
          <w:szCs w:val="19"/>
          <w:lang w:val="en-US" w:eastAsia="zh-CN" w:bidi="ar"/>
        </w:rPr>
        <w:t>Segment Index box</w:t>
      </w:r>
      <w:r>
        <w:rPr>
          <w:rFonts w:hint="default"/>
          <w:lang w:val="en-US" w:eastAsia="zh-CN"/>
        </w:rPr>
        <w:t>的时间和字节偏移信息，可以以“</w:t>
      </w:r>
      <w:r>
        <w:rPr>
          <w:rFonts w:ascii="Arial" w:hAnsi="Arial" w:eastAsia="宋体" w:cs="Arial"/>
          <w:color w:val="000000"/>
          <w:kern w:val="0"/>
          <w:sz w:val="19"/>
          <w:szCs w:val="19"/>
          <w:lang w:val="en-US" w:eastAsia="zh-CN" w:bidi="ar"/>
        </w:rPr>
        <w:t>hierarchical</w:t>
      </w:r>
      <w:r>
        <w:rPr>
          <w:rFonts w:hint="default"/>
          <w:lang w:val="en-US" w:eastAsia="zh-CN"/>
        </w:rPr>
        <w:t>”或“</w:t>
      </w:r>
      <w:r>
        <w:rPr>
          <w:rFonts w:ascii="Arial" w:hAnsi="Arial" w:eastAsia="宋体" w:cs="Arial"/>
          <w:color w:val="000000"/>
          <w:kern w:val="0"/>
          <w:sz w:val="19"/>
          <w:szCs w:val="19"/>
          <w:lang w:val="en-US" w:eastAsia="zh-CN" w:bidi="ar"/>
        </w:rPr>
        <w:t>daisy-chain</w:t>
      </w:r>
      <w:r>
        <w:rPr>
          <w:rFonts w:hint="default"/>
          <w:lang w:val="en-US" w:eastAsia="zh-CN"/>
        </w:rPr>
        <w:t>”或其他形式索引。</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每个段索引框提供有关片段的单个媒体流的信息，称为参考流。如果提供，对于给定的媒体流，一个段中的第一个</w:t>
      </w:r>
      <w:r>
        <w:rPr>
          <w:rFonts w:ascii="Helvetica" w:hAnsi="Helvetica" w:eastAsia="Helvetica" w:cs="Helvetica"/>
          <w:color w:val="000000"/>
          <w:kern w:val="0"/>
          <w:sz w:val="19"/>
          <w:szCs w:val="19"/>
          <w:lang w:val="en-US" w:eastAsia="zh-CN" w:bidi="ar"/>
        </w:rPr>
        <w:t>Segment Index box</w:t>
      </w:r>
      <w:r>
        <w:rPr>
          <w:rFonts w:hint="default"/>
          <w:lang w:val="en-US" w:eastAsia="zh-CN"/>
        </w:rPr>
        <w:t>应记录该段中的整个媒体流，并应放在同一媒体流的段中的任何其他</w:t>
      </w:r>
      <w:r>
        <w:rPr>
          <w:rFonts w:ascii="Helvetica" w:hAnsi="Helvetica" w:eastAsia="Helvetica" w:cs="Helvetica"/>
          <w:color w:val="000000"/>
          <w:kern w:val="0"/>
          <w:sz w:val="19"/>
          <w:szCs w:val="19"/>
          <w:lang w:val="en-US" w:eastAsia="zh-CN" w:bidi="ar"/>
        </w:rPr>
        <w:t>Segment Index box</w:t>
      </w:r>
      <w:r>
        <w:rPr>
          <w:rFonts w:hint="default"/>
          <w:lang w:val="en-US" w:eastAsia="zh-CN"/>
        </w:rPr>
        <w:t>之前。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如果段中至少一个媒体流但不是所有媒体流存在段索引，那么通常不是每个访问单元都独立编码的媒体流</w:t>
      </w:r>
      <w:r>
        <w:rPr>
          <w:rFonts w:hint="eastAsia"/>
          <w:lang w:val="en-US" w:eastAsia="zh-CN"/>
        </w:rPr>
        <w:t>(</w:t>
      </w:r>
      <w:r>
        <w:rPr>
          <w:rFonts w:hint="default"/>
          <w:lang w:val="en-US" w:eastAsia="zh-CN"/>
        </w:rPr>
        <w:t>如视频</w:t>
      </w:r>
      <w:r>
        <w:rPr>
          <w:rFonts w:hint="eastAsia"/>
          <w:lang w:val="en-US" w:eastAsia="zh-CN"/>
        </w:rPr>
        <w:t>)</w:t>
      </w:r>
      <w:r>
        <w:rPr>
          <w:rFonts w:hint="default"/>
          <w:lang w:val="en-US" w:eastAsia="zh-CN"/>
        </w:rPr>
        <w:t>被选择为索引。对于没有段索引的任何媒体流，称为非索引流，与段中的第一个</w:t>
      </w:r>
      <w:r>
        <w:rPr>
          <w:rFonts w:ascii="Helvetica" w:hAnsi="Helvetica" w:eastAsia="Helvetica" w:cs="Helvetica"/>
          <w:color w:val="000000"/>
          <w:kern w:val="0"/>
          <w:sz w:val="19"/>
          <w:szCs w:val="19"/>
          <w:lang w:val="en-US" w:eastAsia="zh-CN" w:bidi="ar"/>
        </w:rPr>
        <w:t>Segment Index box</w:t>
      </w:r>
      <w:r>
        <w:rPr>
          <w:rFonts w:hint="default"/>
          <w:lang w:val="en-US" w:eastAsia="zh-CN"/>
        </w:rPr>
        <w:t>相关联的媒体流在某种意义上作为参考流，它也描述了任何非索引媒体流的子段。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注1可在派生规范中规定。</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Segment Index boxes</w:t>
      </w:r>
      <w:r>
        <w:rPr>
          <w:rFonts w:hint="default"/>
          <w:lang w:val="en-US" w:eastAsia="zh-CN"/>
        </w:rPr>
        <w:t>可能直接出现在与索引媒体相同的文件中，或者在某些情况下，可能出现在仅包含索引信息的单独文件中。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Segment Index box</w:t>
      </w:r>
      <w:r>
        <w:rPr>
          <w:rFonts w:hint="default"/>
          <w:lang w:val="en-US" w:eastAsia="zh-CN"/>
        </w:rPr>
        <w:t>包含对该</w:t>
      </w:r>
      <w:r>
        <w:rPr>
          <w:rFonts w:hint="eastAsia"/>
          <w:lang w:val="en-US" w:eastAsia="zh-CN"/>
        </w:rPr>
        <w:t>box</w:t>
      </w:r>
      <w:r>
        <w:rPr>
          <w:rFonts w:hint="default"/>
          <w:lang w:val="en-US" w:eastAsia="zh-CN"/>
        </w:rPr>
        <w:t>记录的（子）段的子段的引用序列。被引用的子段在表示时间内是连续的。类似地，</w:t>
      </w:r>
      <w:r>
        <w:rPr>
          <w:rFonts w:ascii="Arial" w:hAnsi="Arial" w:eastAsia="宋体" w:cs="Arial"/>
          <w:color w:val="000000"/>
          <w:kern w:val="0"/>
          <w:sz w:val="19"/>
          <w:szCs w:val="19"/>
          <w:lang w:val="en-US" w:eastAsia="zh-CN" w:bidi="ar"/>
        </w:rPr>
        <w:t>Segment Index box</w:t>
      </w:r>
      <w:r>
        <w:rPr>
          <w:rFonts w:hint="default"/>
          <w:lang w:val="en-US" w:eastAsia="zh-CN"/>
        </w:rPr>
        <w:t>所引用的字节在媒体文件和单独的索引段中总是是连续的，如果索引放置在媒体文件中，则在单个文件中总是是连续的。所引用的大小给出了所引用材料中的字节数。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注2媒体段可以由多个相互独立的“顶级”</w:t>
      </w:r>
      <w:r>
        <w:rPr>
          <w:rFonts w:ascii="Arial" w:hAnsi="Arial" w:eastAsia="宋体" w:cs="Arial"/>
          <w:color w:val="000000"/>
          <w:kern w:val="0"/>
          <w:sz w:val="18"/>
          <w:szCs w:val="18"/>
          <w:lang w:val="en-US" w:eastAsia="zh-CN" w:bidi="ar"/>
        </w:rPr>
        <w:t>Segment Index box</w:t>
      </w:r>
      <w:r>
        <w:rPr>
          <w:rFonts w:hint="default"/>
          <w:lang w:val="en-US" w:eastAsia="zh-CN"/>
        </w:rPr>
        <w:t>对索引进行索引，每个</w:t>
      </w:r>
      <w:r>
        <w:rPr>
          <w:rFonts w:hint="eastAsia"/>
          <w:lang w:val="en-US" w:eastAsia="zh-CN"/>
        </w:rPr>
        <w:t>box</w:t>
      </w:r>
      <w:r>
        <w:rPr>
          <w:rFonts w:hint="default"/>
          <w:lang w:val="en-US" w:eastAsia="zh-CN"/>
        </w:rPr>
        <w:t>索引媒体段内的一个媒体流。在包含多个媒体流的段中，被引用的字节可能包含来自多个流的媒体，即使</w:t>
      </w:r>
      <w:r>
        <w:rPr>
          <w:rFonts w:ascii="Arial" w:hAnsi="Arial" w:eastAsia="宋体" w:cs="Arial"/>
          <w:color w:val="000000"/>
          <w:kern w:val="0"/>
          <w:sz w:val="18"/>
          <w:szCs w:val="18"/>
          <w:lang w:val="en-US" w:eastAsia="zh-CN" w:bidi="ar"/>
        </w:rPr>
        <w:t>Segment Index box</w:t>
      </w:r>
      <w:r>
        <w:rPr>
          <w:rFonts w:hint="default"/>
          <w:lang w:val="en-US" w:eastAsia="zh-CN"/>
        </w:rPr>
        <w:t>只为一个媒体流提供时间信息。</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在包含</w:t>
      </w:r>
      <w:r>
        <w:rPr>
          <w:rFonts w:ascii="Arial" w:hAnsi="Arial" w:eastAsia="宋体" w:cs="Arial"/>
          <w:color w:val="000000"/>
          <w:kern w:val="0"/>
          <w:sz w:val="19"/>
          <w:szCs w:val="19"/>
          <w:lang w:val="en-US" w:eastAsia="zh-CN" w:bidi="ar"/>
        </w:rPr>
        <w:t>Segment Index box</w:t>
      </w:r>
      <w:r>
        <w:rPr>
          <w:rFonts w:hint="default"/>
          <w:lang w:val="en-US" w:eastAsia="zh-CN"/>
        </w:rPr>
        <w:t>的文件中，</w:t>
      </w:r>
      <w:r>
        <w:rPr>
          <w:rFonts w:ascii="Arial" w:hAnsi="Arial" w:eastAsia="宋体" w:cs="Arial"/>
          <w:color w:val="000000"/>
          <w:kern w:val="0"/>
          <w:sz w:val="19"/>
          <w:szCs w:val="19"/>
          <w:lang w:val="en-US" w:eastAsia="zh-CN" w:bidi="ar"/>
        </w:rPr>
        <w:t>Segment Index box</w:t>
      </w:r>
      <w:r>
        <w:rPr>
          <w:rFonts w:hint="default"/>
          <w:lang w:val="en-US" w:eastAsia="zh-CN"/>
        </w:rPr>
        <w:t>的锚点是该</w:t>
      </w:r>
      <w:r>
        <w:rPr>
          <w:rFonts w:hint="eastAsia"/>
          <w:lang w:val="en-US" w:eastAsia="zh-CN"/>
        </w:rPr>
        <w:t>box</w:t>
      </w:r>
      <w:r>
        <w:rPr>
          <w:rFonts w:hint="default"/>
          <w:lang w:val="en-US" w:eastAsia="zh-CN"/>
        </w:rPr>
        <w:t>之后的第一个字节。如果有两个文件，则媒体文件中的锚点是顶级段的开头（即，如果每个段都存储在一个单独的文件中，则是段文件的开头）</w:t>
      </w:r>
      <w:r>
        <w:rPr>
          <w:rFonts w:hint="eastAsia"/>
          <w:lang w:val="en-US" w:eastAsia="zh-CN"/>
        </w:rPr>
        <w:t>。包含媒体的文件(也可以是包含</w:t>
      </w:r>
      <w:r>
        <w:rPr>
          <w:rFonts w:ascii="Arial" w:hAnsi="Arial" w:eastAsia="宋体" w:cs="Arial"/>
          <w:color w:val="000000"/>
          <w:kern w:val="0"/>
          <w:sz w:val="19"/>
          <w:szCs w:val="19"/>
          <w:lang w:val="en-US" w:eastAsia="zh-CN" w:bidi="ar"/>
        </w:rPr>
        <w:t>Segment Index box</w:t>
      </w:r>
      <w:r>
        <w:rPr>
          <w:rFonts w:hint="eastAsia"/>
          <w:lang w:val="en-US" w:eastAsia="zh-CN"/>
        </w:rPr>
        <w:t>的文件)中的材料从从定位点指定的偏移量开始。 如果有两个文件，索引文件中的材料从锚点开始，即紧跟着Segment index box。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在两个约束(a)中，在时间上，子段是连续的，即，循环中的每个条目都是连续的，并且在给定文件（集成文件、媒体文件或索引侧文件）中，引用的字节是连续的，</w:t>
      </w:r>
      <w:r>
        <w:rPr>
          <w:rFonts w:hint="eastAsia"/>
          <w:lang w:val="en-US" w:eastAsia="zh-CN"/>
        </w:rPr>
        <w:t>包括以下</w:t>
      </w:r>
      <w:r>
        <w:rPr>
          <w:rFonts w:hint="default"/>
          <w:lang w:val="en-US" w:eastAsia="zh-CN"/>
        </w:rPr>
        <w:t>可能性：</w:t>
      </w:r>
    </w:p>
    <w:p>
      <w:pPr>
        <w:keepNext w:val="0"/>
        <w:keepLines w:val="0"/>
        <w:widowControl/>
        <w:suppressLineNumbers w:val="0"/>
        <w:jc w:val="left"/>
        <w:rPr>
          <w:rFonts w:hint="default"/>
          <w:lang w:val="en-US" w:eastAsia="zh-CN"/>
        </w:rPr>
      </w:pPr>
    </w:p>
    <w:p>
      <w:pPr>
        <w:keepNext w:val="0"/>
        <w:keepLines w:val="0"/>
        <w:widowControl/>
        <w:numPr>
          <w:ilvl w:val="0"/>
          <w:numId w:val="19"/>
        </w:numPr>
        <w:suppressLineNumbers w:val="0"/>
        <w:ind w:left="425" w:leftChars="0" w:hanging="425" w:firstLineChars="0"/>
        <w:jc w:val="left"/>
        <w:rPr>
          <w:rFonts w:hint="default"/>
          <w:lang w:val="en-US" w:eastAsia="zh-CN"/>
        </w:rPr>
      </w:pPr>
      <w:r>
        <w:rPr>
          <w:rFonts w:hint="default"/>
          <w:lang w:val="en-US" w:eastAsia="zh-CN"/>
        </w:rPr>
        <w:t>对</w:t>
      </w:r>
      <w:r>
        <w:rPr>
          <w:rFonts w:ascii="Arial" w:hAnsi="Arial" w:eastAsia="宋体" w:cs="Arial"/>
          <w:color w:val="000000"/>
          <w:kern w:val="0"/>
          <w:sz w:val="19"/>
          <w:szCs w:val="19"/>
          <w:lang w:val="en-US" w:eastAsia="zh-CN" w:bidi="ar"/>
        </w:rPr>
        <w:t xml:space="preserve">Segment Index boxes </w:t>
      </w:r>
      <w:r>
        <w:rPr>
          <w:rFonts w:hint="default"/>
          <w:lang w:val="en-US" w:eastAsia="zh-CN"/>
        </w:rPr>
        <w:t>的引用可以在其字节计数中立即包括在记录子段的段索引</w:t>
      </w:r>
      <w:r>
        <w:rPr>
          <w:rFonts w:hint="eastAsia"/>
          <w:lang w:val="en-US" w:eastAsia="zh-CN"/>
        </w:rPr>
        <w:t>box</w:t>
      </w:r>
      <w:r>
        <w:rPr>
          <w:rFonts w:hint="default"/>
          <w:lang w:val="en-US" w:eastAsia="zh-CN"/>
        </w:rPr>
        <w:t>之后；</w:t>
      </w:r>
    </w:p>
    <w:p>
      <w:pPr>
        <w:keepNext w:val="0"/>
        <w:keepLines w:val="0"/>
        <w:widowControl/>
        <w:numPr>
          <w:ilvl w:val="0"/>
          <w:numId w:val="19"/>
        </w:numPr>
        <w:suppressLineNumbers w:val="0"/>
        <w:ind w:left="425" w:leftChars="0" w:hanging="425" w:firstLineChars="0"/>
        <w:jc w:val="left"/>
        <w:rPr>
          <w:rFonts w:hint="default"/>
          <w:lang w:val="en-US" w:eastAsia="zh-CN"/>
        </w:rPr>
      </w:pPr>
      <w:r>
        <w:rPr>
          <w:rFonts w:hint="default"/>
          <w:lang w:val="en-US" w:eastAsia="zh-CN"/>
        </w:rPr>
        <w:t>在一个集成的文件中，使用first_offset字段，可以将</w:t>
      </w:r>
      <w:r>
        <w:rPr>
          <w:rFonts w:ascii="Arial" w:hAnsi="Arial" w:eastAsia="宋体" w:cs="Arial"/>
          <w:color w:val="000000"/>
          <w:kern w:val="0"/>
          <w:sz w:val="19"/>
          <w:szCs w:val="19"/>
          <w:lang w:val="en-US" w:eastAsia="zh-CN" w:bidi="ar"/>
        </w:rPr>
        <w:t xml:space="preserve">Segment Index boxes </w:t>
      </w:r>
      <w:r>
        <w:rPr>
          <w:rFonts w:hint="default"/>
          <w:lang w:val="en-US" w:eastAsia="zh-CN"/>
        </w:rPr>
        <w:t>与它们所引用的媒体分开；</w:t>
      </w:r>
    </w:p>
    <w:p>
      <w:pPr>
        <w:keepNext w:val="0"/>
        <w:keepLines w:val="0"/>
        <w:widowControl/>
        <w:numPr>
          <w:ilvl w:val="0"/>
          <w:numId w:val="19"/>
        </w:numPr>
        <w:suppressLineNumbers w:val="0"/>
        <w:ind w:left="425" w:leftChars="0" w:hanging="425" w:firstLineChars="0"/>
        <w:jc w:val="left"/>
        <w:rPr>
          <w:rFonts w:hint="default"/>
          <w:lang w:val="en-US" w:eastAsia="zh-CN"/>
        </w:rPr>
      </w:pPr>
      <w:r>
        <w:rPr>
          <w:rFonts w:hint="default"/>
          <w:lang w:val="en-US" w:eastAsia="zh-CN"/>
        </w:rPr>
        <w:t>在集成文件中，可以找到靠近其索引介质的子段的</w:t>
      </w:r>
      <w:r>
        <w:rPr>
          <w:rFonts w:ascii="Arial" w:hAnsi="Arial" w:eastAsia="宋体" w:cs="Arial"/>
          <w:color w:val="000000"/>
          <w:kern w:val="0"/>
          <w:sz w:val="19"/>
          <w:szCs w:val="19"/>
          <w:lang w:val="en-US" w:eastAsia="zh-CN" w:bidi="ar"/>
        </w:rPr>
        <w:t>Segment Index boxes</w:t>
      </w:r>
      <w:r>
        <w:rPr>
          <w:rFonts w:hint="default"/>
          <w:lang w:val="en-US" w:eastAsia="zh-CN"/>
        </w:rPr>
        <w:t>；</w:t>
      </w:r>
    </w:p>
    <w:p>
      <w:pPr>
        <w:keepNext w:val="0"/>
        <w:keepLines w:val="0"/>
        <w:widowControl/>
        <w:numPr>
          <w:ilvl w:val="0"/>
          <w:numId w:val="19"/>
        </w:numPr>
        <w:suppressLineNumbers w:val="0"/>
        <w:ind w:left="425" w:leftChars="0" w:hanging="425" w:firstLineChars="0"/>
        <w:jc w:val="left"/>
        <w:rPr>
          <w:rFonts w:hint="default"/>
          <w:lang w:val="en-US" w:eastAsia="zh-CN"/>
        </w:rPr>
      </w:pPr>
      <w:r>
        <w:rPr>
          <w:rFonts w:hint="default"/>
          <w:lang w:val="en-US" w:eastAsia="zh-CN"/>
        </w:rPr>
        <w:t>当使用包含段索引的单独文件时，循环条目可能是“混合类型”，有些是索引段中的</w:t>
      </w:r>
      <w:r>
        <w:rPr>
          <w:rFonts w:ascii="Arial" w:hAnsi="Arial" w:eastAsia="宋体" w:cs="Arial"/>
          <w:color w:val="000000"/>
          <w:kern w:val="0"/>
          <w:sz w:val="19"/>
          <w:szCs w:val="19"/>
          <w:lang w:val="en-US" w:eastAsia="zh-CN" w:bidi="ar"/>
        </w:rPr>
        <w:t>Segment Index boxes</w:t>
      </w:r>
      <w:r>
        <w:rPr>
          <w:rFonts w:hint="default"/>
          <w:lang w:val="en-US" w:eastAsia="zh-CN"/>
        </w:rPr>
        <w:t>，有些是媒体文件中的媒体子段。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注3配置文件可用于限制段索引的位置，或索引的整体复杂性。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Segment Index boxes</w:t>
      </w:r>
      <w:r>
        <w:rPr>
          <w:rFonts w:hint="default"/>
          <w:lang w:val="en-US" w:eastAsia="zh-CN"/>
        </w:rPr>
        <w:t>记录了参考子段中规定的流接入点(SAP)。附件规定了SAP的特征，如ISAU、ISAP和TSAP，以及SAP类型，它们都在下面的语义中使用。当子段包含SAP时，子段以SAP开始，对于第一个SAP，ISAU是继ISAP之后的第一个访问单元的索引，而ISAP包含在子段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对于基于此规范的片段（即，基于</w:t>
      </w:r>
      <w:r>
        <w:rPr>
          <w:rFonts w:hint="eastAsia"/>
          <w:lang w:val="en-US" w:eastAsia="zh-CN"/>
        </w:rPr>
        <w:t>movie</w:t>
      </w:r>
      <w:r>
        <w:rPr>
          <w:rFonts w:hint="default"/>
          <w:lang w:val="en-US" w:eastAsia="zh-CN"/>
        </w:rPr>
        <w:t>示例表或</w:t>
      </w:r>
      <w:r>
        <w:rPr>
          <w:rFonts w:hint="eastAsia"/>
          <w:lang w:val="en-US" w:eastAsia="zh-CN"/>
        </w:rPr>
        <w:t>movie</w:t>
      </w:r>
      <w:r>
        <w:rPr>
          <w:rFonts w:hint="default"/>
          <w:lang w:val="en-US" w:eastAsia="zh-CN"/>
        </w:rPr>
        <w:t>片段）</w:t>
      </w:r>
      <w:r>
        <w:rPr>
          <w:rFonts w:hint="eastAsia"/>
          <w:lang w:val="en-US" w:eastAsia="zh-CN"/>
        </w:rPr>
        <w:t>有如下几点</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一个访问单元是一个示例；</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子片段是一个或多个连续的</w:t>
      </w:r>
      <w:r>
        <w:rPr>
          <w:rFonts w:hint="eastAsia"/>
          <w:lang w:val="en-US" w:eastAsia="zh-CN"/>
        </w:rPr>
        <w:t>movie</w:t>
      </w:r>
      <w:r>
        <w:rPr>
          <w:rFonts w:hint="default"/>
          <w:lang w:val="en-US" w:eastAsia="zh-CN"/>
        </w:rPr>
        <w:t>片段的独立集合；自包含的集包含一个或多个的</w:t>
      </w:r>
      <w:r>
        <w:rPr>
          <w:rFonts w:hint="eastAsia"/>
          <w:lang w:val="en-US" w:eastAsia="zh-CN"/>
        </w:rPr>
        <w:t>movie</w:t>
      </w:r>
      <w:r>
        <w:rPr>
          <w:rFonts w:hint="default"/>
          <w:lang w:val="en-US" w:eastAsia="zh-CN"/>
        </w:rPr>
        <w:t>片段框，包含相应的媒体数据框(es)，包含</w:t>
      </w:r>
      <w:r>
        <w:rPr>
          <w:rFonts w:ascii="Arial" w:hAnsi="Arial" w:eastAsia="宋体" w:cs="Arial"/>
          <w:color w:val="000000"/>
          <w:kern w:val="0"/>
          <w:sz w:val="19"/>
          <w:szCs w:val="19"/>
          <w:lang w:val="en-US" w:eastAsia="zh-CN" w:bidi="ar"/>
        </w:rPr>
        <w:t>Movie Fragment boxes</w:t>
      </w:r>
      <w:r>
        <w:rPr>
          <w:rFonts w:hint="default"/>
          <w:lang w:val="en-US" w:eastAsia="zh-CN"/>
        </w:rPr>
        <w:t>引用的数据的媒体数据框必须遵循该</w:t>
      </w:r>
      <w:r>
        <w:rPr>
          <w:rFonts w:ascii="Arial" w:hAnsi="Arial" w:eastAsia="宋体" w:cs="Arial"/>
          <w:color w:val="000000"/>
          <w:kern w:val="0"/>
          <w:sz w:val="19"/>
          <w:szCs w:val="19"/>
          <w:lang w:val="en-US" w:eastAsia="zh-CN" w:bidi="ar"/>
        </w:rPr>
        <w:t>Movie Fragment boxes</w:t>
      </w:r>
      <w:r>
        <w:rPr>
          <w:rFonts w:hint="default"/>
          <w:lang w:val="en-US" w:eastAsia="zh-CN"/>
        </w:rPr>
        <w:t>，并在包含相同</w:t>
      </w:r>
      <w:r>
        <w:rPr>
          <w:rFonts w:hint="eastAsia"/>
          <w:lang w:val="en-US" w:eastAsia="zh-CN"/>
        </w:rPr>
        <w:t>track</w:t>
      </w:r>
      <w:r>
        <w:rPr>
          <w:rFonts w:hint="default"/>
          <w:lang w:val="en-US" w:eastAsia="zh-CN"/>
        </w:rPr>
        <w:t>信息的下一个</w:t>
      </w:r>
      <w:r>
        <w:rPr>
          <w:rFonts w:ascii="Arial" w:hAnsi="Arial" w:eastAsia="宋体" w:cs="Arial"/>
          <w:color w:val="000000"/>
          <w:kern w:val="0"/>
          <w:sz w:val="19"/>
          <w:szCs w:val="19"/>
          <w:lang w:val="en-US" w:eastAsia="zh-CN" w:bidi="ar"/>
        </w:rPr>
        <w:t>Movie Fragment boxes</w:t>
      </w:r>
      <w:r>
        <w:rPr>
          <w:rFonts w:hint="default"/>
          <w:lang w:val="en-US" w:eastAsia="zh-CN"/>
        </w:rPr>
        <w:t>之前；</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ascii="Arial" w:hAnsi="Arial" w:eastAsia="宋体" w:cs="Arial"/>
          <w:color w:val="000000"/>
          <w:kern w:val="0"/>
          <w:sz w:val="19"/>
          <w:szCs w:val="19"/>
          <w:lang w:val="en-US" w:eastAsia="zh-CN" w:bidi="ar"/>
        </w:rPr>
        <w:t>Segment Index boxes</w:t>
      </w:r>
      <w:r>
        <w:rPr>
          <w:rFonts w:hint="default"/>
          <w:lang w:val="en-US" w:eastAsia="zh-CN"/>
        </w:rPr>
        <w:t>应放置在其记录的子片段材料之前，即放置在子片段的记录材料的任何影片片段（“moof”）</w:t>
      </w:r>
      <w:r>
        <w:rPr>
          <w:rFonts w:hint="eastAsia"/>
          <w:lang w:val="en-US" w:eastAsia="zh-CN"/>
        </w:rPr>
        <w:t>box</w:t>
      </w:r>
      <w:r>
        <w:rPr>
          <w:rFonts w:hint="default"/>
          <w:lang w:val="en-US" w:eastAsia="zh-CN"/>
        </w:rPr>
        <w:t>之前；</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流是文件格式的轨迹，流id是跟踪id；</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如果track_ID等于reference_ID的流接入点的子段中包含流接入点，则子段包含流接入点；</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sap的初始化数据由电影盒组成；</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eastAsia"/>
          <w:lang w:val="en-US" w:eastAsia="zh-CN"/>
        </w:rPr>
        <w:t>presentation</w:t>
      </w:r>
      <w:r>
        <w:rPr>
          <w:rFonts w:hint="default"/>
          <w:lang w:val="en-US" w:eastAsia="zh-CN"/>
        </w:rPr>
        <w:t>时间在</w:t>
      </w:r>
      <w:r>
        <w:rPr>
          <w:rFonts w:hint="eastAsia"/>
          <w:lang w:val="en-US" w:eastAsia="zh-CN"/>
        </w:rPr>
        <w:t>movie</w:t>
      </w:r>
      <w:r>
        <w:rPr>
          <w:rFonts w:hint="default"/>
          <w:lang w:val="en-US" w:eastAsia="zh-CN"/>
        </w:rPr>
        <w:t>时间轴中，也就是说它们是应用任何编辑列表后的合成时间；</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这个ISAP是一个恰好指向一个顶部</w:t>
      </w:r>
      <w:r>
        <w:rPr>
          <w:rFonts w:hint="eastAsia"/>
          <w:lang w:val="en-US" w:eastAsia="zh-CN"/>
        </w:rPr>
        <w:t>box</w:t>
      </w:r>
      <w:r>
        <w:rPr>
          <w:rFonts w:hint="default"/>
          <w:lang w:val="en-US" w:eastAsia="zh-CN"/>
        </w:rPr>
        <w:t>的开始的位置，比如一个</w:t>
      </w:r>
      <w:r>
        <w:rPr>
          <w:rFonts w:ascii="Arial" w:hAnsi="Arial" w:eastAsia="宋体" w:cs="Arial"/>
          <w:color w:val="000000"/>
          <w:kern w:val="0"/>
          <w:sz w:val="19"/>
          <w:szCs w:val="19"/>
          <w:lang w:val="en-US" w:eastAsia="zh-CN" w:bidi="ar"/>
        </w:rPr>
        <w:t>movie fragment box</w:t>
      </w:r>
      <w:r>
        <w:rPr>
          <w:rFonts w:hint="eastAsia" w:ascii="Arial" w:hAnsi="Arial" w:eastAsia="宋体" w:cs="Arial"/>
          <w:color w:val="000000"/>
          <w:kern w:val="0"/>
          <w:sz w:val="19"/>
          <w:szCs w:val="19"/>
          <w:lang w:val="en-US" w:eastAsia="zh-CN" w:bidi="ar"/>
        </w:rPr>
        <w:t xml:space="preserve"> </w:t>
      </w:r>
      <w:r>
        <w:rPr>
          <w:rFonts w:hint="default"/>
          <w:lang w:val="en-US" w:eastAsia="zh-CN"/>
        </w:rPr>
        <w:t>“moof”；</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类型1或类型2的SAP表示为同步样本，或在</w:t>
      </w:r>
      <w:r>
        <w:rPr>
          <w:rFonts w:hint="eastAsia"/>
          <w:lang w:val="en-US" w:eastAsia="zh-CN"/>
        </w:rPr>
        <w:t>movie</w:t>
      </w:r>
      <w:r>
        <w:rPr>
          <w:rFonts w:hint="default"/>
          <w:lang w:val="en-US" w:eastAsia="zh-CN"/>
        </w:rPr>
        <w:t>片段中的sample_is_non_sync_sample表示为0；</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3类型的SAP被标记为“rap”类型的样本组的成员；</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类型为4的SAP被标记为类型为“roll”的示例组的成员，其中roll_distance字段的值大于0。</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注4对于类型为5和6的SAP，不支持ISO基本媒体文件格式中的特定信令。</w:t>
      </w:r>
    </w:p>
    <w:p>
      <w:pPr>
        <w:pStyle w:val="5"/>
        <w:bidi w:val="0"/>
      </w:pPr>
      <w:r>
        <w:rPr>
          <w:lang w:val="en-US" w:eastAsia="zh-CN"/>
        </w:rPr>
        <w:t xml:space="preserve">8.16.3.2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SegmentIndexBox extends FullBox(‘sidx’,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reference_ID;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timescale;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(version==0)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earliest_presentation_time;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first_offset;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earliest_presentation_time;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first_offset;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reference_count;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for(i=1; i &lt;= reference_count;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 (1) reference_type;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int(31) referenced_size;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subsegment_duration;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starts_with_SAP;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 SAP_type;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int(28) SAP_delta_time;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8.16.3.3 Semantics </w:t>
      </w:r>
    </w:p>
    <w:p>
      <w:pPr>
        <w:keepNext w:val="0"/>
        <w:keepLines w:val="0"/>
        <w:widowControl/>
        <w:suppressLineNumbers w:val="0"/>
        <w:jc w:val="left"/>
        <w:rPr>
          <w:rFonts w:hint="default"/>
          <w:lang w:val="en-US" w:eastAsia="zh-CN"/>
        </w:rPr>
      </w:pPr>
      <w:r>
        <w:rPr>
          <w:rFonts w:hint="default"/>
          <w:lang w:val="en-US" w:eastAsia="zh-CN"/>
        </w:rPr>
        <w:t>reference_ID为参考流提供流ID；如果此</w:t>
      </w:r>
      <w:r>
        <w:rPr>
          <w:rFonts w:ascii="Arial" w:hAnsi="Arial" w:eastAsia="宋体" w:cs="Arial"/>
          <w:color w:val="000000"/>
          <w:kern w:val="0"/>
          <w:sz w:val="19"/>
          <w:szCs w:val="19"/>
          <w:lang w:val="en-US" w:eastAsia="zh-CN" w:bidi="ar"/>
        </w:rPr>
        <w:t>Segment Index box</w:t>
      </w:r>
      <w:r>
        <w:rPr>
          <w:rFonts w:hint="default"/>
          <w:lang w:val="en-US" w:eastAsia="zh-CN"/>
        </w:rPr>
        <w:t>从“父”</w:t>
      </w:r>
      <w:r>
        <w:rPr>
          <w:rFonts w:ascii="Arial" w:hAnsi="Arial" w:eastAsia="宋体" w:cs="Arial"/>
          <w:color w:val="000000"/>
          <w:kern w:val="0"/>
          <w:sz w:val="19"/>
          <w:szCs w:val="19"/>
          <w:lang w:val="en-US" w:eastAsia="zh-CN" w:bidi="ar"/>
        </w:rPr>
        <w:t>Segment Index box</w:t>
      </w:r>
      <w:r>
        <w:rPr>
          <w:rFonts w:hint="default"/>
          <w:lang w:val="en-US" w:eastAsia="zh-CN"/>
        </w:rPr>
        <w:t>中引用，则reference_ID的值应与“父”</w:t>
      </w:r>
      <w:r>
        <w:rPr>
          <w:rFonts w:ascii="Arial" w:hAnsi="Arial" w:eastAsia="宋体" w:cs="Arial"/>
          <w:color w:val="000000"/>
          <w:kern w:val="0"/>
          <w:sz w:val="19"/>
          <w:szCs w:val="19"/>
          <w:lang w:val="en-US" w:eastAsia="zh-CN" w:bidi="ar"/>
        </w:rPr>
        <w:t>Segment Index box</w:t>
      </w:r>
      <w:r>
        <w:rPr>
          <w:rFonts w:hint="default"/>
          <w:lang w:val="en-US" w:eastAsia="zh-CN"/>
        </w:rPr>
        <w:t>的reference_ID值相同；</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timescale</w:t>
      </w:r>
      <w:r>
        <w:rPr>
          <w:rFonts w:hint="default"/>
          <w:lang w:val="en-US" w:eastAsia="zh-CN"/>
        </w:rPr>
        <w:t>以每秒刻度提供时间和持续时间字段的</w:t>
      </w:r>
      <w:r>
        <w:rPr>
          <w:rFonts w:ascii="Courier" w:hAnsi="Courier" w:eastAsia="宋体" w:cs="Courier"/>
          <w:color w:val="000000"/>
          <w:kern w:val="0"/>
          <w:sz w:val="19"/>
          <w:szCs w:val="19"/>
          <w:lang w:val="en-US" w:eastAsia="zh-CN" w:bidi="ar"/>
        </w:rPr>
        <w:t>timescale</w:t>
      </w:r>
      <w:r>
        <w:rPr>
          <w:rFonts w:hint="default"/>
          <w:lang w:val="en-US" w:eastAsia="zh-CN"/>
        </w:rPr>
        <w:t>；建议其与参考流或</w:t>
      </w:r>
      <w:r>
        <w:rPr>
          <w:rFonts w:hint="eastAsia"/>
          <w:lang w:val="en-US" w:eastAsia="zh-CN"/>
        </w:rPr>
        <w:t>track</w:t>
      </w:r>
      <w:r>
        <w:rPr>
          <w:rFonts w:hint="default"/>
          <w:lang w:val="en-US" w:eastAsia="zh-CN"/>
        </w:rPr>
        <w:t>的</w:t>
      </w:r>
      <w:r>
        <w:rPr>
          <w:rFonts w:hint="eastAsia"/>
          <w:lang w:val="en-US" w:eastAsia="zh-CN"/>
        </w:rPr>
        <w:t>timescale</w:t>
      </w:r>
      <w:r>
        <w:rPr>
          <w:rFonts w:hint="default"/>
          <w:lang w:val="en-US" w:eastAsia="zh-CN"/>
        </w:rPr>
        <w:t>匹配；对于基于此规范的文件，即</w:t>
      </w:r>
      <w:r>
        <w:rPr>
          <w:rFonts w:hint="eastAsia"/>
          <w:lang w:val="en-US" w:eastAsia="zh-CN"/>
        </w:rPr>
        <w:t>track</w:t>
      </w:r>
      <w:r>
        <w:rPr>
          <w:rFonts w:hint="default"/>
          <w:lang w:val="en-US" w:eastAsia="zh-CN"/>
        </w:rPr>
        <w:t>的</w:t>
      </w:r>
      <w:r>
        <w:rPr>
          <w:rFonts w:ascii="Arial" w:hAnsi="Arial" w:eastAsia="宋体" w:cs="Arial"/>
          <w:color w:val="000000"/>
          <w:kern w:val="0"/>
          <w:sz w:val="19"/>
          <w:szCs w:val="19"/>
          <w:lang w:val="en-US" w:eastAsia="zh-CN" w:bidi="ar"/>
        </w:rPr>
        <w:t>Media Header Box</w:t>
      </w:r>
      <w:r>
        <w:rPr>
          <w:rFonts w:hint="default"/>
          <w:lang w:val="en-US" w:eastAsia="zh-CN"/>
        </w:rPr>
        <w:t>的</w:t>
      </w:r>
      <w:r>
        <w:rPr>
          <w:rFonts w:hint="eastAsia"/>
          <w:lang w:val="en-US" w:eastAsia="zh-CN"/>
        </w:rPr>
        <w:t>timescale</w:t>
      </w:r>
      <w:r>
        <w:rPr>
          <w:rFonts w:hint="default"/>
          <w:lang w:val="en-US" w:eastAsia="zh-CN"/>
        </w:rPr>
        <w:t>字段；</w:t>
      </w:r>
    </w:p>
    <w:p>
      <w:pPr>
        <w:keepNext w:val="0"/>
        <w:keepLines w:val="0"/>
        <w:widowControl/>
        <w:suppressLineNumbers w:val="0"/>
        <w:jc w:val="left"/>
        <w:rPr>
          <w:rFonts w:hint="default"/>
          <w:lang w:val="en-US" w:eastAsia="zh-CN"/>
        </w:rPr>
      </w:pPr>
      <w:r>
        <w:rPr>
          <w:rFonts w:hint="default"/>
          <w:lang w:val="en-US" w:eastAsia="zh-CN"/>
        </w:rPr>
        <w:t>earliest_presentation_time是第一个子段中参考流中任何访问单元最早的呈现时间，在时间尺度字段中指示的时间尺度中；</w:t>
      </w:r>
    </w:p>
    <w:p>
      <w:pPr>
        <w:keepNext w:val="0"/>
        <w:keepLines w:val="0"/>
        <w:widowControl/>
        <w:suppressLineNumbers w:val="0"/>
        <w:jc w:val="left"/>
        <w:rPr>
          <w:rFonts w:hint="default"/>
          <w:lang w:val="en-US" w:eastAsia="zh-CN"/>
        </w:rPr>
      </w:pPr>
      <w:r>
        <w:rPr>
          <w:rFonts w:hint="default"/>
          <w:lang w:val="en-US" w:eastAsia="zh-CN"/>
        </w:rPr>
        <w:t>first_offset是以字节为单位的距离，在包含媒体的文件中，从锚点到索引材料的第一个字节的距离；</w:t>
      </w:r>
    </w:p>
    <w:p>
      <w:pPr>
        <w:keepNext w:val="0"/>
        <w:keepLines w:val="0"/>
        <w:widowControl/>
        <w:suppressLineNumbers w:val="0"/>
        <w:jc w:val="left"/>
        <w:rPr>
          <w:rFonts w:hint="default"/>
          <w:lang w:val="en-US" w:eastAsia="zh-CN"/>
        </w:rPr>
      </w:pPr>
      <w:r>
        <w:rPr>
          <w:rFonts w:hint="default"/>
          <w:lang w:val="en-US" w:eastAsia="zh-CN"/>
        </w:rPr>
        <w:t>reference_count提供了被引用的项目的数量；</w:t>
      </w:r>
    </w:p>
    <w:p>
      <w:pPr>
        <w:keepNext w:val="0"/>
        <w:keepLines w:val="0"/>
        <w:widowControl/>
        <w:suppressLineNumbers w:val="0"/>
        <w:jc w:val="left"/>
        <w:rPr>
          <w:rFonts w:hint="default"/>
          <w:lang w:val="en-US" w:eastAsia="zh-CN"/>
        </w:rPr>
      </w:pPr>
      <w:r>
        <w:rPr>
          <w:rFonts w:hint="default"/>
          <w:lang w:val="en-US" w:eastAsia="zh-CN"/>
        </w:rPr>
        <w:t>reference_type：当设置为1时，表示引用为</w:t>
      </w:r>
      <w:r>
        <w:rPr>
          <w:rFonts w:ascii="Arial" w:hAnsi="Arial" w:eastAsia="宋体" w:cs="Arial"/>
          <w:color w:val="000000"/>
          <w:kern w:val="0"/>
          <w:sz w:val="19"/>
          <w:szCs w:val="19"/>
          <w:lang w:val="en-US" w:eastAsia="zh-CN" w:bidi="ar"/>
        </w:rPr>
        <w:t>segment index</w:t>
      </w:r>
      <w:r>
        <w:rPr>
          <w:rFonts w:hint="eastAsia" w:ascii="Arial" w:hAnsi="Arial" w:eastAsia="宋体" w:cs="Arial"/>
          <w:color w:val="000000"/>
          <w:kern w:val="0"/>
          <w:sz w:val="19"/>
          <w:szCs w:val="19"/>
          <w:lang w:val="en-US" w:eastAsia="zh-CN" w:bidi="ar"/>
        </w:rPr>
        <w:t xml:space="preserve"> box</w:t>
      </w:r>
      <w:r>
        <w:rPr>
          <w:rFonts w:hint="default"/>
          <w:lang w:val="en-US" w:eastAsia="zh-CN"/>
        </w:rPr>
        <w:t>（“sidx”），否则引用为媒体内容（例如，基于此规范的文件，指向</w:t>
      </w:r>
      <w:r>
        <w:rPr>
          <w:rFonts w:ascii="Arial" w:hAnsi="Arial" w:eastAsia="宋体" w:cs="Arial"/>
          <w:color w:val="000000"/>
          <w:kern w:val="0"/>
          <w:sz w:val="19"/>
          <w:szCs w:val="19"/>
          <w:lang w:val="en-US" w:eastAsia="zh-CN" w:bidi="ar"/>
        </w:rPr>
        <w:t>movie fragment box</w:t>
      </w:r>
      <w:r>
        <w:rPr>
          <w:rFonts w:hint="default"/>
          <w:lang w:val="en-US" w:eastAsia="zh-CN"/>
        </w:rPr>
        <w:t>）；如果使用单独的索引段，则引用类型为1的条目在索引段中，引用类型为0的条目在媒体文件中；</w:t>
      </w:r>
    </w:p>
    <w:p>
      <w:pPr>
        <w:keepNext w:val="0"/>
        <w:keepLines w:val="0"/>
        <w:widowControl/>
        <w:suppressLineNumbers w:val="0"/>
        <w:jc w:val="left"/>
        <w:rPr>
          <w:rFonts w:hint="default"/>
          <w:lang w:val="en-US" w:eastAsia="zh-CN"/>
        </w:rPr>
      </w:pPr>
      <w:r>
        <w:rPr>
          <w:rFonts w:hint="default"/>
          <w:lang w:val="en-US" w:eastAsia="zh-CN"/>
        </w:rPr>
        <w:t>referenced_size：从字节表示的第一个字节到下一个引用项的第一个字节的距离，或者在最后一个条目的情况下，引用材料的末尾；</w:t>
      </w:r>
    </w:p>
    <w:p>
      <w:pPr>
        <w:keepNext w:val="0"/>
        <w:keepLines w:val="0"/>
        <w:widowControl/>
        <w:suppressLineNumbers w:val="0"/>
        <w:jc w:val="left"/>
        <w:rPr>
          <w:rFonts w:hint="default"/>
          <w:lang w:val="en-US" w:eastAsia="zh-CN"/>
        </w:rPr>
      </w:pPr>
      <w:r>
        <w:rPr>
          <w:rFonts w:hint="default"/>
          <w:lang w:val="en-US" w:eastAsia="zh-CN"/>
        </w:rPr>
        <w:t>subsegment_duration：当引用为</w:t>
      </w:r>
      <w:r>
        <w:rPr>
          <w:rFonts w:ascii="Arial" w:hAnsi="Arial" w:eastAsia="宋体" w:cs="Arial"/>
          <w:color w:val="000000"/>
          <w:kern w:val="0"/>
          <w:sz w:val="19"/>
          <w:szCs w:val="19"/>
          <w:lang w:val="en-US" w:eastAsia="zh-CN" w:bidi="ar"/>
        </w:rPr>
        <w:t>Segment Index box</w:t>
      </w:r>
      <w:r>
        <w:rPr>
          <w:rFonts w:hint="default"/>
          <w:lang w:val="en-US" w:eastAsia="zh-CN"/>
        </w:rPr>
        <w:t>时，该字段携带该</w:t>
      </w:r>
      <w:r>
        <w:rPr>
          <w:rFonts w:hint="eastAsia"/>
          <w:lang w:val="en-US" w:eastAsia="zh-CN"/>
        </w:rPr>
        <w:t>box</w:t>
      </w:r>
      <w:r>
        <w:rPr>
          <w:rFonts w:hint="default"/>
          <w:lang w:val="en-US" w:eastAsia="zh-CN"/>
        </w:rPr>
        <w:t>中的subsegment_duration字段之和；当引用为一个子段时，该字段携带引用流的任何访问单元的第一个子段（或下一个段的第一个子段，或参考流的结束表示时间）与被引用子段中引用流的任何访问单元的最早表示时间之间的差异；持续时间earliest_presentation_time的单位相同；</w:t>
      </w:r>
    </w:p>
    <w:p>
      <w:pPr>
        <w:keepNext w:val="0"/>
        <w:keepLines w:val="0"/>
        <w:widowControl/>
        <w:suppressLineNumbers w:val="0"/>
        <w:jc w:val="left"/>
        <w:rPr>
          <w:rFonts w:hint="default"/>
          <w:lang w:val="en-US" w:eastAsia="zh-CN"/>
        </w:rPr>
      </w:pPr>
      <w:r>
        <w:rPr>
          <w:rFonts w:hint="default"/>
          <w:lang w:val="en-US" w:eastAsia="zh-CN"/>
        </w:rPr>
        <w:t>starts_with_SAP指示所引用的子段是否以SAP开始。有关此字段与其他字段结合的详细语义，请参见下表。</w:t>
      </w:r>
    </w:p>
    <w:p>
      <w:pPr>
        <w:keepNext w:val="0"/>
        <w:keepLines w:val="0"/>
        <w:widowControl/>
        <w:suppressLineNumbers w:val="0"/>
        <w:jc w:val="left"/>
        <w:rPr>
          <w:rFonts w:hint="default"/>
          <w:lang w:val="en-US" w:eastAsia="zh-CN"/>
        </w:rPr>
      </w:pPr>
      <w:r>
        <w:rPr>
          <w:rFonts w:hint="default"/>
          <w:lang w:val="en-US" w:eastAsia="zh-CN"/>
        </w:rPr>
        <w:t>SAP_type表示附录I中指定的SAP类型，或值为0。另外，还保留了其他类型的值。有关此字段与其他字段结合的详细语义，请参见下表。</w:t>
      </w:r>
    </w:p>
    <w:p>
      <w:pPr>
        <w:keepNext w:val="0"/>
        <w:keepLines w:val="0"/>
        <w:widowControl/>
        <w:suppressLineNumbers w:val="0"/>
        <w:jc w:val="left"/>
        <w:rPr>
          <w:rFonts w:hint="default"/>
          <w:lang w:val="en-US" w:eastAsia="zh-CN"/>
        </w:rPr>
      </w:pPr>
      <w:r>
        <w:rPr>
          <w:rFonts w:hint="default"/>
          <w:lang w:val="en-US" w:eastAsia="zh-CN"/>
        </w:rPr>
        <w:t>SAP_delta_time：在参考流的参考子段中，按解码顺序表示第一个SAP的TSAP。如果引用的子段不包含SAP，则SAP_delta_time保留值为0；否则SAP_delta_time是子段最早显示时间与TSAP之间的差（注意，在子段以SAP开头的情况下，此差可能为零）。</w:t>
      </w:r>
    </w:p>
    <w:p>
      <w:pPr>
        <w:keepNext w:val="0"/>
        <w:keepLines w:val="0"/>
        <w:widowControl/>
        <w:suppressLineNumbers w:val="0"/>
        <w:jc w:val="center"/>
      </w:pPr>
      <w:r>
        <w:rPr>
          <w:rFonts w:ascii="Arial" w:hAnsi="Arial" w:eastAsia="宋体" w:cs="Arial"/>
          <w:b/>
          <w:bCs/>
          <w:color w:val="000000"/>
          <w:kern w:val="0"/>
          <w:sz w:val="19"/>
          <w:szCs w:val="19"/>
          <w:lang w:val="en-US" w:eastAsia="zh-CN" w:bidi="ar"/>
        </w:rPr>
        <w:t>Table 4 — Semantics of SAP and reference type combinations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4"/>
        <w:gridCol w:w="1268"/>
        <w:gridCol w:w="2645"/>
        <w:gridCol w:w="4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starts_with_SAP</w:t>
            </w:r>
          </w:p>
        </w:tc>
        <w:tc>
          <w:tcPr>
            <w:tcW w:w="1268"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SAP_type</w:t>
            </w:r>
          </w:p>
        </w:tc>
        <w:tc>
          <w:tcPr>
            <w:tcW w:w="2645"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 xml:space="preserve">reference_type </w:t>
            </w:r>
          </w:p>
        </w:tc>
        <w:tc>
          <w:tcPr>
            <w:tcW w:w="4775"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Meaning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0</w:t>
            </w:r>
          </w:p>
        </w:tc>
        <w:tc>
          <w:tcPr>
            <w:tcW w:w="1268"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0</w:t>
            </w:r>
          </w:p>
        </w:tc>
        <w:tc>
          <w:tcPr>
            <w:tcW w:w="2645"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0 or 1</w:t>
            </w: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没有提供任何关于sap的信息。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0</w:t>
            </w:r>
          </w:p>
        </w:tc>
        <w:tc>
          <w:tcPr>
            <w:tcW w:w="1268"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to 6, </w:t>
            </w:r>
          </w:p>
          <w:p>
            <w:pPr>
              <w:keepNext w:val="0"/>
              <w:keepLines w:val="0"/>
              <w:widowControl/>
              <w:suppressLineNumbers w:val="0"/>
              <w:jc w:val="left"/>
              <w:rPr>
                <w:rFonts w:hint="default"/>
                <w:vertAlign w:val="baseline"/>
                <w:lang w:val="en-US" w:eastAsia="zh-CN"/>
              </w:rPr>
            </w:pPr>
            <w:r>
              <w:rPr>
                <w:rFonts w:hint="default" w:ascii="Arial" w:hAnsi="Arial" w:eastAsia="宋体" w:cs="Arial"/>
                <w:color w:val="000000"/>
                <w:kern w:val="0"/>
                <w:sz w:val="19"/>
                <w:szCs w:val="19"/>
                <w:lang w:val="en-US" w:eastAsia="zh-CN" w:bidi="ar"/>
              </w:rPr>
              <w:t xml:space="preserve">inclusive </w:t>
            </w:r>
          </w:p>
        </w:tc>
        <w:tc>
          <w:tcPr>
            <w:tcW w:w="2645"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0 (media) </w:t>
            </w:r>
          </w:p>
          <w:p>
            <w:pPr>
              <w:keepNext w:val="0"/>
              <w:keepLines w:val="0"/>
              <w:widowControl/>
              <w:suppressLineNumbers w:val="0"/>
              <w:jc w:val="left"/>
              <w:rPr>
                <w:rFonts w:hint="default"/>
                <w:vertAlign w:val="baseline"/>
                <w:lang w:val="en-US" w:eastAsia="zh-CN"/>
              </w:rPr>
            </w:pP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该子段包含（但可能不能以开头）给定SAP_type的一个SAP，并且给定SAP_type的第一个SAP对应于SAP_delta_time。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0</w:t>
            </w:r>
          </w:p>
        </w:tc>
        <w:tc>
          <w:tcPr>
            <w:tcW w:w="1268"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to 6, </w:t>
            </w:r>
          </w:p>
          <w:p>
            <w:pPr>
              <w:keepNext w:val="0"/>
              <w:keepLines w:val="0"/>
              <w:widowControl/>
              <w:suppressLineNumbers w:val="0"/>
              <w:jc w:val="left"/>
              <w:rPr>
                <w:rFonts w:hint="default"/>
                <w:vertAlign w:val="baseline"/>
                <w:lang w:val="en-US" w:eastAsia="zh-CN"/>
              </w:rPr>
            </w:pPr>
            <w:r>
              <w:rPr>
                <w:rFonts w:hint="default" w:ascii="Arial" w:hAnsi="Arial" w:eastAsia="宋体" w:cs="Arial"/>
                <w:color w:val="000000"/>
                <w:kern w:val="0"/>
                <w:sz w:val="19"/>
                <w:szCs w:val="19"/>
                <w:lang w:val="en-US" w:eastAsia="zh-CN" w:bidi="ar"/>
              </w:rPr>
              <w:t xml:space="preserve">inclusive </w:t>
            </w:r>
          </w:p>
        </w:tc>
        <w:tc>
          <w:tcPr>
            <w:tcW w:w="2645"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(index) </w:t>
            </w:r>
          </w:p>
          <w:p>
            <w:pPr>
              <w:keepNext w:val="0"/>
              <w:keepLines w:val="0"/>
              <w:widowControl/>
              <w:suppressLineNumbers w:val="0"/>
              <w:jc w:val="left"/>
              <w:rPr>
                <w:rFonts w:hint="default"/>
                <w:vertAlign w:val="baseline"/>
                <w:lang w:val="en-US" w:eastAsia="zh-CN"/>
              </w:rPr>
            </w:pP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所有引用的子段都包含最多给定SAP_type的SAP，这些SAP都不是未知类型的。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w:t>
            </w:r>
          </w:p>
        </w:tc>
        <w:tc>
          <w:tcPr>
            <w:tcW w:w="1268"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0 </w:t>
            </w:r>
          </w:p>
        </w:tc>
        <w:tc>
          <w:tcPr>
            <w:tcW w:w="2645"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0 (media) </w:t>
            </w: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子段以未知类型的SAP开始。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w:t>
            </w:r>
          </w:p>
        </w:tc>
        <w:tc>
          <w:tcPr>
            <w:tcW w:w="1268"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0</w:t>
            </w:r>
          </w:p>
        </w:tc>
        <w:tc>
          <w:tcPr>
            <w:tcW w:w="2645"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1 (index) </w:t>
            </w: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所有被引用的子段都以一个可能是未知类型的SAP开始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w:t>
            </w:r>
          </w:p>
        </w:tc>
        <w:tc>
          <w:tcPr>
            <w:tcW w:w="1268"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to 6, </w:t>
            </w:r>
          </w:p>
          <w:p>
            <w:pPr>
              <w:keepNext w:val="0"/>
              <w:keepLines w:val="0"/>
              <w:widowControl/>
              <w:suppressLineNumbers w:val="0"/>
              <w:jc w:val="left"/>
              <w:rPr>
                <w:rFonts w:hint="default"/>
                <w:vertAlign w:val="baseline"/>
                <w:lang w:val="en-US" w:eastAsia="zh-CN"/>
              </w:rPr>
            </w:pPr>
            <w:r>
              <w:rPr>
                <w:rFonts w:hint="default" w:ascii="Arial" w:hAnsi="Arial" w:eastAsia="宋体" w:cs="Arial"/>
                <w:color w:val="000000"/>
                <w:kern w:val="0"/>
                <w:sz w:val="19"/>
                <w:szCs w:val="19"/>
                <w:lang w:val="en-US" w:eastAsia="zh-CN" w:bidi="ar"/>
              </w:rPr>
              <w:t>inclusive</w:t>
            </w:r>
          </w:p>
        </w:tc>
        <w:tc>
          <w:tcPr>
            <w:tcW w:w="2645"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0 (media) </w:t>
            </w:r>
          </w:p>
          <w:p>
            <w:pPr>
              <w:keepNext w:val="0"/>
              <w:keepLines w:val="0"/>
              <w:widowControl/>
              <w:suppressLineNumbers w:val="0"/>
              <w:jc w:val="left"/>
              <w:rPr>
                <w:rFonts w:hint="default"/>
                <w:vertAlign w:val="baseline"/>
                <w:lang w:val="en-US" w:eastAsia="zh-CN"/>
              </w:rPr>
            </w:pP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被引用的子段以给定SAP_type的SAP开始。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4" w:type="dxa"/>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1</w:t>
            </w:r>
          </w:p>
        </w:tc>
        <w:tc>
          <w:tcPr>
            <w:tcW w:w="1268"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to 6, </w:t>
            </w:r>
          </w:p>
          <w:p>
            <w:pPr>
              <w:keepNext w:val="0"/>
              <w:keepLines w:val="0"/>
              <w:widowControl/>
              <w:suppressLineNumbers w:val="0"/>
              <w:jc w:val="left"/>
              <w:rPr>
                <w:rFonts w:hint="default"/>
                <w:vertAlign w:val="baseline"/>
                <w:lang w:val="en-US" w:eastAsia="zh-CN"/>
              </w:rPr>
            </w:pPr>
            <w:r>
              <w:rPr>
                <w:rFonts w:hint="default" w:ascii="Arial" w:hAnsi="Arial" w:eastAsia="宋体" w:cs="Arial"/>
                <w:color w:val="000000"/>
                <w:kern w:val="0"/>
                <w:sz w:val="19"/>
                <w:szCs w:val="19"/>
                <w:lang w:val="en-US" w:eastAsia="zh-CN" w:bidi="ar"/>
              </w:rPr>
              <w:t xml:space="preserve">inclusive </w:t>
            </w:r>
          </w:p>
        </w:tc>
        <w:tc>
          <w:tcPr>
            <w:tcW w:w="2645"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1 (index) </w:t>
            </w:r>
          </w:p>
        </w:tc>
        <w:tc>
          <w:tcPr>
            <w:tcW w:w="4775"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所有引用的子段都以最多给定SAP_type的SAP开始，这些SAP都不是未知类型的。</w:t>
            </w:r>
          </w:p>
        </w:tc>
      </w:tr>
    </w:tbl>
    <w:p>
      <w:pPr>
        <w:pStyle w:val="4"/>
        <w:bidi w:val="0"/>
      </w:pPr>
      <w:r>
        <w:rPr>
          <w:lang w:val="en-US" w:eastAsia="zh-CN"/>
        </w:rPr>
        <w:t xml:space="preserve">8.16.4 Subsegment Index Box </w:t>
      </w:r>
    </w:p>
    <w:p>
      <w:pPr>
        <w:pStyle w:val="5"/>
        <w:bidi w:val="0"/>
      </w:pPr>
      <w:r>
        <w:rPr>
          <w:rFonts w:hint="default"/>
          <w:lang w:val="en-US" w:eastAsia="zh-CN"/>
        </w:rPr>
        <w:t xml:space="preserve">8.16.4.1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`ssix’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more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Subsegment Index box</w:t>
      </w:r>
      <w:r>
        <w:rPr>
          <w:rFonts w:hint="default"/>
          <w:lang w:val="en-US" w:eastAsia="zh-CN"/>
        </w:rPr>
        <w:t>（“ssix”）提供了从级别（由级别分配框指定）到索引子段的字节范围的映射。换句话说，这个</w:t>
      </w:r>
      <w:r>
        <w:rPr>
          <w:rFonts w:hint="eastAsia"/>
          <w:lang w:val="en-US" w:eastAsia="zh-CN"/>
        </w:rPr>
        <w:t>box</w:t>
      </w:r>
      <w:r>
        <w:rPr>
          <w:rFonts w:hint="default"/>
          <w:lang w:val="en-US" w:eastAsia="zh-CN"/>
        </w:rPr>
        <w:t>提供了一个紧凑的索引，用于说明子段中的数据如何根据级别排序为部分子段。它使客户端能够通过下载子段中的数据范围来轻松地访问部分子段的数据。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子段中的每个字节都应被分配到一个级别。如果该范围与级别分配中的任何信息无关，则可以使用未包含在级别分配中的任何级别。</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w:t>
      </w:r>
      <w:r>
        <w:rPr>
          <w:rFonts w:ascii="Arial" w:hAnsi="Arial" w:eastAsia="宋体" w:cs="Arial"/>
          <w:color w:val="000000"/>
          <w:kern w:val="0"/>
          <w:sz w:val="19"/>
          <w:szCs w:val="19"/>
          <w:lang w:val="en-US" w:eastAsia="zh-CN" w:bidi="ar"/>
        </w:rPr>
        <w:t>Segment Index box</w:t>
      </w:r>
      <w:r>
        <w:rPr>
          <w:rFonts w:hint="default"/>
          <w:lang w:val="en-US" w:eastAsia="zh-CN"/>
        </w:rPr>
        <w:t>应该有0个或1个子段索引框，它们只索引叶子段，即只索引子段，而不索引段索引。如果有一个子段索引框，则应作为关联的段索引框之后的下一个框。</w:t>
      </w:r>
      <w:r>
        <w:rPr>
          <w:rFonts w:hint="eastAsia"/>
          <w:lang w:val="en-US" w:eastAsia="zh-CN"/>
        </w:rPr>
        <w:t xml:space="preserve">Sub </w:t>
      </w:r>
      <w:r>
        <w:rPr>
          <w:rFonts w:ascii="Arial" w:hAnsi="Arial" w:eastAsia="宋体" w:cs="Arial"/>
          <w:color w:val="000000"/>
          <w:kern w:val="0"/>
          <w:sz w:val="19"/>
          <w:szCs w:val="19"/>
          <w:lang w:val="en-US" w:eastAsia="zh-CN" w:bidi="ar"/>
        </w:rPr>
        <w:t>Segment Index box</w:t>
      </w:r>
      <w:r>
        <w:rPr>
          <w:rFonts w:hint="default"/>
          <w:lang w:val="en-US" w:eastAsia="zh-CN"/>
        </w:rPr>
        <w:t>记录在前面的</w:t>
      </w:r>
      <w:r>
        <w:rPr>
          <w:rFonts w:ascii="Arial" w:hAnsi="Arial" w:eastAsia="宋体" w:cs="Arial"/>
          <w:color w:val="000000"/>
          <w:kern w:val="0"/>
          <w:sz w:val="19"/>
          <w:szCs w:val="19"/>
          <w:lang w:val="en-US" w:eastAsia="zh-CN" w:bidi="ar"/>
        </w:rPr>
        <w:t>Segment Index box</w:t>
      </w:r>
      <w:r>
        <w:rPr>
          <w:rFonts w:hint="default"/>
          <w:lang w:val="en-US" w:eastAsia="zh-CN"/>
        </w:rPr>
        <w:t>中显示的子段。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一般来说，由字节范围构造的媒体数据是不完整的，即它不符合整个子段的媒体格式。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对于基于此规范的叶子段（即基于</w:t>
      </w:r>
      <w:r>
        <w:rPr>
          <w:rFonts w:hint="eastAsia"/>
          <w:lang w:val="en-US" w:eastAsia="zh-CN"/>
        </w:rPr>
        <w:t>movie</w:t>
      </w:r>
      <w:r>
        <w:rPr>
          <w:rFonts w:hint="default"/>
          <w:lang w:val="en-US" w:eastAsia="zh-CN"/>
        </w:rPr>
        <w:t>示例表和</w:t>
      </w:r>
      <w:r>
        <w:rPr>
          <w:rFonts w:hint="eastAsia"/>
          <w:lang w:val="en-US" w:eastAsia="zh-CN"/>
        </w:rPr>
        <w:t>movie</w:t>
      </w:r>
      <w:r>
        <w:rPr>
          <w:rFonts w:hint="default"/>
          <w:lang w:val="en-US" w:eastAsia="zh-CN"/>
        </w:rPr>
        <w:t>片段）：</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每个级别应恰好分配给一个部分子段，即一个级别的字节范围应是连续的。</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部分子段的水平应通过增加子段内的数量来分配，即，部分子段的样本可能取决于同一子段中先前部分子段的任何样本，但不反过来。例如，每个部分子段包含具有相同时间水平的样本，并且部分子段在该子段中以不断增加的时间水平顺序出现。</w:t>
      </w:r>
    </w:p>
    <w:p>
      <w:pPr>
        <w:keepNext w:val="0"/>
        <w:keepLines w:val="0"/>
        <w:widowControl/>
        <w:numPr>
          <w:ilvl w:val="0"/>
          <w:numId w:val="20"/>
        </w:numPr>
        <w:suppressLineNumbers w:val="0"/>
        <w:ind w:left="420" w:leftChars="0" w:hanging="420" w:firstLineChars="0"/>
        <w:jc w:val="left"/>
        <w:rPr>
          <w:rFonts w:hint="default"/>
          <w:lang w:val="en-US" w:eastAsia="zh-CN"/>
        </w:rPr>
      </w:pPr>
      <w:r>
        <w:rPr>
          <w:rFonts w:hint="default"/>
          <w:lang w:val="en-US" w:eastAsia="zh-CN"/>
        </w:rPr>
        <w:t>当以这种方式访问部分子段时，对于除3之外的任何assignment_type，最终的媒体数据框可能不完整，即，访问的数据比媒体数据框显示的长度指示要少。媒体数据框的长度可能需要调整，或使用填充物。级别分配框中的padding_flag指示是否可以用零来替换这个缺失的数据。如果没有，则不存在分配到未访问级别的样本的样本数据，应注意不要尝试处理这些样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注assignment_type等于0(在</w:t>
      </w:r>
      <w:r>
        <w:rPr>
          <w:rFonts w:ascii="Arial" w:hAnsi="Arial" w:eastAsia="宋体" w:cs="Arial"/>
          <w:color w:val="000000"/>
          <w:kern w:val="0"/>
          <w:sz w:val="18"/>
          <w:szCs w:val="18"/>
          <w:lang w:val="en-US" w:eastAsia="zh-CN" w:bidi="ar"/>
        </w:rPr>
        <w:t xml:space="preserve">subsegment index box </w:t>
      </w:r>
      <w:r>
        <w:rPr>
          <w:rFonts w:hint="default"/>
          <w:lang w:val="en-US" w:eastAsia="zh-CN"/>
        </w:rPr>
        <w:t>“leva”中指定)，例如，当帧在子段内按时间排序时，可以使用时间级样本分组(“tele”)；例如，当多视图视频位流的每个视图都包含在单独的</w:t>
      </w:r>
      <w:r>
        <w:rPr>
          <w:rFonts w:hint="eastAsia"/>
          <w:lang w:val="en-US" w:eastAsia="zh-CN"/>
        </w:rPr>
        <w:t>track</w:t>
      </w:r>
      <w:r>
        <w:rPr>
          <w:rFonts w:hint="default"/>
          <w:lang w:val="en-US" w:eastAsia="zh-CN"/>
        </w:rPr>
        <w:t>中，并且所有视图的</w:t>
      </w:r>
      <w:r>
        <w:rPr>
          <w:rFonts w:hint="eastAsia"/>
          <w:lang w:val="en-US" w:eastAsia="zh-CN"/>
        </w:rPr>
        <w:t>track</w:t>
      </w:r>
      <w:r>
        <w:rPr>
          <w:rFonts w:hint="default"/>
          <w:lang w:val="en-US" w:eastAsia="zh-CN"/>
        </w:rPr>
        <w:t>片段都包含在单个的</w:t>
      </w:r>
      <w:r>
        <w:rPr>
          <w:rFonts w:hint="eastAsia"/>
          <w:lang w:val="en-US" w:eastAsia="zh-CN"/>
        </w:rPr>
        <w:t>movie</w:t>
      </w:r>
      <w:r>
        <w:rPr>
          <w:rFonts w:hint="default"/>
          <w:lang w:val="en-US" w:eastAsia="zh-CN"/>
        </w:rPr>
        <w:t>片段中。例如，当音频和视频</w:t>
      </w:r>
      <w:r>
        <w:rPr>
          <w:rFonts w:hint="eastAsia"/>
          <w:lang w:val="en-US" w:eastAsia="zh-CN"/>
        </w:rPr>
        <w:t>movie</w:t>
      </w:r>
      <w:r>
        <w:rPr>
          <w:rFonts w:hint="default"/>
          <w:lang w:val="en-US" w:eastAsia="zh-CN"/>
        </w:rPr>
        <w:t>片段（包括各自的</w:t>
      </w:r>
      <w:r>
        <w:rPr>
          <w:rFonts w:ascii="Arial" w:hAnsi="Arial" w:eastAsia="宋体" w:cs="Arial"/>
          <w:color w:val="000000"/>
          <w:kern w:val="0"/>
          <w:sz w:val="18"/>
          <w:szCs w:val="18"/>
          <w:lang w:val="en-US" w:eastAsia="zh-CN" w:bidi="ar"/>
        </w:rPr>
        <w:t>Media Data boxes</w:t>
      </w:r>
      <w:r>
        <w:rPr>
          <w:rFonts w:hint="default"/>
          <w:lang w:val="en-US" w:eastAsia="zh-CN"/>
        </w:rPr>
        <w:t>）交错时，可以使用等于3的assignment_type。第一级可以指定为包含音频</w:t>
      </w:r>
      <w:r>
        <w:rPr>
          <w:rFonts w:hint="eastAsia"/>
          <w:lang w:val="en-US" w:eastAsia="zh-CN"/>
        </w:rPr>
        <w:t>movie</w:t>
      </w:r>
      <w:r>
        <w:rPr>
          <w:rFonts w:hint="default"/>
          <w:lang w:val="en-US" w:eastAsia="zh-CN"/>
        </w:rPr>
        <w:t>片段（包括相应的</w:t>
      </w:r>
      <w:r>
        <w:rPr>
          <w:rFonts w:ascii="Arial" w:hAnsi="Arial" w:eastAsia="宋体" w:cs="Arial"/>
          <w:color w:val="000000"/>
          <w:kern w:val="0"/>
          <w:sz w:val="18"/>
          <w:szCs w:val="18"/>
          <w:lang w:val="en-US" w:eastAsia="zh-CN" w:bidi="ar"/>
        </w:rPr>
        <w:t>Media Data boxes</w:t>
      </w:r>
      <w:r>
        <w:rPr>
          <w:rFonts w:hint="default"/>
          <w:lang w:val="en-US" w:eastAsia="zh-CN"/>
        </w:rPr>
        <w:t>），而第二级可以指定为同时包含音频和视频</w:t>
      </w:r>
      <w:r>
        <w:rPr>
          <w:rFonts w:hint="eastAsia"/>
          <w:lang w:val="en-US" w:eastAsia="zh-CN"/>
        </w:rPr>
        <w:t>movie</w:t>
      </w:r>
      <w:r>
        <w:rPr>
          <w:rFonts w:hint="default"/>
          <w:lang w:val="en-US" w:eastAsia="zh-CN"/>
        </w:rPr>
        <w:t>片段（包括所有</w:t>
      </w:r>
      <w:r>
        <w:rPr>
          <w:rFonts w:ascii="Arial" w:hAnsi="Arial" w:eastAsia="宋体" w:cs="Arial"/>
          <w:color w:val="000000"/>
          <w:kern w:val="0"/>
          <w:sz w:val="18"/>
          <w:szCs w:val="18"/>
          <w:lang w:val="en-US" w:eastAsia="zh-CN" w:bidi="ar"/>
        </w:rPr>
        <w:t>Media Data boxes</w:t>
      </w:r>
      <w:r>
        <w:rPr>
          <w:rFonts w:hint="default"/>
          <w:lang w:val="en-US" w:eastAsia="zh-CN"/>
        </w:rPr>
        <w:t>）。</w:t>
      </w:r>
    </w:p>
    <w:p>
      <w:pPr>
        <w:pStyle w:val="5"/>
        <w:bidi w:val="0"/>
      </w:pPr>
      <w:r>
        <w:rPr>
          <w:lang w:val="en-US" w:eastAsia="zh-CN"/>
        </w:rPr>
        <w:t xml:space="preserve">8.16.4.2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SubsegmentIndexBox extends FullBox(‘ssix’, 0,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subsegment_count;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subsegment_count; 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ranges_count;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for ( j=1; j &lt;= range_count; j++)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int(8) level;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int(24) range_size;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8.16.4.3 Semantics </w:t>
      </w:r>
    </w:p>
    <w:p>
      <w:pPr>
        <w:keepNext w:val="0"/>
        <w:keepLines w:val="0"/>
        <w:widowControl/>
        <w:suppressLineNumbers w:val="0"/>
        <w:jc w:val="left"/>
        <w:rPr>
          <w:rFonts w:hint="default"/>
          <w:lang w:val="en-US" w:eastAsia="zh-CN"/>
        </w:rPr>
      </w:pPr>
      <w:r>
        <w:rPr>
          <w:rFonts w:hint="default"/>
          <w:lang w:val="en-US" w:eastAsia="zh-CN"/>
        </w:rPr>
        <w:t>subsegment_count是一个正整数，指定在此</w:t>
      </w:r>
      <w:r>
        <w:rPr>
          <w:rFonts w:hint="eastAsia"/>
          <w:lang w:val="en-US" w:eastAsia="zh-CN"/>
        </w:rPr>
        <w:t>box</w:t>
      </w:r>
      <w:r>
        <w:rPr>
          <w:rFonts w:hint="default"/>
          <w:lang w:val="en-US" w:eastAsia="zh-CN"/>
        </w:rPr>
        <w:t>中指定部分子段信息的子段的数量。subsegment_count应等于前一片段索引</w:t>
      </w:r>
      <w:r>
        <w:rPr>
          <w:rFonts w:hint="eastAsia"/>
          <w:lang w:val="en-US" w:eastAsia="zh-CN"/>
        </w:rPr>
        <w:t>box</w:t>
      </w:r>
      <w:r>
        <w:rPr>
          <w:rFonts w:hint="default"/>
          <w:lang w:val="en-US" w:eastAsia="zh-CN"/>
        </w:rPr>
        <w:t>中的reference_count（即</w:t>
      </w:r>
      <w:r>
        <w:rPr>
          <w:rFonts w:hint="eastAsia"/>
          <w:lang w:val="en-US" w:eastAsia="zh-CN"/>
        </w:rPr>
        <w:t>movie</w:t>
      </w:r>
      <w:r>
        <w:rPr>
          <w:rFonts w:hint="default"/>
          <w:lang w:val="en-US" w:eastAsia="zh-CN"/>
        </w:rPr>
        <w:t>片段引用数）。</w:t>
      </w:r>
    </w:p>
    <w:p>
      <w:pPr>
        <w:keepNext w:val="0"/>
        <w:keepLines w:val="0"/>
        <w:widowControl/>
        <w:suppressLineNumbers w:val="0"/>
        <w:jc w:val="left"/>
        <w:rPr>
          <w:rFonts w:hint="default"/>
          <w:lang w:val="en-US" w:eastAsia="zh-CN"/>
        </w:rPr>
      </w:pPr>
      <w:r>
        <w:rPr>
          <w:rFonts w:hint="default"/>
          <w:lang w:val="en-US" w:eastAsia="zh-CN"/>
        </w:rPr>
        <w:t>range_count指定将媒体数据分组到的部分子段级别的数量。该值应大于或等于2。</w:t>
      </w:r>
    </w:p>
    <w:p>
      <w:pPr>
        <w:keepNext w:val="0"/>
        <w:keepLines w:val="0"/>
        <w:widowControl/>
        <w:suppressLineNumbers w:val="0"/>
        <w:jc w:val="left"/>
        <w:rPr>
          <w:rFonts w:hint="default"/>
          <w:lang w:val="en-US" w:eastAsia="zh-CN"/>
        </w:rPr>
      </w:pPr>
      <w:r>
        <w:rPr>
          <w:rFonts w:hint="default"/>
          <w:lang w:val="en-US" w:eastAsia="zh-CN"/>
        </w:rPr>
        <w:t>range_size表示部分子段的大小。</w:t>
      </w:r>
    </w:p>
    <w:p>
      <w:pPr>
        <w:keepNext w:val="0"/>
        <w:keepLines w:val="0"/>
        <w:widowControl/>
        <w:suppressLineNumbers w:val="0"/>
        <w:jc w:val="left"/>
        <w:rPr>
          <w:rFonts w:hint="default"/>
          <w:lang w:val="en-US" w:eastAsia="zh-CN"/>
        </w:rPr>
      </w:pPr>
      <w:r>
        <w:rPr>
          <w:rFonts w:hint="eastAsia"/>
          <w:lang w:val="en-US" w:eastAsia="zh-CN"/>
        </w:rPr>
        <w:t>level</w:t>
      </w:r>
      <w:r>
        <w:rPr>
          <w:rFonts w:hint="default"/>
          <w:lang w:val="en-US" w:eastAsia="zh-CN"/>
        </w:rPr>
        <w:t>指定要分配给此部分子段的级别。</w:t>
      </w:r>
    </w:p>
    <w:p>
      <w:pPr>
        <w:pStyle w:val="4"/>
        <w:bidi w:val="0"/>
      </w:pPr>
      <w:r>
        <w:rPr>
          <w:lang w:val="en-US" w:eastAsia="zh-CN"/>
        </w:rPr>
        <w:t xml:space="preserve">8.16.5 Producer Reference Time Box </w:t>
      </w:r>
    </w:p>
    <w:p>
      <w:pPr>
        <w:pStyle w:val="5"/>
        <w:bidi w:val="0"/>
      </w:pPr>
      <w:r>
        <w:rPr>
          <w:rFonts w:hint="default"/>
          <w:lang w:val="en-US" w:eastAsia="zh-CN"/>
        </w:rPr>
        <w:t xml:space="preserve">8.16.5.1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`prft’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File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Zero or more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producer reference time box</w:t>
      </w:r>
      <w:r>
        <w:rPr>
          <w:rFonts w:hint="default"/>
          <w:lang w:val="en-US" w:eastAsia="zh-CN"/>
        </w:rPr>
        <w:t>提供生成</w:t>
      </w:r>
      <w:r>
        <w:rPr>
          <w:rFonts w:hint="eastAsia"/>
          <w:lang w:val="en-US" w:eastAsia="zh-CN"/>
        </w:rPr>
        <w:t>movie</w:t>
      </w:r>
      <w:r>
        <w:rPr>
          <w:rFonts w:hint="default"/>
          <w:lang w:val="en-US" w:eastAsia="zh-CN"/>
        </w:rPr>
        <w:t>片段或包含</w:t>
      </w:r>
      <w:r>
        <w:rPr>
          <w:rFonts w:hint="eastAsia"/>
          <w:lang w:val="en-US" w:eastAsia="zh-CN"/>
        </w:rPr>
        <w:t>movie</w:t>
      </w:r>
      <w:r>
        <w:rPr>
          <w:rFonts w:hint="default"/>
          <w:lang w:val="en-US" w:eastAsia="zh-CN"/>
        </w:rPr>
        <w:t>片段（如片段）的文件的相对挂钟时间。当这些文件实时生成和消耗时，这可以为客户提供信息，使消费和生产以相同的速率进行，从而避免可能的缓冲区溢出或欠流。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w:t>
      </w:r>
      <w:r>
        <w:rPr>
          <w:rFonts w:hint="eastAsia"/>
          <w:lang w:val="en-US" w:eastAsia="zh-CN"/>
        </w:rPr>
        <w:t>box</w:t>
      </w:r>
      <w:r>
        <w:rPr>
          <w:rFonts w:hint="default"/>
          <w:lang w:val="en-US" w:eastAsia="zh-CN"/>
        </w:rPr>
        <w:t>与按照位流顺序跟随它的下一个</w:t>
      </w:r>
      <w:r>
        <w:rPr>
          <w:rFonts w:ascii="Arial" w:hAnsi="Arial" w:eastAsia="宋体" w:cs="Arial"/>
          <w:color w:val="000000"/>
          <w:kern w:val="0"/>
          <w:sz w:val="19"/>
          <w:szCs w:val="19"/>
          <w:lang w:val="en-US" w:eastAsia="zh-CN" w:bidi="ar"/>
        </w:rPr>
        <w:t>movie fragment box</w:t>
      </w:r>
      <w:r>
        <w:rPr>
          <w:rFonts w:hint="default"/>
          <w:lang w:val="en-US" w:eastAsia="zh-CN"/>
        </w:rPr>
        <w:t>相关。它必须遵循段中的任何段类型或段索引</w:t>
      </w:r>
      <w:r>
        <w:rPr>
          <w:rFonts w:hint="eastAsia"/>
          <w:lang w:val="en-US" w:eastAsia="zh-CN"/>
        </w:rPr>
        <w:t>box</w:t>
      </w:r>
      <w:r>
        <w:rPr>
          <w:rFonts w:hint="default"/>
          <w:lang w:val="en-US" w:eastAsia="zh-CN"/>
        </w:rPr>
        <w:t>（如果有），并且出现在以下</w:t>
      </w:r>
      <w:r>
        <w:rPr>
          <w:rFonts w:ascii="Arial" w:hAnsi="Arial" w:eastAsia="宋体" w:cs="Arial"/>
          <w:color w:val="000000"/>
          <w:kern w:val="0"/>
          <w:sz w:val="19"/>
          <w:szCs w:val="19"/>
          <w:lang w:val="en-US" w:eastAsia="zh-CN" w:bidi="ar"/>
        </w:rPr>
        <w:t xml:space="preserve">movie fragment box </w:t>
      </w:r>
      <w:r>
        <w:rPr>
          <w:rFonts w:hint="default"/>
          <w:lang w:val="en-US" w:eastAsia="zh-CN"/>
        </w:rPr>
        <w:t>（它引用的）之前。如果一个段文件包含任何</w:t>
      </w:r>
      <w:r>
        <w:rPr>
          <w:rFonts w:ascii="Arial" w:hAnsi="Arial" w:eastAsia="宋体" w:cs="Arial"/>
          <w:color w:val="000000"/>
          <w:kern w:val="0"/>
          <w:sz w:val="19"/>
          <w:szCs w:val="19"/>
          <w:lang w:val="en-US" w:eastAsia="zh-CN" w:bidi="ar"/>
        </w:rPr>
        <w:t>producer reference time boxes</w:t>
      </w:r>
      <w:r>
        <w:rPr>
          <w:rFonts w:hint="default"/>
          <w:lang w:val="en-US" w:eastAsia="zh-CN"/>
        </w:rPr>
        <w:t>，那么第一个它们应该出现在该段中的第一个</w:t>
      </w:r>
      <w:r>
        <w:rPr>
          <w:rFonts w:ascii="Arial" w:hAnsi="Arial" w:eastAsia="宋体" w:cs="Arial"/>
          <w:color w:val="000000"/>
          <w:kern w:val="0"/>
          <w:sz w:val="19"/>
          <w:szCs w:val="19"/>
          <w:lang w:val="en-US" w:eastAsia="zh-CN" w:bidi="ar"/>
        </w:rPr>
        <w:t>movie fragment box</w:t>
      </w:r>
      <w:r>
        <w:rPr>
          <w:rFonts w:hint="default"/>
          <w:lang w:val="en-US" w:eastAsia="zh-CN"/>
        </w:rPr>
        <w:t>之前。</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该</w:t>
      </w:r>
      <w:r>
        <w:rPr>
          <w:rFonts w:hint="eastAsia"/>
          <w:lang w:val="en-US" w:eastAsia="zh-CN"/>
        </w:rPr>
        <w:t>box</w:t>
      </w:r>
      <w:r>
        <w:rPr>
          <w:rFonts w:hint="default"/>
          <w:lang w:val="en-US" w:eastAsia="zh-CN"/>
        </w:rPr>
        <w:t>包含一个在时钟上测量的时间值，其增量速率与UTC同步NTP[RFC5905]时钟相同，使用NTP格式。这与</w:t>
      </w:r>
      <w:r>
        <w:rPr>
          <w:rFonts w:hint="eastAsia"/>
          <w:lang w:val="en-US" w:eastAsia="zh-CN"/>
        </w:rPr>
        <w:t>movie</w:t>
      </w:r>
      <w:r>
        <w:rPr>
          <w:rFonts w:hint="default"/>
          <w:lang w:val="en-US" w:eastAsia="zh-CN"/>
        </w:rPr>
        <w:t>片段中的一个</w:t>
      </w:r>
      <w:r>
        <w:rPr>
          <w:rFonts w:hint="eastAsia"/>
          <w:lang w:val="en-US" w:eastAsia="zh-CN"/>
        </w:rPr>
        <w:t>track</w:t>
      </w:r>
      <w:r>
        <w:rPr>
          <w:rFonts w:hint="default"/>
          <w:lang w:val="en-US" w:eastAsia="zh-CN"/>
        </w:rPr>
        <w:t>的媒体时间有关。该媒体时间应该在相关的</w:t>
      </w:r>
      <w:r>
        <w:rPr>
          <w:rFonts w:hint="eastAsia"/>
          <w:lang w:val="en-US" w:eastAsia="zh-CN"/>
        </w:rPr>
        <w:t>movie</w:t>
      </w:r>
      <w:r>
        <w:rPr>
          <w:rFonts w:hint="default"/>
          <w:lang w:val="en-US" w:eastAsia="zh-CN"/>
        </w:rPr>
        <w:t>片段中该</w:t>
      </w:r>
      <w:r>
        <w:rPr>
          <w:rFonts w:hint="eastAsia"/>
          <w:lang w:val="en-US" w:eastAsia="zh-CN"/>
        </w:rPr>
        <w:t>track</w:t>
      </w:r>
      <w:r>
        <w:rPr>
          <w:rFonts w:hint="default"/>
          <w:lang w:val="en-US" w:eastAsia="zh-CN"/>
        </w:rPr>
        <w:t>的时间范围内。</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制作人的参考时间最多应该与一个轨道相关联。</w:t>
      </w:r>
    </w:p>
    <w:p>
      <w:pPr>
        <w:pStyle w:val="5"/>
        <w:bidi w:val="0"/>
      </w:pPr>
      <w:r>
        <w:rPr>
          <w:lang w:val="en-US" w:eastAsia="zh-CN"/>
        </w:rPr>
        <w:t xml:space="preserve">8.16.5.2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ProducerReferenceTimeBox extends FullBox(‘prft’, version, 0) {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unsigned int(32) reference_track_ID;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ntp_timestamp;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if (version==0)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media_time;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media_time;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 xml:space="preserve">8.16.5.3 Semantics </w:t>
      </w:r>
    </w:p>
    <w:p>
      <w:pPr>
        <w:keepNext w:val="0"/>
        <w:keepLines w:val="0"/>
        <w:widowControl/>
        <w:suppressLineNumbers w:val="0"/>
        <w:jc w:val="left"/>
        <w:rPr>
          <w:rFonts w:hint="default"/>
          <w:lang w:val="en-US" w:eastAsia="zh-CN"/>
        </w:rPr>
      </w:pPr>
      <w:r>
        <w:rPr>
          <w:rFonts w:hint="default"/>
          <w:lang w:val="en-US" w:eastAsia="zh-CN"/>
        </w:rPr>
        <w:t>reference_track_ID为参考轨道提供了track_ID。</w:t>
      </w:r>
    </w:p>
    <w:p>
      <w:pPr>
        <w:keepNext w:val="0"/>
        <w:keepLines w:val="0"/>
        <w:widowControl/>
        <w:suppressLineNumbers w:val="0"/>
        <w:jc w:val="left"/>
        <w:rPr>
          <w:rFonts w:hint="default"/>
          <w:lang w:val="en-US" w:eastAsia="zh-CN"/>
        </w:rPr>
      </w:pPr>
      <w:r>
        <w:rPr>
          <w:rFonts w:hint="default"/>
          <w:lang w:val="en-US" w:eastAsia="zh-CN"/>
        </w:rPr>
        <w:t>ntp_timestamp表示NTP格式的UTC时间。</w:t>
      </w:r>
    </w:p>
    <w:p>
      <w:pPr>
        <w:keepNext w:val="0"/>
        <w:keepLines w:val="0"/>
        <w:widowControl/>
        <w:suppressLineNumbers w:val="0"/>
        <w:jc w:val="left"/>
        <w:rPr>
          <w:rFonts w:hint="default"/>
          <w:lang w:val="en-US" w:eastAsia="zh-CN"/>
        </w:rPr>
      </w:pPr>
      <w:r>
        <w:rPr>
          <w:rFonts w:hint="default"/>
          <w:lang w:val="en-US" w:eastAsia="zh-CN"/>
        </w:rPr>
        <w:t>media_time与ntp_timestamp相同的时间，但在用于参考轨道的时间单位中，并在媒体产生时在这个媒体时钟上测量。</w:t>
      </w:r>
    </w:p>
    <w:p>
      <w:pPr>
        <w:keepNext w:val="0"/>
        <w:keepLines w:val="0"/>
        <w:widowControl/>
        <w:suppressLineNumbers w:val="0"/>
        <w:jc w:val="left"/>
        <w:rPr>
          <w:rFonts w:hint="default"/>
          <w:lang w:val="en-US" w:eastAsia="zh-CN"/>
        </w:rPr>
      </w:pPr>
      <w:r>
        <w:rPr>
          <w:rFonts w:hint="default"/>
          <w:lang w:val="en-US" w:eastAsia="zh-CN"/>
        </w:rPr>
        <w:t>注意：在大多数情况下，这个时间戳不会等于参考</w:t>
      </w:r>
      <w:r>
        <w:rPr>
          <w:rFonts w:hint="eastAsia"/>
          <w:lang w:val="en-US" w:eastAsia="zh-CN"/>
        </w:rPr>
        <w:t>track</w:t>
      </w:r>
      <w:r>
        <w:rPr>
          <w:rFonts w:hint="default"/>
          <w:lang w:val="en-US" w:eastAsia="zh-CN"/>
        </w:rPr>
        <w:t>相邻段的第一个样本的时间戳，但建议它在包含这个</w:t>
      </w:r>
      <w:r>
        <w:rPr>
          <w:rFonts w:ascii="Arial" w:hAnsi="Arial" w:eastAsia="宋体" w:cs="Arial"/>
          <w:color w:val="000000"/>
          <w:kern w:val="0"/>
          <w:sz w:val="18"/>
          <w:szCs w:val="18"/>
          <w:lang w:val="en-US" w:eastAsia="zh-CN" w:bidi="ar"/>
        </w:rPr>
        <w:t>producer reference time box</w:t>
      </w:r>
      <w:r>
        <w:rPr>
          <w:rFonts w:hint="default"/>
          <w:lang w:val="en-US" w:eastAsia="zh-CN"/>
        </w:rPr>
        <w:t>的段的范围内。</w:t>
      </w:r>
    </w:p>
    <w:p>
      <w:pPr>
        <w:pStyle w:val="2"/>
        <w:bidi w:val="0"/>
      </w:pPr>
      <w:bookmarkStart w:id="40" w:name="_Toc15080"/>
      <w:r>
        <w:rPr>
          <w:lang w:val="en-US" w:eastAsia="zh-CN"/>
        </w:rPr>
        <w:t>9 Hint Track Formats</w:t>
      </w:r>
      <w:bookmarkEnd w:id="40"/>
      <w:r>
        <w:rPr>
          <w:lang w:val="en-US" w:eastAsia="zh-CN"/>
        </w:rPr>
        <w:t xml:space="preserve"> </w:t>
      </w:r>
    </w:p>
    <w:p>
      <w:pPr>
        <w:pStyle w:val="3"/>
        <w:bidi w:val="0"/>
      </w:pPr>
      <w:bookmarkStart w:id="41" w:name="_Toc28676"/>
      <w:r>
        <w:rPr>
          <w:rFonts w:hint="default"/>
          <w:lang w:val="en-US" w:eastAsia="zh-CN"/>
        </w:rPr>
        <w:t>9.1 RTP and SRTP Hint Track Format</w:t>
      </w:r>
      <w:bookmarkEnd w:id="41"/>
      <w:r>
        <w:rPr>
          <w:rFonts w:hint="default"/>
          <w:lang w:val="en-US" w:eastAsia="zh-CN"/>
        </w:rPr>
        <w:t xml:space="preserve"> </w:t>
      </w:r>
    </w:p>
    <w:p>
      <w:pPr>
        <w:pStyle w:val="4"/>
        <w:bidi w:val="0"/>
      </w:pPr>
      <w:r>
        <w:rPr>
          <w:rFonts w:hint="default"/>
          <w:lang w:val="en-US" w:eastAsia="zh-CN"/>
        </w:rPr>
        <w:t>9.1.1 Introduction</w:t>
      </w:r>
    </w:p>
    <w:p>
      <w:pPr>
        <w:keepNext w:val="0"/>
        <w:keepLines w:val="0"/>
        <w:widowControl/>
        <w:suppressLineNumbers w:val="0"/>
        <w:jc w:val="left"/>
        <w:rPr>
          <w:rFonts w:hint="default"/>
          <w:lang w:val="en-US" w:eastAsia="zh-CN"/>
        </w:rPr>
      </w:pPr>
      <w:r>
        <w:rPr>
          <w:rFonts w:hint="default"/>
          <w:lang w:val="en-US" w:eastAsia="zh-CN"/>
        </w:rPr>
        <w:t>RTP是由IETF(RFC3550和3551)定义的实时传输协议，目前被定义为能够携带一组有限的媒体类型（主要是音频和视频）和编码。</w:t>
      </w:r>
      <w:r>
        <w:rPr>
          <w:rFonts w:hint="eastAsia" w:ascii="Tahoma" w:hAnsi="Tahoma" w:eastAsia="Tahoma" w:cs="Tahoma"/>
          <w:b w:val="0"/>
          <w:bCs w:val="0"/>
          <w:i w:val="0"/>
          <w:iCs w:val="0"/>
          <w:caps w:val="0"/>
          <w:color w:val="333333"/>
          <w:spacing w:val="0"/>
          <w:sz w:val="21"/>
          <w:szCs w:val="21"/>
          <w:shd w:val="clear" w:fill="F7F8FA"/>
        </w:rPr>
        <w:t>将MPEG-4基本流封装到RTP中，这两部分都在讨论中</w:t>
      </w:r>
      <w:r>
        <w:rPr>
          <w:rFonts w:hint="default"/>
          <w:lang w:val="en-US" w:eastAsia="zh-CN"/>
        </w:rPr>
        <w:t>。然而，很明显，媒体被打包的方式与RTP中用于其他编解码器的现有技术没有本质上的区别，并得到了该方案的支持。</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标准的RTP中，每个媒体流作为一个单独的RTP流发送；多路复用是通过使用IP的端口级复用来实现的，而不是通过将来自多个流的数据集成到单个RTP会话中。然而，如果使用MPEG，可能需要将多个媒体轨道多路传输到一个RTP轨道中(例如，当在RTP中使用MPEG-2传输，或FlexMux时)。因此，每个</w:t>
      </w:r>
      <w:r>
        <w:rPr>
          <w:rFonts w:hint="eastAsia"/>
          <w:lang w:val="en-US" w:eastAsia="zh-CN"/>
        </w:rPr>
        <w:t>hint track</w:t>
      </w:r>
      <w:r>
        <w:rPr>
          <w:rFonts w:hint="default"/>
          <w:lang w:val="en-US" w:eastAsia="zh-CN"/>
        </w:rPr>
        <w:t>都通过</w:t>
      </w:r>
      <w:r>
        <w:rPr>
          <w:rFonts w:hint="eastAsia"/>
          <w:lang w:val="en-US" w:eastAsia="zh-CN"/>
        </w:rPr>
        <w:t>track</w:t>
      </w:r>
      <w:r>
        <w:rPr>
          <w:rFonts w:hint="default"/>
          <w:lang w:val="en-US" w:eastAsia="zh-CN"/>
        </w:rPr>
        <w:t>引用绑定到一组媒体</w:t>
      </w:r>
      <w:r>
        <w:rPr>
          <w:rFonts w:hint="eastAsia"/>
          <w:lang w:val="en-US" w:eastAsia="zh-CN"/>
        </w:rPr>
        <w:t>trackc</w:t>
      </w:r>
      <w:r>
        <w:rPr>
          <w:rFonts w:hint="default"/>
          <w:lang w:val="en-US" w:eastAsia="zh-CN"/>
        </w:rPr>
        <w:t>上。</w:t>
      </w:r>
      <w:r>
        <w:rPr>
          <w:rFonts w:hint="eastAsia"/>
          <w:lang w:val="en-US" w:eastAsia="zh-CN"/>
        </w:rPr>
        <w:t>hint track</w:t>
      </w:r>
      <w:r>
        <w:rPr>
          <w:rFonts w:hint="eastAsia" w:ascii="Tahoma" w:hAnsi="Tahoma" w:eastAsia="Tahoma" w:cs="Tahoma"/>
          <w:b w:val="0"/>
          <w:bCs w:val="0"/>
          <w:i w:val="0"/>
          <w:iCs w:val="0"/>
          <w:caps w:val="0"/>
          <w:color w:val="333333"/>
          <w:spacing w:val="0"/>
          <w:sz w:val="21"/>
          <w:szCs w:val="21"/>
          <w:shd w:val="clear" w:fill="F7F8FA"/>
        </w:rPr>
        <w:t>通过对这个表进行索引</w:t>
      </w:r>
      <w:r>
        <w:rPr>
          <w:rFonts w:hint="eastAsia" w:ascii="Tahoma" w:hAnsi="Tahoma" w:eastAsia="宋体" w:cs="Tahoma"/>
          <w:b w:val="0"/>
          <w:bCs w:val="0"/>
          <w:i w:val="0"/>
          <w:iCs w:val="0"/>
          <w:caps w:val="0"/>
          <w:color w:val="333333"/>
          <w:spacing w:val="0"/>
          <w:sz w:val="21"/>
          <w:szCs w:val="21"/>
          <w:shd w:val="clear" w:fill="F7F8FA"/>
          <w:lang w:val="en-US" w:eastAsia="zh-CN"/>
        </w:rPr>
        <w:t>以</w:t>
      </w:r>
      <w:r>
        <w:rPr>
          <w:rFonts w:hint="eastAsia" w:ascii="Tahoma" w:hAnsi="Tahoma" w:eastAsia="Tahoma" w:cs="Tahoma"/>
          <w:b w:val="0"/>
          <w:bCs w:val="0"/>
          <w:i w:val="0"/>
          <w:iCs w:val="0"/>
          <w:caps w:val="0"/>
          <w:color w:val="333333"/>
          <w:spacing w:val="0"/>
          <w:sz w:val="21"/>
          <w:szCs w:val="21"/>
          <w:shd w:val="clear" w:fill="F7F8FA"/>
        </w:rPr>
        <w:t>从它们的媒体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中提取数据</w:t>
      </w:r>
      <w:r>
        <w:rPr>
          <w:rFonts w:hint="default"/>
          <w:lang w:val="en-US" w:eastAsia="zh-CN"/>
        </w:rPr>
        <w:t>。对媒体</w:t>
      </w:r>
      <w:r>
        <w:rPr>
          <w:rFonts w:hint="eastAsia"/>
          <w:lang w:val="en-US" w:eastAsia="zh-CN"/>
        </w:rPr>
        <w:t>track</w:t>
      </w:r>
      <w:r>
        <w:rPr>
          <w:rFonts w:hint="default"/>
          <w:lang w:val="en-US" w:eastAsia="zh-CN"/>
        </w:rPr>
        <w:t>的</w:t>
      </w:r>
      <w:r>
        <w:rPr>
          <w:rFonts w:hint="eastAsia"/>
          <w:lang w:val="en-US" w:eastAsia="zh-CN"/>
        </w:rPr>
        <w:t>hint track</w:t>
      </w:r>
      <w:r>
        <w:rPr>
          <w:rFonts w:hint="default"/>
          <w:lang w:val="en-US" w:eastAsia="zh-CN"/>
        </w:rPr>
        <w:t>引用的引用类型为“</w:t>
      </w:r>
      <w:r>
        <w:rPr>
          <w:rFonts w:hint="eastAsia"/>
          <w:lang w:val="en-US" w:eastAsia="zh-CN"/>
        </w:rPr>
        <w:t>hint</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此设计决定了创建服务器</w:t>
      </w:r>
      <w:r>
        <w:rPr>
          <w:rFonts w:hint="eastAsia"/>
          <w:lang w:val="en-US" w:eastAsia="zh-CN"/>
        </w:rPr>
        <w:t>hint track</w:t>
      </w:r>
      <w:r>
        <w:rPr>
          <w:rFonts w:hint="default"/>
          <w:lang w:val="en-US" w:eastAsia="zh-CN"/>
        </w:rPr>
        <w:t>时的数据包大小；因此，在</w:t>
      </w:r>
      <w:r>
        <w:rPr>
          <w:rFonts w:hint="eastAsia"/>
          <w:lang w:val="en-US" w:eastAsia="zh-CN"/>
        </w:rPr>
        <w:t>hint track</w:t>
      </w:r>
      <w:r>
        <w:rPr>
          <w:rFonts w:hint="default"/>
          <w:lang w:val="en-US" w:eastAsia="zh-CN"/>
        </w:rPr>
        <w:t>的声明中，我们指示所选的数据包大小。这</w:t>
      </w:r>
      <w:r>
        <w:rPr>
          <w:rFonts w:hint="eastAsia"/>
          <w:lang w:val="en-US" w:eastAsia="zh-CN"/>
        </w:rPr>
        <w:t>包含</w:t>
      </w:r>
      <w:r>
        <w:rPr>
          <w:rFonts w:hint="default"/>
          <w:lang w:val="en-US" w:eastAsia="zh-CN"/>
        </w:rPr>
        <w:t>在示例描述中。请注意，每个媒体</w:t>
      </w:r>
      <w:r>
        <w:rPr>
          <w:rFonts w:hint="eastAsia"/>
          <w:lang w:val="en-US" w:eastAsia="zh-CN"/>
        </w:rPr>
        <w:t>track</w:t>
      </w:r>
      <w:r>
        <w:rPr>
          <w:rFonts w:hint="default"/>
          <w:lang w:val="en-US" w:eastAsia="zh-CN"/>
        </w:rPr>
        <w:t>都有多个RTP</w:t>
      </w:r>
      <w:r>
        <w:rPr>
          <w:rFonts w:hint="eastAsia"/>
          <w:lang w:val="en-US" w:eastAsia="zh-CN"/>
        </w:rPr>
        <w:t xml:space="preserve"> hint track</w:t>
      </w:r>
      <w:r>
        <w:rPr>
          <w:rFonts w:hint="default"/>
          <w:lang w:val="en-US" w:eastAsia="zh-CN"/>
        </w:rPr>
        <w:t>，</w:t>
      </w:r>
      <w:r>
        <w:rPr>
          <w:rFonts w:hint="eastAsia"/>
          <w:lang w:val="en-US" w:eastAsia="zh-CN"/>
        </w:rPr>
        <w:t>同时</w:t>
      </w:r>
      <w:r>
        <w:rPr>
          <w:rFonts w:hint="default"/>
          <w:lang w:val="en-US" w:eastAsia="zh-CN"/>
        </w:rPr>
        <w:t>具有不同的</w:t>
      </w:r>
      <w:r>
        <w:rPr>
          <w:rFonts w:hint="eastAsia"/>
          <w:lang w:val="en-US" w:eastAsia="zh-CN"/>
        </w:rPr>
        <w:t>可选</w:t>
      </w:r>
      <w:r>
        <w:rPr>
          <w:rFonts w:hint="default"/>
          <w:lang w:val="en-US" w:eastAsia="zh-CN"/>
        </w:rPr>
        <w:t>包大小是有效的。同样地，还提供了RTP时钟的时间尺度。选择服务器</w:t>
      </w:r>
      <w:r>
        <w:rPr>
          <w:rFonts w:hint="eastAsia"/>
          <w:lang w:val="en-US" w:eastAsia="zh-CN"/>
        </w:rPr>
        <w:t>hint track</w:t>
      </w:r>
      <w:r>
        <w:rPr>
          <w:rFonts w:hint="default"/>
          <w:lang w:val="en-US" w:eastAsia="zh-CN"/>
        </w:rPr>
        <w:t>的时间尺度通常会匹配媒体</w:t>
      </w:r>
      <w:r>
        <w:rPr>
          <w:rFonts w:hint="eastAsia"/>
          <w:lang w:val="en-US" w:eastAsia="zh-CN"/>
        </w:rPr>
        <w:t>track</w:t>
      </w:r>
      <w:r>
        <w:rPr>
          <w:rFonts w:hint="default"/>
          <w:lang w:val="en-US" w:eastAsia="zh-CN"/>
        </w:rPr>
        <w:t>的时间尺度，或者为服务器选择一个合适的值。在某些情况下，RTP的时间尺度是不同的(例如，对于某些MPEG有效负载为90kHz)，这允许这种变化。会话描述（SAP/SDP）信息存储在</w:t>
      </w:r>
      <w:r>
        <w:rPr>
          <w:rFonts w:hint="eastAsia"/>
          <w:lang w:val="en-US" w:eastAsia="zh-CN"/>
        </w:rPr>
        <w:t>track</w:t>
      </w:r>
      <w:r>
        <w:rPr>
          <w:rFonts w:hint="default"/>
          <w:lang w:val="en-US" w:eastAsia="zh-CN"/>
        </w:rPr>
        <w:t>中的</w:t>
      </w:r>
      <w:r>
        <w:rPr>
          <w:rFonts w:ascii="Arial" w:hAnsi="Arial" w:eastAsia="宋体" w:cs="Arial"/>
          <w:color w:val="000000"/>
          <w:kern w:val="0"/>
          <w:sz w:val="19"/>
          <w:szCs w:val="19"/>
          <w:lang w:val="en-US" w:eastAsia="zh-CN" w:bidi="ar"/>
        </w:rPr>
        <w:t xml:space="preserve">user-data boxes </w:t>
      </w:r>
      <w:r>
        <w:rPr>
          <w:rFonts w:hint="default"/>
          <w:lang w:val="en-US" w:eastAsia="zh-CN"/>
        </w:rPr>
        <w:t>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RTP</w:t>
      </w:r>
      <w:r>
        <w:rPr>
          <w:rFonts w:hint="eastAsia"/>
          <w:lang w:val="en-US" w:eastAsia="zh-CN"/>
        </w:rPr>
        <w:t xml:space="preserve"> hint track</w:t>
      </w:r>
      <w:r>
        <w:rPr>
          <w:rFonts w:hint="default"/>
          <w:lang w:val="en-US" w:eastAsia="zh-CN"/>
        </w:rPr>
        <w:t>不使用合成时间偏移表（“ctts”）。相反，服务器</w:t>
      </w:r>
      <w:r>
        <w:rPr>
          <w:rFonts w:hint="eastAsia"/>
          <w:lang w:val="en-US" w:eastAsia="zh-CN"/>
        </w:rPr>
        <w:t>hint trackc</w:t>
      </w:r>
      <w:r>
        <w:rPr>
          <w:rFonts w:hint="default"/>
          <w:lang w:val="en-US" w:eastAsia="zh-CN"/>
        </w:rPr>
        <w:t>的提示过程建立了正确的传输顺序和时间戳，可能使用传输时间偏移量来设置传输时间。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hint</w:t>
      </w:r>
      <w:r>
        <w:rPr>
          <w:rFonts w:hint="default"/>
          <w:lang w:val="en-US" w:eastAsia="zh-CN"/>
        </w:rPr>
        <w:t>内容可能需要使用SRTP进行</w:t>
      </w:r>
      <w:r>
        <w:rPr>
          <w:rFonts w:ascii="Arial" w:hAnsi="Arial" w:eastAsia="宋体" w:cs="Arial"/>
          <w:color w:val="000000"/>
          <w:kern w:val="0"/>
          <w:sz w:val="19"/>
          <w:szCs w:val="19"/>
          <w:lang w:val="en-US" w:eastAsia="zh-CN" w:bidi="ar"/>
        </w:rPr>
        <w:t>streaming</w:t>
      </w:r>
      <w:r>
        <w:rPr>
          <w:rFonts w:hint="default"/>
          <w:lang w:val="en-US" w:eastAsia="zh-CN"/>
        </w:rPr>
        <w:t>，通过使用SRTP的</w:t>
      </w:r>
      <w:r>
        <w:rPr>
          <w:rFonts w:hint="eastAsia"/>
          <w:lang w:val="en-US" w:eastAsia="zh-CN"/>
        </w:rPr>
        <w:t>hint track</w:t>
      </w:r>
      <w:r>
        <w:rPr>
          <w:rFonts w:hint="default"/>
          <w:lang w:val="en-US" w:eastAsia="zh-CN"/>
        </w:rPr>
        <w:t>格式，在这里定义。SRTP</w:t>
      </w:r>
      <w:r>
        <w:rPr>
          <w:rFonts w:hint="eastAsia"/>
          <w:lang w:val="en-US" w:eastAsia="zh-CN"/>
        </w:rPr>
        <w:t xml:space="preserve"> hint trackc</w:t>
      </w:r>
      <w:r>
        <w:rPr>
          <w:rFonts w:hint="default"/>
          <w:lang w:val="en-US" w:eastAsia="zh-CN"/>
        </w:rPr>
        <w:t>的格式与RTP</w:t>
      </w:r>
      <w:r>
        <w:rPr>
          <w:rFonts w:hint="eastAsia"/>
          <w:lang w:val="en-US" w:eastAsia="zh-CN"/>
        </w:rPr>
        <w:t xml:space="preserve"> hint track</w:t>
      </w:r>
      <w:r>
        <w:rPr>
          <w:rFonts w:hint="default"/>
          <w:lang w:val="en-US" w:eastAsia="zh-CN"/>
        </w:rPr>
        <w:t>相同，除了：</w:t>
      </w:r>
    </w:p>
    <w:p>
      <w:pPr>
        <w:keepNext w:val="0"/>
        <w:keepLines w:val="0"/>
        <w:widowControl/>
        <w:suppressLineNumbers w:val="0"/>
        <w:jc w:val="left"/>
        <w:rPr>
          <w:rFonts w:hint="default"/>
          <w:lang w:val="en-US" w:eastAsia="zh-CN"/>
        </w:rPr>
      </w:pPr>
    </w:p>
    <w:p>
      <w:pPr>
        <w:keepNext w:val="0"/>
        <w:keepLines w:val="0"/>
        <w:widowControl/>
        <w:numPr>
          <w:ilvl w:val="0"/>
          <w:numId w:val="21"/>
        </w:numPr>
        <w:suppressLineNumbers w:val="0"/>
        <w:ind w:left="425" w:leftChars="0" w:hanging="425" w:firstLineChars="0"/>
        <w:jc w:val="left"/>
        <w:rPr>
          <w:rFonts w:hint="default"/>
          <w:lang w:val="en-US" w:eastAsia="zh-CN"/>
        </w:rPr>
      </w:pPr>
      <w:r>
        <w:rPr>
          <w:rFonts w:hint="default"/>
          <w:lang w:val="en-US" w:eastAsia="zh-CN"/>
        </w:rPr>
        <w:t>示例条目名称从“rtp”更改为“srtp”，以向服务器指示需要SRTP；</w:t>
      </w:r>
    </w:p>
    <w:p>
      <w:pPr>
        <w:keepNext w:val="0"/>
        <w:keepLines w:val="0"/>
        <w:widowControl/>
        <w:numPr>
          <w:ilvl w:val="0"/>
          <w:numId w:val="21"/>
        </w:numPr>
        <w:suppressLineNumbers w:val="0"/>
        <w:ind w:left="425" w:leftChars="0" w:hanging="425" w:firstLineChars="0"/>
        <w:jc w:val="left"/>
        <w:rPr>
          <w:rFonts w:hint="default"/>
          <w:lang w:val="en-US" w:eastAsia="zh-CN"/>
        </w:rPr>
      </w:pPr>
      <w:r>
        <w:rPr>
          <w:rFonts w:hint="default"/>
          <w:lang w:val="en-US" w:eastAsia="zh-CN"/>
        </w:rPr>
        <w:t>在示例条目中添加了一个额外的</w:t>
      </w:r>
      <w:r>
        <w:rPr>
          <w:rFonts w:hint="eastAsia"/>
          <w:lang w:val="en-US" w:eastAsia="zh-CN"/>
        </w:rPr>
        <w:t>box</w:t>
      </w:r>
      <w:r>
        <w:rPr>
          <w:rFonts w:hint="default"/>
          <w:lang w:val="en-US" w:eastAsia="zh-CN"/>
        </w:rPr>
        <w:t>，可用于指示服务器使用必须应用的即时加密和完整性保护的性质。</w:t>
      </w:r>
    </w:p>
    <w:p>
      <w:pPr>
        <w:pStyle w:val="4"/>
        <w:bidi w:val="0"/>
      </w:pPr>
      <w:r>
        <w:rPr>
          <w:lang w:val="en-US" w:eastAsia="zh-CN"/>
        </w:rPr>
        <w:t xml:space="preserve">9.1.2 Sample Description Format </w:t>
      </w:r>
    </w:p>
    <w:p>
      <w:pPr>
        <w:keepNext w:val="0"/>
        <w:keepLines w:val="0"/>
        <w:widowControl/>
        <w:suppressLineNumbers w:val="0"/>
        <w:jc w:val="left"/>
        <w:rPr>
          <w:rFonts w:hint="default"/>
          <w:lang w:val="en-US" w:eastAsia="zh-CN"/>
        </w:rPr>
      </w:pPr>
      <w:r>
        <w:rPr>
          <w:rFonts w:hint="default"/>
          <w:lang w:val="en-US" w:eastAsia="zh-CN"/>
        </w:rPr>
        <w:t>RTP服务器</w:t>
      </w:r>
      <w:r>
        <w:rPr>
          <w:rFonts w:hint="eastAsia"/>
          <w:lang w:val="en-US" w:eastAsia="zh-CN"/>
        </w:rPr>
        <w:t>hint track</w:t>
      </w:r>
      <w:r>
        <w:rPr>
          <w:rFonts w:hint="default"/>
          <w:lang w:val="en-US" w:eastAsia="zh-CN"/>
        </w:rPr>
        <w:t>是</w:t>
      </w:r>
      <w:r>
        <w:rPr>
          <w:rFonts w:hint="eastAsia"/>
          <w:lang w:val="en-US" w:eastAsia="zh-CN"/>
        </w:rPr>
        <w:t>hint track</w:t>
      </w:r>
      <w:r>
        <w:rPr>
          <w:rFonts w:hint="default"/>
          <w:lang w:val="en-US" w:eastAsia="zh-CN"/>
        </w:rPr>
        <w:t>（媒体处理程序“</w:t>
      </w:r>
      <w:r>
        <w:rPr>
          <w:rFonts w:hint="eastAsia"/>
          <w:lang w:val="en-US" w:eastAsia="zh-CN"/>
        </w:rPr>
        <w:t>hint</w:t>
      </w:r>
      <w:r>
        <w:rPr>
          <w:rFonts w:hint="default"/>
          <w:lang w:val="en-US" w:eastAsia="zh-CN"/>
        </w:rPr>
        <w:t>”），在“rtp”的示例描述中具有条目格式：</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RtpHintSampleEntry() extends SampleEntry (‘rtp ‘)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maxpacketsize;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additionaldata[];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hinttrackversion</w:t>
      </w:r>
      <w:r>
        <w:rPr>
          <w:rFonts w:hint="default"/>
          <w:lang w:val="en-US" w:eastAsia="zh-CN"/>
        </w:rPr>
        <w:t>本当前为1；最高兼容版本字段指定此</w:t>
      </w:r>
      <w:r>
        <w:rPr>
          <w:rFonts w:hint="eastAsia"/>
          <w:lang w:val="en-US" w:eastAsia="zh-CN"/>
        </w:rPr>
        <w:t>track</w:t>
      </w:r>
      <w:r>
        <w:rPr>
          <w:rFonts w:hint="default"/>
          <w:lang w:val="en-US" w:eastAsia="zh-CN"/>
        </w:rPr>
        <w:t>向后兼容的最古老的版本。</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maxpacketsize</w:t>
      </w:r>
      <w:r>
        <w:rPr>
          <w:rFonts w:hint="default"/>
          <w:lang w:val="en-US" w:eastAsia="zh-CN"/>
        </w:rPr>
        <w:t>表示该</w:t>
      </w:r>
      <w:r>
        <w:rPr>
          <w:rFonts w:hint="eastAsia"/>
          <w:lang w:val="en-US" w:eastAsia="zh-CN"/>
        </w:rPr>
        <w:t>track</w:t>
      </w:r>
      <w:r>
        <w:rPr>
          <w:rFonts w:hint="default"/>
          <w:lang w:val="en-US" w:eastAsia="zh-CN"/>
        </w:rPr>
        <w:t>将产生的最大包的大小。</w:t>
      </w:r>
    </w:p>
    <w:p>
      <w:pPr>
        <w:keepNext w:val="0"/>
        <w:keepLines w:val="0"/>
        <w:widowControl/>
        <w:suppressLineNumbers w:val="0"/>
        <w:jc w:val="left"/>
        <w:rPr>
          <w:rFonts w:hint="default"/>
          <w:lang w:val="en-US" w:eastAsia="zh-CN"/>
        </w:rPr>
      </w:pPr>
      <w:r>
        <w:rPr>
          <w:rFonts w:hint="default"/>
          <w:lang w:val="en-US" w:eastAsia="zh-CN"/>
        </w:rPr>
        <w:t>附加数据是一组</w:t>
      </w:r>
      <w:r>
        <w:rPr>
          <w:rFonts w:hint="eastAsia"/>
          <w:lang w:val="en-US" w:eastAsia="zh-CN"/>
        </w:rPr>
        <w:t>box</w:t>
      </w:r>
      <w:r>
        <w:rPr>
          <w:rFonts w:hint="default"/>
          <w:lang w:val="en-US" w:eastAsia="zh-CN"/>
        </w:rPr>
        <w:t>，如下。</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timescaleentry() extends Box(‘tims’)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timescale;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timeoffset() extends Box(‘tsro’)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int(32) offset;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sequenceoffset extends Box(‘snro’)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int(32) offset;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需要输入时间尺度。另外两个都是可选的。偏移量覆盖默认的服务器行为，即选择随机偏移量。因此，值为0将导致服务器分别对时间戳或序列号应用偏移量。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当需要进行SRTP处理时，将使用SRTP提示样例条目。</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SrtpHintSampleEntry() extends SampleEntry (‘srtp‘)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maxpacketsize;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additionaldata[];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字段和</w:t>
      </w:r>
      <w:r>
        <w:rPr>
          <w:rFonts w:hint="eastAsia"/>
          <w:lang w:val="en-US" w:eastAsia="zh-CN"/>
        </w:rPr>
        <w:t>box</w:t>
      </w:r>
      <w:r>
        <w:rPr>
          <w:rFonts w:hint="default"/>
          <w:lang w:val="en-US" w:eastAsia="zh-CN"/>
        </w:rPr>
        <w:t>被定义为ISO基本媒体文件格式的</w:t>
      </w:r>
      <w:r>
        <w:rPr>
          <w:rFonts w:ascii="Courier" w:hAnsi="Courier" w:eastAsia="宋体" w:cs="Courier"/>
          <w:color w:val="000000"/>
          <w:kern w:val="0"/>
          <w:sz w:val="19"/>
          <w:szCs w:val="19"/>
          <w:lang w:val="en-US" w:eastAsia="zh-CN" w:bidi="ar"/>
        </w:rPr>
        <w:t>RtpHintSampleEntry</w:t>
      </w:r>
      <w:r>
        <w:rPr>
          <w:rFonts w:hint="default"/>
          <w:lang w:val="en-US" w:eastAsia="zh-CN"/>
        </w:rPr>
        <w:t>(“rtp”)。但是，</w:t>
      </w:r>
      <w:r>
        <w:rPr>
          <w:rFonts w:ascii="Arial" w:hAnsi="Arial" w:eastAsia="宋体" w:cs="Arial"/>
          <w:color w:val="000000"/>
          <w:kern w:val="0"/>
          <w:sz w:val="19"/>
          <w:szCs w:val="19"/>
          <w:lang w:val="en-US" w:eastAsia="zh-CN" w:bidi="ar"/>
        </w:rPr>
        <w:t xml:space="preserve">SRTP Process Box </w:t>
      </w:r>
      <w:r>
        <w:rPr>
          <w:rFonts w:hint="default"/>
          <w:lang w:val="en-US" w:eastAsia="zh-CN"/>
        </w:rPr>
        <w:t>应作为</w:t>
      </w:r>
      <w:r>
        <w:rPr>
          <w:rFonts w:ascii="Courier" w:hAnsi="Courier" w:eastAsia="宋体" w:cs="Courier"/>
          <w:color w:val="000000"/>
          <w:kern w:val="0"/>
          <w:sz w:val="19"/>
          <w:szCs w:val="19"/>
          <w:lang w:val="en-US" w:eastAsia="zh-CN" w:bidi="ar"/>
        </w:rPr>
        <w:t>additionaldata</w:t>
      </w:r>
      <w:r>
        <w:rPr>
          <w:rFonts w:ascii="Arial" w:hAnsi="Arial" w:eastAsia="宋体" w:cs="Arial"/>
          <w:color w:val="000000"/>
          <w:kern w:val="0"/>
          <w:sz w:val="19"/>
          <w:szCs w:val="19"/>
          <w:lang w:val="en-US" w:eastAsia="zh-CN" w:bidi="ar"/>
        </w:rPr>
        <w:t xml:space="preserve"> boxes</w:t>
      </w:r>
      <w:r>
        <w:rPr>
          <w:rFonts w:hint="default"/>
          <w:lang w:val="en-US" w:eastAsia="zh-CN"/>
        </w:rPr>
        <w:t>之一包含在</w:t>
      </w:r>
      <w:r>
        <w:rPr>
          <w:rFonts w:ascii="Courier" w:hAnsi="Courier" w:eastAsia="宋体" w:cs="Courier"/>
          <w:color w:val="000000"/>
          <w:kern w:val="0"/>
          <w:sz w:val="19"/>
          <w:szCs w:val="19"/>
          <w:lang w:val="en-US" w:eastAsia="zh-CN" w:bidi="ar"/>
        </w:rPr>
        <w:t>SrtpHintSampleEntry</w:t>
      </w:r>
      <w:r>
        <w:rPr>
          <w:rFonts w:hint="default"/>
          <w:lang w:val="en-US" w:eastAsia="zh-CN"/>
        </w:rPr>
        <w:t>中。</w:t>
      </w:r>
    </w:p>
    <w:p>
      <w:pPr>
        <w:pStyle w:val="5"/>
        <w:bidi w:val="0"/>
      </w:pPr>
      <w:r>
        <w:rPr>
          <w:lang w:val="en-US" w:eastAsia="zh-CN"/>
        </w:rPr>
        <w:t>9.1.2.1 SRTP Process box ‘srpp‘</w:t>
      </w:r>
      <w:r>
        <w:rPr>
          <w:rFonts w:hint="default"/>
          <w:lang w:val="en-US" w:eastAsia="zh-CN"/>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w:t>
      </w:r>
      <w:r>
        <w:rPr>
          <w:rFonts w:ascii="Courier" w:hAnsi="Courier" w:eastAsia="宋体" w:cs="Courier"/>
          <w:color w:val="000000"/>
          <w:kern w:val="0"/>
          <w:sz w:val="19"/>
          <w:szCs w:val="19"/>
          <w:lang w:val="en-US" w:eastAsia="zh-CN" w:bidi="ar"/>
        </w:rPr>
        <w:t xml:space="preserve">‘srpp’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SrtpHintSampleEntry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Yes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Quantity: Exactly one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SRTP进程框可以指示服务器说明应该应用哪些SRTP算法。</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SRTPProcessBox extends FullBox(‘srpp’, version, 0)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encryption_algorithm_rtp;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encryption_algorithm_rtcp;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integrity_algorithm_rtp;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integrity_algorithm_rtcp;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SchemeTypeBox scheme_type_box;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SchemeInformationBox info;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Scheme Type Box</w:t>
      </w:r>
      <w:r>
        <w:rPr>
          <w:rFonts w:hint="default"/>
          <w:lang w:val="en-US" w:eastAsia="zh-CN"/>
        </w:rPr>
        <w:t>和</w:t>
      </w:r>
      <w:r>
        <w:rPr>
          <w:rFonts w:ascii="Arial" w:hAnsi="Arial" w:eastAsia="宋体" w:cs="Arial"/>
          <w:color w:val="000000"/>
          <w:kern w:val="0"/>
          <w:sz w:val="19"/>
          <w:szCs w:val="19"/>
          <w:lang w:val="en-US" w:eastAsia="zh-CN" w:bidi="ar"/>
        </w:rPr>
        <w:t>Scheme Information Box</w:t>
      </w:r>
      <w:r>
        <w:rPr>
          <w:rFonts w:hint="default"/>
          <w:lang w:val="en-US" w:eastAsia="zh-CN"/>
        </w:rPr>
        <w:t>具有上面为受保护的媒体轨迹定义的语法。它们可以提供应用SRTP所需的参数。</w:t>
      </w:r>
      <w:r>
        <w:rPr>
          <w:rFonts w:hint="default" w:ascii="Arial" w:hAnsi="Arial" w:eastAsia="宋体" w:cs="Arial"/>
          <w:color w:val="000000"/>
          <w:kern w:val="0"/>
          <w:sz w:val="19"/>
          <w:szCs w:val="19"/>
          <w:lang w:val="en-US" w:eastAsia="zh-CN" w:bidi="ar"/>
        </w:rPr>
        <w:t>Scheme Type Box</w:t>
      </w:r>
      <w:r>
        <w:rPr>
          <w:rFonts w:hint="default"/>
          <w:lang w:val="en-US" w:eastAsia="zh-CN"/>
        </w:rPr>
        <w:t>用于指示流的必要的密钥管理和安全策略，以扩展到</w:t>
      </w:r>
      <w:r>
        <w:rPr>
          <w:rFonts w:hint="default" w:ascii="Arial" w:hAnsi="Arial" w:eastAsia="宋体" w:cs="Arial"/>
          <w:color w:val="000000"/>
          <w:kern w:val="0"/>
          <w:sz w:val="19"/>
          <w:szCs w:val="19"/>
          <w:lang w:val="en-US" w:eastAsia="zh-CN" w:bidi="ar"/>
        </w:rPr>
        <w:t>SRTPProcessBox</w:t>
      </w:r>
      <w:r>
        <w:rPr>
          <w:rFonts w:hint="default"/>
          <w:lang w:val="en-US" w:eastAsia="zh-CN"/>
        </w:rPr>
        <w:t>提供的已定义的算法指针。密钥管理功能还用于建立SRTP规范的第8.2节中列出的所有必要的SRTP参数。保护方案的确切定义超出了文件格式的范围。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加密和完整性保护的算法由SRTP定义。在这里定义了以下格式标识符。四个空格（2020202020）可以用来表示加密或完整性保护算法的选择是由文件格式之外的过程决定的。</w:t>
      </w:r>
    </w:p>
    <w:p>
      <w:pPr>
        <w:keepNext w:val="0"/>
        <w:keepLines w:val="0"/>
        <w:widowControl/>
        <w:suppressLineNumbers w:val="0"/>
        <w:jc w:val="left"/>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4"/>
        <w:gridCol w:w="8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Format</w:t>
            </w:r>
          </w:p>
        </w:tc>
        <w:tc>
          <w:tcPr>
            <w:tcW w:w="8048" w:type="dxa"/>
          </w:tcPr>
          <w:p>
            <w:pPr>
              <w:keepNext w:val="0"/>
              <w:keepLines w:val="0"/>
              <w:widowControl/>
              <w:suppressLineNumbers w:val="0"/>
              <w:jc w:val="left"/>
              <w:rPr>
                <w:rFonts w:hint="default"/>
                <w:vertAlign w:val="baseline"/>
                <w:lang w:val="en-US" w:eastAsia="zh-CN"/>
              </w:rPr>
            </w:pPr>
            <w:r>
              <w:rPr>
                <w:rFonts w:ascii="Arial" w:hAnsi="Arial" w:eastAsia="宋体" w:cs="Arial"/>
                <w:color w:val="000000"/>
                <w:kern w:val="0"/>
                <w:sz w:val="19"/>
                <w:szCs w:val="19"/>
                <w:lang w:val="en-US" w:eastAsia="zh-CN" w:bidi="ar"/>
              </w:rPr>
              <w:t xml:space="preserve">Algorithm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$20$20$20$20</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加密或完整性保护算法的选择由文件格式之外的进程决定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ACM1</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使用128位密钥的AES进行加密，如SRTP规范第4.1.1节的定义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AF81</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使用4.1.2节的f8模式的AES加密，见SRTP规范4.1.2节。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ENUL</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使用SRTP规范第4.1.3节中定义的null算法进行加密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SHM2</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使用带有160位的HMAC-SHA-1密钥进行完整性保护，如SRTP规范第4.2.1节中所定义的。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4" w:type="dxa"/>
          </w:tcPr>
          <w:p>
            <w:pPr>
              <w:keepNext w:val="0"/>
              <w:keepLines w:val="0"/>
              <w:widowControl/>
              <w:suppressLineNumbers w:val="0"/>
              <w:jc w:val="left"/>
              <w:rPr>
                <w:rFonts w:hint="default"/>
                <w:vertAlign w:val="baseline"/>
                <w:lang w:val="en-US" w:eastAsia="zh-CN"/>
              </w:rPr>
            </w:pPr>
            <w:r>
              <w:rPr>
                <w:rFonts w:ascii="Courier" w:hAnsi="Courier" w:eastAsia="宋体" w:cs="Courier"/>
                <w:color w:val="000000"/>
                <w:kern w:val="0"/>
                <w:sz w:val="19"/>
                <w:szCs w:val="19"/>
                <w:lang w:val="en-US" w:eastAsia="zh-CN" w:bidi="ar"/>
              </w:rPr>
              <w:t>ANUL</w:t>
            </w:r>
          </w:p>
        </w:tc>
        <w:tc>
          <w:tcPr>
            <w:tcW w:w="8048" w:type="dxa"/>
          </w:tcPr>
          <w:p>
            <w:pPr>
              <w:keepNext w:val="0"/>
              <w:keepLines w:val="0"/>
              <w:widowControl/>
              <w:suppressLineNumbers w:val="0"/>
              <w:jc w:val="left"/>
              <w:rPr>
                <w:rFonts w:hint="default"/>
                <w:vertAlign w:val="baseline"/>
                <w:lang w:val="en-US" w:eastAsia="zh-CN"/>
              </w:rPr>
            </w:pPr>
            <w:r>
              <w:rPr>
                <w:rFonts w:hint="default"/>
                <w:vertAlign w:val="baseline"/>
                <w:lang w:val="en-US" w:eastAsia="zh-CN"/>
              </w:rPr>
              <w:t>完整性保护未应用于RTP(但仍应用于RTCP)。注意：这仅对integrity_algorithm_rtp有效</w:t>
            </w:r>
          </w:p>
        </w:tc>
      </w:tr>
    </w:tbl>
    <w:p>
      <w:pPr>
        <w:pStyle w:val="4"/>
        <w:bidi w:val="0"/>
      </w:pPr>
      <w:r>
        <w:rPr>
          <w:lang w:val="en-US" w:eastAsia="zh-CN"/>
        </w:rPr>
        <w:t xml:space="preserve">9.1.3 Sample Format </w:t>
      </w:r>
    </w:p>
    <w:p>
      <w:pPr>
        <w:keepNext w:val="0"/>
        <w:keepLines w:val="0"/>
        <w:widowControl/>
        <w:suppressLineNumbers w:val="0"/>
        <w:jc w:val="left"/>
        <w:rPr>
          <w:rFonts w:hint="default"/>
          <w:lang w:val="en-US" w:eastAsia="zh-CN"/>
        </w:rPr>
      </w:pPr>
      <w:r>
        <w:rPr>
          <w:rFonts w:hint="default"/>
          <w:lang w:val="en-US" w:eastAsia="zh-CN"/>
        </w:rPr>
        <w:t>服务器</w:t>
      </w:r>
      <w:r>
        <w:rPr>
          <w:rFonts w:ascii="Arial" w:hAnsi="Arial" w:eastAsia="宋体" w:cs="Arial"/>
          <w:color w:val="000000"/>
          <w:kern w:val="0"/>
          <w:sz w:val="19"/>
          <w:szCs w:val="19"/>
          <w:lang w:val="en-US" w:eastAsia="zh-CN" w:bidi="ar"/>
        </w:rPr>
        <w:t xml:space="preserve">hint track </w:t>
      </w:r>
      <w:r>
        <w:rPr>
          <w:rFonts w:hint="default"/>
          <w:lang w:val="en-US" w:eastAsia="zh-CN"/>
        </w:rPr>
        <w:t>中的每个示例都将生成一个或多个RTP数据包，其RTP时间戳与</w:t>
      </w:r>
      <w:r>
        <w:rPr>
          <w:rFonts w:hint="eastAsia"/>
          <w:lang w:val="en-US" w:eastAsia="zh-CN"/>
        </w:rPr>
        <w:t>hint</w:t>
      </w:r>
      <w:r>
        <w:rPr>
          <w:rFonts w:hint="default"/>
          <w:lang w:val="en-US" w:eastAsia="zh-CN"/>
        </w:rPr>
        <w:t>示例时间相同。因此，由一个样本制作的所有数据包都具有相同的时间戳。但是，规定要求服务器</w:t>
      </w:r>
      <w:r>
        <w:rPr>
          <w:rFonts w:hint="eastAsia"/>
          <w:lang w:val="en-US" w:eastAsia="zh-CN"/>
        </w:rPr>
        <w:t>‘</w:t>
      </w:r>
      <w:r>
        <w:rPr>
          <w:rFonts w:hint="default" w:ascii="Arial" w:hAnsi="Arial" w:eastAsia="宋体" w:cs="Arial"/>
          <w:color w:val="000000"/>
          <w:kern w:val="0"/>
          <w:sz w:val="19"/>
          <w:szCs w:val="19"/>
          <w:lang w:val="en-US" w:eastAsia="zh-CN" w:bidi="ar"/>
        </w:rPr>
        <w:t>warp</w:t>
      </w:r>
      <w:r>
        <w:rPr>
          <w:rFonts w:hint="eastAsia" w:ascii="Arial" w:hAnsi="Arial" w:eastAsia="宋体" w:cs="Arial"/>
          <w:color w:val="000000"/>
          <w:kern w:val="0"/>
          <w:sz w:val="19"/>
          <w:szCs w:val="19"/>
          <w:lang w:val="en-US" w:eastAsia="zh-CN" w:bidi="ar"/>
        </w:rPr>
        <w:t>’</w:t>
      </w:r>
      <w:r>
        <w:rPr>
          <w:rFonts w:hint="default"/>
          <w:lang w:val="en-US" w:eastAsia="zh-CN"/>
        </w:rPr>
        <w:t>实际传输时间，例如进行数据速率平滑。</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每个示例包含两个区域：编写数据包的指令，以及发送这些数据包时所需的任何额外数据（例如，媒体数据的加密版本）。请注意，样本的大小是从样本大小表中知道的</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RTPsample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packetcount;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RTPpacket packets[packetcount];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byte extradata[];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9.1.3.1 Packet Entry format </w:t>
      </w:r>
    </w:p>
    <w:p>
      <w:pPr>
        <w:keepNext w:val="0"/>
        <w:keepLines w:val="0"/>
        <w:widowControl/>
        <w:suppressLineNumbers w:val="0"/>
        <w:jc w:val="left"/>
        <w:rPr>
          <w:rFonts w:hint="default"/>
          <w:lang w:val="en-US" w:eastAsia="zh-CN"/>
        </w:rPr>
      </w:pPr>
      <w:r>
        <w:rPr>
          <w:rFonts w:hint="default"/>
          <w:lang w:val="en-US" w:eastAsia="zh-CN"/>
        </w:rPr>
        <w:t>包输入表中的每个包都具有以下结构：</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RTPpacket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int(32) relative_time;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the next fields form initialization for the RTP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header (16 bits), and the bit positions correspond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bit(2) RTP_version;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bit(1) P_bit;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bit(1) X_bit;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bit(4) CSRC_count;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bit(1) M_bit;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bit(7) payload_type;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RTPsequenceseed;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int(13) reserved = 0;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extra_flag;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bframe_flag;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repeat_flag;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(extra_flag)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uint(32) extra_information_length;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box extra_data_tlv[];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dataentry constructors[entrycount];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The semantics of the fields for RTP server hint tracks is specified below. RTP reception hint tracks use the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same packet structure. The semantics of the fields when the packet structure is used in an RTP reception hint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track is specified in subclause 9.4.1.4.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下面指定了有关RTP服务器</w:t>
      </w:r>
      <w:r>
        <w:rPr>
          <w:rFonts w:hint="eastAsia"/>
          <w:lang w:val="en-US" w:eastAsia="zh-CN"/>
        </w:rPr>
        <w:t>hint track</w:t>
      </w:r>
      <w:r>
        <w:rPr>
          <w:rFonts w:hint="default"/>
          <w:lang w:val="en-US" w:eastAsia="zh-CN"/>
        </w:rPr>
        <w:t>的字段的语义。RTP接收</w:t>
      </w:r>
      <w:r>
        <w:rPr>
          <w:rFonts w:ascii="Arial" w:hAnsi="Arial" w:eastAsia="宋体" w:cs="Arial"/>
          <w:color w:val="000000"/>
          <w:kern w:val="0"/>
          <w:sz w:val="19"/>
          <w:szCs w:val="19"/>
          <w:lang w:val="en-US" w:eastAsia="zh-CN" w:bidi="ar"/>
        </w:rPr>
        <w:t>hint tracks</w:t>
      </w:r>
      <w:r>
        <w:rPr>
          <w:rFonts w:hint="default"/>
          <w:lang w:val="en-US" w:eastAsia="zh-CN"/>
        </w:rPr>
        <w:t>使用相同的数据包结构。当在RTP</w:t>
      </w:r>
      <w:r>
        <w:rPr>
          <w:rFonts w:hint="eastAsia"/>
          <w:lang w:val="en-US" w:eastAsia="zh-CN"/>
        </w:rPr>
        <w:t xml:space="preserve"> </w:t>
      </w:r>
      <w:r>
        <w:rPr>
          <w:rFonts w:ascii="Arial" w:hAnsi="Arial" w:eastAsia="宋体" w:cs="Arial"/>
          <w:color w:val="000000"/>
          <w:kern w:val="0"/>
          <w:sz w:val="19"/>
          <w:szCs w:val="19"/>
          <w:lang w:val="en-US" w:eastAsia="zh-CN" w:bidi="ar"/>
        </w:rPr>
        <w:t>hint tracks</w:t>
      </w:r>
      <w:r>
        <w:rPr>
          <w:rFonts w:hint="default"/>
          <w:lang w:val="en-US" w:eastAsia="zh-CN"/>
        </w:rPr>
        <w:t>中使用数据包结构时，字段的语义将在子条款9.4.1.4中指定。</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在服务器</w:t>
      </w:r>
      <w:r>
        <w:rPr>
          <w:rFonts w:ascii="Arial" w:hAnsi="Arial" w:eastAsia="宋体" w:cs="Arial"/>
          <w:color w:val="000000"/>
          <w:kern w:val="0"/>
          <w:sz w:val="19"/>
          <w:szCs w:val="19"/>
          <w:lang w:val="en-US" w:eastAsia="zh-CN" w:bidi="ar"/>
        </w:rPr>
        <w:t>hint tracks</w:t>
      </w:r>
      <w:r>
        <w:rPr>
          <w:rFonts w:hint="default"/>
          <w:lang w:val="en-US" w:eastAsia="zh-CN"/>
        </w:rPr>
        <w:t>中，relative_time字段“</w:t>
      </w:r>
      <w:r>
        <w:rPr>
          <w:rFonts w:hint="default" w:ascii="Arial" w:hAnsi="Arial" w:eastAsia="宋体" w:cs="Arial"/>
          <w:color w:val="000000"/>
          <w:kern w:val="0"/>
          <w:sz w:val="19"/>
          <w:szCs w:val="19"/>
          <w:lang w:val="en-US" w:eastAsia="zh-CN" w:bidi="ar"/>
        </w:rPr>
        <w:t>warps</w:t>
      </w:r>
      <w:r>
        <w:rPr>
          <w:rFonts w:hint="default"/>
          <w:lang w:val="en-US" w:eastAsia="zh-CN"/>
        </w:rPr>
        <w:t>”远离样本时间的实际传输时间。这允许流量平滑。</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以下2个字节完全覆盖RTP头；它们帮助服务器制作RTP头（服务器填写其余字段）。在这2个字节内，字段RTP_version和CSRC_count被保留在服务器（传输）</w:t>
      </w:r>
      <w:r>
        <w:rPr>
          <w:rFonts w:hint="eastAsia"/>
          <w:lang w:val="en-US" w:eastAsia="zh-CN"/>
        </w:rPr>
        <w:t>hint track</w:t>
      </w:r>
      <w:r>
        <w:rPr>
          <w:rFonts w:hint="default"/>
          <w:lang w:val="en-US" w:eastAsia="zh-CN"/>
        </w:rPr>
        <w:t>中，服务器将填写这些字段。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序列种子是RTP序列号的基础。如果提示跟踪导致发送同一RTP包的多个副本，那么它们的种子值都是相同的。服务器通常会向此值添加一个随机偏移量（但请参见上面的“</w:t>
      </w:r>
      <w:r>
        <w:rPr>
          <w:rFonts w:ascii="Courier" w:hAnsi="Courier" w:eastAsia="宋体" w:cs="Courier"/>
          <w:color w:val="000000"/>
          <w:kern w:val="0"/>
          <w:sz w:val="19"/>
          <w:szCs w:val="19"/>
          <w:lang w:val="en-US" w:eastAsia="zh-CN" w:bidi="ar"/>
        </w:rPr>
        <w:t>sequenceoffset</w:t>
      </w:r>
      <w:r>
        <w:rPr>
          <w:rFonts w:hint="default"/>
          <w:lang w:val="en-US" w:eastAsia="zh-CN"/>
        </w:rPr>
        <w:t>”下）。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extra_flag等于1表示在构造函数之前有额外的信息，以类型-长度-值集的形式表示。</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extra_information_length表示构造函数之前所有额外信息的字节长度，其中包括额外的information_length字段的四个字节。构造函数之前的后续</w:t>
      </w:r>
      <w:r>
        <w:rPr>
          <w:rFonts w:hint="eastAsia"/>
          <w:lang w:val="en-US" w:eastAsia="zh-CN"/>
        </w:rPr>
        <w:t>box</w:t>
      </w:r>
      <w:r>
        <w:rPr>
          <w:rFonts w:hint="default"/>
          <w:lang w:val="en-US" w:eastAsia="zh-CN"/>
        </w:rPr>
        <w:t>，称为TLV</w:t>
      </w:r>
      <w:r>
        <w:rPr>
          <w:rFonts w:hint="eastAsia"/>
          <w:lang w:val="en-US" w:eastAsia="zh-CN"/>
        </w:rPr>
        <w:t>box</w:t>
      </w:r>
      <w:r>
        <w:rPr>
          <w:rFonts w:hint="default"/>
          <w:lang w:val="en-US" w:eastAsia="zh-CN"/>
        </w:rPr>
        <w:t>，在32位边界上对齐。任何TLV</w:t>
      </w:r>
      <w:r>
        <w:rPr>
          <w:rFonts w:hint="eastAsia"/>
          <w:lang w:val="en-US" w:eastAsia="zh-CN"/>
        </w:rPr>
        <w:t>box</w:t>
      </w:r>
      <w:r>
        <w:rPr>
          <w:rFonts w:hint="default"/>
          <w:lang w:val="en-US" w:eastAsia="zh-CN"/>
        </w:rPr>
        <w:t>的</w:t>
      </w:r>
      <w:r>
        <w:rPr>
          <w:rFonts w:hint="eastAsia"/>
          <w:lang w:val="en-US" w:eastAsia="zh-CN"/>
        </w:rPr>
        <w:t>box</w:t>
      </w:r>
      <w:r>
        <w:rPr>
          <w:rFonts w:hint="default"/>
          <w:lang w:val="en-US" w:eastAsia="zh-CN"/>
        </w:rPr>
        <w:t>大小都表示实际使用的字节，而不是填充到32位边界所需的长度。extra_information_length的值包括32位边界所需的填充。</w:t>
      </w:r>
    </w:p>
    <w:p>
      <w:pPr>
        <w:keepNext w:val="0"/>
        <w:keepLines w:val="0"/>
        <w:widowControl/>
        <w:suppressLineNumbers w:val="0"/>
        <w:jc w:val="left"/>
        <w:rPr>
          <w:rFonts w:hint="default"/>
          <w:lang w:val="en-US" w:eastAsia="zh-CN"/>
        </w:rPr>
      </w:pPr>
    </w:p>
    <w:p>
      <w:pPr>
        <w:keepNext w:val="0"/>
        <w:keepLines w:val="0"/>
        <w:widowControl/>
        <w:suppressLineNumbers w:val="0"/>
        <w:ind w:left="210" w:hanging="210" w:hangingChars="100"/>
        <w:jc w:val="left"/>
        <w:rPr>
          <w:rFonts w:hint="default"/>
          <w:lang w:val="en-US" w:eastAsia="zh-CN"/>
        </w:rPr>
      </w:pPr>
      <w:r>
        <w:rPr>
          <w:rFonts w:hint="default"/>
          <w:lang w:val="en-US" w:eastAsia="zh-CN"/>
        </w:rPr>
        <w:t>rtpoffsetTLV(“rtpo”)给出了一个32位的有符号整数偏移量来放置在数据包中。这使得数据包可以按解码顺序放在</w:t>
      </w:r>
      <w:r>
        <w:rPr>
          <w:rFonts w:hint="eastAsia"/>
          <w:lang w:val="en-US" w:eastAsia="zh-CN"/>
        </w:rPr>
        <w:t>hint track</w:t>
      </w:r>
      <w:r>
        <w:rPr>
          <w:rFonts w:hint="default"/>
          <w:lang w:val="en-US" w:eastAsia="zh-CN"/>
        </w:rPr>
        <w:t>中，但是它们在传输的数据包中呈现时间戳的顺序不同。这对于一些MPEG的有效负载是必要的。</w:t>
      </w:r>
    </w:p>
    <w:p>
      <w:pPr>
        <w:keepNext w:val="0"/>
        <w:keepLines w:val="0"/>
        <w:widowControl/>
        <w:suppressLineNumbers w:val="0"/>
        <w:jc w:val="left"/>
        <w:rPr>
          <w:rFonts w:hint="default"/>
          <w:lang w:val="en-US" w:eastAsia="zh-CN"/>
        </w:rPr>
      </w:pPr>
      <w:r>
        <w:rPr>
          <w:rFonts w:hint="default"/>
          <w:lang w:val="en-US" w:eastAsia="zh-CN"/>
        </w:rPr>
        <w:t>bframe_flag表示一次性的“b帧”。repeat_flag表示一个“重复包”，它作为前一个包的副本发送。服务器可能希望优化对这些数据包的处理。</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Style w:val="13"/>
          <w:lang w:val="en-US" w:eastAsia="zh-CN"/>
        </w:rPr>
        <w:t>9.1.3.2 Constructor format</w:t>
      </w:r>
      <w:r>
        <w:rPr>
          <w:rFonts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构造函数有多种形式。每个构造函数是16个字节，以使迭代更容易。第一个字节是一个联合鉴别器：</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RTPconstructor(type)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constructor_type = 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RTPnoopconstructor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RTPconstructor(0)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pad[15];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RTPimmediateconstructor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RTPconstructor(1)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pad[14 - 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RTPsampleconstructor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RTPconstructor(2)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int(8) trackrefindex;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samplenumber;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bytesperblock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samplesperblock = 1;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RTPsampledescriptionconstructor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RTPconstructor(3)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int(8) trackrefindex;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sampledescriptionindex;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sampledescriptionoffset;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reserved;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即时模式允许插入特定于有效载荷的头（例如RTPH.261头）。对于“在清除中”中发送媒体的</w:t>
      </w:r>
      <w:r>
        <w:rPr>
          <w:rFonts w:hint="eastAsia"/>
          <w:lang w:val="en-US" w:eastAsia="zh-CN"/>
        </w:rPr>
        <w:t>hint trackc</w:t>
      </w:r>
      <w:r>
        <w:rPr>
          <w:rFonts w:hint="default"/>
          <w:lang w:val="en-US" w:eastAsia="zh-CN"/>
        </w:rPr>
        <w:t>，示例条目</w:t>
      </w:r>
      <w:r>
        <w:rPr>
          <w:rFonts w:hint="eastAsia"/>
          <w:lang w:val="en-US" w:eastAsia="zh-CN"/>
        </w:rPr>
        <w:t>接着</w:t>
      </w:r>
      <w:r>
        <w:rPr>
          <w:rFonts w:hint="default"/>
          <w:lang w:val="en-US" w:eastAsia="zh-CN"/>
        </w:rPr>
        <w:t>通过提供要复制的样本号、数据偏移量和长度来指定要从媒体</w:t>
      </w:r>
      <w:r>
        <w:rPr>
          <w:rFonts w:hint="eastAsia"/>
          <w:lang w:val="en-US" w:eastAsia="zh-CN"/>
        </w:rPr>
        <w:t>track</w:t>
      </w:r>
      <w:r>
        <w:rPr>
          <w:rFonts w:hint="default"/>
          <w:lang w:val="en-US" w:eastAsia="zh-CN"/>
        </w:rPr>
        <w:t>中复制的字节。</w:t>
      </w:r>
      <w:r>
        <w:rPr>
          <w:rFonts w:hint="eastAsia"/>
          <w:lang w:val="en-US" w:eastAsia="zh-CN"/>
        </w:rPr>
        <w:t>track</w:t>
      </w:r>
      <w:r>
        <w:rPr>
          <w:rFonts w:hint="default"/>
          <w:lang w:val="en-US" w:eastAsia="zh-CN"/>
        </w:rPr>
        <w:t>引用可以索引到</w:t>
      </w:r>
      <w:r>
        <w:rPr>
          <w:rFonts w:hint="eastAsia"/>
          <w:lang w:val="en-US" w:eastAsia="zh-CN"/>
        </w:rPr>
        <w:t>track</w:t>
      </w:r>
      <w:r>
        <w:rPr>
          <w:rFonts w:hint="default"/>
          <w:lang w:val="en-US" w:eastAsia="zh-CN"/>
        </w:rPr>
        <w:t>引用表（严格的正值），命名</w:t>
      </w:r>
      <w:r>
        <w:rPr>
          <w:rFonts w:hint="eastAsia"/>
          <w:lang w:val="en-US" w:eastAsia="zh-CN"/>
        </w:rPr>
        <w:t>hint track</w:t>
      </w:r>
      <w:r>
        <w:rPr>
          <w:rFonts w:hint="default"/>
          <w:lang w:val="en-US" w:eastAsia="zh-CN"/>
        </w:rPr>
        <w:t>本身（-1），或唯一关联的媒体</w:t>
      </w:r>
      <w:r>
        <w:rPr>
          <w:rFonts w:hint="eastAsia"/>
          <w:lang w:val="en-US" w:eastAsia="zh-CN"/>
        </w:rPr>
        <w:t>track</w:t>
      </w:r>
      <w:r>
        <w:rPr>
          <w:rFonts w:hint="default"/>
          <w:lang w:val="en-US" w:eastAsia="zh-CN"/>
        </w:rPr>
        <w:t>（0）。（因此，值0等于值1。）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字节块和采样块关注压缩音频，使用一个在MP4之前的方案，其中音频框架在文件中不明显。这些字段对于MP4文件的固定值为1。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sampledescription</w:t>
      </w:r>
      <w:r>
        <w:rPr>
          <w:rFonts w:hint="default" w:ascii="Arial" w:hAnsi="Arial" w:eastAsia="宋体" w:cs="Arial"/>
          <w:color w:val="000000"/>
          <w:kern w:val="0"/>
          <w:sz w:val="19"/>
          <w:szCs w:val="19"/>
          <w:lang w:val="en-US" w:eastAsia="zh-CN" w:bidi="ar"/>
        </w:rPr>
        <w:t xml:space="preserve"> </w:t>
      </w:r>
      <w:r>
        <w:rPr>
          <w:rFonts w:hint="default"/>
          <w:lang w:val="en-US" w:eastAsia="zh-CN"/>
        </w:rPr>
        <w:t>模式允许通过引用作为RTP数据包的一部分发送样本描述（其中将包含基本流描述符）。该索引是</w:t>
      </w:r>
      <w:r>
        <w:rPr>
          <w:rFonts w:hint="default" w:ascii="Arial" w:hAnsi="Arial" w:eastAsia="宋体" w:cs="Arial"/>
          <w:color w:val="000000"/>
          <w:kern w:val="0"/>
          <w:sz w:val="19"/>
          <w:szCs w:val="19"/>
          <w:lang w:val="en-US" w:eastAsia="zh-CN" w:bidi="ar"/>
        </w:rPr>
        <w:t>Sample Description Box</w:t>
      </w:r>
      <w:r>
        <w:rPr>
          <w:rFonts w:hint="default"/>
          <w:lang w:val="en-US" w:eastAsia="zh-CN"/>
        </w:rPr>
        <w:t>中的</w:t>
      </w:r>
      <w:r>
        <w:rPr>
          <w:rFonts w:hint="default" w:ascii="Courier" w:hAnsi="Courier" w:eastAsia="宋体" w:cs="Courier"/>
          <w:color w:val="000000"/>
          <w:kern w:val="0"/>
          <w:sz w:val="19"/>
          <w:szCs w:val="19"/>
          <w:lang w:val="en-US" w:eastAsia="zh-CN" w:bidi="ar"/>
        </w:rPr>
        <w:t>SampleEntry</w:t>
      </w:r>
      <w:r>
        <w:rPr>
          <w:rFonts w:hint="default"/>
          <w:lang w:val="en-US" w:eastAsia="zh-CN"/>
        </w:rPr>
        <w:t>的索引，并且偏移量相对于该</w:t>
      </w:r>
      <w:r>
        <w:rPr>
          <w:rFonts w:hint="default" w:ascii="Courier" w:hAnsi="Courier" w:eastAsia="宋体" w:cs="Courier"/>
          <w:color w:val="000000"/>
          <w:kern w:val="0"/>
          <w:sz w:val="19"/>
          <w:szCs w:val="19"/>
          <w:lang w:val="en-US" w:eastAsia="zh-CN" w:bidi="ar"/>
        </w:rPr>
        <w:t>SampleEntry</w:t>
      </w:r>
      <w:r>
        <w:rPr>
          <w:rFonts w:hint="default"/>
          <w:lang w:val="en-US" w:eastAsia="zh-CN"/>
        </w:rPr>
        <w:t>的开头。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对于复杂的情况（例如加密或正向错误纠正），转换后的数据将被放在外部字段中，然后使用引用</w:t>
      </w:r>
      <w:r>
        <w:rPr>
          <w:rFonts w:hint="eastAsia"/>
          <w:lang w:val="en-US" w:eastAsia="zh-CN"/>
        </w:rPr>
        <w:t>hint track</w:t>
      </w:r>
      <w:r>
        <w:rPr>
          <w:rFonts w:hint="default"/>
          <w:lang w:val="en-US" w:eastAsia="zh-CN"/>
        </w:rPr>
        <w:t>本身的样本模式。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请注意，没有要求连续的数据包从媒体流传输连续的字节。例如，为了符合H.261的rtp标准包装，有时需要在一个包的末端和下一个包的开头发送一个字节（当宏块边界在一个字节内时）。</w:t>
      </w:r>
    </w:p>
    <w:p>
      <w:pPr>
        <w:pStyle w:val="4"/>
        <w:bidi w:val="0"/>
      </w:pPr>
      <w:r>
        <w:rPr>
          <w:lang w:val="en-US" w:eastAsia="zh-CN"/>
        </w:rPr>
        <w:t xml:space="preserve">9.1.4 SDP Information </w:t>
      </w:r>
    </w:p>
    <w:p>
      <w:pPr>
        <w:keepNext w:val="0"/>
        <w:keepLines w:val="0"/>
        <w:widowControl/>
        <w:suppressLineNumbers w:val="0"/>
        <w:jc w:val="left"/>
        <w:rPr>
          <w:rFonts w:hint="default"/>
          <w:lang w:val="en-US" w:eastAsia="zh-CN"/>
        </w:rPr>
      </w:pPr>
      <w:r>
        <w:rPr>
          <w:rFonts w:hint="default"/>
          <w:lang w:val="en-US" w:eastAsia="zh-CN"/>
        </w:rPr>
        <w:t>使用RTSP和SDP的流媒体服务器通常使用SDP作为描述格式；并且在SDP信息和RTP流之间存在必要的关系，例如将有效负载ID映射到MIME名称。因此，我们规定让服务器在文件中保留SDP信息的片段，以帮助服务器形成一个完整的SDP描述。请注意，有必需的SDP条目，服务器也应该生成它们。这里的信息只是部分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SDP信息被格式化为</w:t>
      </w:r>
      <w:r>
        <w:rPr>
          <w:rFonts w:ascii="Arial" w:hAnsi="Arial" w:eastAsia="宋体" w:cs="Arial"/>
          <w:color w:val="000000"/>
          <w:kern w:val="0"/>
          <w:sz w:val="19"/>
          <w:szCs w:val="19"/>
          <w:lang w:val="en-US" w:eastAsia="zh-CN" w:bidi="ar"/>
        </w:rPr>
        <w:t>user-data boxes</w:t>
      </w:r>
      <w:r>
        <w:rPr>
          <w:rFonts w:hint="default"/>
          <w:lang w:val="en-US" w:eastAsia="zh-CN"/>
        </w:rPr>
        <w:t>中的一组</w:t>
      </w:r>
      <w:r>
        <w:rPr>
          <w:rFonts w:hint="eastAsia"/>
          <w:lang w:val="en-US" w:eastAsia="zh-CN"/>
        </w:rPr>
        <w:t>boxes</w:t>
      </w:r>
      <w:r>
        <w:rPr>
          <w:rFonts w:hint="default"/>
          <w:lang w:val="en-US" w:eastAsia="zh-CN"/>
        </w:rPr>
        <w:t>，包括</w:t>
      </w:r>
      <w:r>
        <w:rPr>
          <w:rFonts w:hint="eastAsia"/>
          <w:lang w:val="en-US" w:eastAsia="zh-CN"/>
        </w:rPr>
        <w:t>movie</w:t>
      </w:r>
      <w:r>
        <w:rPr>
          <w:rFonts w:hint="default"/>
          <w:lang w:val="en-US" w:eastAsia="zh-CN"/>
        </w:rPr>
        <w:t>级别和</w:t>
      </w:r>
      <w:r>
        <w:rPr>
          <w:rFonts w:hint="eastAsia"/>
          <w:lang w:val="en-US" w:eastAsia="zh-CN"/>
        </w:rPr>
        <w:t>track</w:t>
      </w:r>
      <w:r>
        <w:rPr>
          <w:rFonts w:hint="default"/>
          <w:lang w:val="en-US" w:eastAsia="zh-CN"/>
        </w:rPr>
        <w:t>级别。</w:t>
      </w:r>
      <w:r>
        <w:rPr>
          <w:rFonts w:hint="eastAsia"/>
          <w:lang w:val="en-US" w:eastAsia="zh-CN"/>
        </w:rPr>
        <w:t>movie</w:t>
      </w:r>
      <w:r>
        <w:rPr>
          <w:rFonts w:hint="default"/>
          <w:lang w:val="en-US" w:eastAsia="zh-CN"/>
        </w:rPr>
        <w:t>级SDP</w:t>
      </w:r>
      <w:r>
        <w:rPr>
          <w:rFonts w:hint="eastAsia"/>
          <w:lang w:val="en-US" w:eastAsia="zh-CN"/>
        </w:rPr>
        <w:t xml:space="preserve"> box</w:t>
      </w:r>
      <w:r>
        <w:rPr>
          <w:rFonts w:hint="default"/>
          <w:lang w:val="en-US" w:eastAsia="zh-CN"/>
        </w:rPr>
        <w:t>中的文本应该放在任何特定于媒体的行之前(在SDP文件中的第一个“m=”之前)。</w:t>
      </w:r>
    </w:p>
    <w:p>
      <w:pPr>
        <w:pStyle w:val="5"/>
        <w:bidi w:val="0"/>
      </w:pPr>
      <w:r>
        <w:rPr>
          <w:lang w:val="en-US" w:eastAsia="zh-CN"/>
        </w:rPr>
        <w:t xml:space="preserve">9.1.4.1 Movie SDP information </w:t>
      </w:r>
    </w:p>
    <w:p>
      <w:pPr>
        <w:keepNext w:val="0"/>
        <w:keepLines w:val="0"/>
        <w:widowControl/>
        <w:suppressLineNumbers w:val="0"/>
        <w:jc w:val="left"/>
        <w:rPr>
          <w:rFonts w:hint="default"/>
          <w:lang w:val="en-US" w:eastAsia="zh-CN"/>
        </w:rPr>
      </w:pPr>
      <w:r>
        <w:rPr>
          <w:rFonts w:hint="default"/>
          <w:lang w:val="en-US" w:eastAsia="zh-CN"/>
        </w:rPr>
        <w:t>在</w:t>
      </w:r>
      <w:r>
        <w:rPr>
          <w:rFonts w:hint="eastAsia"/>
          <w:lang w:val="en-US" w:eastAsia="zh-CN"/>
        </w:rPr>
        <w:t>movie</w:t>
      </w:r>
      <w:r>
        <w:rPr>
          <w:rFonts w:hint="default"/>
          <w:lang w:val="en-US" w:eastAsia="zh-CN"/>
        </w:rPr>
        <w:t>级别，在用户数据（“udta”）</w:t>
      </w:r>
      <w:r>
        <w:rPr>
          <w:rFonts w:hint="eastAsia"/>
          <w:lang w:val="en-US" w:eastAsia="zh-CN"/>
        </w:rPr>
        <w:t>box</w:t>
      </w:r>
      <w:r>
        <w:rPr>
          <w:rFonts w:hint="default"/>
          <w:lang w:val="en-US" w:eastAsia="zh-CN"/>
        </w:rPr>
        <w:t>中，可能会出现一个</w:t>
      </w:r>
      <w:r>
        <w:rPr>
          <w:rFonts w:ascii="Arial" w:hAnsi="Arial" w:eastAsia="宋体" w:cs="Arial"/>
          <w:color w:val="000000"/>
          <w:kern w:val="0"/>
          <w:sz w:val="19"/>
          <w:szCs w:val="19"/>
          <w:lang w:val="en-US" w:eastAsia="zh-CN" w:bidi="ar"/>
        </w:rPr>
        <w:t>hint information container 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moviehintinformation extends box(‘hnti’)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rtpmoviehintinformation extends box(‘rtp ‘)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descriptionformat = ‘sdp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char sdptext[];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hint information box</w:t>
      </w:r>
      <w:r>
        <w:rPr>
          <w:rFonts w:hint="default"/>
          <w:lang w:val="en-US" w:eastAsia="zh-CN"/>
        </w:rPr>
        <w:t>可能包含多个协议的信息；此处仅定义了RTP。RTP</w:t>
      </w:r>
      <w:r>
        <w:rPr>
          <w:rFonts w:hint="eastAsia"/>
          <w:lang w:val="en-US" w:eastAsia="zh-CN"/>
        </w:rPr>
        <w:t xml:space="preserve"> box</w:t>
      </w:r>
      <w:r>
        <w:rPr>
          <w:rFonts w:hint="default"/>
          <w:lang w:val="en-US" w:eastAsia="zh-CN"/>
        </w:rPr>
        <w:t>可能包含各种描述格式的信息；此处仅定义了SDP。根据SDP的要求，</w:t>
      </w:r>
      <w:r>
        <w:rPr>
          <w:rFonts w:ascii="Courier" w:hAnsi="Courier" w:eastAsia="宋体" w:cs="Courier"/>
          <w:color w:val="000000"/>
          <w:kern w:val="0"/>
          <w:sz w:val="19"/>
          <w:szCs w:val="19"/>
          <w:lang w:val="en-US" w:eastAsia="zh-CN" w:bidi="ar"/>
        </w:rPr>
        <w:t>sdptext</w:t>
      </w:r>
      <w:r>
        <w:rPr>
          <w:rFonts w:hint="default"/>
          <w:lang w:val="en-US" w:eastAsia="zh-CN"/>
        </w:rPr>
        <w:t>被正确地格式化为一系列行，每个行都由&lt;crlf&gt;终止。</w:t>
      </w:r>
    </w:p>
    <w:p>
      <w:pPr>
        <w:pStyle w:val="5"/>
        <w:bidi w:val="0"/>
      </w:pPr>
      <w:r>
        <w:rPr>
          <w:lang w:val="en-US" w:eastAsia="zh-CN"/>
        </w:rPr>
        <w:t xml:space="preserve">9.1.4.2 Track SDP Information </w:t>
      </w:r>
    </w:p>
    <w:p>
      <w:pPr>
        <w:keepNext w:val="0"/>
        <w:keepLines w:val="0"/>
        <w:widowControl/>
        <w:suppressLineNumbers w:val="0"/>
        <w:jc w:val="left"/>
        <w:rPr>
          <w:rFonts w:hint="default"/>
          <w:lang w:val="en-US" w:eastAsia="zh-CN"/>
        </w:rPr>
      </w:pPr>
      <w:r>
        <w:rPr>
          <w:rFonts w:hint="default"/>
          <w:lang w:val="en-US" w:eastAsia="zh-CN"/>
        </w:rPr>
        <w:t>在</w:t>
      </w:r>
      <w:r>
        <w:rPr>
          <w:rFonts w:hint="eastAsia"/>
          <w:lang w:val="en-US" w:eastAsia="zh-CN"/>
        </w:rPr>
        <w:t>track</w:t>
      </w:r>
      <w:r>
        <w:rPr>
          <w:rFonts w:hint="default"/>
          <w:lang w:val="en-US" w:eastAsia="zh-CN"/>
        </w:rPr>
        <w:t>层面，结构是相似的；但是，从示例描述中，我们已经知道这个</w:t>
      </w:r>
      <w:r>
        <w:rPr>
          <w:rFonts w:hint="eastAsia"/>
          <w:lang w:val="en-US" w:eastAsia="zh-CN"/>
        </w:rPr>
        <w:t>track</w:t>
      </w:r>
      <w:r>
        <w:rPr>
          <w:rFonts w:hint="default"/>
          <w:lang w:val="en-US" w:eastAsia="zh-CN"/>
        </w:rPr>
        <w:t>是一个RTP</w:t>
      </w:r>
      <w:r>
        <w:rPr>
          <w:rFonts w:hint="eastAsia"/>
          <w:lang w:val="en-US" w:eastAsia="zh-CN"/>
        </w:rPr>
        <w:t>hint track</w:t>
      </w:r>
      <w:r>
        <w:rPr>
          <w:rFonts w:hint="default"/>
          <w:lang w:val="en-US" w:eastAsia="zh-CN"/>
        </w:rPr>
        <w:t>。因此，子文件</w:t>
      </w:r>
      <w:r>
        <w:rPr>
          <w:rFonts w:hint="eastAsia"/>
          <w:lang w:val="en-US" w:eastAsia="zh-CN"/>
        </w:rPr>
        <w:t>box</w:t>
      </w:r>
      <w:r>
        <w:rPr>
          <w:rFonts w:hint="default"/>
          <w:lang w:val="en-US" w:eastAsia="zh-CN"/>
        </w:rPr>
        <w:t>仅指定了描述格式。</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trackhintinformation extends box(‘hnti’)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rtptracksdphintinformation extends box(‘sdp ‘)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char sdptext[];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根据SDP的要求，</w:t>
      </w:r>
      <w:r>
        <w:rPr>
          <w:rFonts w:ascii="Courier" w:hAnsi="Courier" w:eastAsia="宋体" w:cs="Courier"/>
          <w:color w:val="000000"/>
          <w:kern w:val="0"/>
          <w:sz w:val="19"/>
          <w:szCs w:val="19"/>
          <w:lang w:val="en-US" w:eastAsia="zh-CN" w:bidi="ar"/>
        </w:rPr>
        <w:t>sdptext</w:t>
      </w:r>
      <w:r>
        <w:rPr>
          <w:rFonts w:hint="default" w:ascii="Arial" w:hAnsi="Arial" w:eastAsia="宋体" w:cs="Arial"/>
          <w:color w:val="000000"/>
          <w:kern w:val="0"/>
          <w:sz w:val="19"/>
          <w:szCs w:val="19"/>
          <w:lang w:val="en-US" w:eastAsia="zh-CN" w:bidi="ar"/>
        </w:rPr>
        <w:t xml:space="preserve"> </w:t>
      </w:r>
      <w:r>
        <w:rPr>
          <w:rFonts w:hint="default"/>
          <w:lang w:val="en-US" w:eastAsia="zh-CN"/>
        </w:rPr>
        <w:t>被正确地格式化为一系列行，每个行都由&lt;crlf&gt;终止。</w:t>
      </w:r>
    </w:p>
    <w:p>
      <w:pPr>
        <w:pStyle w:val="4"/>
        <w:bidi w:val="0"/>
      </w:pPr>
      <w:r>
        <w:rPr>
          <w:lang w:val="en-US" w:eastAsia="zh-CN"/>
        </w:rPr>
        <w:t xml:space="preserve">9.1.5 Statistical Information </w:t>
      </w:r>
    </w:p>
    <w:p>
      <w:pPr>
        <w:keepNext w:val="0"/>
        <w:keepLines w:val="0"/>
        <w:widowControl/>
        <w:suppressLineNumbers w:val="0"/>
        <w:jc w:val="left"/>
        <w:rPr>
          <w:rFonts w:hint="default"/>
          <w:lang w:val="en-US" w:eastAsia="zh-CN"/>
        </w:rPr>
      </w:pPr>
      <w:r>
        <w:rPr>
          <w:rFonts w:hint="default"/>
          <w:lang w:val="en-US" w:eastAsia="zh-CN"/>
        </w:rPr>
        <w:t>除了</w:t>
      </w:r>
      <w:r>
        <w:rPr>
          <w:rFonts w:hint="eastAsia"/>
          <w:lang w:val="en-US" w:eastAsia="zh-CN"/>
        </w:rPr>
        <w:t>hint</w:t>
      </w:r>
      <w:r>
        <w:rPr>
          <w:rFonts w:hint="default"/>
          <w:lang w:val="en-US" w:eastAsia="zh-CN"/>
        </w:rPr>
        <w:t>媒体头中的统计信息外，</w:t>
      </w:r>
      <w:r>
        <w:rPr>
          <w:rFonts w:hint="eastAsia"/>
          <w:lang w:val="en-US" w:eastAsia="zh-CN"/>
        </w:rPr>
        <w:t>hinter</w:t>
      </w:r>
      <w:r>
        <w:rPr>
          <w:rFonts w:hint="default"/>
          <w:lang w:val="en-US" w:eastAsia="zh-CN"/>
        </w:rPr>
        <w:t>还可以在</w:t>
      </w:r>
      <w:r>
        <w:rPr>
          <w:rFonts w:ascii="Arial" w:hAnsi="Arial" w:eastAsia="宋体" w:cs="Arial"/>
          <w:color w:val="000000"/>
          <w:kern w:val="0"/>
          <w:sz w:val="19"/>
          <w:szCs w:val="19"/>
          <w:lang w:val="en-US" w:eastAsia="zh-CN" w:bidi="ar"/>
        </w:rPr>
        <w:t>hint statistics box</w:t>
      </w:r>
      <w:r>
        <w:rPr>
          <w:rFonts w:hint="default"/>
          <w:lang w:val="en-US" w:eastAsia="zh-CN"/>
        </w:rPr>
        <w:t>中的</w:t>
      </w:r>
      <w:r>
        <w:rPr>
          <w:rFonts w:hint="default" w:ascii="Arial" w:hAnsi="Arial" w:eastAsia="宋体" w:cs="Arial"/>
          <w:color w:val="000000"/>
          <w:kern w:val="0"/>
          <w:sz w:val="19"/>
          <w:szCs w:val="19"/>
          <w:lang w:val="en-US" w:eastAsia="zh-CN" w:bidi="ar"/>
        </w:rPr>
        <w:t>track user-data box</w:t>
      </w:r>
      <w:r>
        <w:rPr>
          <w:rFonts w:hint="default"/>
          <w:lang w:val="en-US" w:eastAsia="zh-CN"/>
        </w:rPr>
        <w:t>中放置额外的数据。这是一个容器</w:t>
      </w:r>
      <w:r>
        <w:rPr>
          <w:rFonts w:hint="default" w:ascii="Arial" w:hAnsi="Arial" w:eastAsia="宋体" w:cs="Arial"/>
          <w:color w:val="000000"/>
          <w:kern w:val="0"/>
          <w:sz w:val="19"/>
          <w:szCs w:val="19"/>
          <w:lang w:val="en-US" w:eastAsia="zh-CN" w:bidi="ar"/>
        </w:rPr>
        <w:t>box</w:t>
      </w:r>
      <w:r>
        <w:rPr>
          <w:rFonts w:hint="default"/>
          <w:lang w:val="en-US" w:eastAsia="zh-CN"/>
        </w:rPr>
        <w:t>，其中包含各种可能包含的子</w:t>
      </w:r>
      <w:r>
        <w:rPr>
          <w:rFonts w:hint="default" w:ascii="Arial" w:hAnsi="Arial" w:eastAsia="宋体" w:cs="Arial"/>
          <w:color w:val="000000"/>
          <w:kern w:val="0"/>
          <w:sz w:val="19"/>
          <w:szCs w:val="19"/>
          <w:lang w:val="en-US" w:eastAsia="zh-CN" w:bidi="ar"/>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hintstatisticsbox extends box(‘hinf’)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hintBytesSent extends box(‘trpy’)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bytessent; } // total bytes sent, including 12-byte RTP headers </w:t>
      </w:r>
    </w:p>
    <w:p>
      <w:pPr>
        <w:keepNext w:val="0"/>
        <w:keepLines w:val="0"/>
        <w:widowControl/>
        <w:suppressLineNumbers w:val="0"/>
        <w:ind w:firstLine="0" w:firstLineChars="0"/>
        <w:jc w:val="left"/>
      </w:pPr>
      <w:r>
        <w:rPr>
          <w:rFonts w:hint="default" w:ascii="Courier" w:hAnsi="Courier" w:eastAsia="宋体" w:cs="Courier"/>
          <w:color w:val="000000"/>
          <w:kern w:val="0"/>
          <w:sz w:val="19"/>
          <w:szCs w:val="19"/>
          <w:lang w:val="en-US" w:eastAsia="zh-CN" w:bidi="ar"/>
        </w:rPr>
        <w:t xml:space="preserve">aligned(8) class hintPacketsSent extends box(‘nump’)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packetssent; } // total packets sent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hintBytesSent extends box(‘tpyl’)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bytessent; } // total bytes sent, not including RTP headers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hintBytesSent extends box(‘totl’)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bytessent; } // total bytes sent, including 12-byte RTP headers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hintPacketsSent extends box(‘npck’)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packetssent; } // total packets sent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hintBytesSent extends box(‘tpay’)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bytessent; } // total bytes sent, not including RTP headers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hintmaxrate extends box(‘maxr’) { // maximum data rate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period; // in milliseconds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bytes; } // max bytes sent in any period ‘period’ long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including RTP headers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hintmediaBytesSent extends box(‘dmed’)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bytessent; } // total bytes sent from media tracks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hintimmediateBytesSent extends box(‘dimm’)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bytessent; } // total bytes sent immediate mode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hintrepeatedBytesSent extends box(‘drep’)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uint(64) bytessent; } // total bytes in repeated packets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hintminrelativetime extends box(‘tmin’)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int(32) time; } // smallest relative transmission time, milliseconds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hintmaxrelativetime extends box(‘tmax’)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int(32) time; } // largest relative transmission time, milliseconds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hintlargestpacket extends box(‘pmax’)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bytes; } // largest packet sent, including RTP header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hintlongestpacket extends box(‘dmax’)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time; } // longest packet duration, milliseconds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hintpayloadID extends box(‘payt’)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payloadID; // payload ID used in RTP packets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count;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char rtpmap_string[count]; }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注意，不是所有这些子</w:t>
      </w:r>
      <w:r>
        <w:rPr>
          <w:rFonts w:hint="eastAsia"/>
          <w:lang w:val="en-US" w:eastAsia="zh-CN"/>
        </w:rPr>
        <w:t>box</w:t>
      </w:r>
      <w:r>
        <w:rPr>
          <w:rFonts w:hint="default"/>
          <w:lang w:val="en-US" w:eastAsia="zh-CN"/>
        </w:rPr>
        <w:t>可能存在，并且可能有多个“maxr”</w:t>
      </w:r>
      <w:r>
        <w:rPr>
          <w:rFonts w:hint="eastAsia"/>
          <w:lang w:val="en-US" w:eastAsia="zh-CN"/>
        </w:rPr>
        <w:t>box</w:t>
      </w:r>
      <w:r>
        <w:rPr>
          <w:rFonts w:hint="default"/>
          <w:lang w:val="en-US" w:eastAsia="zh-CN"/>
        </w:rPr>
        <w:t>，覆盖不同的时期。</w:t>
      </w:r>
    </w:p>
    <w:p>
      <w:pPr>
        <w:pStyle w:val="3"/>
        <w:bidi w:val="0"/>
      </w:pPr>
      <w:bookmarkStart w:id="42" w:name="_Toc14981"/>
      <w:r>
        <w:rPr>
          <w:lang w:val="en-US" w:eastAsia="zh-CN"/>
        </w:rPr>
        <w:t>9.2 ALC/LCT and FLUTE Hint Track Format</w:t>
      </w:r>
      <w:bookmarkEnd w:id="42"/>
      <w:r>
        <w:rPr>
          <w:lang w:val="en-US" w:eastAsia="zh-CN"/>
        </w:rPr>
        <w:t xml:space="preserve"> </w:t>
      </w:r>
    </w:p>
    <w:p>
      <w:pPr>
        <w:pStyle w:val="4"/>
        <w:bidi w:val="0"/>
        <w:rPr>
          <w:rFonts w:hint="default"/>
          <w:lang w:val="en-US" w:eastAsia="zh-CN"/>
        </w:rPr>
      </w:pPr>
      <w:r>
        <w:rPr>
          <w:rFonts w:hint="default"/>
          <w:lang w:val="en-US" w:eastAsia="zh-CN"/>
        </w:rPr>
        <w:t>9.2.1 Introduction</w:t>
      </w:r>
    </w:p>
    <w:p>
      <w:pPr>
        <w:keepNext w:val="0"/>
        <w:keepLines w:val="0"/>
        <w:widowControl/>
        <w:suppressLineNumbers w:val="0"/>
        <w:jc w:val="left"/>
        <w:rPr>
          <w:rFonts w:hint="default"/>
          <w:lang w:val="en-US" w:eastAsia="zh-CN"/>
        </w:rPr>
      </w:pPr>
      <w:r>
        <w:rPr>
          <w:rFonts w:hint="default"/>
          <w:lang w:val="en-US" w:eastAsia="zh-CN"/>
        </w:rPr>
        <w:t>该文件格式支持具有FEC保护的文件的多播/广播传输。要交付的文件以项的形式存储在容器文件中（由文件格式定义），并在</w:t>
      </w:r>
      <w:r>
        <w:rPr>
          <w:rFonts w:hint="eastAsia"/>
          <w:lang w:val="en-US" w:eastAsia="zh-CN"/>
        </w:rPr>
        <w:t>meta box</w:t>
      </w:r>
      <w:r>
        <w:rPr>
          <w:rFonts w:hint="default"/>
          <w:lang w:val="en-US" w:eastAsia="zh-CN"/>
        </w:rPr>
        <w:t>中修改了关于文件如何划分为源符号的信息。对于FEC编码的每个源块，可以预先计算其他奇偶校验符号，并作为FEC存储器项存储。分区取决于FEC方案、目标数据包大小和所需的FEC开销。预先组合的源符号可以存储为文件存储库项，以尽量减少容器文件中的重复信息，特别是使用MBMS-FEC。实际的传输由提示跟踪控制，这些提示跟踪包含有助于将源符号和FEC符号封装成数据包的服务器指令。</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FD</w:t>
      </w:r>
      <w:r>
        <w:rPr>
          <w:rFonts w:hint="eastAsia"/>
          <w:lang w:val="en-US" w:eastAsia="zh-CN"/>
        </w:rPr>
        <w:t xml:space="preserve"> hint tracks</w:t>
      </w:r>
      <w:r>
        <w:rPr>
          <w:rFonts w:hint="default"/>
          <w:lang w:val="en-US" w:eastAsia="zh-CN"/>
        </w:rPr>
        <w:t>已为ALC/LCT（异步分层编码/分层编码传输）和flock（通过单向传输的文件传输）协议设计。LCT为可靠的内容交付和流交付协议提供了传输级支持。ALC是LCT构建块的一个协议实例化，它可以作为对任意二进制对象的大规模可伸缩的可靠多播分发的基本协议。</w:t>
      </w:r>
      <w:r>
        <w:rPr>
          <w:rFonts w:hint="default" w:ascii="Arial" w:hAnsi="Arial" w:eastAsia="宋体" w:cs="Arial"/>
          <w:color w:val="000000"/>
          <w:kern w:val="0"/>
          <w:sz w:val="19"/>
          <w:szCs w:val="19"/>
          <w:lang w:val="en-US" w:eastAsia="zh-CN" w:bidi="ar"/>
        </w:rPr>
        <w:t>FLUTE</w:t>
      </w:r>
      <w:r>
        <w:rPr>
          <w:rFonts w:hint="default"/>
          <w:lang w:val="en-US" w:eastAsia="zh-CN"/>
        </w:rPr>
        <w:t>建立在ALC/LCT之上，并定义了一个单向传递文件的协议。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FLUTE</w:t>
      </w:r>
      <w:r>
        <w:rPr>
          <w:rFonts w:hint="default"/>
          <w:lang w:val="en-US" w:eastAsia="zh-CN"/>
        </w:rPr>
        <w:t>定义了一个文件传递表(FDT)，它携带与ALC/LCT会话中传递的文件相关联的元数据，并提供了带内传递和FDT更新的机制。相比之下，ALC/LCT依赖于其他方式在带外交付文件元数据，例如，通常在ALC/LCT会话之前交付给客户端的电子服务指南，以及可以在ALC/LCT会话期间发送的更新片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文件分区和FEC储层可以独立于FD</w:t>
      </w:r>
      <w:r>
        <w:rPr>
          <w:rFonts w:hint="eastAsia"/>
          <w:lang w:val="en-US" w:eastAsia="zh-CN"/>
        </w:rPr>
        <w:t xml:space="preserve"> hint tracks</w:t>
      </w:r>
      <w:r>
        <w:rPr>
          <w:rFonts w:hint="default"/>
          <w:lang w:val="en-US" w:eastAsia="zh-CN"/>
        </w:rPr>
        <w:t>使用，反之亦然。前者有助于设计</w:t>
      </w:r>
      <w:r>
        <w:rPr>
          <w:rFonts w:hint="eastAsia"/>
          <w:lang w:val="en-US" w:eastAsia="zh-CN"/>
        </w:rPr>
        <w:t>hint tracks</w:t>
      </w:r>
      <w:r>
        <w:rPr>
          <w:rFonts w:hint="default"/>
          <w:lang w:val="en-US" w:eastAsia="zh-CN"/>
        </w:rPr>
        <w:t>，并允许替代的</w:t>
      </w:r>
      <w:r>
        <w:rPr>
          <w:rFonts w:hint="eastAsia"/>
          <w:lang w:val="en-US" w:eastAsia="zh-CN"/>
        </w:rPr>
        <w:t>hint tracks</w:t>
      </w:r>
      <w:r>
        <w:rPr>
          <w:rFonts w:hint="default"/>
          <w:lang w:val="en-US" w:eastAsia="zh-CN"/>
        </w:rPr>
        <w:t>，例如，使用不同的FEC开销，以重用相同的FEC符号。它们还提供了独立访问源符号和附加FEC符号的手段，用于交付后的修复，这些方法可以通过ALC/LCT或</w:t>
      </w:r>
      <w:r>
        <w:rPr>
          <w:rFonts w:hint="default" w:ascii="Arial" w:hAnsi="Arial" w:eastAsia="宋体" w:cs="Arial"/>
          <w:color w:val="000000"/>
          <w:kern w:val="0"/>
          <w:sz w:val="19"/>
          <w:szCs w:val="19"/>
          <w:lang w:val="en-US" w:eastAsia="zh-CN" w:bidi="ar"/>
        </w:rPr>
        <w:t>FLUTE</w:t>
      </w:r>
      <w:r>
        <w:rPr>
          <w:rFonts w:hint="default"/>
          <w:lang w:val="en-US" w:eastAsia="zh-CN"/>
        </w:rPr>
        <w:t>或通过另一个协议来执行。为了降低服务器遵循提示跟踪指令时的复杂性，提示跟踪直接引用了复制到提示示例中的项或数据的数据范围。</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建议服务器为文件的每次重传发送一组不同的FEC符号。</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使用</w:t>
      </w:r>
      <w:r>
        <w:rPr>
          <w:rFonts w:hint="eastAsia"/>
          <w:lang w:val="en-US" w:eastAsia="zh-CN"/>
        </w:rPr>
        <w:t>meta box</w:t>
      </w:r>
      <w:r>
        <w:rPr>
          <w:rFonts w:hint="default"/>
          <w:lang w:val="en-US" w:eastAsia="zh-CN"/>
        </w:rPr>
        <w:t>作为源文件的容器文件的语法在8.11中定义，分区、文件和FEC存储库在8.13中定义，而FD提示跟踪的语法在9.2中定义。</w:t>
      </w:r>
    </w:p>
    <w:p>
      <w:pPr>
        <w:pStyle w:val="4"/>
        <w:bidi w:val="0"/>
        <w:rPr>
          <w:rFonts w:hint="default"/>
          <w:lang w:val="en-US" w:eastAsia="zh-CN"/>
        </w:rPr>
      </w:pPr>
      <w:r>
        <w:rPr>
          <w:lang w:val="en-US" w:eastAsia="zh-CN"/>
        </w:rPr>
        <w:t xml:space="preserve">9.2.2 Design principles </w:t>
      </w:r>
    </w:p>
    <w:p>
      <w:pPr>
        <w:keepNext w:val="0"/>
        <w:keepLines w:val="0"/>
        <w:widowControl/>
        <w:suppressLineNumbers w:val="0"/>
        <w:jc w:val="left"/>
        <w:rPr>
          <w:rFonts w:hint="default"/>
          <w:lang w:val="en-US" w:eastAsia="zh-CN"/>
        </w:rPr>
      </w:pPr>
      <w:r>
        <w:rPr>
          <w:rFonts w:hint="default"/>
          <w:lang w:val="en-US" w:eastAsia="zh-CN"/>
        </w:rPr>
        <w:t>对文件传递的支持旨在通过使ALC/LCT或</w:t>
      </w:r>
      <w:r>
        <w:rPr>
          <w:rFonts w:hint="default" w:ascii="Arial" w:hAnsi="Arial" w:eastAsia="宋体" w:cs="Arial"/>
          <w:color w:val="000000"/>
          <w:kern w:val="0"/>
          <w:sz w:val="19"/>
          <w:szCs w:val="19"/>
          <w:lang w:val="en-US" w:eastAsia="zh-CN" w:bidi="ar"/>
        </w:rPr>
        <w:t xml:space="preserve">FLUTE </w:t>
      </w:r>
      <w:r>
        <w:rPr>
          <w:rFonts w:hint="default"/>
          <w:lang w:val="en-US" w:eastAsia="zh-CN"/>
        </w:rPr>
        <w:t>服务器能够遵循简单的指令来优化服务器传输过程。对每个通道遵循一个预定义的指令序列来传输一个会话就足够了。文件格式允许存储预先计算的源块和符号分区，即，文件可以被分区为符合预期数据包大小的符号，并预先计算一定数量的fec符号，也可以用于会话后修复。该文件格式还允许存储替代的ALC/LCT或</w:t>
      </w:r>
      <w:r>
        <w:rPr>
          <w:rFonts w:hint="default" w:ascii="Arial" w:hAnsi="Arial" w:eastAsia="宋体" w:cs="Arial"/>
          <w:color w:val="000000"/>
          <w:kern w:val="0"/>
          <w:sz w:val="19"/>
          <w:szCs w:val="19"/>
          <w:lang w:val="en-US" w:eastAsia="zh-CN" w:bidi="ar"/>
        </w:rPr>
        <w:t xml:space="preserve">FLUTE </w:t>
      </w:r>
      <w:r>
        <w:rPr>
          <w:rFonts w:hint="default"/>
          <w:lang w:val="en-US" w:eastAsia="zh-CN"/>
        </w:rPr>
        <w:t>传输会话指令，这可能会导致等效的最终结果。这些替代方案可能适用于不同的信道条件，因为更高的FEC保护，甚至通过使用不同的纠错方案。备选会话可以引用一组公共的符号</w:t>
      </w:r>
      <w:r>
        <w:rPr>
          <w:rFonts w:hint="eastAsia"/>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重要的是要区分传输用会话的定义和此类会话的调度。ALC/LCT和</w:t>
      </w:r>
      <w:r>
        <w:rPr>
          <w:rFonts w:hint="default" w:ascii="Arial" w:hAnsi="Arial" w:eastAsia="宋体" w:cs="Arial"/>
          <w:color w:val="000000"/>
          <w:kern w:val="0"/>
          <w:sz w:val="19"/>
          <w:szCs w:val="19"/>
          <w:lang w:val="en-US" w:eastAsia="zh-CN" w:bidi="ar"/>
        </w:rPr>
        <w:t xml:space="preserve">FLUTE </w:t>
      </w:r>
      <w:r>
        <w:rPr>
          <w:rFonts w:hint="default"/>
          <w:lang w:val="en-US" w:eastAsia="zh-CN"/>
        </w:rPr>
        <w:t>服务器文件只处理服务器传输过程的优化。为了确保这些预定义的会话的最大限度的使用和灵活性，所有关于调度地址的细节，等等。被保留在文件格式的定义之外。外部调度应用程序决定了这些细节，而这些细节对于优化传输会话本身并不重要。特别是，以下信息超出了文件格式的范围：时间调度、目标地址和端口、源地址和端口，以及所谓的传输会话标识符(TSI)</w:t>
      </w:r>
      <w:r>
        <w:rPr>
          <w:rFonts w:hint="eastAsia"/>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与文件传递</w:t>
      </w:r>
      <w:r>
        <w:rPr>
          <w:rFonts w:hint="eastAsia"/>
          <w:lang w:val="en-US" w:eastAsia="zh-CN"/>
        </w:rPr>
        <w:t>hint track</w:t>
      </w:r>
      <w:r>
        <w:rPr>
          <w:rFonts w:hint="default"/>
          <w:lang w:val="en-US" w:eastAsia="zh-CN"/>
        </w:rPr>
        <w:t>的示例相关联的示例编号提供了一个有编号的序列。</w:t>
      </w:r>
      <w:r>
        <w:rPr>
          <w:rFonts w:hint="eastAsia"/>
          <w:lang w:val="en-US" w:eastAsia="zh-CN"/>
        </w:rPr>
        <w:t>hint track</w:t>
      </w:r>
      <w:r>
        <w:rPr>
          <w:rFonts w:hint="default"/>
          <w:lang w:val="en-US" w:eastAsia="zh-CN"/>
        </w:rPr>
        <w:t>示例时间提供了针对默认比特率的ALC/LCT或</w:t>
      </w:r>
      <w:r>
        <w:rPr>
          <w:rFonts w:hint="default" w:ascii="Arial" w:hAnsi="Arial" w:eastAsia="宋体" w:cs="Arial"/>
          <w:color w:val="000000"/>
          <w:kern w:val="0"/>
          <w:sz w:val="19"/>
          <w:szCs w:val="19"/>
          <w:lang w:val="en-US" w:eastAsia="zh-CN" w:bidi="ar"/>
        </w:rPr>
        <w:t xml:space="preserve"> FLUTE</w:t>
      </w:r>
      <w:r>
        <w:rPr>
          <w:rFonts w:hint="default"/>
          <w:lang w:val="en-US" w:eastAsia="zh-CN"/>
        </w:rPr>
        <w:t>数据包的发送时间。根据实际的传输比特率，ALC/LCT或</w:t>
      </w:r>
      <w:r>
        <w:rPr>
          <w:rFonts w:hint="default" w:ascii="Arial" w:hAnsi="Arial" w:eastAsia="宋体" w:cs="Arial"/>
          <w:color w:val="000000"/>
          <w:kern w:val="0"/>
          <w:sz w:val="19"/>
          <w:szCs w:val="19"/>
          <w:lang w:val="en-US" w:eastAsia="zh-CN" w:bidi="ar"/>
        </w:rPr>
        <w:t xml:space="preserve"> FLUTE</w:t>
      </w:r>
      <w:r>
        <w:rPr>
          <w:rFonts w:hint="default"/>
          <w:lang w:val="en-US" w:eastAsia="zh-CN"/>
        </w:rPr>
        <w:t>服务器可以应用线性时间缩放。采样时间可能会简化调度过程，但要由服务器及时发送ALC/LCT或</w:t>
      </w:r>
      <w:r>
        <w:rPr>
          <w:rFonts w:hint="default" w:ascii="Arial" w:hAnsi="Arial" w:eastAsia="宋体" w:cs="Arial"/>
          <w:color w:val="000000"/>
          <w:kern w:val="0"/>
          <w:sz w:val="19"/>
          <w:szCs w:val="19"/>
          <w:lang w:val="en-US" w:eastAsia="zh-CN" w:bidi="ar"/>
        </w:rPr>
        <w:t xml:space="preserve"> FLUTE</w:t>
      </w:r>
      <w:r>
        <w:rPr>
          <w:rFonts w:hint="default"/>
          <w:lang w:val="en-US" w:eastAsia="zh-CN"/>
        </w:rPr>
        <w:t>数据包。</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图6提供了一个源文件包含三个不同</w:t>
      </w:r>
      <w:r>
        <w:rPr>
          <w:rFonts w:hint="eastAsia"/>
          <w:lang w:val="en-US" w:eastAsia="zh-CN"/>
        </w:rPr>
        <w:t>hint tracks</w:t>
      </w:r>
      <w:r>
        <w:rPr>
          <w:rFonts w:hint="default"/>
          <w:lang w:val="en-US" w:eastAsia="zh-CN"/>
        </w:rPr>
        <w:t>的文件的示意图。在本示例中，每个源块只包含一个子块。</w:t>
      </w:r>
    </w:p>
    <w:p>
      <w:pPr>
        <w:keepNext w:val="0"/>
        <w:keepLines w:val="0"/>
        <w:widowControl/>
        <w:suppressLineNumbers w:val="0"/>
        <w:jc w:val="left"/>
        <w:rPr>
          <w:rFonts w:hint="default"/>
          <w:lang w:val="en-US" w:eastAsia="zh-CN"/>
        </w:rPr>
      </w:pPr>
      <w:r>
        <w:drawing>
          <wp:inline distT="0" distB="0" distL="114300" distR="114300">
            <wp:extent cx="6639560" cy="5249545"/>
            <wp:effectExtent l="0" t="0" r="889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6639560" cy="524954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上图中的源文件被划分为两个源块，其中包含固定大小的符号。为两个源块计算FEC冗余符号，并作为FEC</w:t>
      </w:r>
      <w:r>
        <w:rPr>
          <w:rFonts w:hint="eastAsia"/>
          <w:lang w:val="en-US" w:eastAsia="zh-CN"/>
        </w:rPr>
        <w:t>储存</w:t>
      </w:r>
      <w:r>
        <w:rPr>
          <w:rFonts w:hint="default"/>
          <w:lang w:val="en-US" w:eastAsia="zh-CN"/>
        </w:rPr>
        <w:t>项目存储。当</w:t>
      </w:r>
      <w:r>
        <w:rPr>
          <w:rFonts w:hint="eastAsia"/>
          <w:lang w:val="en-US" w:eastAsia="zh-CN"/>
        </w:rPr>
        <w:t>hint track</w:t>
      </w:r>
      <w:r>
        <w:rPr>
          <w:rFonts w:hint="default"/>
          <w:lang w:val="en-US" w:eastAsia="zh-CN"/>
        </w:rPr>
        <w:t>引用文件中相同的项目时，没有重复的信息。原始的源符号和FEC存储库也可以被不使用</w:t>
      </w:r>
      <w:r>
        <w:rPr>
          <w:rFonts w:hint="eastAsia"/>
          <w:lang w:val="en-US" w:eastAsia="zh-CN"/>
        </w:rPr>
        <w:t>hint track</w:t>
      </w:r>
      <w:r>
        <w:rPr>
          <w:rFonts w:hint="default"/>
          <w:lang w:val="en-US" w:eastAsia="zh-CN"/>
        </w:rPr>
        <w:t>的修复服务器使用。</w:t>
      </w:r>
    </w:p>
    <w:p>
      <w:pPr>
        <w:pStyle w:val="4"/>
        <w:bidi w:val="0"/>
      </w:pPr>
      <w:r>
        <w:rPr>
          <w:lang w:val="en-US" w:eastAsia="zh-CN"/>
        </w:rPr>
        <w:t xml:space="preserve">9.2.3 Sample Description Format </w:t>
      </w:r>
    </w:p>
    <w:p>
      <w:pPr>
        <w:pStyle w:val="5"/>
        <w:bidi w:val="0"/>
      </w:pPr>
      <w:r>
        <w:rPr>
          <w:rFonts w:hint="default"/>
          <w:lang w:val="en-US" w:eastAsia="zh-CN"/>
        </w:rPr>
        <w:t xml:space="preserve">9.2.3.1 Definition </w:t>
      </w:r>
    </w:p>
    <w:p>
      <w:pPr>
        <w:keepNext w:val="0"/>
        <w:keepLines w:val="0"/>
        <w:widowControl/>
        <w:suppressLineNumbers w:val="0"/>
        <w:jc w:val="left"/>
        <w:rPr>
          <w:rFonts w:hint="default"/>
          <w:lang w:val="en-US" w:eastAsia="zh-CN"/>
        </w:rPr>
      </w:pPr>
      <w:r>
        <w:rPr>
          <w:rFonts w:hint="default"/>
          <w:lang w:val="en-US" w:eastAsia="zh-CN"/>
        </w:rPr>
        <w:t>FD</w:t>
      </w:r>
      <w:r>
        <w:rPr>
          <w:rFonts w:hint="eastAsia"/>
          <w:lang w:val="en-US" w:eastAsia="zh-CN"/>
        </w:rPr>
        <w:t xml:space="preserve"> hint track</w:t>
      </w:r>
      <w:r>
        <w:rPr>
          <w:rFonts w:hint="default"/>
          <w:lang w:val="en-US" w:eastAsia="zh-CN"/>
        </w:rPr>
        <w:t>是带有handler_type</w:t>
      </w:r>
      <w:r>
        <w:rPr>
          <w:rFonts w:hint="eastAsia"/>
          <w:lang w:val="en-US" w:eastAsia="zh-CN"/>
        </w:rPr>
        <w:t xml:space="preserve"> </w:t>
      </w:r>
      <w:r>
        <w:rPr>
          <w:rFonts w:hint="default"/>
          <w:lang w:val="en-US" w:eastAsia="zh-CN"/>
        </w:rPr>
        <w:t>“</w:t>
      </w:r>
      <w:r>
        <w:rPr>
          <w:rFonts w:hint="eastAsia"/>
          <w:lang w:val="en-US" w:eastAsia="zh-CN"/>
        </w:rPr>
        <w:t>hint</w:t>
      </w:r>
      <w:r>
        <w:rPr>
          <w:rFonts w:hint="default"/>
          <w:lang w:val="en-US" w:eastAsia="zh-CN"/>
        </w:rPr>
        <w:t>”和</w:t>
      </w:r>
      <w:r>
        <w:rPr>
          <w:rFonts w:hint="default" w:ascii="Arial" w:hAnsi="Arial" w:eastAsia="宋体" w:cs="Arial"/>
          <w:color w:val="000000"/>
          <w:kern w:val="0"/>
          <w:sz w:val="19"/>
          <w:szCs w:val="19"/>
          <w:lang w:val="en-US" w:eastAsia="zh-CN" w:bidi="ar"/>
        </w:rPr>
        <w:t>sample description box</w:t>
      </w:r>
      <w:r>
        <w:rPr>
          <w:rFonts w:hint="default"/>
          <w:lang w:val="en-US" w:eastAsia="zh-CN"/>
        </w:rPr>
        <w:t>中的条目格式“</w:t>
      </w:r>
      <w:r>
        <w:rPr>
          <w:rFonts w:hint="eastAsia"/>
          <w:lang w:val="en-US" w:eastAsia="zh-CN"/>
        </w:rPr>
        <w:t>fd</w:t>
      </w:r>
      <w:r>
        <w:rPr>
          <w:rFonts w:hint="default"/>
          <w:lang w:val="en-US" w:eastAsia="zh-CN"/>
        </w:rPr>
        <w:t>p”的</w:t>
      </w:r>
      <w:r>
        <w:rPr>
          <w:rFonts w:hint="eastAsia"/>
          <w:lang w:val="en-US" w:eastAsia="zh-CN"/>
        </w:rPr>
        <w:t>tracks</w:t>
      </w:r>
      <w:r>
        <w:rPr>
          <w:rFonts w:hint="default"/>
          <w:lang w:val="en-US" w:eastAsia="zh-CN"/>
        </w:rPr>
        <w:t>。FD提示示例项包含在</w:t>
      </w:r>
      <w:r>
        <w:rPr>
          <w:rFonts w:hint="default" w:ascii="Arial" w:hAnsi="Arial" w:eastAsia="宋体" w:cs="Arial"/>
          <w:color w:val="000000"/>
          <w:kern w:val="0"/>
          <w:sz w:val="19"/>
          <w:szCs w:val="19"/>
          <w:lang w:val="en-US" w:eastAsia="zh-CN" w:bidi="ar"/>
        </w:rPr>
        <w:t>sample description box</w:t>
      </w:r>
      <w:r>
        <w:rPr>
          <w:rFonts w:hint="default"/>
          <w:lang w:val="en-US" w:eastAsia="zh-CN"/>
        </w:rPr>
        <w:t>（“stsd”）中。</w:t>
      </w:r>
    </w:p>
    <w:p>
      <w:pPr>
        <w:pStyle w:val="5"/>
        <w:bidi w:val="0"/>
      </w:pPr>
      <w:r>
        <w:rPr>
          <w:lang w:val="en-US" w:eastAsia="zh-CN"/>
        </w:rPr>
        <w:t xml:space="preserve">9.2.3.2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FDHintSampleEntry() extends SampleEntry ('fdp ')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partition_entry_ID;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FEC_overhead; </w:t>
      </w:r>
    </w:p>
    <w:p>
      <w:pPr>
        <w:keepNext w:val="0"/>
        <w:keepLines w:val="0"/>
        <w:widowControl/>
        <w:suppressLineNumbers w:val="0"/>
        <w:ind w:left="420" w:leftChars="0" w:firstLine="0" w:firstLineChars="0"/>
        <w:jc w:val="left"/>
      </w:pPr>
      <w:r>
        <w:rPr>
          <w:rFonts w:hint="default" w:ascii="Courier" w:hAnsi="Courier" w:eastAsia="宋体" w:cs="Courier"/>
          <w:color w:val="000000"/>
          <w:kern w:val="0"/>
          <w:sz w:val="19"/>
          <w:szCs w:val="19"/>
          <w:lang w:val="en-US" w:eastAsia="zh-CN" w:bidi="ar"/>
        </w:rPr>
        <w:t xml:space="preserve">Box additionaldata[]; //optional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9.2.3.3 Semantics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partition_entry_ID表示FD</w:t>
      </w:r>
      <w:r>
        <w:rPr>
          <w:rFonts w:ascii="Arial" w:hAnsi="Arial" w:eastAsia="宋体" w:cs="Arial"/>
          <w:color w:val="000000"/>
          <w:kern w:val="0"/>
          <w:sz w:val="19"/>
          <w:szCs w:val="19"/>
          <w:lang w:val="en-US" w:eastAsia="zh-CN" w:bidi="ar"/>
        </w:rPr>
        <w:t xml:space="preserve"> item information box</w:t>
      </w:r>
      <w:r>
        <w:rPr>
          <w:rFonts w:hint="default" w:ascii="Courier" w:hAnsi="Courier" w:eastAsia="宋体" w:cs="Courier"/>
          <w:color w:val="000000"/>
          <w:kern w:val="0"/>
          <w:sz w:val="19"/>
          <w:szCs w:val="19"/>
          <w:lang w:val="en-US" w:eastAsia="zh-CN" w:bidi="ar"/>
        </w:rPr>
        <w:t>中的分区条目。零值表示没有分区条目与此示例条目关联，例如，对于FDT。如果相应的FD</w:t>
      </w:r>
      <w:r>
        <w:rPr>
          <w:rFonts w:hint="eastAsia" w:ascii="Courier" w:hAnsi="Courier" w:eastAsia="宋体" w:cs="Courier"/>
          <w:color w:val="000000"/>
          <w:kern w:val="0"/>
          <w:sz w:val="19"/>
          <w:szCs w:val="19"/>
          <w:lang w:val="en-US" w:eastAsia="zh-CN" w:bidi="ar"/>
        </w:rPr>
        <w:t xml:space="preserve"> hint track</w:t>
      </w:r>
      <w:r>
        <w:rPr>
          <w:rFonts w:hint="default" w:ascii="Courier" w:hAnsi="Courier" w:eastAsia="宋体" w:cs="Courier"/>
          <w:color w:val="000000"/>
          <w:kern w:val="0"/>
          <w:sz w:val="19"/>
          <w:szCs w:val="19"/>
          <w:lang w:val="en-US" w:eastAsia="zh-CN" w:bidi="ar"/>
        </w:rPr>
        <w:t>只包含开销数据，则此值应该指示其开销数据存在问题的分区条目。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FEC_overhead是一个固定的8.8值，指示提示示例所使用的保护开销百分比。提供此值的目的是提供特征，以帮助服务器选择会话组（以及相应的FD</w:t>
      </w:r>
      <w:r>
        <w:rPr>
          <w:rFonts w:hint="eastAsia"/>
          <w:lang w:val="en-US" w:eastAsia="zh-CN"/>
        </w:rPr>
        <w:t xml:space="preserve"> hint track</w:t>
      </w:r>
      <w:r>
        <w:rPr>
          <w:rFonts w:hint="default"/>
          <w:lang w:val="en-US" w:eastAsia="zh-CN"/>
        </w:rPr>
        <w:t>）。如果相应的FD</w:t>
      </w:r>
      <w:r>
        <w:rPr>
          <w:rFonts w:hint="eastAsia"/>
          <w:lang w:val="en-US" w:eastAsia="zh-CN"/>
        </w:rPr>
        <w:t xml:space="preserve"> hint trackc</w:t>
      </w:r>
      <w:r>
        <w:rPr>
          <w:rFonts w:hint="default"/>
          <w:lang w:val="en-US" w:eastAsia="zh-CN"/>
        </w:rPr>
        <w:t>只包含开销数据，则该值应该指示通过使用会话组中直至有问题的FD</w:t>
      </w:r>
      <w:r>
        <w:rPr>
          <w:rFonts w:hint="eastAsia"/>
          <w:lang w:val="en-US" w:eastAsia="zh-CN"/>
        </w:rPr>
        <w:t xml:space="preserve"> hint track</w:t>
      </w:r>
      <w:r>
        <w:rPr>
          <w:rFonts w:hint="default"/>
          <w:lang w:val="en-US" w:eastAsia="zh-CN"/>
        </w:rPr>
        <w:t>中的所有FD</w:t>
      </w:r>
      <w:r>
        <w:rPr>
          <w:rFonts w:hint="eastAsia"/>
          <w:lang w:val="en-US" w:eastAsia="zh-CN"/>
        </w:rPr>
        <w:t xml:space="preserve"> hint track</w:t>
      </w:r>
      <w:r>
        <w:rPr>
          <w:rFonts w:hint="default"/>
          <w:lang w:val="en-US" w:eastAsia="zh-CN"/>
        </w:rPr>
        <w:t>所实现的保护开销。</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后跟踪版本和高度兼容性字段与9.1.2中描述的RTP提示示例条目具有相同的解释。作为附加数据，可以提供一个</w:t>
      </w:r>
      <w:r>
        <w:rPr>
          <w:rFonts w:hint="default" w:ascii="Arial" w:hAnsi="Arial" w:eastAsia="宋体" w:cs="Arial"/>
          <w:color w:val="000000"/>
          <w:kern w:val="0"/>
          <w:sz w:val="19"/>
          <w:szCs w:val="19"/>
          <w:lang w:val="en-US" w:eastAsia="zh-CN" w:bidi="ar"/>
        </w:rPr>
        <w:t>time scale entry box</w:t>
      </w:r>
      <w:r>
        <w:rPr>
          <w:rFonts w:hint="default"/>
          <w:lang w:val="en-US" w:eastAsia="zh-CN"/>
        </w:rPr>
        <w:t>。如果不提供，则没有关于数据包的定时的指示。</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FDT或电子服务指南所需的文件条目可以通过观察提示跟踪的所有示例条目和上述分区条目ID引用的项目所对应的相应</w:t>
      </w:r>
      <w:r>
        <w:rPr>
          <w:rFonts w:hint="default" w:ascii="Arial" w:hAnsi="Arial" w:eastAsia="宋体" w:cs="Arial"/>
          <w:color w:val="000000"/>
          <w:kern w:val="0"/>
          <w:sz w:val="19"/>
          <w:szCs w:val="19"/>
          <w:lang w:val="en-US" w:eastAsia="zh-CN" w:bidi="ar"/>
        </w:rPr>
        <w:t>item information boxes</w:t>
      </w:r>
      <w:r>
        <w:rPr>
          <w:rFonts w:hint="default"/>
          <w:lang w:val="en-US" w:eastAsia="zh-CN"/>
        </w:rPr>
        <w:t>来创建。如果没有被任何样本引用，任何样本项都不得包含在</w:t>
      </w:r>
      <w:r>
        <w:rPr>
          <w:rFonts w:hint="eastAsia"/>
          <w:lang w:val="en-US" w:eastAsia="zh-CN"/>
        </w:rPr>
        <w:t>hint track</w:t>
      </w:r>
      <w:r>
        <w:rPr>
          <w:rFonts w:hint="default"/>
          <w:lang w:val="en-US" w:eastAsia="zh-CN"/>
        </w:rPr>
        <w:t>中。</w:t>
      </w:r>
    </w:p>
    <w:p>
      <w:pPr>
        <w:pStyle w:val="4"/>
        <w:bidi w:val="0"/>
      </w:pPr>
      <w:r>
        <w:rPr>
          <w:lang w:val="en-US" w:eastAsia="zh-CN"/>
        </w:rPr>
        <w:t xml:space="preserve">9.2.4 Sample Format </w:t>
      </w:r>
    </w:p>
    <w:p>
      <w:pPr>
        <w:pStyle w:val="5"/>
        <w:bidi w:val="0"/>
      </w:pPr>
      <w:r>
        <w:rPr>
          <w:rFonts w:hint="default"/>
          <w:lang w:val="en-US" w:eastAsia="zh-CN"/>
        </w:rPr>
        <w:t xml:space="preserve">9.2.4.1 Sample Container </w:t>
      </w: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hint track</w:t>
      </w:r>
      <w:r>
        <w:rPr>
          <w:rFonts w:hint="default"/>
          <w:lang w:val="en-US" w:eastAsia="zh-CN"/>
        </w:rPr>
        <w:t>中的每个FD样本都将生成一个或多个FD数据包。</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每个示例包含两个区域：编写数据包的指令，以及发送这些数据包时所需的任何额外数据(例如，编码复制到示例中的符号，而不是驻留在源文件或FEC的项目中)。请注意，样本的大小是从样本大小表中知道的。</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FDsample extends Box(‘fdsa’)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FDPacketBox packetbox[]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ExtraDataBox extradata; //optional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FD样本的样本数量定义了服务器应处理它们的顺序。同样，每个FD样品中的FD包装箱应按照处理的顺序出现。如果FD</w:t>
      </w:r>
      <w:r>
        <w:rPr>
          <w:rFonts w:hint="eastAsia"/>
          <w:lang w:val="en-US" w:eastAsia="zh-CN"/>
        </w:rPr>
        <w:t xml:space="preserve"> hint</w:t>
      </w:r>
      <w:r>
        <w:rPr>
          <w:rFonts w:hint="default"/>
          <w:lang w:val="en-US" w:eastAsia="zh-CN"/>
        </w:rPr>
        <w:t>样本输入中存在</w:t>
      </w:r>
      <w:r>
        <w:rPr>
          <w:rFonts w:hint="default" w:ascii="Arial" w:hAnsi="Arial" w:eastAsia="宋体" w:cs="Arial"/>
          <w:color w:val="000000"/>
          <w:kern w:val="0"/>
          <w:sz w:val="19"/>
          <w:szCs w:val="19"/>
          <w:lang w:val="en-US" w:eastAsia="zh-CN" w:bidi="ar"/>
        </w:rPr>
        <w:t xml:space="preserve"> time scale entry box </w:t>
      </w:r>
      <w:r>
        <w:rPr>
          <w:rFonts w:hint="default"/>
          <w:lang w:val="en-US" w:eastAsia="zh-CN"/>
        </w:rPr>
        <w:t>，则定义采样时间，并为默认比特率提供数据包的相对发送时间。根据实际的传输比特率，服务器可以应用线性时间缩放。采样时间可能会简化调度过程，但要由服务器及时发送数据包。</w:t>
      </w:r>
    </w:p>
    <w:p>
      <w:pPr>
        <w:pStyle w:val="5"/>
        <w:bidi w:val="0"/>
      </w:pPr>
      <w:r>
        <w:rPr>
          <w:lang w:val="en-US" w:eastAsia="zh-CN"/>
        </w:rPr>
        <w:t xml:space="preserve">9.2.4.2 Packet Entry Format </w:t>
      </w:r>
    </w:p>
    <w:p>
      <w:pPr>
        <w:keepNext w:val="0"/>
        <w:keepLines w:val="0"/>
        <w:widowControl/>
        <w:suppressLineNumbers w:val="0"/>
        <w:jc w:val="left"/>
        <w:rPr>
          <w:rFonts w:hint="default"/>
          <w:lang w:val="en-US" w:eastAsia="zh-CN"/>
        </w:rPr>
      </w:pPr>
      <w:r>
        <w:rPr>
          <w:rFonts w:hint="default"/>
          <w:lang w:val="en-US" w:eastAsia="zh-CN"/>
        </w:rPr>
        <w:t>FD示例中的每个数据包都具有以下结构（参考文献：RFC3926、3450、3451）：</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FDpacketBox extends Box(‘fdpa’)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LCTheaderTemplate LCT_header_info;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entrycount1;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LCTheaderExtension header_extension_constructors[ entrycount1 ];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entrycount2;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dataentry packet_constructors[ entrycount2 ];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LCT头信息包含当前FD数据包的LCT头模板。头扩展构造函数是用于构造LCT头扩展的结构。包构造函数用于构造FD包中的FEC有效负载ID和源符号。</w:t>
      </w:r>
    </w:p>
    <w:p>
      <w:pPr>
        <w:pStyle w:val="5"/>
        <w:bidi w:val="0"/>
      </w:pPr>
      <w:r>
        <w:rPr>
          <w:lang w:val="en-US" w:eastAsia="zh-CN"/>
        </w:rPr>
        <w:t xml:space="preserve">9.2.4.3 LCT Header Template Format </w:t>
      </w:r>
    </w:p>
    <w:p>
      <w:pPr>
        <w:keepNext w:val="0"/>
        <w:keepLines w:val="0"/>
        <w:widowControl/>
        <w:suppressLineNumbers w:val="0"/>
        <w:jc w:val="left"/>
        <w:rPr>
          <w:rFonts w:hint="default"/>
          <w:lang w:val="en-US" w:eastAsia="zh-CN"/>
        </w:rPr>
      </w:pPr>
      <w:r>
        <w:rPr>
          <w:rFonts w:hint="default"/>
          <w:lang w:val="en-US" w:eastAsia="zh-CN"/>
        </w:rPr>
        <w:t>LCT报头模板的定义如下：</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LCTheaderTemplate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sender_current_time_present;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expected_residual_time_present;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session_close_bit;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 object_close_bit;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int(4)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transport_object_identifier;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服务器可以使用它来形成一个数据包的LCT报头。请注意，报头的某些部分依赖于服务器策略，并且不包含在模板中。一些字段的长度还取决于服务器分配的LCT报头位。服务器可能还需要更改传输对象标识符(TOI)的值。</w:t>
      </w:r>
    </w:p>
    <w:p>
      <w:pPr>
        <w:pStyle w:val="5"/>
        <w:bidi w:val="0"/>
      </w:pPr>
      <w:r>
        <w:rPr>
          <w:lang w:val="en-US" w:eastAsia="zh-CN"/>
        </w:rPr>
        <w:t xml:space="preserve">9.2.4.4 LCT Header Extension Constructor Format </w:t>
      </w:r>
    </w:p>
    <w:p>
      <w:pPr>
        <w:keepNext w:val="0"/>
        <w:keepLines w:val="0"/>
        <w:widowControl/>
        <w:suppressLineNumbers w:val="0"/>
        <w:jc w:val="left"/>
        <w:rPr>
          <w:rFonts w:hint="default"/>
          <w:lang w:val="en-US" w:eastAsia="zh-CN"/>
        </w:rPr>
      </w:pPr>
      <w:r>
        <w:rPr>
          <w:rFonts w:hint="default"/>
          <w:lang w:val="en-US" w:eastAsia="zh-CN"/>
        </w:rPr>
        <w:t>LCT报头扩展构造函数格式定义如下：</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LCTheaderextension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header_extension_type;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(header_extension_type &gt; 127)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int(8) content[3];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else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(length &gt; 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int(8) content[(length*4) - 2];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长度字段的正值指定构造函数内容的长度，单位为32位字的倍数。零值表示报头是由服务器生成的。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LCT报头扩展的使用和规则在RFC3451(LCTRFC)中定义。header_extension_type包含LCT标头扩展类型(HET)值。</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介于0到127之间的HET值用于可变长度（多个32位字）扩展。在128到255之间的HET值用于固定长度（一个32位字）的扩展。如果header_extension_type小于128，则长度字段对应于RFC3451中定义的LCT报头扩展长度(HEL)。内容字段始终对应于标题扩展内容(HEC)。</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注意：服务器可以通过观察是否存在EXT_FDT(header_extension_type==192)来识别包括FDT在内的数据包。</w:t>
      </w:r>
    </w:p>
    <w:p>
      <w:pPr>
        <w:keepNext w:val="0"/>
        <w:keepLines w:val="0"/>
        <w:widowControl/>
        <w:suppressLineNumbers w:val="0"/>
        <w:jc w:val="left"/>
        <w:rPr>
          <w:rFonts w:hint="default"/>
          <w:lang w:val="en-US" w:eastAsia="zh-CN"/>
        </w:rPr>
      </w:pPr>
    </w:p>
    <w:p>
      <w:pPr>
        <w:pStyle w:val="5"/>
        <w:bidi w:val="0"/>
        <w:rPr>
          <w:rFonts w:hint="default"/>
          <w:lang w:val="en-US" w:eastAsia="zh-CN"/>
        </w:rPr>
      </w:pPr>
      <w:r>
        <w:rPr>
          <w:lang w:val="en-US" w:eastAsia="zh-CN"/>
        </w:rPr>
        <w:t xml:space="preserve">9.2.4.5 Packet Constructor Format </w:t>
      </w:r>
    </w:p>
    <w:p>
      <w:pPr>
        <w:keepNext w:val="0"/>
        <w:keepLines w:val="0"/>
        <w:widowControl/>
        <w:suppressLineNumbers w:val="0"/>
        <w:jc w:val="left"/>
        <w:rPr>
          <w:rFonts w:hint="default"/>
          <w:lang w:val="en-US" w:eastAsia="zh-CN"/>
        </w:rPr>
      </w:pPr>
      <w:r>
        <w:rPr>
          <w:rFonts w:hint="default"/>
          <w:lang w:val="en-US" w:eastAsia="zh-CN"/>
        </w:rPr>
        <w:t>构造函数有多种形式。每个构造函数是16个字节，以便使迭代更简单。第一个字节是一个联合鉴别器。包构造函数用于在FD包中包含FEC有效载荷ID以及源符号和奇偶校验符号。</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FDconstructor(type)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constructor_type = 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FDnoopconstructor extends FDconstructor(0)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pad[15];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FDimmediateconstructor extends FDconstructor(1)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pad[14 - 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FDsampleconstructor extends FDconstructor(2)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int(8) trackrefindex;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samplenumber;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sampleoffset;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bytesperblock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samplesperblock = 1;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FDitemconstructor extends FDconstructor(3)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item_ID;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extent_index;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data_offset; //offset in byte within extent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int(24) data_length; //non-zero length in byte within extent or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(data_length==0) rest of extent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FDxmlboxconstructor extends FDconstructor(4)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int(64) data_offset; //offset in byte within XMLBox or BinaryXMLBox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data_length;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int(24) reserved;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9.2.4.6 Extra Data Box </w:t>
      </w:r>
    </w:p>
    <w:p>
      <w:pPr>
        <w:keepNext w:val="0"/>
        <w:keepLines w:val="0"/>
        <w:widowControl/>
        <w:suppressLineNumbers w:val="0"/>
        <w:jc w:val="left"/>
        <w:rPr>
          <w:rFonts w:hint="default"/>
          <w:lang w:val="en-US" w:eastAsia="zh-CN"/>
        </w:rPr>
      </w:pPr>
      <w:r>
        <w:rPr>
          <w:rFonts w:hint="default"/>
          <w:lang w:val="en-US" w:eastAsia="zh-CN"/>
        </w:rPr>
        <w:t>FD提示跟踪的每个示例可能包含存储在</w:t>
      </w:r>
      <w:r>
        <w:rPr>
          <w:rFonts w:ascii="Arial" w:hAnsi="Arial" w:eastAsia="宋体" w:cs="Arial"/>
          <w:color w:val="000000"/>
          <w:kern w:val="0"/>
          <w:sz w:val="19"/>
          <w:szCs w:val="19"/>
          <w:lang w:val="en-US" w:eastAsia="zh-CN" w:bidi="ar"/>
        </w:rPr>
        <w:t>extra data box</w:t>
      </w:r>
      <w:r>
        <w:rPr>
          <w:rFonts w:hint="default"/>
          <w:lang w:val="en-US" w:eastAsia="zh-CN"/>
        </w:rPr>
        <w:t>中的额外数据：</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ExtraDataBox extends Box(‘extr’)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FECInformationBox feci;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bit(8) extradata[];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3"/>
          <w:lang w:val="en-US" w:eastAsia="zh-CN"/>
        </w:rPr>
        <w:t>9.2.4.7 FEC Information Box</w:t>
      </w:r>
      <w:r>
        <w:rPr>
          <w:rFonts w:ascii="Arial" w:hAnsi="Arial" w:eastAsia="宋体" w:cs="Arial"/>
          <w:b/>
          <w:bCs/>
          <w:color w:val="000000"/>
          <w:kern w:val="0"/>
          <w:sz w:val="19"/>
          <w:szCs w:val="19"/>
          <w:lang w:val="en-US" w:eastAsia="zh-CN" w:bidi="ar"/>
        </w:rPr>
        <w:t xml:space="preserve"> </w:t>
      </w:r>
    </w:p>
    <w:p>
      <w:pPr>
        <w:pStyle w:val="6"/>
        <w:bidi w:val="0"/>
      </w:pPr>
      <w:r>
        <w:rPr>
          <w:rFonts w:hint="default"/>
          <w:lang w:val="en-US" w:eastAsia="zh-CN"/>
        </w:rPr>
        <w:t xml:space="preserve">9.2.4.7.1 Definition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Box Type: ‘feci’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Container: Extra Data Box (‘extr’)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Mandatory: No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Quantity: Zero or One </w:t>
      </w:r>
    </w:p>
    <w:p>
      <w:pPr>
        <w:keepNext w:val="0"/>
        <w:keepLines w:val="0"/>
        <w:widowControl/>
        <w:suppressLineNumbers w:val="0"/>
        <w:jc w:val="left"/>
        <w:rPr>
          <w:rFonts w:hint="default"/>
          <w:lang w:val="en-US" w:eastAsia="zh-CN"/>
        </w:rPr>
      </w:pPr>
      <w:r>
        <w:rPr>
          <w:rFonts w:hint="default"/>
          <w:lang w:val="en-US" w:eastAsia="zh-CN"/>
        </w:rPr>
        <w:t>FEC信息框存储在发送FD数据包时所需的FEC编码ID、FEC实例ID和FEC有效载荷ID。</w:t>
      </w:r>
    </w:p>
    <w:p>
      <w:pPr>
        <w:pStyle w:val="6"/>
        <w:bidi w:val="0"/>
      </w:pPr>
      <w:r>
        <w:rPr>
          <w:lang w:val="en-US" w:eastAsia="zh-CN"/>
        </w:rPr>
        <w:t xml:space="preserve">9.2.4.7.2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FECInformationBox extends Box('feci')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FEC_encoding_ID;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FEC_instance_ID;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source_block_number;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encoding_symbol_ID;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lang w:val="en-US" w:eastAsia="zh-CN"/>
        </w:rPr>
        <w:t xml:space="preserve">9.2.4.7.3 Semantics </w:t>
      </w:r>
    </w:p>
    <w:p>
      <w:pPr>
        <w:keepNext w:val="0"/>
        <w:keepLines w:val="0"/>
        <w:widowControl/>
        <w:suppressLineNumbers w:val="0"/>
        <w:jc w:val="left"/>
        <w:rPr>
          <w:rFonts w:hint="default"/>
          <w:lang w:val="en-US" w:eastAsia="zh-CN"/>
        </w:rPr>
      </w:pPr>
      <w:r>
        <w:rPr>
          <w:rFonts w:hint="default"/>
          <w:lang w:val="en-US" w:eastAsia="zh-CN"/>
        </w:rPr>
        <w:t>FEC_encoding_ID标识FEC编码方案并接受IANA注册（参见RFC5052），其中(i)值零对应于“</w:t>
      </w:r>
      <w:r>
        <w:rPr>
          <w:rFonts w:hint="default" w:ascii="Arial" w:hAnsi="Arial" w:eastAsia="宋体" w:cs="Arial"/>
          <w:color w:val="000000"/>
          <w:kern w:val="0"/>
          <w:sz w:val="19"/>
          <w:szCs w:val="19"/>
          <w:lang w:val="en-US" w:eastAsia="zh-CN" w:bidi="ar"/>
        </w:rPr>
        <w:t>Compact No-Code FEC scheme</w:t>
      </w:r>
      <w:r>
        <w:rPr>
          <w:rFonts w:hint="default"/>
          <w:lang w:val="en-US" w:eastAsia="zh-CN"/>
        </w:rPr>
        <w:t>”，也称为“</w:t>
      </w:r>
      <w:r>
        <w:rPr>
          <w:rFonts w:hint="default" w:ascii="Arial" w:hAnsi="Arial" w:eastAsia="宋体" w:cs="Arial"/>
          <w:color w:val="000000"/>
          <w:kern w:val="0"/>
          <w:sz w:val="19"/>
          <w:szCs w:val="19"/>
          <w:lang w:val="en-US" w:eastAsia="zh-CN" w:bidi="ar"/>
        </w:rPr>
        <w:t>Null-FEC</w:t>
      </w:r>
      <w:r>
        <w:rPr>
          <w:rFonts w:hint="default"/>
          <w:lang w:val="en-US" w:eastAsia="zh-CN"/>
        </w:rPr>
        <w:t>”（RFC3695）；(ii)值1对应于“MBMS</w:t>
      </w:r>
      <w:r>
        <w:rPr>
          <w:rFonts w:hint="eastAsia"/>
          <w:lang w:val="en-US" w:eastAsia="zh-CN"/>
        </w:rPr>
        <w:t xml:space="preserve"> </w:t>
      </w:r>
      <w:r>
        <w:rPr>
          <w:rFonts w:hint="default"/>
          <w:lang w:val="en-US" w:eastAsia="zh-CN"/>
        </w:rPr>
        <w:t>FEC”（3GPP</w:t>
      </w:r>
      <w:r>
        <w:rPr>
          <w:rFonts w:hint="eastAsia"/>
          <w:lang w:val="en-US" w:eastAsia="zh-CN"/>
        </w:rPr>
        <w:t xml:space="preserve"> </w:t>
      </w:r>
      <w:r>
        <w:rPr>
          <w:rFonts w:hint="default"/>
          <w:lang w:val="en-US" w:eastAsia="zh-CN"/>
        </w:rPr>
        <w:t>TS</w:t>
      </w:r>
      <w:r>
        <w:rPr>
          <w:rFonts w:hint="eastAsia"/>
          <w:lang w:val="en-US" w:eastAsia="zh-CN"/>
        </w:rPr>
        <w:t xml:space="preserve"> </w:t>
      </w:r>
      <w:r>
        <w:rPr>
          <w:rFonts w:hint="default"/>
          <w:lang w:val="en-US" w:eastAsia="zh-CN"/>
        </w:rPr>
        <w:t>26.346）；(iii)对于0到127范围的值，包括FEC方案完全指定，而对于128至255范围的值，包括FEC方案未指定。</w:t>
      </w:r>
    </w:p>
    <w:p>
      <w:pPr>
        <w:keepNext w:val="0"/>
        <w:keepLines w:val="0"/>
        <w:widowControl/>
        <w:suppressLineNumbers w:val="0"/>
        <w:jc w:val="left"/>
        <w:rPr>
          <w:rFonts w:hint="default"/>
          <w:lang w:val="en-US" w:eastAsia="zh-CN"/>
        </w:rPr>
      </w:pPr>
      <w:r>
        <w:rPr>
          <w:rFonts w:hint="default"/>
          <w:lang w:val="en-US" w:eastAsia="zh-CN"/>
        </w:rPr>
        <w:t>FEC_instance_ID提供了用于底层指定的FEC方案的FEC编码器的更具体的标识。对于完全指定的FEC方案，这个值应该设置为零，并且在解析包含0到127范围内的FEC_encoding_ID文件时应该忽略。FEC_instance_ID受到FEC_encoding_ID的控制范围。详见RFC5052。</w:t>
      </w:r>
    </w:p>
    <w:p>
      <w:pPr>
        <w:keepNext w:val="0"/>
        <w:keepLines w:val="0"/>
        <w:widowControl/>
        <w:suppressLineNumbers w:val="0"/>
        <w:jc w:val="left"/>
        <w:rPr>
          <w:rFonts w:hint="default"/>
          <w:lang w:val="en-US" w:eastAsia="zh-CN"/>
        </w:rPr>
      </w:pPr>
      <w:r>
        <w:rPr>
          <w:rFonts w:hint="default"/>
          <w:lang w:val="en-US" w:eastAsia="zh-CN"/>
        </w:rPr>
        <w:t>source_block_number标识FD包中的编码符号来自对象的哪个源块。</w:t>
      </w:r>
    </w:p>
    <w:p>
      <w:pPr>
        <w:keepNext w:val="0"/>
        <w:keepLines w:val="0"/>
        <w:widowControl/>
        <w:suppressLineNumbers w:val="0"/>
        <w:jc w:val="left"/>
        <w:rPr>
          <w:rFonts w:hint="default"/>
          <w:lang w:val="en-US" w:eastAsia="zh-CN"/>
        </w:rPr>
      </w:pPr>
      <w:r>
        <w:rPr>
          <w:rFonts w:hint="default"/>
          <w:lang w:val="en-US" w:eastAsia="zh-CN"/>
        </w:rPr>
        <w:t>encoding_symbol_ID标识从源块生成的特定编码符号被携带在FD包中。</w:t>
      </w:r>
    </w:p>
    <w:p>
      <w:pPr>
        <w:pStyle w:val="3"/>
        <w:bidi w:val="0"/>
      </w:pPr>
      <w:bookmarkStart w:id="43" w:name="_Toc20665"/>
      <w:r>
        <w:rPr>
          <w:lang w:val="en-US" w:eastAsia="zh-CN"/>
        </w:rPr>
        <w:t>9.3 MPEG-2 Transport Hint Track Format</w:t>
      </w:r>
      <w:bookmarkEnd w:id="43"/>
      <w:r>
        <w:rPr>
          <w:lang w:val="en-US" w:eastAsia="zh-CN"/>
        </w:rPr>
        <w:t xml:space="preserve"> </w:t>
      </w:r>
    </w:p>
    <w:p>
      <w:pPr>
        <w:pStyle w:val="4"/>
        <w:bidi w:val="0"/>
      </w:pPr>
      <w:r>
        <w:rPr>
          <w:rFonts w:hint="default"/>
          <w:lang w:val="en-US" w:eastAsia="zh-CN"/>
        </w:rPr>
        <w:t xml:space="preserve">9.3.1 Introduction </w:t>
      </w:r>
    </w:p>
    <w:p>
      <w:pPr>
        <w:keepNext w:val="0"/>
        <w:keepLines w:val="0"/>
        <w:widowControl/>
        <w:suppressLineNumbers w:val="0"/>
        <w:jc w:val="left"/>
        <w:rPr>
          <w:rFonts w:hint="default"/>
          <w:lang w:val="en-US" w:eastAsia="zh-CN"/>
        </w:rPr>
      </w:pPr>
      <w:r>
        <w:rPr>
          <w:rFonts w:hint="default"/>
          <w:lang w:val="en-US" w:eastAsia="zh-CN"/>
        </w:rPr>
        <w:t>MPEG-2TS（传输流）是一种流多路复用器，它可以携带一个或多个程序，包括音频、视频和其他媒体。该文件格式支持在</w:t>
      </w:r>
      <w:r>
        <w:rPr>
          <w:rFonts w:hint="eastAsia"/>
          <w:lang w:val="en-US" w:eastAsia="zh-CN"/>
        </w:rPr>
        <w:t>hint track</w:t>
      </w:r>
      <w:r>
        <w:rPr>
          <w:rFonts w:hint="default"/>
          <w:lang w:val="en-US" w:eastAsia="zh-CN"/>
        </w:rPr>
        <w:t>中存储MPEG-2TS。MPEG-2TS提示跟踪可以用于存储接收到的TS数据包（作为接收</w:t>
      </w:r>
      <w:r>
        <w:rPr>
          <w:rFonts w:hint="eastAsia"/>
          <w:lang w:val="en-US" w:eastAsia="zh-CN"/>
        </w:rPr>
        <w:t>hint track</w:t>
      </w:r>
      <w:r>
        <w:rPr>
          <w:rFonts w:hint="default"/>
          <w:lang w:val="en-US" w:eastAsia="zh-CN"/>
        </w:rPr>
        <w:t>），以及作为用于生成MPEG-2</w:t>
      </w:r>
      <w:r>
        <w:rPr>
          <w:rFonts w:hint="eastAsia"/>
          <w:lang w:val="en-US" w:eastAsia="zh-CN"/>
        </w:rPr>
        <w:t xml:space="preserve"> </w:t>
      </w:r>
      <w:r>
        <w:rPr>
          <w:rFonts w:hint="default"/>
          <w:lang w:val="en-US" w:eastAsia="zh-CN"/>
        </w:rPr>
        <w:t>TS的服务器</w:t>
      </w:r>
      <w:r>
        <w:rPr>
          <w:rFonts w:hint="eastAsia"/>
          <w:lang w:val="en-US" w:eastAsia="zh-CN"/>
        </w:rPr>
        <w:t>hint track</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MPEG-2</w:t>
      </w:r>
      <w:r>
        <w:rPr>
          <w:rFonts w:hint="eastAsia"/>
          <w:lang w:val="en-US" w:eastAsia="zh-CN"/>
        </w:rPr>
        <w:t xml:space="preserve"> </w:t>
      </w:r>
      <w:r>
        <w:rPr>
          <w:rFonts w:hint="default"/>
          <w:lang w:val="en-US" w:eastAsia="zh-CN"/>
        </w:rPr>
        <w:t>TS</w:t>
      </w:r>
      <w:r>
        <w:rPr>
          <w:rFonts w:hint="eastAsia"/>
          <w:lang w:val="en-US" w:eastAsia="zh-CN"/>
        </w:rPr>
        <w:t xml:space="preserve"> </w:t>
      </w:r>
      <w:r>
        <w:rPr>
          <w:rFonts w:ascii="Arial" w:hAnsi="Arial" w:eastAsia="宋体" w:cs="Arial"/>
          <w:color w:val="000000"/>
          <w:kern w:val="0"/>
          <w:sz w:val="19"/>
          <w:szCs w:val="19"/>
          <w:lang w:val="en-US" w:eastAsia="zh-CN" w:bidi="ar"/>
        </w:rPr>
        <w:t>hint track</w:t>
      </w:r>
      <w:r>
        <w:rPr>
          <w:rFonts w:hint="default"/>
          <w:lang w:val="en-US" w:eastAsia="zh-CN"/>
        </w:rPr>
        <w:t>定义支持所谓的“预计算</w:t>
      </w:r>
      <w:r>
        <w:rPr>
          <w:rFonts w:ascii="Arial" w:hAnsi="Arial" w:eastAsia="宋体" w:cs="Arial"/>
          <w:color w:val="000000"/>
          <w:kern w:val="0"/>
          <w:sz w:val="19"/>
          <w:szCs w:val="19"/>
          <w:lang w:val="en-US" w:eastAsia="zh-CN" w:bidi="ar"/>
        </w:rPr>
        <w:t>hints</w:t>
      </w:r>
      <w:r>
        <w:rPr>
          <w:rFonts w:hint="default"/>
          <w:lang w:val="en-US" w:eastAsia="zh-CN"/>
        </w:rPr>
        <w:t>”。预先计算的</w:t>
      </w:r>
      <w:r>
        <w:rPr>
          <w:rFonts w:hint="eastAsia"/>
          <w:lang w:val="en-US" w:eastAsia="zh-CN"/>
        </w:rPr>
        <w:t>hint</w:t>
      </w:r>
      <w:r>
        <w:rPr>
          <w:rFonts w:hint="default"/>
          <w:lang w:val="en-US" w:eastAsia="zh-CN"/>
        </w:rPr>
        <w:t>不使用包括来自其他</w:t>
      </w:r>
      <w:r>
        <w:rPr>
          <w:rFonts w:hint="eastAsia"/>
          <w:lang w:val="en-US" w:eastAsia="zh-CN"/>
        </w:rPr>
        <w:t>track</w:t>
      </w:r>
      <w:r>
        <w:rPr>
          <w:rFonts w:hint="default"/>
          <w:lang w:val="en-US" w:eastAsia="zh-CN"/>
        </w:rPr>
        <w:t>的引用数据，而是MPEG-2</w:t>
      </w:r>
      <w:r>
        <w:rPr>
          <w:rFonts w:hint="eastAsia"/>
          <w:lang w:val="en-US" w:eastAsia="zh-CN"/>
        </w:rPr>
        <w:t xml:space="preserve"> </w:t>
      </w:r>
      <w:r>
        <w:rPr>
          <w:rFonts w:hint="default"/>
          <w:lang w:val="en-US" w:eastAsia="zh-CN"/>
        </w:rPr>
        <w:t>TS数据包被这样存储。这允许重用存储在单独文件中的MPEG-2TS数据包。此外，预先计算的</w:t>
      </w:r>
      <w:r>
        <w:rPr>
          <w:rFonts w:hint="eastAsia"/>
          <w:lang w:val="en-US" w:eastAsia="zh-CN"/>
        </w:rPr>
        <w:t>hint</w:t>
      </w:r>
      <w:r>
        <w:rPr>
          <w:rFonts w:hint="default"/>
          <w:lang w:val="en-US" w:eastAsia="zh-CN"/>
        </w:rPr>
        <w:t>方便了简单的记录操作。</w:t>
      </w:r>
    </w:p>
    <w:p>
      <w:pPr>
        <w:keepNext w:val="0"/>
        <w:keepLines w:val="0"/>
        <w:widowControl/>
        <w:suppressLineNumbers w:val="0"/>
        <w:jc w:val="left"/>
      </w:pPr>
    </w:p>
    <w:p>
      <w:pPr>
        <w:keepNext w:val="0"/>
        <w:keepLines w:val="0"/>
        <w:widowControl/>
        <w:suppressLineNumbers w:val="0"/>
        <w:jc w:val="left"/>
        <w:rPr>
          <w:rFonts w:hint="default"/>
          <w:lang w:val="en-US" w:eastAsia="zh-CN"/>
        </w:rPr>
      </w:pPr>
      <w:r>
        <w:rPr>
          <w:rFonts w:hint="default"/>
          <w:lang w:val="en-US" w:eastAsia="zh-CN"/>
        </w:rPr>
        <w:t>除了预先计算的</w:t>
      </w:r>
      <w:r>
        <w:rPr>
          <w:rFonts w:hint="eastAsia"/>
          <w:lang w:val="en-US" w:eastAsia="zh-CN"/>
        </w:rPr>
        <w:t>hint</w:t>
      </w:r>
      <w:r>
        <w:rPr>
          <w:rFonts w:hint="default"/>
          <w:lang w:val="en-US" w:eastAsia="zh-CN"/>
        </w:rPr>
        <w:t>示例外，还可以通过引用媒体</w:t>
      </w:r>
      <w:r>
        <w:rPr>
          <w:rFonts w:hint="eastAsia"/>
          <w:lang w:val="en-US" w:eastAsia="zh-CN"/>
        </w:rPr>
        <w:t>track</w:t>
      </w:r>
      <w:r>
        <w:rPr>
          <w:rFonts w:hint="default"/>
          <w:lang w:val="en-US" w:eastAsia="zh-CN"/>
        </w:rPr>
        <w:t>在</w:t>
      </w:r>
      <w:r>
        <w:rPr>
          <w:rFonts w:hint="eastAsia"/>
          <w:lang w:val="en-US" w:eastAsia="zh-CN"/>
        </w:rPr>
        <w:t>hint</w:t>
      </w:r>
      <w:r>
        <w:rPr>
          <w:rFonts w:hint="default"/>
          <w:lang w:val="en-US" w:eastAsia="zh-CN"/>
        </w:rPr>
        <w:t>示例中包含媒体数据。将接收到的传输流转换为媒体</w:t>
      </w:r>
      <w:r>
        <w:rPr>
          <w:rFonts w:hint="eastAsia"/>
          <w:lang w:val="en-US" w:eastAsia="zh-CN"/>
        </w:rPr>
        <w:t>track</w:t>
      </w:r>
      <w:r>
        <w:rPr>
          <w:rFonts w:hint="default"/>
          <w:lang w:val="en-US" w:eastAsia="zh-CN"/>
        </w:rPr>
        <w:t>将允许兼容早期版本的ISO基本媒体文件格式的现有播放器处理记录的文件，只要也支持媒体格式。存储原始传输头会保留有价值的信息，用于错误隐藏和重建原始传输流。</w:t>
      </w:r>
    </w:p>
    <w:p>
      <w:pPr>
        <w:pStyle w:val="4"/>
        <w:bidi w:val="0"/>
      </w:pPr>
      <w:r>
        <w:rPr>
          <w:lang w:val="en-US" w:eastAsia="zh-CN"/>
        </w:rPr>
        <w:t xml:space="preserve">9.3.2 Design Principles </w:t>
      </w:r>
    </w:p>
    <w:p>
      <w:pPr>
        <w:keepNext w:val="0"/>
        <w:keepLines w:val="0"/>
        <w:widowControl/>
        <w:suppressLineNumbers w:val="0"/>
        <w:jc w:val="left"/>
        <w:rPr>
          <w:rFonts w:hint="default"/>
          <w:lang w:val="en-US" w:eastAsia="zh-CN"/>
        </w:rPr>
      </w:pPr>
      <w:r>
        <w:rPr>
          <w:rFonts w:hint="default"/>
          <w:lang w:val="en-US" w:eastAsia="zh-CN"/>
        </w:rPr>
        <w:t>MPEG-2TS提示轨迹格式的设计原则如下。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MPEG-2</w:t>
      </w:r>
      <w:r>
        <w:rPr>
          <w:rFonts w:hint="eastAsia"/>
          <w:lang w:val="en-US" w:eastAsia="zh-CN"/>
        </w:rPr>
        <w:t xml:space="preserve"> </w:t>
      </w:r>
      <w:r>
        <w:rPr>
          <w:rFonts w:hint="default"/>
          <w:lang w:val="en-US" w:eastAsia="zh-CN"/>
        </w:rPr>
        <w:t>TS</w:t>
      </w:r>
      <w:r>
        <w:rPr>
          <w:rFonts w:hint="eastAsia"/>
          <w:lang w:val="en-US" w:eastAsia="zh-CN"/>
        </w:rPr>
        <w:t xml:space="preserve"> hint track</w:t>
      </w:r>
      <w:r>
        <w:rPr>
          <w:rFonts w:hint="default"/>
          <w:lang w:val="en-US" w:eastAsia="zh-CN"/>
        </w:rPr>
        <w:t>中的样本序列是一组预先计算和构造的MPEG-2</w:t>
      </w:r>
      <w:r>
        <w:rPr>
          <w:rFonts w:hint="eastAsia"/>
          <w:lang w:val="en-US" w:eastAsia="zh-CN"/>
        </w:rPr>
        <w:t xml:space="preserve"> </w:t>
      </w:r>
      <w:r>
        <w:rPr>
          <w:rFonts w:hint="default"/>
          <w:lang w:val="en-US" w:eastAsia="zh-CN"/>
        </w:rPr>
        <w:t>TS数据包。预先计算的包是在接收或将被发送的TS包。当数据不能多路复用且不能创建基本流时尤其重要，当传输流被加密并且不允许解密存储时。因此，有必要能够将MPEG-2</w:t>
      </w:r>
      <w:r>
        <w:rPr>
          <w:rFonts w:hint="eastAsia"/>
          <w:lang w:val="en-US" w:eastAsia="zh-CN"/>
        </w:rPr>
        <w:t xml:space="preserve"> </w:t>
      </w:r>
      <w:r>
        <w:rPr>
          <w:rFonts w:hint="default"/>
          <w:lang w:val="en-US" w:eastAsia="zh-CN"/>
        </w:rPr>
        <w:t>TS这样存储在一个</w:t>
      </w:r>
      <w:r>
        <w:rPr>
          <w:rFonts w:hint="eastAsia"/>
          <w:lang w:val="en-US" w:eastAsia="zh-CN"/>
        </w:rPr>
        <w:t>hint track</w:t>
      </w:r>
      <w:r>
        <w:rPr>
          <w:rFonts w:hint="default"/>
          <w:lang w:val="en-US" w:eastAsia="zh-CN"/>
        </w:rPr>
        <w:t>中。构造的数据包使用与RTP</w:t>
      </w:r>
      <w:r>
        <w:rPr>
          <w:rFonts w:hint="eastAsia"/>
          <w:lang w:val="en-US" w:eastAsia="zh-CN"/>
        </w:rPr>
        <w:t xml:space="preserve"> hint trackc</w:t>
      </w:r>
      <w:r>
        <w:rPr>
          <w:rFonts w:hint="default"/>
          <w:lang w:val="en-US" w:eastAsia="zh-CN"/>
        </w:rPr>
        <w:t>相同的方法，即，示例包含一个流媒体服务器构建数据包的指令。实际的媒体数据包含在其他</w:t>
      </w:r>
      <w:r>
        <w:rPr>
          <w:rFonts w:hint="eastAsia"/>
          <w:lang w:val="en-US" w:eastAsia="zh-CN"/>
        </w:rPr>
        <w:t>track</w:t>
      </w:r>
      <w:r>
        <w:rPr>
          <w:rFonts w:hint="default"/>
          <w:lang w:val="en-US" w:eastAsia="zh-CN"/>
        </w:rPr>
        <w:t>中。使用了“huint”类型的</w:t>
      </w:r>
      <w:r>
        <w:rPr>
          <w:rFonts w:hint="eastAsia"/>
          <w:lang w:val="en-US" w:eastAsia="zh-CN"/>
        </w:rPr>
        <w:t>track</w:t>
      </w:r>
      <w:r>
        <w:rPr>
          <w:rFonts w:hint="default"/>
          <w:lang w:val="en-US" w:eastAsia="zh-CN"/>
        </w:rPr>
        <w:t>引用。</w:t>
      </w:r>
    </w:p>
    <w:p>
      <w:pPr>
        <w:pStyle w:val="5"/>
        <w:bidi w:val="0"/>
      </w:pPr>
      <w:r>
        <w:rPr>
          <w:lang w:val="en-US" w:eastAsia="zh-CN"/>
        </w:rPr>
        <w:t>9.3.2.1 Reusing existing Transport Streams</w:t>
      </w:r>
    </w:p>
    <w:p>
      <w:pPr>
        <w:keepNext w:val="0"/>
        <w:keepLines w:val="0"/>
        <w:widowControl/>
        <w:suppressLineNumbers w:val="0"/>
        <w:jc w:val="left"/>
        <w:rPr>
          <w:rFonts w:hint="default"/>
          <w:lang w:val="en-US" w:eastAsia="zh-CN"/>
        </w:rPr>
      </w:pPr>
      <w:r>
        <w:rPr>
          <w:rFonts w:hint="default"/>
          <w:lang w:val="en-US" w:eastAsia="zh-CN"/>
        </w:rPr>
        <w:t>我们希望重用现有的TS实例，因此存在一个额外的机制来覆盖各种各样的现有TS记录。这些记录不仅包括TS包，而且包含每个TS包的前或尾数据。前面数据的一种特殊情况是在每个TS包前面有一个4字节的时间戳，以消除传输系统的抖动。跟踪数据的一种特殊情况是，当TS数据包在一个容易出错的信道上传输时，会添加FEC。</w:t>
      </w:r>
    </w:p>
    <w:p>
      <w:pPr>
        <w:pStyle w:val="5"/>
        <w:bidi w:val="0"/>
      </w:pPr>
      <w:r>
        <w:rPr>
          <w:lang w:val="en-US" w:eastAsia="zh-CN"/>
        </w:rPr>
        <w:t>9.3.2.2 Timing</w:t>
      </w:r>
    </w:p>
    <w:p>
      <w:pPr>
        <w:keepNext w:val="0"/>
        <w:keepLines w:val="0"/>
        <w:widowControl/>
        <w:suppressLineNumbers w:val="0"/>
        <w:ind w:left="0" w:firstLine="0" w:firstLineChars="0"/>
        <w:jc w:val="left"/>
        <w:rPr>
          <w:rFonts w:hint="default"/>
          <w:lang w:val="en-US" w:eastAsia="zh-CN"/>
        </w:rPr>
      </w:pPr>
      <w:r>
        <w:rPr>
          <w:rFonts w:hint="default"/>
          <w:lang w:val="en-US" w:eastAsia="zh-CN"/>
        </w:rPr>
        <w:t>MPEG-2TS为每个程序定义一个时钟，运行在27MHz，其采样值作为pcr在TS中传输，用于时钟恢复。MPEG-2</w:t>
      </w:r>
      <w:r>
        <w:rPr>
          <w:rFonts w:hint="eastAsia"/>
          <w:lang w:val="en-US" w:eastAsia="zh-CN"/>
        </w:rPr>
        <w:t xml:space="preserve"> </w:t>
      </w:r>
      <w:r>
        <w:rPr>
          <w:rFonts w:hint="default"/>
          <w:lang w:val="en-US" w:eastAsia="zh-CN"/>
        </w:rPr>
        <w:t>TS</w:t>
      </w:r>
      <w:r>
        <w:rPr>
          <w:rFonts w:hint="eastAsia"/>
          <w:lang w:val="en-US" w:eastAsia="zh-CN"/>
        </w:rPr>
        <w:t xml:space="preserve"> hint track</w:t>
      </w:r>
      <w:r>
        <w:rPr>
          <w:rFonts w:hint="default"/>
          <w:lang w:val="en-US" w:eastAsia="zh-CN"/>
        </w:rPr>
        <w:t>的时间尺度建议为90000，或采用整数除法或其倍数。</w:t>
      </w:r>
    </w:p>
    <w:p>
      <w:pPr>
        <w:keepNext w:val="0"/>
        <w:keepLines w:val="0"/>
        <w:widowControl/>
        <w:suppressLineNumbers w:val="0"/>
        <w:ind w:left="0" w:firstLine="0" w:firstLineChars="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MPEG-2 TS Hint Track中一个样品的解码时间是该包或包组的第一个比特的接收/发送时间，建议从TS的PCR时间戳中推导出来</w:t>
      </w:r>
      <w:r>
        <w:rPr>
          <w:rFonts w:hint="default"/>
          <w:lang w:val="en-US" w:eastAsia="zh-CN"/>
        </w:rPr>
        <w:t>，因为如果使用PCR时间，分段线性可以假定和“stts”表紧凑。示例描述中可选的“tsti”</w:t>
      </w:r>
      <w:r>
        <w:rPr>
          <w:rFonts w:hint="eastAsia"/>
          <w:lang w:val="en-US" w:eastAsia="zh-CN"/>
        </w:rPr>
        <w:t xml:space="preserve"> box</w:t>
      </w:r>
      <w:r>
        <w:rPr>
          <w:rFonts w:hint="default"/>
          <w:lang w:val="en-US" w:eastAsia="zh-CN"/>
        </w:rPr>
        <w:t>可用于指示当</w:t>
      </w:r>
      <w:r>
        <w:rPr>
          <w:rFonts w:hint="eastAsia"/>
          <w:lang w:val="en-US" w:eastAsia="zh-CN"/>
        </w:rPr>
        <w:t>hint track</w:t>
      </w:r>
      <w:r>
        <w:rPr>
          <w:rFonts w:hint="default"/>
          <w:lang w:val="en-US" w:eastAsia="zh-CN"/>
        </w:rPr>
        <w:t>是</w:t>
      </w:r>
      <w:r>
        <w:rPr>
          <w:rFonts w:hint="default" w:ascii="Arial" w:hAnsi="Arial" w:eastAsia="宋体" w:cs="Arial"/>
          <w:color w:val="000000"/>
          <w:kern w:val="0"/>
          <w:sz w:val="19"/>
          <w:szCs w:val="19"/>
          <w:lang w:val="en-US" w:eastAsia="zh-CN" w:bidi="ar"/>
        </w:rPr>
        <w:t>reception hint track</w:t>
      </w:r>
      <w:r>
        <w:rPr>
          <w:rFonts w:hint="default"/>
          <w:lang w:val="en-US" w:eastAsia="zh-CN"/>
        </w:rPr>
        <w:t>时，是否使用有时钟恢复的接收定时。在服务器</w:t>
      </w:r>
      <w:r>
        <w:rPr>
          <w:rFonts w:hint="eastAsia"/>
          <w:lang w:val="en-US" w:eastAsia="zh-CN"/>
        </w:rPr>
        <w:t>hint track</w:t>
      </w:r>
      <w:r>
        <w:rPr>
          <w:rFonts w:hint="default"/>
          <w:lang w:val="en-US" w:eastAsia="zh-CN"/>
        </w:rPr>
        <w:t>的情况下，假设PCR</w:t>
      </w:r>
      <w:r>
        <w:rPr>
          <w:rFonts w:hint="eastAsia"/>
          <w:lang w:val="en-US" w:eastAsia="zh-CN"/>
        </w:rPr>
        <w:t xml:space="preserve"> timming</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注意：当一个样本中有多个数据包时，不能给它们独立的传输时间偏移量。</w:t>
      </w:r>
    </w:p>
    <w:p>
      <w:pPr>
        <w:pStyle w:val="5"/>
        <w:bidi w:val="0"/>
      </w:pPr>
      <w:r>
        <w:rPr>
          <w:lang w:val="en-US" w:eastAsia="zh-CN"/>
        </w:rPr>
        <w:t xml:space="preserve">9.3.2.3 Packet Grouping </w:t>
      </w:r>
    </w:p>
    <w:p>
      <w:pPr>
        <w:keepNext w:val="0"/>
        <w:keepLines w:val="0"/>
        <w:widowControl/>
        <w:suppressLineNumbers w:val="0"/>
        <w:jc w:val="left"/>
        <w:rPr>
          <w:rFonts w:hint="default"/>
          <w:lang w:val="en-US" w:eastAsia="zh-CN"/>
        </w:rPr>
      </w:pPr>
      <w:r>
        <w:rPr>
          <w:rFonts w:hint="default"/>
          <w:lang w:val="en-US" w:eastAsia="zh-CN"/>
        </w:rPr>
        <w:t>MPEG-2传输流</w:t>
      </w:r>
      <w:r>
        <w:rPr>
          <w:rFonts w:hint="eastAsia"/>
          <w:lang w:val="en-US" w:eastAsia="zh-CN"/>
        </w:rPr>
        <w:t>hint track</w:t>
      </w:r>
      <w:r>
        <w:rPr>
          <w:rFonts w:hint="default"/>
          <w:lang w:val="en-US" w:eastAsia="zh-CN"/>
        </w:rPr>
        <w:t>的示例格式允许在一个示例中包含多个TS数据包。特定的应用程序，如一些IPTV应用程序，在RTP流中传输TS数据包。对于一个RTP包中携带的所有TS包，只能导出一个接收时间戳。另一个用于在一个示例中存储多个TS数据包的应用程序是SPTSs，其中一个示例包含一个GoP的所有TS数据包。在这种情况下，每个样本都是一个随机访问点。</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请注意，如果使用每个样本使用多个TS包，则不可能通过文件格式随机访问每个TS包。</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在MPTS的情况下，每个样本只应该使用一个数据包。这便于在每个包的基础上使用样本组机制。</w:t>
      </w:r>
    </w:p>
    <w:p>
      <w:pPr>
        <w:pStyle w:val="5"/>
        <w:bidi w:val="0"/>
      </w:pPr>
      <w:r>
        <w:rPr>
          <w:lang w:val="en-US" w:eastAsia="zh-CN"/>
        </w:rPr>
        <w:t xml:space="preserve">9.3.2.4 Random-access points </w:t>
      </w:r>
    </w:p>
    <w:p>
      <w:pPr>
        <w:keepNext w:val="0"/>
        <w:keepLines w:val="0"/>
        <w:widowControl/>
        <w:suppressLineNumbers w:val="0"/>
        <w:jc w:val="left"/>
        <w:rPr>
          <w:rFonts w:hint="default"/>
          <w:lang w:val="en-US" w:eastAsia="zh-CN"/>
        </w:rPr>
      </w:pPr>
      <w:r>
        <w:rPr>
          <w:rFonts w:hint="default"/>
          <w:lang w:val="en-US" w:eastAsia="zh-CN"/>
        </w:rPr>
        <w:t>同步示例</w:t>
      </w:r>
      <w:r>
        <w:rPr>
          <w:rFonts w:hint="eastAsia"/>
          <w:lang w:val="en-US" w:eastAsia="zh-CN"/>
        </w:rPr>
        <w:t>意味着</w:t>
      </w:r>
      <w:r>
        <w:rPr>
          <w:rFonts w:hint="default"/>
          <w:lang w:val="en-US" w:eastAsia="zh-CN"/>
        </w:rPr>
        <w:t>一个处理</w:t>
      </w:r>
      <w:r>
        <w:rPr>
          <w:rFonts w:hint="eastAsia"/>
          <w:lang w:val="en-US" w:eastAsia="zh-CN"/>
        </w:rPr>
        <w:t>track</w:t>
      </w:r>
      <w:r>
        <w:rPr>
          <w:rFonts w:hint="default"/>
          <w:lang w:val="en-US" w:eastAsia="zh-CN"/>
        </w:rPr>
        <w:t>可能开始没有错误。MPTS和SPTS都支持MPEG-2</w:t>
      </w:r>
      <w:r>
        <w:rPr>
          <w:rFonts w:hint="eastAsia"/>
          <w:lang w:val="en-US" w:eastAsia="zh-CN"/>
        </w:rPr>
        <w:t xml:space="preserve"> </w:t>
      </w:r>
      <w:r>
        <w:rPr>
          <w:rFonts w:hint="default"/>
          <w:lang w:val="en-US" w:eastAsia="zh-CN"/>
        </w:rPr>
        <w:t>TS</w:t>
      </w:r>
      <w:r>
        <w:rPr>
          <w:rFonts w:hint="eastAsia"/>
          <w:lang w:val="en-US" w:eastAsia="zh-CN"/>
        </w:rPr>
        <w:t xml:space="preserve"> hint track</w:t>
      </w:r>
      <w:r>
        <w:rPr>
          <w:rFonts w:hint="default"/>
          <w:lang w:val="en-US" w:eastAsia="zh-CN"/>
        </w:rPr>
        <w:t>，但是一个随机接入点，标记为同步示例，通常只为SPTS定义，它指定一个包的开始，包含使用流的独立可解码媒体访问单元(例如使用差分编码的MPEG-2视频I-帧或MPEG-4</w:t>
      </w:r>
      <w:r>
        <w:rPr>
          <w:rFonts w:hint="eastAsia"/>
          <w:lang w:val="en-US" w:eastAsia="zh-CN"/>
        </w:rPr>
        <w:t xml:space="preserve"> </w:t>
      </w:r>
      <w:r>
        <w:rPr>
          <w:rFonts w:hint="default"/>
          <w:lang w:val="en-US" w:eastAsia="zh-CN"/>
        </w:rPr>
        <w:t>AVC</w:t>
      </w:r>
      <w:r>
        <w:rPr>
          <w:rFonts w:hint="eastAsia"/>
          <w:lang w:val="en-US" w:eastAsia="zh-CN"/>
        </w:rPr>
        <w:t xml:space="preserve"> </w:t>
      </w:r>
      <w:r>
        <w:rPr>
          <w:rFonts w:hint="default"/>
          <w:lang w:val="en-US" w:eastAsia="zh-CN"/>
        </w:rPr>
        <w:t>IDR图片)的第一个字节。对于MPTS，同步样本表通常存在，但是空的，这表明在</w:t>
      </w:r>
      <w:r>
        <w:rPr>
          <w:rFonts w:hint="eastAsia"/>
          <w:lang w:val="en-US" w:eastAsia="zh-CN"/>
        </w:rPr>
        <w:t>track</w:t>
      </w:r>
      <w:r>
        <w:rPr>
          <w:rFonts w:hint="default"/>
          <w:lang w:val="en-US" w:eastAsia="zh-CN"/>
        </w:rPr>
        <w:t>中没有点，整个</w:t>
      </w:r>
      <w:r>
        <w:rPr>
          <w:rFonts w:hint="eastAsia"/>
          <w:lang w:val="en-US" w:eastAsia="zh-CN"/>
        </w:rPr>
        <w:t>track</w:t>
      </w:r>
      <w:r>
        <w:rPr>
          <w:rFonts w:hint="default"/>
          <w:lang w:val="en-US" w:eastAsia="zh-CN"/>
        </w:rPr>
        <w:t>的处理开始可能没有错误。建议将PSI/SI放在示例描述中，以便能够仅使用媒体数据进行真正的随机访问。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请注意，在MPTS的情况下，同步示例表存在，但为空（这意味着基本上没有示例是同步示例）。</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还要注意，</w:t>
      </w:r>
      <w:r>
        <w:rPr>
          <w:rFonts w:hint="eastAsia"/>
          <w:lang w:val="en-US" w:eastAsia="zh-CN"/>
        </w:rPr>
        <w:t>对于</w:t>
      </w:r>
      <w:r>
        <w:rPr>
          <w:rFonts w:hint="default"/>
          <w:lang w:val="en-US" w:eastAsia="zh-CN"/>
        </w:rPr>
        <w:t>SPTS的情况，包含多个TS数据包的示例在示例的开始时应该有一个同步点(例如，GoP边界)。然后，同步示例表将示例标记为同步点（例如，GoPs的开始）；如果缺少同步示例表，则所有示例都是同步点。如果同步样本表存在但为空，则同步样本位置未知，可能不是在样本开始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注意：搜索关键帧的应用程序可以在该位置开始读取，但通常它还必须读取进一步的MPEG-2TS包（关于文件格式，这些是后续的样本），以便解码器可以解码一个完整的帧。</w:t>
      </w:r>
    </w:p>
    <w:p>
      <w:pPr>
        <w:pStyle w:val="5"/>
        <w:bidi w:val="0"/>
      </w:pPr>
      <w:r>
        <w:rPr>
          <w:lang w:val="en-US" w:eastAsia="zh-CN"/>
        </w:rPr>
        <w:t xml:space="preserve">9.3.2.5 Application as a Reception Hint Track </w:t>
      </w:r>
    </w:p>
    <w:p>
      <w:pPr>
        <w:keepNext w:val="0"/>
        <w:keepLines w:val="0"/>
        <w:widowControl/>
        <w:suppressLineNumbers w:val="0"/>
        <w:jc w:val="left"/>
        <w:rPr>
          <w:rFonts w:hint="default"/>
          <w:lang w:val="en-US" w:eastAsia="zh-CN"/>
        </w:rPr>
      </w:pPr>
      <w:r>
        <w:rPr>
          <w:rFonts w:hint="default"/>
          <w:lang w:val="en-US" w:eastAsia="zh-CN"/>
        </w:rPr>
        <w:t>当记录一个或多个数据包流时，可以使用</w:t>
      </w:r>
      <w:r>
        <w:rPr>
          <w:rFonts w:ascii="Arial" w:hAnsi="Arial" w:eastAsia="宋体" w:cs="Arial"/>
          <w:color w:val="000000"/>
          <w:kern w:val="0"/>
          <w:sz w:val="19"/>
          <w:szCs w:val="19"/>
          <w:lang w:val="en-US" w:eastAsia="zh-CN" w:bidi="ar"/>
        </w:rPr>
        <w:t xml:space="preserve">Reception hint tracks </w:t>
      </w:r>
      <w:r>
        <w:rPr>
          <w:rFonts w:hint="default"/>
          <w:lang w:val="en-US" w:eastAsia="zh-CN"/>
        </w:rPr>
        <w:t>。它们指示订单、接收时间和接收到的数据包的内容等。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注1：</w:t>
      </w:r>
      <w:r>
        <w:rPr>
          <w:rFonts w:hint="eastAsia"/>
          <w:lang w:val="en-US" w:eastAsia="zh-CN"/>
        </w:rPr>
        <w:t>播放人员</w:t>
      </w:r>
      <w:r>
        <w:rPr>
          <w:rFonts w:hint="default"/>
          <w:lang w:val="en-US" w:eastAsia="zh-CN"/>
        </w:rPr>
        <w:t>可以根据接收提示轨迹复制接收到的包流，并处理复制的包流，就像处理新接收到的一样。</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Reception hint tracks</w:t>
      </w:r>
      <w:r>
        <w:rPr>
          <w:rFonts w:hint="default"/>
          <w:lang w:val="en-US" w:eastAsia="zh-CN"/>
        </w:rPr>
        <w:t>与服务器的</w:t>
      </w:r>
      <w:r>
        <w:rPr>
          <w:rFonts w:ascii="Arial" w:hAnsi="Arial" w:eastAsia="宋体" w:cs="Arial"/>
          <w:color w:val="000000"/>
          <w:kern w:val="0"/>
          <w:sz w:val="19"/>
          <w:szCs w:val="19"/>
          <w:lang w:val="en-US" w:eastAsia="zh-CN" w:bidi="ar"/>
        </w:rPr>
        <w:t>hint tracks</w:t>
      </w:r>
      <w:r>
        <w:rPr>
          <w:rFonts w:hint="default"/>
          <w:lang w:val="en-US" w:eastAsia="zh-CN"/>
        </w:rPr>
        <w:t>具有相同的结构。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ascii="Arial" w:hAnsi="Arial" w:eastAsia="宋体" w:cs="Arial"/>
          <w:color w:val="000000"/>
          <w:kern w:val="0"/>
          <w:sz w:val="19"/>
          <w:szCs w:val="19"/>
          <w:lang w:val="en-US" w:eastAsia="zh-CN" w:bidi="ar"/>
        </w:rPr>
        <w:t>reception hint</w:t>
      </w:r>
      <w:r>
        <w:rPr>
          <w:rFonts w:hint="default"/>
          <w:lang w:val="en-US" w:eastAsia="zh-CN"/>
        </w:rPr>
        <w:t>样本的格式由</w:t>
      </w:r>
      <w:r>
        <w:rPr>
          <w:rFonts w:ascii="Arial" w:hAnsi="Arial" w:eastAsia="宋体" w:cs="Arial"/>
          <w:color w:val="000000"/>
          <w:kern w:val="0"/>
          <w:sz w:val="19"/>
          <w:szCs w:val="19"/>
          <w:lang w:val="en-US" w:eastAsia="zh-CN" w:bidi="ar"/>
        </w:rPr>
        <w:t>Reception hint tracks</w:t>
      </w:r>
      <w:r>
        <w:rPr>
          <w:rFonts w:hint="default"/>
          <w:lang w:val="en-US" w:eastAsia="zh-CN"/>
        </w:rPr>
        <w:t>的样本描述表示。每个协议都有自己的</w:t>
      </w:r>
      <w:r>
        <w:rPr>
          <w:rFonts w:ascii="Arial" w:hAnsi="Arial" w:eastAsia="宋体" w:cs="Arial"/>
          <w:color w:val="000000"/>
          <w:kern w:val="0"/>
          <w:sz w:val="19"/>
          <w:szCs w:val="19"/>
          <w:lang w:val="en-US" w:eastAsia="zh-CN" w:bidi="ar"/>
        </w:rPr>
        <w:t xml:space="preserve">Reception hint </w:t>
      </w:r>
      <w:r>
        <w:rPr>
          <w:rFonts w:hint="default"/>
          <w:lang w:val="en-US" w:eastAsia="zh-CN"/>
        </w:rPr>
        <w:t>示例格式和名称。</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注2：服务器使用</w:t>
      </w:r>
      <w:r>
        <w:rPr>
          <w:rFonts w:ascii="Arial" w:hAnsi="Arial" w:eastAsia="宋体" w:cs="Arial"/>
          <w:color w:val="000000"/>
          <w:kern w:val="0"/>
          <w:sz w:val="18"/>
          <w:szCs w:val="18"/>
          <w:lang w:val="en-US" w:eastAsia="zh-CN" w:bidi="ar"/>
        </w:rPr>
        <w:t xml:space="preserve">reception hint tracks </w:t>
      </w:r>
      <w:r>
        <w:rPr>
          <w:rFonts w:hint="default"/>
          <w:lang w:val="en-US" w:eastAsia="zh-CN"/>
        </w:rPr>
        <w:t>作为发送接收流的</w:t>
      </w:r>
      <w:r>
        <w:rPr>
          <w:rFonts w:hint="eastAsia"/>
          <w:lang w:val="en-US" w:eastAsia="zh-CN"/>
        </w:rPr>
        <w:t>hints</w:t>
      </w:r>
      <w:r>
        <w:rPr>
          <w:rFonts w:hint="default"/>
          <w:lang w:val="en-US" w:eastAsia="zh-CN"/>
        </w:rPr>
        <w:t>，应处理接收流的潜在降级，例如传输延迟抖动和包丢失，优雅地确保遵守协议和包含数据格式的约束，而不管接收流的潜在降级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注3：与</w:t>
      </w:r>
      <w:r>
        <w:rPr>
          <w:rFonts w:ascii="Arial" w:hAnsi="Arial" w:eastAsia="宋体" w:cs="Arial"/>
          <w:color w:val="000000"/>
          <w:kern w:val="0"/>
          <w:sz w:val="18"/>
          <w:szCs w:val="18"/>
          <w:lang w:val="en-US" w:eastAsia="zh-CN" w:bidi="ar"/>
        </w:rPr>
        <w:t>server hint tracks</w:t>
      </w:r>
      <w:r>
        <w:rPr>
          <w:rFonts w:hint="default"/>
          <w:lang w:val="en-US" w:eastAsia="zh-CN"/>
        </w:rPr>
        <w:t>一样，</w:t>
      </w:r>
      <w:r>
        <w:rPr>
          <w:rFonts w:ascii="Arial" w:hAnsi="Arial" w:eastAsia="宋体" w:cs="Arial"/>
          <w:color w:val="000000"/>
          <w:kern w:val="0"/>
          <w:sz w:val="18"/>
          <w:szCs w:val="18"/>
          <w:lang w:val="en-US" w:eastAsia="zh-CN" w:bidi="ar"/>
        </w:rPr>
        <w:t xml:space="preserve"> reception hint tracks</w:t>
      </w:r>
      <w:r>
        <w:rPr>
          <w:rFonts w:hint="default"/>
          <w:lang w:val="en-US" w:eastAsia="zh-CN"/>
        </w:rPr>
        <w:t>的示例格式可以通过通过引用从其他</w:t>
      </w:r>
      <w:r>
        <w:rPr>
          <w:rFonts w:hint="eastAsia"/>
          <w:lang w:val="en-US" w:eastAsia="zh-CN"/>
        </w:rPr>
        <w:t>track</w:t>
      </w:r>
      <w:r>
        <w:rPr>
          <w:rFonts w:hint="default"/>
          <w:lang w:val="en-US" w:eastAsia="zh-CN"/>
        </w:rPr>
        <w:t>中提取数据来构建数据包。这些其他的</w:t>
      </w:r>
      <w:r>
        <w:rPr>
          <w:rFonts w:hint="eastAsia"/>
          <w:lang w:val="en-US" w:eastAsia="zh-CN"/>
        </w:rPr>
        <w:t>track</w:t>
      </w:r>
      <w:r>
        <w:rPr>
          <w:rFonts w:hint="default"/>
          <w:lang w:val="en-US" w:eastAsia="zh-CN"/>
        </w:rPr>
        <w:t>可能是</w:t>
      </w:r>
      <w:r>
        <w:rPr>
          <w:rFonts w:hint="eastAsia"/>
          <w:lang w:val="en-US" w:eastAsia="zh-CN"/>
        </w:rPr>
        <w:t>hint track</w:t>
      </w:r>
      <w:r>
        <w:rPr>
          <w:rFonts w:hint="default"/>
          <w:lang w:val="en-US" w:eastAsia="zh-CN"/>
        </w:rPr>
        <w:t>或媒体</w:t>
      </w:r>
      <w:r>
        <w:rPr>
          <w:rFonts w:hint="eastAsia"/>
          <w:lang w:val="en-US" w:eastAsia="zh-CN"/>
        </w:rPr>
        <w:t>track</w:t>
      </w:r>
      <w:r>
        <w:rPr>
          <w:rFonts w:hint="default"/>
          <w:lang w:val="en-US" w:eastAsia="zh-CN"/>
        </w:rPr>
        <w:t>。这些指针的确切形式由协议的示例格式定义的，但通常它们由四条信息组成：一个</w:t>
      </w:r>
      <w:r>
        <w:rPr>
          <w:rFonts w:hint="eastAsia"/>
          <w:lang w:val="en-US" w:eastAsia="zh-CN"/>
        </w:rPr>
        <w:t>track</w:t>
      </w:r>
      <w:r>
        <w:rPr>
          <w:rFonts w:hint="default"/>
          <w:lang w:val="en-US" w:eastAsia="zh-CN"/>
        </w:rPr>
        <w:t>参考索引、一个示例号、一个偏移量和一个长度。其中一些可能是针对特定的协议所隐含的。这些“指针”总是指向数据的实际来源，即，不允许进行间接的数据引用。如果一个</w:t>
      </w:r>
      <w:r>
        <w:rPr>
          <w:rFonts w:hint="eastAsia"/>
          <w:lang w:val="en-US" w:eastAsia="zh-CN"/>
        </w:rPr>
        <w:t>hint track</w:t>
      </w:r>
      <w:r>
        <w:rPr>
          <w:rFonts w:hint="default"/>
          <w:lang w:val="en-US" w:eastAsia="zh-CN"/>
        </w:rPr>
        <w:t>是建立在另一个</w:t>
      </w:r>
      <w:r>
        <w:rPr>
          <w:rFonts w:hint="eastAsia"/>
          <w:lang w:val="en-US" w:eastAsia="zh-CN"/>
        </w:rPr>
        <w:t>hint track</w:t>
      </w:r>
      <w:r>
        <w:rPr>
          <w:rFonts w:hint="default"/>
          <w:lang w:val="en-US" w:eastAsia="zh-CN"/>
        </w:rPr>
        <w:t>的“顶部”，那么第二个</w:t>
      </w:r>
      <w:r>
        <w:rPr>
          <w:rFonts w:hint="eastAsia"/>
          <w:lang w:val="en-US" w:eastAsia="zh-CN"/>
        </w:rPr>
        <w:t>hint track</w:t>
      </w:r>
      <w:r>
        <w:rPr>
          <w:rFonts w:hint="default"/>
          <w:lang w:val="en-US" w:eastAsia="zh-CN"/>
        </w:rPr>
        <w:t>必须直接引用第一个媒体</w:t>
      </w:r>
      <w:r>
        <w:rPr>
          <w:rFonts w:hint="eastAsia"/>
          <w:lang w:val="en-US" w:eastAsia="zh-CN"/>
        </w:rPr>
        <w:t>track</w:t>
      </w:r>
      <w:r>
        <w:rPr>
          <w:rFonts w:hint="default"/>
          <w:lang w:val="en-US" w:eastAsia="zh-CN"/>
        </w:rPr>
        <w:t>使用的媒体</w:t>
      </w:r>
      <w:r>
        <w:rPr>
          <w:rFonts w:hint="eastAsia"/>
          <w:lang w:val="en-US" w:eastAsia="zh-CN"/>
        </w:rPr>
        <w:t>track</w:t>
      </w:r>
      <w:r>
        <w:rPr>
          <w:rFonts w:hint="default"/>
          <w:lang w:val="en-US" w:eastAsia="zh-CN"/>
        </w:rPr>
        <w:t>，其中来自这些媒体</w:t>
      </w:r>
      <w:r>
        <w:rPr>
          <w:rFonts w:hint="eastAsia"/>
          <w:lang w:val="en-US" w:eastAsia="zh-CN"/>
        </w:rPr>
        <w:t>track</w:t>
      </w:r>
      <w:r>
        <w:rPr>
          <w:rFonts w:hint="default"/>
          <w:lang w:val="en-US" w:eastAsia="zh-CN"/>
        </w:rPr>
        <w:t>的数据被放置在流中。</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如果将接收到的数据提取到媒体</w:t>
      </w:r>
      <w:r>
        <w:rPr>
          <w:rFonts w:hint="eastAsia"/>
          <w:lang w:val="en-US" w:eastAsia="zh-CN"/>
        </w:rPr>
        <w:t>track</w:t>
      </w:r>
      <w:r>
        <w:rPr>
          <w:rFonts w:hint="default"/>
          <w:lang w:val="en-US" w:eastAsia="zh-CN"/>
        </w:rPr>
        <w:t>，删除过程必须确保媒体流有效，即流必须无错误（例如需要错误隐藏）。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在接收提示</w:t>
      </w:r>
      <w:r>
        <w:rPr>
          <w:rFonts w:hint="eastAsia"/>
          <w:lang w:val="en-US" w:eastAsia="zh-CN"/>
        </w:rPr>
        <w:t>track</w:t>
      </w:r>
      <w:r>
        <w:rPr>
          <w:rFonts w:hint="default"/>
          <w:lang w:val="en-US" w:eastAsia="zh-CN"/>
        </w:rPr>
        <w:t>中允许有一个大小为零的样本，这样的样本可能会被忽略。</w:t>
      </w:r>
    </w:p>
    <w:p>
      <w:pPr>
        <w:pStyle w:val="4"/>
        <w:bidi w:val="0"/>
      </w:pPr>
      <w:r>
        <w:rPr>
          <w:lang w:val="en-US" w:eastAsia="zh-CN"/>
        </w:rPr>
        <w:t xml:space="preserve">9.3.3 Sample Description Format </w:t>
      </w:r>
    </w:p>
    <w:p>
      <w:pPr>
        <w:keepNext w:val="0"/>
        <w:keepLines w:val="0"/>
        <w:widowControl/>
        <w:suppressLineNumbers w:val="0"/>
        <w:jc w:val="left"/>
      </w:pPr>
      <w:r>
        <w:rPr>
          <w:rStyle w:val="13"/>
          <w:rFonts w:hint="default"/>
          <w:lang w:val="en-US" w:eastAsia="zh-CN"/>
        </w:rPr>
        <w:t>9.3.3.1 Introduction</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MPEG2-TS</w:t>
      </w:r>
      <w:r>
        <w:rPr>
          <w:rFonts w:hint="eastAsia"/>
          <w:lang w:val="en-US" w:eastAsia="zh-CN"/>
        </w:rPr>
        <w:t xml:space="preserve"> </w:t>
      </w:r>
      <w:r>
        <w:rPr>
          <w:rFonts w:ascii="Arial" w:hAnsi="Arial" w:eastAsia="宋体" w:cs="Arial"/>
          <w:color w:val="000000"/>
          <w:kern w:val="0"/>
          <w:sz w:val="19"/>
          <w:szCs w:val="19"/>
          <w:lang w:val="en-US" w:eastAsia="zh-CN" w:bidi="ar"/>
        </w:rPr>
        <w:t>reception hint track</w:t>
      </w:r>
      <w:r>
        <w:rPr>
          <w:rFonts w:hint="default"/>
          <w:lang w:val="en-US" w:eastAsia="zh-CN"/>
        </w:rPr>
        <w:t>的示例描述包含描述流或其部分的所有静态元数据，特别是PSI/SI表。MPEG-2</w:t>
      </w:r>
      <w:r>
        <w:rPr>
          <w:rFonts w:hint="eastAsia"/>
          <w:lang w:val="en-US" w:eastAsia="zh-CN"/>
        </w:rPr>
        <w:t xml:space="preserve"> </w:t>
      </w:r>
      <w:r>
        <w:rPr>
          <w:rFonts w:hint="default"/>
          <w:lang w:val="en-US" w:eastAsia="zh-CN"/>
        </w:rPr>
        <w:t>TS接收提示跟踪在“rm2t”示例描述（表示MPEG-2传输流）中使用输入格式。MPEG2-TS服务器提示跟踪的输入格式是“sm2t”。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静态元数据文档，例如PSI/SI表。静态元数据的存在是可选的。存在时，静态元数据应对其描述的MPEG2-TS数据包有效。因此，如果流中的一段静态元数据发生更改，则在更改时或之后对第一个示例需要一个新的示例条目。如果示例条目中没有静态元数据，那么存储在MPEG2-TS数据包中的结构，如PSI/SI表，是有效的，并且必须扫描流，以找出静态元数据的哪些值对特定的示例是有效的。</w:t>
      </w:r>
    </w:p>
    <w:p>
      <w:pPr>
        <w:pStyle w:val="5"/>
        <w:bidi w:val="0"/>
      </w:pPr>
      <w:r>
        <w:rPr>
          <w:lang w:val="en-US" w:eastAsia="zh-CN"/>
        </w:rPr>
        <w:t xml:space="preserve">9.3.3.2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MPEG2TSReceptionSampleEntry extends MPEG2TSSampleEntry(`rm2t´)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MPEG2TSServerSampleEntry extends MPEG2TSSampleEntry(`sm2t´)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MPEG2TSSampleEntry(name) extends HintSampleEntry(name)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precedingbyteslen;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trailingbyteslen;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 precomputed_only_flag;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uint(7)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additionaldata[];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9.3.3.3 Semantics </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hinttrackversion</w:t>
      </w:r>
      <w:r>
        <w:rPr>
          <w:rFonts w:ascii="Arial" w:hAnsi="Arial" w:eastAsia="宋体" w:cs="Arial"/>
          <w:color w:val="000000"/>
          <w:kern w:val="0"/>
          <w:sz w:val="19"/>
          <w:szCs w:val="19"/>
          <w:lang w:val="en-US" w:eastAsia="zh-CN" w:bidi="ar"/>
        </w:rPr>
        <w:t xml:space="preserve"> </w:t>
      </w:r>
      <w:r>
        <w:rPr>
          <w:rFonts w:hint="default"/>
          <w:lang w:val="en-US" w:eastAsia="zh-CN"/>
        </w:rPr>
        <w:t>目前是1；</w:t>
      </w:r>
      <w:r>
        <w:rPr>
          <w:rFonts w:hint="default" w:ascii="Courier" w:hAnsi="Courier" w:eastAsia="宋体" w:cs="Courier"/>
          <w:color w:val="000000"/>
          <w:kern w:val="0"/>
          <w:sz w:val="19"/>
          <w:szCs w:val="19"/>
          <w:lang w:val="en-US" w:eastAsia="zh-CN" w:bidi="ar"/>
        </w:rPr>
        <w:t>highestcompatibleversion</w:t>
      </w:r>
      <w:r>
        <w:rPr>
          <w:rFonts w:hint="default" w:ascii="Arial" w:hAnsi="Arial" w:eastAsia="宋体" w:cs="Arial"/>
          <w:color w:val="000000"/>
          <w:kern w:val="0"/>
          <w:sz w:val="19"/>
          <w:szCs w:val="19"/>
          <w:lang w:val="en-US" w:eastAsia="zh-CN" w:bidi="ar"/>
        </w:rPr>
        <w:t xml:space="preserve"> </w:t>
      </w:r>
      <w:r>
        <w:rPr>
          <w:rFonts w:hint="default"/>
          <w:lang w:val="en-US" w:eastAsia="zh-CN"/>
        </w:rPr>
        <w:t>字段指定了该</w:t>
      </w:r>
      <w:r>
        <w:rPr>
          <w:rFonts w:hint="eastAsia"/>
          <w:lang w:val="en-US" w:eastAsia="zh-CN"/>
        </w:rPr>
        <w:t>track</w:t>
      </w:r>
      <w:r>
        <w:rPr>
          <w:rFonts w:hint="default"/>
          <w:lang w:val="en-US" w:eastAsia="zh-CN"/>
        </w:rPr>
        <w:t>向后兼容的最古老的版本。</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precedingbyteslen</w:t>
      </w:r>
      <w:r>
        <w:rPr>
          <w:rFonts w:ascii="Arial" w:hAnsi="Arial" w:eastAsia="宋体" w:cs="Arial"/>
          <w:color w:val="000000"/>
          <w:kern w:val="0"/>
          <w:sz w:val="19"/>
          <w:szCs w:val="19"/>
          <w:lang w:val="en-US" w:eastAsia="zh-CN" w:bidi="ar"/>
        </w:rPr>
        <w:t xml:space="preserve"> </w:t>
      </w:r>
      <w:r>
        <w:rPr>
          <w:rFonts w:hint="eastAsia" w:ascii="Arial" w:hAnsi="Arial" w:eastAsia="宋体" w:cs="Arial"/>
          <w:color w:val="000000"/>
          <w:kern w:val="0"/>
          <w:sz w:val="19"/>
          <w:szCs w:val="19"/>
          <w:lang w:val="en-US" w:eastAsia="zh-CN" w:bidi="ar"/>
        </w:rPr>
        <w:t xml:space="preserve"> </w:t>
      </w:r>
      <w:r>
        <w:rPr>
          <w:rFonts w:hint="default"/>
          <w:lang w:val="en-US" w:eastAsia="zh-CN"/>
        </w:rPr>
        <w:t>teslen表示每个MPEG2-TS包之前的字节数（例如可以是来自外部记录设备的时间码）。</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trailingbyteslen</w:t>
      </w:r>
      <w:r>
        <w:rPr>
          <w:rFonts w:ascii="Arial" w:hAnsi="Arial" w:eastAsia="宋体" w:cs="Arial"/>
          <w:color w:val="000000"/>
          <w:kern w:val="0"/>
          <w:sz w:val="19"/>
          <w:szCs w:val="19"/>
          <w:lang w:val="en-US" w:eastAsia="zh-CN" w:bidi="ar"/>
        </w:rPr>
        <w:t xml:space="preserve"> </w:t>
      </w:r>
      <w:r>
        <w:rPr>
          <w:rFonts w:hint="default"/>
          <w:lang w:val="en-US" w:eastAsia="zh-CN"/>
        </w:rPr>
        <w:t>表示每个MPEG2-TS包末尾的字节数（例如，可能包含校验和或由记录设备添加的校验和或其他数据）。</w:t>
      </w:r>
    </w:p>
    <w:p>
      <w:pPr>
        <w:keepNext w:val="0"/>
        <w:keepLines w:val="0"/>
        <w:widowControl/>
        <w:suppressLineNumbers w:val="0"/>
        <w:jc w:val="left"/>
        <w:rPr>
          <w:rFonts w:hint="default"/>
          <w:lang w:val="en-US" w:eastAsia="zh-CN"/>
        </w:rPr>
      </w:pPr>
      <w:r>
        <w:rPr>
          <w:rFonts w:hint="default"/>
          <w:lang w:val="en-US" w:eastAsia="zh-CN"/>
        </w:rPr>
        <w:t>precomputed_only_flag表示如果设置为1，相关的样本是否是纯预先计算的；</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additionaldata</w:t>
      </w:r>
      <w:r>
        <w:rPr>
          <w:rFonts w:ascii="Arial" w:hAnsi="Arial" w:eastAsia="宋体" w:cs="Arial"/>
          <w:color w:val="000000"/>
          <w:kern w:val="0"/>
          <w:sz w:val="19"/>
          <w:szCs w:val="19"/>
          <w:lang w:val="en-US" w:eastAsia="zh-CN" w:bidi="ar"/>
        </w:rPr>
        <w:t xml:space="preserve"> </w:t>
      </w:r>
      <w:r>
        <w:rPr>
          <w:rFonts w:hint="default"/>
          <w:lang w:val="en-US" w:eastAsia="zh-CN"/>
        </w:rPr>
        <w:t>是一组盒子。这个集合可以包含通过“tPAT”</w:t>
      </w:r>
      <w:r>
        <w:rPr>
          <w:rFonts w:hint="eastAsia"/>
          <w:lang w:val="en-US" w:eastAsia="zh-CN"/>
        </w:rPr>
        <w:t xml:space="preserve"> box</w:t>
      </w:r>
      <w:r>
        <w:rPr>
          <w:rFonts w:hint="default"/>
          <w:lang w:val="en-US" w:eastAsia="zh-CN"/>
        </w:rPr>
        <w:t>或“tPMT”</w:t>
      </w:r>
      <w:r>
        <w:rPr>
          <w:rFonts w:hint="eastAsia"/>
          <w:lang w:val="en-US" w:eastAsia="zh-CN"/>
        </w:rPr>
        <w:t xml:space="preserve"> box</w:t>
      </w:r>
      <w:r>
        <w:rPr>
          <w:rFonts w:hint="default"/>
          <w:lang w:val="en-US" w:eastAsia="zh-CN"/>
        </w:rPr>
        <w:t>或其他数据描述PSI/SI表常见版本的</w:t>
      </w:r>
      <w:r>
        <w:rPr>
          <w:rFonts w:hint="eastAsia"/>
          <w:lang w:val="en-US" w:eastAsia="zh-CN"/>
        </w:rPr>
        <w:t>box</w:t>
      </w:r>
      <w:r>
        <w:rPr>
          <w:rFonts w:hint="default"/>
          <w:lang w:val="en-US" w:eastAsia="zh-CN"/>
        </w:rPr>
        <w:t>，例如仅适用于样本的</w:t>
      </w:r>
      <w:r>
        <w:rPr>
          <w:rFonts w:hint="eastAsia"/>
          <w:lang w:val="en-US" w:eastAsia="zh-CN"/>
        </w:rPr>
        <w:t>box</w:t>
      </w:r>
      <w:r>
        <w:rPr>
          <w:rFonts w:hint="default"/>
          <w:lang w:val="en-US" w:eastAsia="zh-CN"/>
        </w:rPr>
        <w:t>（包含多个包），并描述STC的初始条件或定义前面或后面数据内容的</w:t>
      </w:r>
      <w:r>
        <w:rPr>
          <w:rFonts w:hint="eastAsia"/>
          <w:lang w:val="en-US" w:eastAsia="zh-CN"/>
        </w:rPr>
        <w:t>box</w:t>
      </w:r>
      <w:r>
        <w:rPr>
          <w:rFonts w:hint="default"/>
          <w:lang w:val="en-US" w:eastAsia="zh-CN"/>
        </w:rPr>
        <w:t>。附加数据中最多应有一个</w:t>
      </w:r>
      <w:r>
        <w:rPr>
          <w:rFonts w:hint="default" w:ascii="Arial" w:hAnsi="Arial" w:eastAsia="宋体" w:cs="Arial"/>
          <w:color w:val="000000"/>
          <w:kern w:val="0"/>
          <w:sz w:val="19"/>
          <w:szCs w:val="19"/>
          <w:lang w:val="en-US" w:eastAsia="zh-CN" w:bidi="ar"/>
        </w:rPr>
        <w:t xml:space="preserve"> PATBox</w:t>
      </w:r>
      <w:r>
        <w:rPr>
          <w:rFonts w:hint="eastAsia"/>
          <w:lang w:val="en-US" w:eastAsia="zh-CN"/>
        </w:rPr>
        <w:t>、</w:t>
      </w:r>
      <w:r>
        <w:rPr>
          <w:rFonts w:hint="default" w:ascii="Arial" w:hAnsi="Arial" w:eastAsia="宋体" w:cs="Arial"/>
          <w:color w:val="000000"/>
          <w:kern w:val="0"/>
          <w:sz w:val="19"/>
          <w:szCs w:val="19"/>
          <w:lang w:val="en-US" w:eastAsia="zh-CN" w:bidi="ar"/>
        </w:rPr>
        <w:t>TSTimingBox</w:t>
      </w:r>
      <w:r>
        <w:rPr>
          <w:rFonts w:hint="default"/>
          <w:lang w:val="en-US" w:eastAsia="zh-CN"/>
        </w:rPr>
        <w:t>、</w:t>
      </w:r>
      <w:r>
        <w:rPr>
          <w:rFonts w:hint="default" w:ascii="Arial" w:hAnsi="Arial" w:eastAsia="宋体" w:cs="Arial"/>
          <w:color w:val="000000"/>
          <w:kern w:val="0"/>
          <w:sz w:val="19"/>
          <w:szCs w:val="19"/>
          <w:lang w:val="en-US" w:eastAsia="zh-CN" w:bidi="ar"/>
        </w:rPr>
        <w:t>InitialSampleTimeBox</w:t>
      </w:r>
      <w:r>
        <w:rPr>
          <w:rFonts w:hint="default"/>
          <w:lang w:val="en-US" w:eastAsia="zh-CN"/>
        </w:rPr>
        <w:t>、</w:t>
      </w:r>
      <w:r>
        <w:rPr>
          <w:rFonts w:hint="default" w:ascii="Arial" w:hAnsi="Arial" w:eastAsia="宋体" w:cs="Arial"/>
          <w:color w:val="000000"/>
          <w:kern w:val="0"/>
          <w:sz w:val="19"/>
          <w:szCs w:val="19"/>
          <w:lang w:val="en-US" w:eastAsia="zh-CN" w:bidi="ar"/>
        </w:rPr>
        <w:t>InitialSampleTimeBox</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定义了以下</w:t>
      </w:r>
      <w:r>
        <w:rPr>
          <w:rFonts w:ascii="Courier" w:hAnsi="Courier" w:eastAsia="宋体" w:cs="Courier"/>
          <w:color w:val="000000"/>
          <w:kern w:val="0"/>
          <w:sz w:val="19"/>
          <w:szCs w:val="19"/>
          <w:lang w:val="en-US" w:eastAsia="zh-CN" w:bidi="ar"/>
        </w:rPr>
        <w:t>additionaldata</w:t>
      </w:r>
      <w:r>
        <w:rPr>
          <w:rFonts w:hint="default" w:ascii="Arial" w:hAnsi="Arial" w:eastAsia="宋体" w:cs="Arial"/>
          <w:color w:val="000000"/>
          <w:kern w:val="0"/>
          <w:sz w:val="19"/>
          <w:szCs w:val="19"/>
          <w:lang w:val="en-US" w:eastAsia="zh-CN" w:bidi="ar"/>
        </w:rPr>
        <w:t xml:space="preserve"> </w:t>
      </w:r>
      <w:r>
        <w:rPr>
          <w:rFonts w:hint="default"/>
          <w:lang w:val="en-US" w:eastAsia="zh-CN"/>
        </w:rPr>
        <w:t>的可选</w:t>
      </w:r>
      <w:r>
        <w:rPr>
          <w:rFonts w:hint="eastAsia"/>
          <w:lang w:val="en-US" w:eastAsia="zh-CN"/>
        </w:rPr>
        <w:t>boxes</w:t>
      </w:r>
      <w:r>
        <w:rPr>
          <w:rFonts w:hint="default"/>
          <w:lang w:val="en-US" w:eastAsia="zh-CN"/>
        </w:rPr>
        <w:t>：</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PATBox() extends Box(‘tPAT’)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uint(13) PID;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sectiondata[];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PMTBox() extends Box(‘tPMT’)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uint(13) PID;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sectiondata[];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ODBox () extends Box (‘tOD ’)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uint(13) PID;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sectiondata[];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TSTimingBox() extends Box(‘tsti’)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 timing_derivation_method;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uint(2)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uint(13) PID;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InitialSampleTimeBox() extends Box(‘istm’)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initialsampletime;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reserved;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“tPAT”框包含PAT的分段数据，每个“tPMT”</w:t>
      </w:r>
      <w:r>
        <w:rPr>
          <w:rFonts w:hint="eastAsia"/>
          <w:lang w:val="en-US" w:eastAsia="zh-CN"/>
        </w:rPr>
        <w:t xml:space="preserve"> box</w:t>
      </w:r>
      <w:r>
        <w:rPr>
          <w:rFonts w:hint="default"/>
          <w:lang w:val="en-US" w:eastAsia="zh-CN"/>
        </w:rPr>
        <w:t>包含其中一个PMT的分段数据。</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在SPTS的情况下，强烈建议在</w:t>
      </w:r>
      <w:r>
        <w:rPr>
          <w:rFonts w:ascii="Courier" w:hAnsi="Courier" w:eastAsia="宋体" w:cs="Courier"/>
          <w:color w:val="000000"/>
          <w:kern w:val="0"/>
          <w:sz w:val="19"/>
          <w:szCs w:val="19"/>
          <w:lang w:val="en-US" w:eastAsia="zh-CN" w:bidi="ar"/>
        </w:rPr>
        <w:t>additionaldata</w:t>
      </w:r>
      <w:r>
        <w:rPr>
          <w:rFonts w:hint="default"/>
          <w:lang w:val="en-US" w:eastAsia="zh-CN"/>
        </w:rPr>
        <w:t>中出现“tPMT”</w:t>
      </w:r>
      <w:r>
        <w:rPr>
          <w:rFonts w:hint="eastAsia"/>
          <w:lang w:val="en-US" w:eastAsia="zh-CN"/>
        </w:rPr>
        <w:t xml:space="preserve"> box</w:t>
      </w:r>
      <w:r>
        <w:rPr>
          <w:rFonts w:hint="default"/>
          <w:lang w:val="en-US" w:eastAsia="zh-CN"/>
        </w:rPr>
        <w:t>。如果样本数据中不存在PMT，则应在</w:t>
      </w:r>
      <w:r>
        <w:rPr>
          <w:rFonts w:ascii="Courier" w:hAnsi="Courier" w:eastAsia="宋体" w:cs="Courier"/>
          <w:color w:val="000000"/>
          <w:kern w:val="0"/>
          <w:sz w:val="19"/>
          <w:szCs w:val="19"/>
          <w:lang w:val="en-US" w:eastAsia="zh-CN" w:bidi="ar"/>
        </w:rPr>
        <w:t>additionaldata</w:t>
      </w:r>
      <w:r>
        <w:rPr>
          <w:rFonts w:hint="default"/>
          <w:lang w:val="en-US" w:eastAsia="zh-CN"/>
        </w:rPr>
        <w:t>中存在。如果存在“tPMT”框，它应该是样本数据中包含的程序的PMT(尽管记录的流可能包含其他程序，并且是一个MPTS)。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PID是从中提取数据的MPEG2-TS数据包的PID。在“tPAT”框中，此值始终为0。</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sectiondata</w:t>
      </w:r>
      <w:r>
        <w:rPr>
          <w:rFonts w:ascii="Arial" w:hAnsi="Arial" w:eastAsia="宋体" w:cs="Arial"/>
          <w:color w:val="000000"/>
          <w:kern w:val="0"/>
          <w:sz w:val="19"/>
          <w:szCs w:val="19"/>
          <w:lang w:val="en-US" w:eastAsia="zh-CN" w:bidi="ar"/>
        </w:rPr>
        <w:t xml:space="preserve"> </w:t>
      </w:r>
      <w:r>
        <w:rPr>
          <w:rFonts w:hint="default"/>
          <w:lang w:val="en-US" w:eastAsia="zh-CN"/>
        </w:rPr>
        <w:t>扩展到方框的末尾，是完整的MPEG2-TS表，其中包含</w:t>
      </w:r>
      <w:r>
        <w:rPr>
          <w:rFonts w:hint="eastAsia"/>
          <w:lang w:val="en-US" w:eastAsia="zh-CN"/>
        </w:rPr>
        <w:t>id</w:t>
      </w:r>
      <w:r>
        <w:rPr>
          <w:rFonts w:hint="default"/>
          <w:lang w:val="en-US" w:eastAsia="zh-CN"/>
        </w:rPr>
        <w:t>版本号的连接部分。</w:t>
      </w:r>
    </w:p>
    <w:p>
      <w:pPr>
        <w:keepNext w:val="0"/>
        <w:keepLines w:val="0"/>
        <w:widowControl/>
        <w:suppressLineNumbers w:val="0"/>
        <w:ind w:left="0" w:firstLine="0" w:firstLineChars="0"/>
        <w:jc w:val="left"/>
        <w:rPr>
          <w:rFonts w:hint="default"/>
          <w:lang w:val="en-US" w:eastAsia="zh-CN"/>
        </w:rPr>
      </w:pPr>
      <w:r>
        <w:rPr>
          <w:rFonts w:ascii="Courier" w:hAnsi="Courier" w:eastAsia="宋体" w:cs="Courier"/>
          <w:color w:val="000000"/>
          <w:kern w:val="0"/>
          <w:sz w:val="19"/>
          <w:szCs w:val="19"/>
          <w:lang w:val="en-US" w:eastAsia="zh-CN" w:bidi="ar"/>
        </w:rPr>
        <w:t>initialsampletime</w:t>
      </w:r>
      <w:r>
        <w:rPr>
          <w:rFonts w:ascii="Arial" w:hAnsi="Arial" w:eastAsia="宋体" w:cs="Arial"/>
          <w:color w:val="000000"/>
          <w:kern w:val="0"/>
          <w:sz w:val="19"/>
          <w:szCs w:val="19"/>
          <w:lang w:val="en-US" w:eastAsia="zh-CN" w:bidi="ar"/>
        </w:rPr>
        <w:t xml:space="preserve"> </w:t>
      </w:r>
      <w:r>
        <w:rPr>
          <w:rFonts w:hint="default"/>
          <w:lang w:val="en-US" w:eastAsia="zh-CN"/>
        </w:rPr>
        <w:t>指定采样时间的初始值，如果采样时间不是从0开始的。与媒体</w:t>
      </w:r>
      <w:r>
        <w:rPr>
          <w:rFonts w:hint="eastAsia"/>
          <w:lang w:val="en-US" w:eastAsia="zh-CN"/>
        </w:rPr>
        <w:t>track</w:t>
      </w:r>
      <w:r>
        <w:rPr>
          <w:rFonts w:hint="default"/>
          <w:lang w:val="en-US" w:eastAsia="zh-CN"/>
        </w:rPr>
        <w:t>不同，MPEG-2</w:t>
      </w:r>
      <w:r>
        <w:rPr>
          <w:rFonts w:hint="eastAsia"/>
          <w:lang w:val="en-US" w:eastAsia="zh-CN"/>
        </w:rPr>
        <w:t xml:space="preserve"> </w:t>
      </w:r>
      <w:r>
        <w:rPr>
          <w:rFonts w:hint="default"/>
          <w:lang w:val="en-US" w:eastAsia="zh-CN"/>
        </w:rPr>
        <w:t>TS</w:t>
      </w:r>
      <w:r>
        <w:rPr>
          <w:rFonts w:hint="eastAsia"/>
          <w:lang w:val="en-US" w:eastAsia="zh-CN"/>
        </w:rPr>
        <w:t xml:space="preserve"> hint track</w:t>
      </w:r>
      <w:r>
        <w:rPr>
          <w:rFonts w:hint="default"/>
          <w:lang w:val="en-US" w:eastAsia="zh-CN"/>
        </w:rPr>
        <w:t>通常没有从0开始的采样时间，例如，PCR时间和接收时间。由于“stts”只存储采样时间之间的增量，因此此字段需要重建原始采样时间：</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OriginalSampleTime(n) = initialsampletime + STTS(n)</w:t>
      </w:r>
      <w:r>
        <w:rPr>
          <w:rFonts w:ascii="Arial" w:hAnsi="Arial" w:eastAsia="宋体" w:cs="Arial"/>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如果样本时间使用PCR时间，那么当随机访问样本时，可以使用重构的样本时间来初始化STC。请注意，在编辑后可能需要更新此字段。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timing_derivation_method是一个标志，它指定用于为给定的PID设置采样时间的方法。timing_derivation_method的值如下：</w:t>
      </w:r>
    </w:p>
    <w:p>
      <w:pPr>
        <w:keepNext w:val="0"/>
        <w:keepLines w:val="0"/>
        <w:widowControl/>
        <w:suppressLineNumbers w:val="0"/>
        <w:jc w:val="left"/>
        <w:rPr>
          <w:rFonts w:hint="default"/>
          <w:lang w:val="en-US" w:eastAsia="zh-CN"/>
        </w:rPr>
      </w:pPr>
      <w:r>
        <w:rPr>
          <w:rFonts w:hint="default"/>
          <w:lang w:val="en-US" w:eastAsia="zh-CN"/>
        </w:rPr>
        <w:t>0x0接收时间：采样时间来自于接收时间。不能保证STC恢复接收时间。</w:t>
      </w:r>
    </w:p>
    <w:p>
      <w:pPr>
        <w:keepNext w:val="0"/>
        <w:keepLines w:val="0"/>
        <w:widowControl/>
        <w:suppressLineNumbers w:val="0"/>
        <w:jc w:val="left"/>
        <w:rPr>
          <w:rFonts w:hint="default"/>
          <w:lang w:val="en-US" w:eastAsia="zh-CN"/>
        </w:rPr>
      </w:pPr>
      <w:r>
        <w:rPr>
          <w:rFonts w:hint="default"/>
          <w:lang w:val="en-US" w:eastAsia="zh-CN"/>
        </w:rPr>
        <w:t>0x1</w:t>
      </w:r>
      <w:r>
        <w:rPr>
          <w:rFonts w:hint="eastAsia"/>
          <w:lang w:val="en-US" w:eastAsia="zh-CN"/>
        </w:rPr>
        <w:t xml:space="preserve"> </w:t>
      </w:r>
      <w:r>
        <w:rPr>
          <w:rFonts w:hint="default"/>
          <w:lang w:val="en-US" w:eastAsia="zh-CN"/>
        </w:rPr>
        <w:t>pcr之间的分段线性：样本时间来自于该程序重建的一个STC。假设相邻pcr之间的分段线性，并且样本中的所有TS包在这个范围内都有一个恒定的持续时间。</w:t>
      </w:r>
    </w:p>
    <w:p>
      <w:pPr>
        <w:pStyle w:val="4"/>
        <w:bidi w:val="0"/>
      </w:pPr>
      <w:r>
        <w:rPr>
          <w:lang w:val="en-US" w:eastAsia="zh-CN"/>
        </w:rPr>
        <w:t xml:space="preserve">9.3.4 Sample Format </w:t>
      </w:r>
    </w:p>
    <w:p>
      <w:pPr>
        <w:keepNext w:val="0"/>
        <w:keepLines w:val="0"/>
        <w:widowControl/>
        <w:suppressLineNumbers w:val="0"/>
        <w:jc w:val="left"/>
        <w:rPr>
          <w:rFonts w:hint="default"/>
          <w:lang w:val="en-US" w:eastAsia="zh-CN"/>
        </w:rPr>
      </w:pPr>
      <w:r>
        <w:rPr>
          <w:rFonts w:hint="default"/>
          <w:lang w:val="en-US" w:eastAsia="zh-CN"/>
        </w:rPr>
        <w:t>一个MPEG-2</w:t>
      </w:r>
      <w:r>
        <w:rPr>
          <w:rFonts w:hint="eastAsia"/>
          <w:lang w:val="en-US" w:eastAsia="zh-CN"/>
        </w:rPr>
        <w:t xml:space="preserve"> </w:t>
      </w:r>
      <w:r>
        <w:rPr>
          <w:rFonts w:hint="default"/>
          <w:lang w:val="en-US" w:eastAsia="zh-CN"/>
        </w:rPr>
        <w:t>TS</w:t>
      </w:r>
      <w:r>
        <w:rPr>
          <w:rFonts w:hint="eastAsia"/>
          <w:lang w:val="en-US" w:eastAsia="zh-CN"/>
        </w:rPr>
        <w:t xml:space="preserve"> hint track</w:t>
      </w:r>
      <w:r>
        <w:rPr>
          <w:rFonts w:hint="default"/>
          <w:lang w:val="en-US" w:eastAsia="zh-CN"/>
        </w:rPr>
        <w:t>的每个示例都由一组</w:t>
      </w:r>
    </w:p>
    <w:p>
      <w:pPr>
        <w:keepNext w:val="0"/>
        <w:keepLines w:val="0"/>
        <w:widowControl/>
        <w:suppressLineNumbers w:val="0"/>
        <w:jc w:val="left"/>
        <w:rPr>
          <w:rFonts w:hint="default"/>
          <w:lang w:val="en-US" w:eastAsia="zh-CN"/>
        </w:rPr>
      </w:pPr>
      <w:r>
        <w:rPr>
          <w:rFonts w:hint="default"/>
          <w:lang w:val="en-US" w:eastAsia="zh-CN"/>
        </w:rPr>
        <w:t>预先计算的包：一个或多个MPEG-2TS包与相关的</w:t>
      </w:r>
      <w:r>
        <w:rPr>
          <w:rFonts w:hint="eastAsia"/>
          <w:lang w:val="en-US" w:eastAsia="zh-CN"/>
        </w:rPr>
        <w:t>报</w:t>
      </w:r>
      <w:r>
        <w:rPr>
          <w:rFonts w:hint="default"/>
          <w:lang w:val="en-US" w:eastAsia="zh-CN"/>
        </w:rPr>
        <w:t>头和</w:t>
      </w:r>
      <w:r>
        <w:rPr>
          <w:rFonts w:hint="eastAsia"/>
          <w:lang w:val="en-US" w:eastAsia="zh-CN"/>
        </w:rPr>
        <w:t>报尾。</w:t>
      </w:r>
    </w:p>
    <w:p>
      <w:pPr>
        <w:keepNext w:val="0"/>
        <w:keepLines w:val="0"/>
        <w:widowControl/>
        <w:suppressLineNumbers w:val="0"/>
        <w:jc w:val="left"/>
        <w:rPr>
          <w:rFonts w:hint="default"/>
          <w:lang w:val="en-US" w:eastAsia="zh-CN"/>
        </w:rPr>
      </w:pPr>
      <w:r>
        <w:rPr>
          <w:rFonts w:hint="default"/>
          <w:lang w:val="en-US" w:eastAsia="zh-CN"/>
        </w:rPr>
        <w:t>构造的包：通过指向另一个</w:t>
      </w:r>
      <w:r>
        <w:rPr>
          <w:rFonts w:hint="default" w:ascii="Arial" w:hAnsi="Arial" w:eastAsia="宋体" w:cs="Arial"/>
          <w:color w:val="000000"/>
          <w:kern w:val="0"/>
          <w:sz w:val="19"/>
          <w:szCs w:val="19"/>
          <w:lang w:val="en-US" w:eastAsia="zh-CN" w:bidi="ar"/>
        </w:rPr>
        <w:t>track</w:t>
      </w:r>
      <w:r>
        <w:rPr>
          <w:rFonts w:hint="default"/>
          <w:lang w:val="en-US" w:eastAsia="zh-CN"/>
        </w:rPr>
        <w:t>的数据，由与相关的</w:t>
      </w:r>
      <w:r>
        <w:rPr>
          <w:rFonts w:hint="eastAsia"/>
          <w:lang w:val="en-US" w:eastAsia="zh-CN"/>
        </w:rPr>
        <w:t>报</w:t>
      </w:r>
      <w:r>
        <w:rPr>
          <w:rFonts w:hint="default"/>
          <w:lang w:val="en-US" w:eastAsia="zh-CN"/>
        </w:rPr>
        <w:t>头和</w:t>
      </w:r>
      <w:r>
        <w:rPr>
          <w:rFonts w:hint="eastAsia"/>
          <w:lang w:val="en-US" w:eastAsia="zh-CN"/>
        </w:rPr>
        <w:t>报尾</w:t>
      </w:r>
      <w:r>
        <w:rPr>
          <w:rFonts w:hint="default"/>
          <w:lang w:val="en-US" w:eastAsia="zh-CN"/>
        </w:rPr>
        <w:t>组成一个或多个MPEG2-TS包的指令。</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请注意，示例中的每个MPEG-2</w:t>
      </w:r>
      <w:r>
        <w:rPr>
          <w:rFonts w:hint="eastAsia"/>
          <w:lang w:val="en-US" w:eastAsia="zh-CN"/>
        </w:rPr>
        <w:t xml:space="preserve"> </w:t>
      </w:r>
      <w:r>
        <w:rPr>
          <w:rFonts w:hint="default"/>
          <w:lang w:val="en-US" w:eastAsia="zh-CN"/>
        </w:rPr>
        <w:t>TS包之前可能带有一个前标题（前字节），或后面有一个后预告片（后字节），详见示例描述格式。在示例描述中，前标题和后标题的大小分别由</w:t>
      </w:r>
      <w:r>
        <w:rPr>
          <w:rFonts w:hint="default" w:ascii="Courier" w:hAnsi="Courier" w:eastAsia="宋体" w:cs="Courier"/>
          <w:color w:val="000000"/>
          <w:kern w:val="0"/>
          <w:sz w:val="19"/>
          <w:szCs w:val="19"/>
          <w:lang w:val="en-US" w:eastAsia="zh-CN" w:bidi="ar"/>
        </w:rPr>
        <w:t>precedingbyteslen</w:t>
      </w:r>
      <w:r>
        <w:rPr>
          <w:rFonts w:hint="default" w:ascii="Arial" w:hAnsi="Arial" w:eastAsia="宋体" w:cs="Arial"/>
          <w:color w:val="000000"/>
          <w:kern w:val="0"/>
          <w:sz w:val="19"/>
          <w:szCs w:val="19"/>
          <w:lang w:val="en-US" w:eastAsia="zh-CN" w:bidi="ar"/>
        </w:rPr>
        <w:t xml:space="preserve"> </w:t>
      </w:r>
      <w:r>
        <w:rPr>
          <w:rFonts w:hint="default"/>
          <w:lang w:val="en-US" w:eastAsia="zh-CN"/>
        </w:rPr>
        <w:t>和</w:t>
      </w:r>
      <w:r>
        <w:rPr>
          <w:rFonts w:hint="default" w:ascii="Courier" w:hAnsi="Courier" w:eastAsia="宋体" w:cs="Courier"/>
          <w:color w:val="000000"/>
          <w:kern w:val="0"/>
          <w:sz w:val="19"/>
          <w:szCs w:val="19"/>
          <w:lang w:val="en-US" w:eastAsia="zh-CN" w:bidi="ar"/>
        </w:rPr>
        <w:t>trailingbyteslen</w:t>
      </w:r>
      <w:r>
        <w:rPr>
          <w:rFonts w:hint="default"/>
          <w:lang w:val="en-US" w:eastAsia="zh-CN"/>
        </w:rPr>
        <w:t>来指定，以允许具有更少块的紧凑示例表。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预先计算的样本和构造的样本的混合有可能发生在同一</w:t>
      </w:r>
      <w:r>
        <w:rPr>
          <w:rFonts w:hint="eastAsia"/>
          <w:lang w:val="en-US" w:eastAsia="zh-CN"/>
        </w:rPr>
        <w:t>track</w:t>
      </w:r>
      <w:r>
        <w:rPr>
          <w:rFonts w:hint="default"/>
          <w:lang w:val="en-US" w:eastAsia="zh-CN"/>
        </w:rPr>
        <w:t>上。如果需要填充传输流包，这可以通过adaptation_field或适当地使用MPEG2TSImmediateConstructor显式来完成。</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注意：如果样本只包含预先计算的包，那么样本中MPEG-2</w:t>
      </w:r>
      <w:r>
        <w:rPr>
          <w:rFonts w:hint="eastAsia"/>
          <w:lang w:val="en-US" w:eastAsia="zh-CN"/>
        </w:rPr>
        <w:t xml:space="preserve"> </w:t>
      </w:r>
      <w:r>
        <w:rPr>
          <w:rFonts w:hint="default"/>
          <w:lang w:val="en-US" w:eastAsia="zh-CN"/>
        </w:rPr>
        <w:t>TS包的数量可以直接从样本大小表中得到，</w:t>
      </w:r>
      <w:r>
        <w:rPr>
          <w:rFonts w:hint="eastAsia" w:ascii="Tahoma" w:hAnsi="Tahoma" w:eastAsia="Tahoma" w:cs="Tahoma"/>
          <w:b w:val="0"/>
          <w:bCs w:val="0"/>
          <w:i w:val="0"/>
          <w:iCs w:val="0"/>
          <w:caps w:val="0"/>
          <w:color w:val="333333"/>
          <w:spacing w:val="0"/>
          <w:sz w:val="21"/>
          <w:szCs w:val="21"/>
          <w:shd w:val="clear" w:fill="F7F8FA"/>
        </w:rPr>
        <w:t>如果设置了示例条目中的precomputed_only_flag，则为结论</w:t>
      </w:r>
      <w:r>
        <w:rPr>
          <w:rFonts w:hint="default"/>
          <w:lang w:val="en-US" w:eastAsia="zh-CN"/>
        </w:rPr>
        <w:t>。示例中MPEG-2</w:t>
      </w:r>
      <w:r>
        <w:rPr>
          <w:rFonts w:hint="eastAsia"/>
          <w:lang w:val="en-US" w:eastAsia="zh-CN"/>
        </w:rPr>
        <w:t xml:space="preserve"> </w:t>
      </w:r>
      <w:r>
        <w:rPr>
          <w:rFonts w:hint="default"/>
          <w:lang w:val="en-US" w:eastAsia="zh-CN"/>
        </w:rPr>
        <w:t>TS包的数量可能是可变的或受限制的，例如，该文件格式的扩展名可以定义为只包含一个包。</w:t>
      </w:r>
    </w:p>
    <w:p>
      <w:pPr>
        <w:pStyle w:val="5"/>
        <w:bidi w:val="0"/>
      </w:pPr>
      <w:r>
        <w:rPr>
          <w:lang w:val="en-US" w:eastAsia="zh-CN"/>
        </w:rPr>
        <w:t xml:space="preserve">9.3.4.1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 Constructor format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abstract class MPEG2TSConstructor (uint(8) type)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constructor_type = type;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MPEG2TSImmediateConstructor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MPEG2TSConstructor(1)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immediatedatalen;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data[immediatedatalen];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MPEG2TSSampleConstructor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MPEG2TSConstructor(2)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sampledatalen;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trackrefindex;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samplenumber;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sampleoffset;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Packet format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MPEG2TSPacketRepresentation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precedingbytes[precedingbyteslen];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sync_byte;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if (sync_byte == 0x47)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uint(8) packet[187];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else if (sync_byte == 0x00)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uint(8) headerdatalen;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uint(4) reserved;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uint(4) num_constructors;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transport_error_indicator;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payload_unit_start_indicator;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 transport_priority;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bit(13) PID;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bit(2) transport_scrambling_control;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bit(2) adaptation_field_control;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bit(4) continuity_counter;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if (adaptation_field_control == ´10´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adaptation_field_control == ´11´) {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uint(8) adaptation_field[headerdatalen-3];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MPEG2TSConstructor constructors[num_constructors];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uint(8) trailingbytes[trailingbyteslen];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Sample format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MPEG2TSSample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MPEG2TSPacket packet[];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9.3.4.2 Semantics </w:t>
      </w:r>
    </w:p>
    <w:p>
      <w:pPr>
        <w:keepNext w:val="0"/>
        <w:keepLines w:val="0"/>
        <w:widowControl/>
        <w:suppressLineNumbers w:val="0"/>
        <w:jc w:val="left"/>
        <w:rPr>
          <w:rFonts w:hint="default"/>
          <w:lang w:val="en-US" w:eastAsia="zh-CN"/>
        </w:rPr>
      </w:pPr>
      <w:r>
        <w:rPr>
          <w:rFonts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precedingbytes</w:t>
      </w:r>
      <w:r>
        <w:rPr>
          <w:rFonts w:ascii="Arial" w:hAnsi="Arial" w:eastAsia="宋体" w:cs="Arial"/>
          <w:color w:val="808080" w:themeColor="text1" w:themeTint="80"/>
          <w:kern w:val="0"/>
          <w:sz w:val="19"/>
          <w:szCs w:val="19"/>
          <w:lang w:val="en-US" w:eastAsia="zh-CN" w:bidi="ar"/>
          <w14:textFill>
            <w14:solidFill>
              <w14:schemeClr w14:val="tx1">
                <w14:lumMod w14:val="50000"/>
                <w14:lumOff w14:val="50000"/>
              </w14:schemeClr>
            </w14:solidFill>
          </w14:textFill>
        </w:rPr>
        <w:t xml:space="preserve"> </w:t>
      </w:r>
      <w:r>
        <w:rPr>
          <w:rFonts w:hint="default"/>
          <w:lang w:val="en-US" w:eastAsia="zh-CN"/>
        </w:rPr>
        <w:t>包含在数据包之前的任何额外数据，通常由记录设备提供。例如，这可能包括一个时间戳。</w:t>
      </w:r>
    </w:p>
    <w:p>
      <w:pPr>
        <w:keepNext w:val="0"/>
        <w:keepLines w:val="0"/>
        <w:widowControl/>
        <w:suppressLineNumbers w:val="0"/>
        <w:jc w:val="left"/>
        <w:rPr>
          <w:rFonts w:hint="default"/>
          <w:lang w:val="en-US" w:eastAsia="zh-CN"/>
        </w:rPr>
      </w:pPr>
      <w:r>
        <w:rPr>
          <w:rFonts w:hint="default"/>
          <w:lang w:val="en-US" w:eastAsia="zh-CN"/>
        </w:rPr>
        <w:t>sync_byte：如果此值为0x47，那么示例是传输流数据包（预先计算的</w:t>
      </w:r>
      <w:r>
        <w:rPr>
          <w:rFonts w:ascii="Arial" w:hAnsi="Arial" w:eastAsia="宋体" w:cs="Arial"/>
          <w:color w:val="000000"/>
          <w:kern w:val="0"/>
          <w:sz w:val="19"/>
          <w:szCs w:val="19"/>
          <w:lang w:val="en-US" w:eastAsia="zh-CN" w:bidi="ar"/>
        </w:rPr>
        <w:t xml:space="preserve">reception </w:t>
      </w:r>
      <w:r>
        <w:rPr>
          <w:rFonts w:hint="default" w:ascii="Arial" w:hAnsi="Arial" w:eastAsia="宋体" w:cs="Arial"/>
          <w:color w:val="000000"/>
          <w:kern w:val="0"/>
          <w:sz w:val="19"/>
          <w:szCs w:val="19"/>
          <w:lang w:val="en-US" w:eastAsia="zh-CN" w:bidi="ar"/>
        </w:rPr>
        <w:t>hint track</w:t>
      </w:r>
      <w:r>
        <w:rPr>
          <w:rFonts w:hint="default"/>
          <w:lang w:val="en-US" w:eastAsia="zh-CN"/>
        </w:rPr>
        <w:t>示例），其余字节跟随于字段数据包中。如果此值为0x00，它表示关联的示例指向引用类型为“hint”的</w:t>
      </w:r>
      <w:r>
        <w:rPr>
          <w:rFonts w:hint="eastAsia"/>
          <w:lang w:val="en-US" w:eastAsia="zh-CN"/>
        </w:rPr>
        <w:t>track reference box</w:t>
      </w:r>
      <w:r>
        <w:rPr>
          <w:rFonts w:hint="default"/>
          <w:lang w:val="en-US" w:eastAsia="zh-CN"/>
        </w:rPr>
        <w:t>中由trackrefindex索引的轨迹。当前已保留了所有其他值。当数据包数据实际放入流媒体通道时，该值应始终设置为0x47</w:t>
      </w:r>
      <w:r>
        <w:rPr>
          <w:rFonts w:hint="eastAsia"/>
          <w:lang w:val="en-US" w:eastAsia="zh-CN"/>
        </w:rPr>
        <w:t>。</w:t>
      </w:r>
    </w:p>
    <w:p>
      <w:pPr>
        <w:keepNext w:val="0"/>
        <w:keepLines w:val="0"/>
        <w:widowControl/>
        <w:suppressLineNumbers w:val="0"/>
        <w:jc w:val="left"/>
        <w:rPr>
          <w:rFonts w:hint="default"/>
          <w:lang w:val="en-US" w:eastAsia="zh-CN"/>
        </w:rPr>
      </w:pPr>
      <w:r>
        <w:rPr>
          <w:rFonts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trackrefindex</w:t>
      </w:r>
      <w:r>
        <w:rPr>
          <w:rFonts w:ascii="Arial" w:hAnsi="Arial" w:eastAsia="宋体" w:cs="Arial"/>
          <w:color w:val="808080" w:themeColor="text1" w:themeTint="80"/>
          <w:kern w:val="0"/>
          <w:sz w:val="19"/>
          <w:szCs w:val="19"/>
          <w:lang w:val="en-US" w:eastAsia="zh-CN" w:bidi="ar"/>
          <w14:textFill>
            <w14:solidFill>
              <w14:schemeClr w14:val="tx1">
                <w14:lumMod w14:val="50000"/>
                <w14:lumOff w14:val="50000"/>
              </w14:schemeClr>
            </w14:solidFill>
          </w14:textFill>
        </w:rPr>
        <w:t xml:space="preserve"> </w:t>
      </w:r>
      <w:r>
        <w:rPr>
          <w:rFonts w:ascii="Arial" w:hAnsi="Arial" w:eastAsia="宋体" w:cs="Arial"/>
          <w:color w:val="000000"/>
          <w:kern w:val="0"/>
          <w:sz w:val="19"/>
          <w:szCs w:val="19"/>
          <w:lang w:val="en-US" w:eastAsia="zh-CN" w:bidi="ar"/>
        </w:rPr>
        <w:t>track reference box</w:t>
      </w:r>
      <w:r>
        <w:rPr>
          <w:rFonts w:hint="eastAsia" w:ascii="Arial" w:hAnsi="Arial" w:eastAsia="宋体" w:cs="Arial"/>
          <w:color w:val="000000"/>
          <w:kern w:val="0"/>
          <w:sz w:val="19"/>
          <w:szCs w:val="19"/>
          <w:lang w:val="en-US" w:eastAsia="zh-CN" w:bidi="ar"/>
        </w:rPr>
        <w:t>中引用类型为“hint”的索引，用于指示当前样本与哪个媒体track相关联。</w:t>
      </w:r>
      <w:r>
        <w:rPr>
          <w:rFonts w:hint="default" w:ascii="Courier" w:hAnsi="Courier" w:eastAsia="宋体" w:cs="Courier"/>
          <w:color w:val="000000"/>
          <w:kern w:val="0"/>
          <w:sz w:val="19"/>
          <w:szCs w:val="19"/>
          <w:lang w:val="en-US" w:eastAsia="zh-CN" w:bidi="ar"/>
        </w:rPr>
        <w:t>MPEG2TSSampleConstructor</w:t>
      </w:r>
      <w:r>
        <w:rPr>
          <w:rFonts w:hint="default" w:ascii="Arial" w:hAnsi="Arial" w:eastAsia="宋体" w:cs="Arial"/>
          <w:color w:val="000000"/>
          <w:kern w:val="0"/>
          <w:sz w:val="19"/>
          <w:szCs w:val="19"/>
          <w:lang w:val="en-US" w:eastAsia="zh-CN" w:bidi="ar"/>
        </w:rPr>
        <w:t xml:space="preserve"> </w:t>
      </w:r>
      <w:r>
        <w:rPr>
          <w:rFonts w:hint="default"/>
          <w:lang w:val="en-US" w:eastAsia="zh-CN"/>
        </w:rPr>
        <w:t>中的</w:t>
      </w:r>
      <w:r>
        <w:rPr>
          <w:rFonts w:hint="default" w:ascii="Courier" w:hAnsi="Courier" w:eastAsia="宋体" w:cs="Courier"/>
          <w:color w:val="000000"/>
          <w:kern w:val="0"/>
          <w:sz w:val="19"/>
          <w:szCs w:val="19"/>
          <w:lang w:val="en-US" w:eastAsia="zh-CN" w:bidi="ar"/>
        </w:rPr>
        <w:t>samplenumber</w:t>
      </w:r>
      <w:r>
        <w:rPr>
          <w:rFonts w:hint="default" w:ascii="Arial" w:hAnsi="Arial" w:eastAsia="宋体" w:cs="Arial"/>
          <w:color w:val="000000"/>
          <w:kern w:val="0"/>
          <w:sz w:val="19"/>
          <w:szCs w:val="19"/>
          <w:lang w:val="en-US" w:eastAsia="zh-CN" w:bidi="ar"/>
        </w:rPr>
        <w:t xml:space="preserve"> </w:t>
      </w:r>
      <w:r>
        <w:rPr>
          <w:rFonts w:hint="default"/>
          <w:lang w:val="en-US" w:eastAsia="zh-CN"/>
        </w:rPr>
        <w:t>和</w:t>
      </w:r>
      <w:r>
        <w:rPr>
          <w:rFonts w:hint="default" w:ascii="Courier" w:hAnsi="Courier" w:eastAsia="宋体" w:cs="Courier"/>
          <w:color w:val="000000"/>
          <w:kern w:val="0"/>
          <w:sz w:val="19"/>
          <w:szCs w:val="19"/>
          <w:lang w:val="en-US" w:eastAsia="zh-CN" w:bidi="ar"/>
        </w:rPr>
        <w:t>sampleoffset</w:t>
      </w:r>
      <w:r>
        <w:rPr>
          <w:rFonts w:hint="default"/>
          <w:lang w:val="en-US" w:eastAsia="zh-CN"/>
        </w:rPr>
        <w:t>字段指向这个媒体</w:t>
      </w:r>
      <w:r>
        <w:rPr>
          <w:rFonts w:hint="eastAsia"/>
          <w:lang w:val="en-US" w:eastAsia="zh-CN"/>
        </w:rPr>
        <w:t>track</w:t>
      </w:r>
      <w:r>
        <w:rPr>
          <w:rFonts w:hint="default"/>
          <w:lang w:val="en-US" w:eastAsia="zh-CN"/>
        </w:rPr>
        <w:t>。轨迹从值1开始。保留值0以供将来使用。</w:t>
      </w:r>
    </w:p>
    <w:p>
      <w:pPr>
        <w:keepNext w:val="0"/>
        <w:keepLines w:val="0"/>
        <w:widowControl/>
        <w:suppressLineNumbers w:val="0"/>
        <w:jc w:val="left"/>
        <w:rPr>
          <w:rFonts w:hint="default"/>
          <w:lang w:val="en-US" w:eastAsia="zh-CN"/>
        </w:rPr>
      </w:pPr>
      <w:r>
        <w:rPr>
          <w:rFonts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packet</w:t>
      </w:r>
      <w:r>
        <w:rPr>
          <w:rFonts w:hint="eastAsia"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 xml:space="preserve"> </w:t>
      </w:r>
      <w:r>
        <w:rPr>
          <w:rFonts w:hint="default"/>
          <w:lang w:val="en-US" w:eastAsia="zh-CN"/>
        </w:rPr>
        <w:t>MPEG数据包，除了同步字节（0x47）-2TS数据包。</w:t>
      </w:r>
    </w:p>
    <w:p>
      <w:pPr>
        <w:keepNext w:val="0"/>
        <w:keepLines w:val="0"/>
        <w:widowControl/>
        <w:suppressLineNumbers w:val="0"/>
        <w:jc w:val="left"/>
        <w:rPr>
          <w:rFonts w:hint="default"/>
          <w:lang w:val="en-US" w:eastAsia="zh-CN"/>
        </w:rPr>
      </w:pPr>
      <w:r>
        <w:rPr>
          <w:rFonts w:hint="default"/>
          <w:color w:val="808080" w:themeColor="text1" w:themeTint="80"/>
          <w:lang w:val="en-US" w:eastAsia="zh-CN"/>
          <w14:textFill>
            <w14:solidFill>
              <w14:schemeClr w14:val="tx1">
                <w14:lumMod w14:val="50000"/>
                <w14:lumOff w14:val="50000"/>
              </w14:schemeClr>
            </w14:solidFill>
          </w14:textFill>
        </w:rPr>
        <w:t>MPEG2TSConstructor</w:t>
      </w:r>
      <w:r>
        <w:rPr>
          <w:rFonts w:hint="default"/>
          <w:lang w:val="en-US" w:eastAsia="zh-CN"/>
        </w:rPr>
        <w:t>数组是一个或多个构造函数项的集合，允许在一个传输流包中有多个访问单元。 MPEG2TSImmediateConstructor可以包含PES头文件。 MPEG2TSSampleConstructor引用相关的媒体</w:t>
      </w:r>
      <w:r>
        <w:rPr>
          <w:rFonts w:hint="eastAsia"/>
          <w:lang w:val="en-US" w:eastAsia="zh-CN"/>
        </w:rPr>
        <w:t>track</w:t>
      </w:r>
      <w:r>
        <w:rPr>
          <w:rFonts w:hint="default"/>
          <w:lang w:val="en-US" w:eastAsia="zh-CN"/>
        </w:rPr>
        <w:t>中的数据。 MPEG2TSPacket的所有构造函数的headerdatalen和datalen字段的总和必须等于正在构造的传输流包的长度，减去1字节，即187。  </w:t>
      </w:r>
    </w:p>
    <w:p>
      <w:pPr>
        <w:keepNext w:val="0"/>
        <w:keepLines w:val="0"/>
        <w:widowControl/>
        <w:suppressLineNumbers w:val="0"/>
        <w:jc w:val="left"/>
        <w:rPr>
          <w:rFonts w:hint="default"/>
          <w:lang w:val="en-US"/>
        </w:rPr>
      </w:pPr>
      <w:r>
        <w:rPr>
          <w:rFonts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trailingbytes</w:t>
      </w:r>
      <w:r>
        <w:rPr>
          <w:rFonts w:hint="eastAsia"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 xml:space="preserve"> </w:t>
      </w:r>
      <w:r>
        <w:rPr>
          <w:rFonts w:hint="eastAsia" w:ascii="Courier" w:hAnsi="Courier" w:eastAsia="宋体" w:cs="Courier"/>
          <w:color w:val="000000"/>
          <w:kern w:val="0"/>
          <w:sz w:val="19"/>
          <w:szCs w:val="19"/>
          <w:lang w:val="en-US" w:eastAsia="zh-CN" w:bidi="ar"/>
        </w:rPr>
        <w:t>包含跟在数据包后面的任何额外数据。例如，这可能包括一个校验和。</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samplenumber</w:t>
      </w:r>
      <w:r>
        <w:rPr>
          <w:rFonts w:hint="eastAsia"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 xml:space="preserve"> </w:t>
      </w:r>
      <w:r>
        <w:rPr>
          <w:rFonts w:hint="eastAsia" w:ascii="Courier" w:hAnsi="Courier" w:eastAsia="宋体" w:cs="Courier"/>
          <w:color w:val="000000"/>
          <w:kern w:val="0"/>
          <w:sz w:val="19"/>
          <w:szCs w:val="19"/>
          <w:lang w:val="en-US" w:eastAsia="zh-CN" w:bidi="ar"/>
        </w:rPr>
        <w:t>表示包中包含的参考track中的样本，sampleoffset表示包含sampledatalen字节的包中包含的引用媒体样本的起始字节位置。 </w:t>
      </w:r>
      <w:r>
        <w:rPr>
          <w:rFonts w:hint="default" w:ascii="Courier" w:hAnsi="Courier" w:eastAsia="宋体" w:cs="Courier"/>
          <w:color w:val="000000"/>
          <w:kern w:val="0"/>
          <w:sz w:val="19"/>
          <w:szCs w:val="19"/>
          <w:lang w:val="en-US" w:eastAsia="zh-CN" w:bidi="ar"/>
        </w:rPr>
        <w:t>sampleoffset</w:t>
      </w:r>
      <w:r>
        <w:rPr>
          <w:rFonts w:hint="default" w:ascii="Arial" w:hAnsi="Arial" w:eastAsia="宋体" w:cs="Arial"/>
          <w:color w:val="000000"/>
          <w:kern w:val="0"/>
          <w:sz w:val="19"/>
          <w:szCs w:val="19"/>
          <w:lang w:val="en-US" w:eastAsia="zh-CN" w:bidi="ar"/>
        </w:rPr>
        <w:t xml:space="preserve"> </w:t>
      </w:r>
      <w:r>
        <w:rPr>
          <w:rFonts w:hint="eastAsia" w:ascii="Courier" w:hAnsi="Courier" w:eastAsia="宋体" w:cs="Courier"/>
          <w:color w:val="000000"/>
          <w:kern w:val="0"/>
          <w:sz w:val="19"/>
          <w:szCs w:val="19"/>
          <w:lang w:val="en-US" w:eastAsia="zh-CN" w:bidi="ar"/>
        </w:rPr>
        <w:t xml:space="preserve">从值0开始。 </w:t>
      </w:r>
    </w:p>
    <w:p>
      <w:pPr>
        <w:keepNext w:val="0"/>
        <w:keepLines w:val="0"/>
        <w:widowControl/>
        <w:suppressLineNumbers w:val="0"/>
        <w:jc w:val="left"/>
        <w:rPr>
          <w:rFonts w:hint="default"/>
          <w:lang w:val="en-US" w:eastAsia="zh-CN"/>
        </w:rPr>
      </w:pPr>
      <w:r>
        <w:rPr>
          <w:rFonts w:hint="eastAsia" w:ascii="Courier" w:hAnsi="Courier" w:eastAsia="宋体" w:cs="Courier"/>
          <w:color w:val="808080" w:themeColor="text1" w:themeTint="80"/>
          <w:kern w:val="0"/>
          <w:sz w:val="19"/>
          <w:szCs w:val="19"/>
          <w:lang w:val="en-US" w:eastAsia="zh-CN" w:bidi="ar"/>
          <w14:textFill>
            <w14:solidFill>
              <w14:schemeClr w14:val="tx1">
                <w14:lumMod w14:val="50000"/>
                <w14:lumOff w14:val="50000"/>
              </w14:schemeClr>
            </w14:solidFill>
          </w14:textFill>
        </w:rPr>
        <w:t>Immediatedatalen</w:t>
      </w:r>
      <w:r>
        <w:rPr>
          <w:rFonts w:hint="eastAsia" w:ascii="Courier" w:hAnsi="Courier" w:eastAsia="宋体" w:cs="Courier"/>
          <w:color w:val="000000"/>
          <w:kern w:val="0"/>
          <w:sz w:val="19"/>
          <w:szCs w:val="19"/>
          <w:lang w:val="en-US" w:eastAsia="zh-CN" w:bidi="ar"/>
        </w:rPr>
        <w:t>表示示例中包含的字段数据的字节数，而不是通过引用媒体track包含到示例中的数据。  </w:t>
      </w:r>
    </w:p>
    <w:p>
      <w:pPr>
        <w:keepNext w:val="0"/>
        <w:keepLines w:val="0"/>
        <w:widowControl/>
        <w:suppressLineNumbers w:val="0"/>
        <w:jc w:val="left"/>
        <w:rPr>
          <w:rFonts w:hint="default"/>
          <w:lang w:val="en-US" w:eastAsia="zh-CN"/>
        </w:rPr>
      </w:pPr>
      <w:r>
        <w:rPr>
          <w:rFonts w:hint="default"/>
          <w:lang w:val="en-US" w:eastAsia="zh-CN"/>
        </w:rPr>
        <w:t>headerdatalen TS报文头长度(不带同步字节)，单位为字节。 如果adaptation_field不存在，这个字段的值为3或值(adaptation_field_length+3)，其中adaptation_field_length是结构adaptation_field的第一个八位元，在ISO/IEC 13818-1中定义。  </w:t>
      </w:r>
    </w:p>
    <w:p>
      <w:pPr>
        <w:keepNext w:val="0"/>
        <w:keepLines w:val="0"/>
        <w:widowControl/>
        <w:suppressLineNumbers w:val="0"/>
        <w:jc w:val="left"/>
        <w:rPr>
          <w:rFonts w:hint="default"/>
          <w:lang w:val="en-US" w:eastAsia="zh-CN"/>
        </w:rPr>
      </w:pPr>
      <w:r>
        <w:rPr>
          <w:rFonts w:hint="eastAsia"/>
          <w:lang w:val="en-US" w:eastAsia="zh-CN"/>
        </w:rPr>
        <w:t>该规范既没有定义</w:t>
      </w:r>
      <w:r>
        <w:rPr>
          <w:rFonts w:hint="default"/>
          <w:lang w:val="en-US" w:eastAsia="zh-CN"/>
        </w:rPr>
        <w:t xml:space="preserve">precedingbytes </w:t>
      </w:r>
      <w:r>
        <w:rPr>
          <w:rFonts w:hint="eastAsia"/>
          <w:lang w:val="en-US" w:eastAsia="zh-CN"/>
        </w:rPr>
        <w:t>的格式，也没有定义</w:t>
      </w:r>
      <w:r>
        <w:rPr>
          <w:rFonts w:hint="default"/>
          <w:lang w:val="en-US" w:eastAsia="zh-CN"/>
        </w:rPr>
        <w:t xml:space="preserve"> trailingbytes</w:t>
      </w:r>
      <w:r>
        <w:rPr>
          <w:rFonts w:hint="eastAsia"/>
          <w:lang w:val="en-US" w:eastAsia="zh-CN"/>
        </w:rPr>
        <w:t>的格式。</w:t>
      </w:r>
      <w:r>
        <w:rPr>
          <w:rFonts w:hint="default"/>
          <w:lang w:val="en-US" w:eastAsia="zh-CN"/>
        </w:rPr>
        <w: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示例结构的其余字段(transport_error_indicator、payload_unit_start_indicator、transport_priority、PID、transport_scrambling_control、adaptation_field_control、continuity_counter、adaptation_field)包含TS包的包头副本，如ISO/IEC13818-1中定义的那样。</w:t>
      </w:r>
    </w:p>
    <w:p>
      <w:pPr>
        <w:pStyle w:val="4"/>
        <w:bidi w:val="0"/>
      </w:pPr>
      <w:r>
        <w:rPr>
          <w:lang w:val="en-US" w:eastAsia="zh-CN"/>
        </w:rPr>
        <w:t xml:space="preserve">9.3.5 Protected MPEG 2 Transport Stream Hint Track </w:t>
      </w:r>
    </w:p>
    <w:p>
      <w:pPr>
        <w:pStyle w:val="5"/>
        <w:bidi w:val="0"/>
      </w:pPr>
      <w:r>
        <w:rPr>
          <w:rFonts w:hint="default"/>
          <w:lang w:val="en-US" w:eastAsia="zh-CN"/>
        </w:rPr>
        <w:t xml:space="preserve">9.3.5.1 Introduction </w:t>
      </w:r>
    </w:p>
    <w:p>
      <w:pPr>
        <w:keepNext w:val="0"/>
        <w:keepLines w:val="0"/>
        <w:widowControl/>
        <w:suppressLineNumbers w:val="0"/>
        <w:jc w:val="left"/>
        <w:rPr>
          <w:rFonts w:hint="default"/>
          <w:lang w:val="en-US" w:eastAsia="zh-CN"/>
        </w:rPr>
      </w:pPr>
      <w:r>
        <w:rPr>
          <w:rFonts w:hint="default"/>
          <w:lang w:val="en-US" w:eastAsia="zh-CN"/>
        </w:rPr>
        <w:t>本子条款定义了一种将媒体流标记为受保护媒体流的机制。这可以通过更改样本输入的四个字符代码和附加包含保护机制细节和原始四个字符代码的</w:t>
      </w:r>
      <w:r>
        <w:rPr>
          <w:rFonts w:hint="eastAsia"/>
          <w:lang w:val="en-US" w:eastAsia="zh-CN"/>
        </w:rPr>
        <w:t>box</w:t>
      </w:r>
      <w:r>
        <w:rPr>
          <w:rFonts w:hint="default"/>
          <w:lang w:val="en-US" w:eastAsia="zh-CN"/>
        </w:rPr>
        <w:t>来实现。但是，在这种情况下，</w:t>
      </w:r>
      <w:r>
        <w:rPr>
          <w:rFonts w:hint="eastAsia"/>
          <w:lang w:val="en-US" w:eastAsia="zh-CN"/>
        </w:rPr>
        <w:t>track</w:t>
      </w:r>
      <w:r>
        <w:rPr>
          <w:rFonts w:hint="default"/>
          <w:lang w:val="en-US" w:eastAsia="zh-CN"/>
        </w:rPr>
        <w:t>不受保护；它是一个包含受保护数据的明确</w:t>
      </w:r>
      <w:r>
        <w:rPr>
          <w:rFonts w:hint="eastAsia"/>
          <w:lang w:val="en-US" w:eastAsia="zh-CN"/>
        </w:rPr>
        <w:t>hint track</w:t>
      </w:r>
      <w:r>
        <w:rPr>
          <w:rFonts w:hint="default"/>
          <w:lang w:val="en-US" w:eastAsia="zh-CN"/>
        </w:rPr>
        <w:t>。本子句描述了如何将</w:t>
      </w:r>
      <w:r>
        <w:rPr>
          <w:rFonts w:hint="eastAsia"/>
          <w:lang w:val="en-US" w:eastAsia="zh-CN"/>
        </w:rPr>
        <w:t>hint track</w:t>
      </w:r>
      <w:r>
        <w:rPr>
          <w:rFonts w:hint="default"/>
          <w:lang w:val="en-US" w:eastAsia="zh-CN"/>
        </w:rPr>
        <w:t>标记为携带受保护的数据，使用类似的机制和使用相同的</w:t>
      </w:r>
      <w:r>
        <w:rPr>
          <w:rFonts w:hint="eastAsia"/>
          <w:lang w:val="en-US" w:eastAsia="zh-CN"/>
        </w:rPr>
        <w:t>box</w:t>
      </w:r>
      <w:r>
        <w:rPr>
          <w:rFonts w:hint="default"/>
          <w:lang w:val="en-US" w:eastAsia="zh-CN"/>
        </w:rPr>
        <w:t>。</w:t>
      </w:r>
    </w:p>
    <w:p>
      <w:pPr>
        <w:pStyle w:val="5"/>
        <w:bidi w:val="0"/>
      </w:pPr>
      <w:r>
        <w:rPr>
          <w:lang w:val="en-US" w:eastAsia="zh-CN"/>
        </w:rPr>
        <w:t xml:space="preserve">9.3.5.2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ProtectedMPEG2TransportStreamSampleEntry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extends MPEG2TransportStreamSampleEntry(‘pm2t’)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ProtectionSchemeInfoBox SchemeInformation;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w:t>
      </w:r>
    </w:p>
    <w:p>
      <w:pPr>
        <w:pStyle w:val="5"/>
        <w:bidi w:val="0"/>
      </w:pPr>
      <w:r>
        <w:rPr>
          <w:lang w:val="en-US" w:eastAsia="zh-CN"/>
        </w:rPr>
        <w:t xml:space="preserve">9.3.5.3 Semantics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The </w:t>
      </w:r>
      <w:r>
        <w:rPr>
          <w:rFonts w:ascii="Courier" w:hAnsi="Courier" w:eastAsia="宋体" w:cs="Courier"/>
          <w:color w:val="000000"/>
          <w:kern w:val="0"/>
          <w:sz w:val="19"/>
          <w:szCs w:val="19"/>
          <w:lang w:val="en-US" w:eastAsia="zh-CN" w:bidi="ar"/>
        </w:rPr>
        <w:t>SchemeInformation</w:t>
      </w:r>
      <w:r>
        <w:rPr>
          <w:rFonts w:hint="default" w:ascii="Arial" w:hAnsi="Arial" w:eastAsia="宋体" w:cs="Arial"/>
          <w:color w:val="000000"/>
          <w:kern w:val="0"/>
          <w:sz w:val="19"/>
          <w:szCs w:val="19"/>
          <w:lang w:val="en-US" w:eastAsia="zh-CN" w:bidi="ar"/>
        </w:rPr>
        <w:t xml:space="preserve"> ("sinf") box (defined in 8.12) shall contain details of the protection scheme applied.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This shall include the </w:t>
      </w:r>
      <w:r>
        <w:rPr>
          <w:rFonts w:hint="default" w:ascii="Courier" w:hAnsi="Courier" w:eastAsia="宋体" w:cs="Courier"/>
          <w:color w:val="000000"/>
          <w:kern w:val="0"/>
          <w:sz w:val="19"/>
          <w:szCs w:val="19"/>
          <w:lang w:val="en-US" w:eastAsia="zh-CN" w:bidi="ar"/>
        </w:rPr>
        <w:t>OriginalFormatBox</w:t>
      </w:r>
      <w:r>
        <w:rPr>
          <w:rFonts w:hint="default" w:ascii="Arial" w:hAnsi="Arial" w:eastAsia="宋体" w:cs="Arial"/>
          <w:color w:val="000000"/>
          <w:kern w:val="0"/>
          <w:sz w:val="19"/>
          <w:szCs w:val="19"/>
          <w:lang w:val="en-US" w:eastAsia="zh-CN" w:bidi="ar"/>
        </w:rPr>
        <w:t xml:space="preserve"> which shall contain the original sample entry type of the MPEG-2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Transport StreamSampleEntry box. </w:t>
      </w:r>
    </w:p>
    <w:p>
      <w:pPr>
        <w:keepNext w:val="0"/>
        <w:keepLines w:val="0"/>
        <w:widowControl/>
        <w:suppressLineNumbers w:val="0"/>
        <w:jc w:val="left"/>
        <w:rPr>
          <w:rFonts w:hint="default"/>
          <w:lang w:val="en-US" w:eastAsia="zh-CN"/>
        </w:rPr>
      </w:pPr>
      <w:r>
        <w:rPr>
          <w:rFonts w:ascii="Courier" w:hAnsi="Courier" w:eastAsia="宋体" w:cs="Courier"/>
          <w:color w:val="000000"/>
          <w:kern w:val="0"/>
          <w:sz w:val="19"/>
          <w:szCs w:val="19"/>
          <w:lang w:val="en-US" w:eastAsia="zh-CN" w:bidi="ar"/>
        </w:rPr>
        <w:t>SchemeInformation</w:t>
      </w:r>
      <w:r>
        <w:rPr>
          <w:rFonts w:hint="default" w:ascii="Arial" w:hAnsi="Arial" w:eastAsia="宋体" w:cs="Arial"/>
          <w:color w:val="000000"/>
          <w:kern w:val="0"/>
          <w:sz w:val="19"/>
          <w:szCs w:val="19"/>
          <w:lang w:val="en-US" w:eastAsia="zh-CN" w:bidi="ar"/>
        </w:rPr>
        <w:t xml:space="preserve"> </w:t>
      </w:r>
      <w:r>
        <w:rPr>
          <w:rFonts w:hint="default"/>
          <w:lang w:val="en-US" w:eastAsia="zh-CN"/>
        </w:rPr>
        <w:t>（“sinf”）</w:t>
      </w:r>
      <w:r>
        <w:rPr>
          <w:rFonts w:hint="eastAsia"/>
          <w:lang w:val="en-US" w:eastAsia="zh-CN"/>
        </w:rPr>
        <w:t>box</w:t>
      </w:r>
      <w:r>
        <w:rPr>
          <w:rFonts w:hint="default"/>
          <w:lang w:val="en-US" w:eastAsia="zh-CN"/>
        </w:rPr>
        <w:t>（定义见8.12）应包含所应用的保护方案的详细信息。这应包括</w:t>
      </w:r>
      <w:r>
        <w:rPr>
          <w:rFonts w:hint="default" w:ascii="Courier" w:hAnsi="Courier" w:eastAsia="宋体" w:cs="Courier"/>
          <w:color w:val="000000"/>
          <w:kern w:val="0"/>
          <w:sz w:val="19"/>
          <w:szCs w:val="19"/>
          <w:lang w:val="en-US" w:eastAsia="zh-CN" w:bidi="ar"/>
        </w:rPr>
        <w:t>OriginalFormatBox</w:t>
      </w:r>
      <w:r>
        <w:rPr>
          <w:rFonts w:hint="default"/>
          <w:lang w:val="en-US" w:eastAsia="zh-CN"/>
        </w:rPr>
        <w:t>，其中应包含MPEG-2传输</w:t>
      </w:r>
      <w:r>
        <w:rPr>
          <w:rFonts w:hint="default" w:ascii="Arial" w:hAnsi="Arial" w:eastAsia="宋体" w:cs="Arial"/>
          <w:color w:val="000000"/>
          <w:kern w:val="0"/>
          <w:sz w:val="19"/>
          <w:szCs w:val="19"/>
          <w:lang w:val="en-US" w:eastAsia="zh-CN" w:bidi="ar"/>
        </w:rPr>
        <w:t xml:space="preserve">StreamSampleEntry </w:t>
      </w:r>
      <w:r>
        <w:rPr>
          <w:rFonts w:hint="default"/>
          <w:lang w:val="en-US" w:eastAsia="zh-CN"/>
        </w:rPr>
        <w:t>的原始样品入</w:t>
      </w:r>
      <w:r>
        <w:rPr>
          <w:rFonts w:hint="eastAsia"/>
          <w:lang w:val="en-US" w:eastAsia="zh-CN"/>
        </w:rPr>
        <w:t>口</w:t>
      </w:r>
      <w:r>
        <w:rPr>
          <w:rFonts w:hint="default"/>
          <w:lang w:val="en-US" w:eastAsia="zh-CN"/>
        </w:rPr>
        <w:t>类型。</w:t>
      </w:r>
    </w:p>
    <w:p>
      <w:pPr>
        <w:pStyle w:val="3"/>
        <w:bidi w:val="0"/>
      </w:pPr>
      <w:bookmarkStart w:id="44" w:name="_Toc21352"/>
      <w:r>
        <w:rPr>
          <w:lang w:val="en-US" w:eastAsia="zh-CN"/>
        </w:rPr>
        <w:t>9.4 RTP, RTCP, SRTP and SRTCP Reception Hint Tracks</w:t>
      </w:r>
      <w:bookmarkEnd w:id="44"/>
      <w:r>
        <w:rPr>
          <w:lang w:val="en-US" w:eastAsia="zh-CN"/>
        </w:rPr>
        <w:t xml:space="preserve"> </w:t>
      </w:r>
    </w:p>
    <w:p>
      <w:pPr>
        <w:pStyle w:val="4"/>
        <w:bidi w:val="0"/>
      </w:pPr>
      <w:r>
        <w:rPr>
          <w:rFonts w:hint="default"/>
          <w:lang w:val="en-US" w:eastAsia="zh-CN"/>
        </w:rPr>
        <w:t xml:space="preserve">9.4.1 RTP Reception Hint Track </w:t>
      </w:r>
    </w:p>
    <w:p>
      <w:pPr>
        <w:pStyle w:val="5"/>
        <w:bidi w:val="0"/>
      </w:pPr>
      <w:r>
        <w:rPr>
          <w:rFonts w:hint="default"/>
          <w:lang w:val="en-US" w:eastAsia="zh-CN"/>
        </w:rPr>
        <w:t xml:space="preserve">9.4.1.1 Introduction </w:t>
      </w:r>
    </w:p>
    <w:p>
      <w:pPr>
        <w:keepNext w:val="0"/>
        <w:keepLines w:val="0"/>
        <w:widowControl/>
        <w:suppressLineNumbers w:val="0"/>
        <w:jc w:val="left"/>
        <w:rPr>
          <w:rFonts w:hint="default"/>
          <w:lang w:val="en-US" w:eastAsia="zh-CN"/>
        </w:rPr>
      </w:pPr>
      <w:r>
        <w:rPr>
          <w:rFonts w:hint="default"/>
          <w:lang w:val="en-US" w:eastAsia="zh-CN"/>
        </w:rPr>
        <w:t>此子句指定实时传输协议(RTP)的接收提示跟踪格式，如IETFRFC3550中定义的那样。</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RTP用于通过互联网协议进行的实时媒体传输。每个RTP流携带一种媒体类型，而一个RTP接收</w:t>
      </w:r>
      <w:r>
        <w:rPr>
          <w:rFonts w:hint="eastAsia"/>
          <w:lang w:val="en-US" w:eastAsia="zh-CN"/>
        </w:rPr>
        <w:t>hint track</w:t>
      </w:r>
      <w:r>
        <w:rPr>
          <w:rFonts w:hint="default"/>
          <w:lang w:val="en-US" w:eastAsia="zh-CN"/>
        </w:rPr>
        <w:t>携带一个RTP流。因此，一个</w:t>
      </w:r>
      <w:r>
        <w:rPr>
          <w:rFonts w:ascii="Arial" w:hAnsi="Arial" w:eastAsia="宋体" w:cs="Arial"/>
          <w:color w:val="000000"/>
          <w:kern w:val="0"/>
          <w:sz w:val="19"/>
          <w:szCs w:val="19"/>
          <w:lang w:val="en-US" w:eastAsia="zh-CN" w:bidi="ar"/>
        </w:rPr>
        <w:t>audio-visua</w:t>
      </w:r>
      <w:r>
        <w:rPr>
          <w:rFonts w:hint="eastAsia" w:ascii="Arial" w:hAnsi="Arial" w:eastAsia="宋体" w:cs="Arial"/>
          <w:color w:val="000000"/>
          <w:kern w:val="0"/>
          <w:sz w:val="19"/>
          <w:szCs w:val="19"/>
          <w:lang w:val="en-US" w:eastAsia="zh-CN" w:bidi="ar"/>
        </w:rPr>
        <w:t>l</w:t>
      </w:r>
      <w:r>
        <w:rPr>
          <w:rFonts w:hint="default"/>
          <w:lang w:val="en-US" w:eastAsia="zh-CN"/>
        </w:rPr>
        <w:t>程序的记录会导致至少两个RTP接收</w:t>
      </w:r>
      <w:r>
        <w:rPr>
          <w:rFonts w:hint="eastAsia"/>
          <w:lang w:val="en-US" w:eastAsia="zh-CN"/>
        </w:rPr>
        <w:t>hint track</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RTP接收</w:t>
      </w:r>
      <w:r>
        <w:rPr>
          <w:rFonts w:hint="eastAsia"/>
          <w:lang w:val="en-US" w:eastAsia="zh-CN"/>
        </w:rPr>
        <w:t>hint track</w:t>
      </w:r>
      <w:r>
        <w:rPr>
          <w:rFonts w:hint="default"/>
          <w:lang w:val="en-US" w:eastAsia="zh-CN"/>
        </w:rPr>
        <w:t>格式的设计尽可能遵循RTP服务器</w:t>
      </w:r>
      <w:r>
        <w:rPr>
          <w:rFonts w:hint="eastAsia"/>
          <w:lang w:val="en-US" w:eastAsia="zh-CN"/>
        </w:rPr>
        <w:t>hint track</w:t>
      </w:r>
      <w:r>
        <w:rPr>
          <w:rFonts w:hint="default"/>
          <w:lang w:val="en-US" w:eastAsia="zh-CN"/>
        </w:rPr>
        <w:t>格式的设计。这种设计应该确保RTP数据包传输的运行方式非常相似，无论它是基于RTP接收</w:t>
      </w:r>
      <w:r>
        <w:rPr>
          <w:rFonts w:hint="eastAsia"/>
          <w:lang w:val="en-US" w:eastAsia="zh-CN"/>
        </w:rPr>
        <w:t>hint track</w:t>
      </w:r>
      <w:r>
        <w:rPr>
          <w:rFonts w:hint="default"/>
          <w:lang w:val="en-US" w:eastAsia="zh-CN"/>
        </w:rPr>
        <w:t>还是RTP服务器</w:t>
      </w:r>
      <w:r>
        <w:rPr>
          <w:rFonts w:hint="eastAsia"/>
          <w:lang w:val="en-US" w:eastAsia="zh-CN"/>
        </w:rPr>
        <w:t>hint track</w:t>
      </w:r>
      <w:r>
        <w:rPr>
          <w:rFonts w:hint="default"/>
          <w:lang w:val="en-US" w:eastAsia="zh-CN"/>
        </w:rPr>
        <w:t>。此外，文件格式中的新数据结构的数量因此保持得尽可能少。</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RTP接收</w:t>
      </w:r>
      <w:r>
        <w:rPr>
          <w:rFonts w:hint="eastAsia"/>
          <w:lang w:val="en-US" w:eastAsia="zh-CN"/>
        </w:rPr>
        <w:t>hint track</w:t>
      </w:r>
      <w:r>
        <w:rPr>
          <w:rFonts w:hint="default"/>
          <w:lang w:val="en-US" w:eastAsia="zh-CN"/>
        </w:rPr>
        <w:t>的格式允许在</w:t>
      </w:r>
      <w:r>
        <w:rPr>
          <w:rFonts w:hint="eastAsia"/>
          <w:lang w:val="en-US" w:eastAsia="zh-CN"/>
        </w:rPr>
        <w:t>hint</w:t>
      </w:r>
      <w:r>
        <w:rPr>
          <w:rFonts w:hint="default"/>
          <w:lang w:val="en-US" w:eastAsia="zh-CN"/>
        </w:rPr>
        <w:t>样本中存储数据包有效负载，或者将RTP数据包有效负载转换为媒体样本，并通过引用</w:t>
      </w:r>
      <w:r>
        <w:rPr>
          <w:rFonts w:hint="eastAsia"/>
          <w:lang w:val="en-US" w:eastAsia="zh-CN"/>
        </w:rPr>
        <w:t>hint</w:t>
      </w:r>
      <w:r>
        <w:rPr>
          <w:rFonts w:hint="default"/>
          <w:lang w:val="en-US" w:eastAsia="zh-CN"/>
        </w:rPr>
        <w:t>样本来包括它们，或者结合这两种方法。如前所述，将接收到的流转换为媒体</w:t>
      </w:r>
      <w:r>
        <w:rPr>
          <w:rFonts w:hint="eastAsia"/>
          <w:lang w:val="en-US" w:eastAsia="zh-CN"/>
        </w:rPr>
        <w:t>track</w:t>
      </w:r>
      <w:r>
        <w:rPr>
          <w:rFonts w:hint="default"/>
          <w:lang w:val="en-US" w:eastAsia="zh-CN"/>
        </w:rPr>
        <w:t>，允许符合ISO基本媒体文件格式早期版本的现有播放器处理录制的文件，只要这种媒体格式也受到支持。存储原始RTP头会保留有价值的信息，以隐藏错误和重建原始RTP流。需要注意的是，在预先计算的RTP接收提示轨道中的流的记录完成后，数据包有效载荷到媒体样本的转换可能会发生“</w:t>
      </w:r>
      <w:r>
        <w:rPr>
          <w:rFonts w:ascii="Arial" w:hAnsi="Arial" w:eastAsia="宋体" w:cs="Arial"/>
          <w:color w:val="000000"/>
          <w:kern w:val="0"/>
          <w:sz w:val="19"/>
          <w:szCs w:val="19"/>
          <w:lang w:val="en-US" w:eastAsia="zh-CN" w:bidi="ar"/>
        </w:rPr>
        <w:t>"off-line</w:t>
      </w:r>
      <w:r>
        <w:rPr>
          <w:rFonts w:hint="default"/>
          <w:lang w:val="en-US" w:eastAsia="zh-CN"/>
        </w:rPr>
        <w:t>”。</w:t>
      </w:r>
    </w:p>
    <w:p>
      <w:pPr>
        <w:pStyle w:val="5"/>
        <w:bidi w:val="0"/>
      </w:pPr>
      <w:r>
        <w:rPr>
          <w:lang w:val="en-US" w:eastAsia="zh-CN"/>
        </w:rPr>
        <w:t xml:space="preserve">9.4.1.2 Sample Description Format </w:t>
      </w:r>
    </w:p>
    <w:p>
      <w:pPr>
        <w:keepNext w:val="0"/>
        <w:keepLines w:val="0"/>
        <w:widowControl/>
        <w:suppressLineNumbers w:val="0"/>
        <w:jc w:val="left"/>
        <w:rPr>
          <w:rFonts w:hint="default"/>
          <w:lang w:val="en-US" w:eastAsia="zh-CN"/>
        </w:rPr>
      </w:pPr>
      <w:r>
        <w:rPr>
          <w:rFonts w:hint="default"/>
          <w:lang w:val="en-US" w:eastAsia="zh-CN"/>
        </w:rPr>
        <w:t>RTP接收</w:t>
      </w:r>
      <w:r>
        <w:rPr>
          <w:rFonts w:hint="eastAsia"/>
          <w:lang w:val="en-US" w:eastAsia="zh-CN"/>
        </w:rPr>
        <w:t>hint track</w:t>
      </w:r>
      <w:r>
        <w:rPr>
          <w:rFonts w:hint="default"/>
          <w:lang w:val="en-US" w:eastAsia="zh-CN"/>
        </w:rPr>
        <w:t>的示例描述中的条目格式是“rrtp”。示例条目的语法与具有条目格式为“rtp”的RTP服务器</w:t>
      </w:r>
      <w:r>
        <w:rPr>
          <w:rFonts w:hint="eastAsia"/>
          <w:lang w:val="en-US" w:eastAsia="zh-CN"/>
        </w:rPr>
        <w:t>hint track</w:t>
      </w:r>
      <w:r>
        <w:rPr>
          <w:rFonts w:hint="default"/>
          <w:lang w:val="en-US" w:eastAsia="zh-CN"/>
        </w:rPr>
        <w:t>相同。</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ReceivedRtpHintSampleEntry() extends SampleEntry (‘rrtp‘)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maxpacketsize;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additionaldata[];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RTP接收</w:t>
      </w:r>
      <w:r>
        <w:rPr>
          <w:rFonts w:hint="eastAsia"/>
          <w:lang w:val="en-US" w:eastAsia="zh-CN"/>
        </w:rPr>
        <w:t>hint track</w:t>
      </w:r>
      <w:r>
        <w:rPr>
          <w:rFonts w:hint="default"/>
          <w:lang w:val="en-US" w:eastAsia="zh-CN"/>
        </w:rPr>
        <w:t>的示例描述中的条目格式标识符与RTP服务器</w:t>
      </w:r>
      <w:r>
        <w:rPr>
          <w:rFonts w:hint="eastAsia"/>
          <w:lang w:val="en-US" w:eastAsia="zh-CN"/>
        </w:rPr>
        <w:t>hint track</w:t>
      </w:r>
      <w:r>
        <w:rPr>
          <w:rFonts w:hint="default"/>
          <w:lang w:val="en-US" w:eastAsia="zh-CN"/>
        </w:rPr>
        <w:t>的示例描述中的条目格式不同，以避免使用包含错误的RTP接收</w:t>
      </w:r>
      <w:r>
        <w:rPr>
          <w:rFonts w:hint="eastAsia"/>
          <w:lang w:val="en-US" w:eastAsia="zh-CN"/>
        </w:rPr>
        <w:t>hint track</w:t>
      </w:r>
      <w:r>
        <w:rPr>
          <w:rFonts w:hint="default"/>
          <w:lang w:val="en-US" w:eastAsia="zh-CN"/>
        </w:rPr>
        <w:t>作为有效的服务器</w:t>
      </w:r>
      <w:r>
        <w:rPr>
          <w:rFonts w:hint="eastAsia"/>
          <w:lang w:val="en-US" w:eastAsia="zh-CN"/>
        </w:rPr>
        <w:t>hint track</w:t>
      </w:r>
      <w:r>
        <w:rPr>
          <w:rFonts w:hint="default"/>
          <w:lang w:val="en-US" w:eastAsia="zh-CN"/>
        </w:rPr>
        <w:t>。</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box</w:t>
      </w:r>
      <w:r>
        <w:rPr>
          <w:rFonts w:hint="default"/>
          <w:lang w:val="en-US" w:eastAsia="zh-CN"/>
        </w:rPr>
        <w:t>的附加数据集可能包括时间尺度输入（“tims”）和时间偏移量（“tsro”）</w:t>
      </w:r>
      <w:r>
        <w:rPr>
          <w:rFonts w:hint="eastAsia"/>
          <w:lang w:val="en-US" w:eastAsia="zh-CN"/>
        </w:rPr>
        <w:t>box</w:t>
      </w:r>
      <w:r>
        <w:rPr>
          <w:rFonts w:hint="default"/>
          <w:lang w:val="en-US" w:eastAsia="zh-CN"/>
        </w:rPr>
        <w:t>。此外，附加数据可能包含一个</w:t>
      </w:r>
      <w:r>
        <w:rPr>
          <w:rFonts w:hint="default" w:ascii="Arial" w:hAnsi="Arial" w:eastAsia="宋体" w:cs="Arial"/>
          <w:color w:val="000000"/>
          <w:kern w:val="0"/>
          <w:sz w:val="19"/>
          <w:szCs w:val="19"/>
          <w:lang w:val="en-US" w:eastAsia="zh-CN" w:bidi="ar"/>
        </w:rPr>
        <w:t>timestamp synchrony</w:t>
      </w:r>
      <w:r>
        <w:rPr>
          <w:rFonts w:hint="eastAsia" w:ascii="Arial" w:hAnsi="Arial" w:eastAsia="宋体" w:cs="Arial"/>
          <w:color w:val="000000"/>
          <w:kern w:val="0"/>
          <w:sz w:val="19"/>
          <w:szCs w:val="19"/>
          <w:lang w:val="en-US" w:eastAsia="zh-CN" w:bidi="ar"/>
        </w:rPr>
        <w:t xml:space="preserve"> </w:t>
      </w:r>
      <w:r>
        <w:rPr>
          <w:rFonts w:hint="eastAsia"/>
          <w:lang w:val="en-US" w:eastAsia="zh-CN"/>
        </w:rPr>
        <w:t>box</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应提供时间尺度输入</w:t>
      </w:r>
      <w:r>
        <w:rPr>
          <w:rFonts w:hint="eastAsia"/>
          <w:lang w:val="en-US" w:eastAsia="zh-CN"/>
        </w:rPr>
        <w:t>box</w:t>
      </w:r>
      <w:r>
        <w:rPr>
          <w:rFonts w:hint="default"/>
          <w:lang w:val="en-US" w:eastAsia="zh-CN"/>
        </w:rPr>
        <w:t>（“时间”），且时间尺度的值应设置为匹配在接收</w:t>
      </w:r>
      <w:r>
        <w:rPr>
          <w:rFonts w:hint="eastAsia"/>
          <w:lang w:val="en-US" w:eastAsia="zh-CN"/>
        </w:rPr>
        <w:t>hint track</w:t>
      </w:r>
      <w:r>
        <w:rPr>
          <w:rFonts w:hint="default"/>
          <w:lang w:val="en-US" w:eastAsia="zh-CN"/>
        </w:rPr>
        <w:t>中捕获的流的RTP时间戳的时钟频率。</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可能存在</w:t>
      </w:r>
      <w:r>
        <w:rPr>
          <w:rFonts w:ascii="Arial" w:hAnsi="Arial" w:eastAsia="宋体" w:cs="Arial"/>
          <w:color w:val="000000"/>
          <w:kern w:val="0"/>
          <w:sz w:val="19"/>
          <w:szCs w:val="19"/>
          <w:lang w:val="en-US" w:eastAsia="zh-CN" w:bidi="ar"/>
        </w:rPr>
        <w:t xml:space="preserve"> time offset box</w:t>
      </w:r>
      <w:r>
        <w:rPr>
          <w:rFonts w:hint="default"/>
          <w:lang w:val="en-US" w:eastAsia="zh-CN"/>
        </w:rPr>
        <w:t>（“tsro”）。如果</w:t>
      </w:r>
      <w:r>
        <w:rPr>
          <w:rFonts w:ascii="Arial" w:hAnsi="Arial" w:eastAsia="宋体" w:cs="Arial"/>
          <w:color w:val="000000"/>
          <w:kern w:val="0"/>
          <w:sz w:val="19"/>
          <w:szCs w:val="19"/>
          <w:lang w:val="en-US" w:eastAsia="zh-CN" w:bidi="ar"/>
        </w:rPr>
        <w:t xml:space="preserve"> time offset box</w:t>
      </w:r>
      <w:r>
        <w:rPr>
          <w:rFonts w:hint="default"/>
          <w:lang w:val="en-US" w:eastAsia="zh-CN"/>
        </w:rPr>
        <w:t>不存在，则推断字段偏移量的值等于0。字段</w:t>
      </w:r>
      <w:r>
        <w:rPr>
          <w:rFonts w:hint="eastAsia"/>
          <w:lang w:val="en-US" w:eastAsia="zh-CN"/>
        </w:rPr>
        <w:t>offset</w:t>
      </w:r>
      <w:r>
        <w:rPr>
          <w:rFonts w:hint="default"/>
          <w:lang w:val="en-US" w:eastAsia="zh-CN"/>
        </w:rPr>
        <w:t>的值用于RTP时间戳的推导，如9.4.1.4中所述。</w:t>
      </w:r>
    </w:p>
    <w:p>
      <w:pPr>
        <w:keepNext w:val="0"/>
        <w:keepLines w:val="0"/>
        <w:widowControl/>
        <w:suppressLineNumbers w:val="0"/>
        <w:jc w:val="left"/>
        <w:rPr>
          <w:rFonts w:hint="default"/>
          <w:lang w:val="en-US" w:eastAsia="zh-CN"/>
        </w:rPr>
      </w:pPr>
    </w:p>
    <w:p>
      <w:pPr>
        <w:keepNext w:val="0"/>
        <w:keepLines w:val="0"/>
        <w:widowControl/>
        <w:suppressLineNumbers w:val="0"/>
        <w:ind w:left="210" w:hanging="210" w:hangingChars="100"/>
        <w:jc w:val="left"/>
        <w:rPr>
          <w:rFonts w:hint="default"/>
          <w:lang w:val="en-US" w:eastAsia="zh-CN"/>
        </w:rPr>
      </w:pPr>
      <w:r>
        <w:rPr>
          <w:rFonts w:hint="default"/>
          <w:lang w:val="en-US" w:eastAsia="zh-CN"/>
        </w:rPr>
        <w:t>RTP时间戳通常不会从零开始，特别是当RTP接收器“调整”到一个流时。因此，时间偏移框应该出现在RTP接收</w:t>
      </w:r>
      <w:r>
        <w:rPr>
          <w:rFonts w:hint="eastAsia"/>
          <w:lang w:val="en-US" w:eastAsia="zh-CN"/>
        </w:rPr>
        <w:t>hint track</w:t>
      </w:r>
      <w:r>
        <w:rPr>
          <w:rFonts w:hint="default"/>
          <w:lang w:val="en-US" w:eastAsia="zh-CN"/>
        </w:rPr>
        <w:t>中，并且</w:t>
      </w:r>
      <w:r>
        <w:rPr>
          <w:rFonts w:hint="eastAsia"/>
          <w:lang w:val="en-US" w:eastAsia="zh-CN"/>
        </w:rPr>
        <w:t>time offset box</w:t>
      </w:r>
      <w:r>
        <w:rPr>
          <w:rFonts w:hint="default"/>
          <w:lang w:val="en-US" w:eastAsia="zh-CN"/>
        </w:rPr>
        <w:t>中的偏移值应该被设置为等于接收顺序中的RTP流的第一个RTP时间戳。</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在RTP接收</w:t>
      </w:r>
      <w:r>
        <w:rPr>
          <w:rFonts w:hint="eastAsia"/>
          <w:lang w:val="en-US" w:eastAsia="zh-CN"/>
        </w:rPr>
        <w:t>hint track</w:t>
      </w:r>
      <w:r>
        <w:rPr>
          <w:rFonts w:hint="default"/>
          <w:lang w:val="en-US" w:eastAsia="zh-CN"/>
        </w:rPr>
        <w:t>的样本条目的附加数据中可能存在零个或一个</w:t>
      </w:r>
      <w:r>
        <w:rPr>
          <w:rFonts w:ascii="Courier" w:hAnsi="Courier" w:eastAsia="宋体" w:cs="Courier"/>
          <w:color w:val="000000"/>
          <w:kern w:val="0"/>
          <w:sz w:val="19"/>
          <w:szCs w:val="19"/>
          <w:lang w:val="en-US" w:eastAsia="zh-CN" w:bidi="ar"/>
        </w:rPr>
        <w:t>timestampsynchrony</w:t>
      </w:r>
      <w:r>
        <w:rPr>
          <w:rFonts w:hint="default" w:ascii="Arial" w:hAnsi="Arial" w:eastAsia="宋体" w:cs="Arial"/>
          <w:color w:val="000000"/>
          <w:kern w:val="0"/>
          <w:sz w:val="19"/>
          <w:szCs w:val="19"/>
          <w:lang w:val="en-US" w:eastAsia="zh-CN" w:bidi="ar"/>
        </w:rPr>
        <w:t xml:space="preserve"> </w:t>
      </w:r>
      <w:r>
        <w:rPr>
          <w:rFonts w:hint="eastAsia"/>
          <w:lang w:val="en-US" w:eastAsia="zh-CN"/>
        </w:rPr>
        <w:t>box</w:t>
      </w:r>
      <w:r>
        <w:rPr>
          <w:rFonts w:hint="default"/>
          <w:lang w:val="en-US" w:eastAsia="zh-CN"/>
        </w:rPr>
        <w:t>。如果不存在</w:t>
      </w:r>
      <w:r>
        <w:rPr>
          <w:rFonts w:hint="default" w:ascii="Courier" w:hAnsi="Courier" w:eastAsia="宋体" w:cs="Courier"/>
          <w:color w:val="000000"/>
          <w:kern w:val="0"/>
          <w:sz w:val="19"/>
          <w:szCs w:val="19"/>
          <w:lang w:val="en-US" w:eastAsia="zh-CN" w:bidi="ar"/>
        </w:rPr>
        <w:t>timestampsynchrony</w:t>
      </w:r>
      <w:r>
        <w:rPr>
          <w:rFonts w:hint="default" w:ascii="Arial" w:hAnsi="Arial" w:eastAsia="宋体" w:cs="Arial"/>
          <w:color w:val="000000"/>
          <w:kern w:val="0"/>
          <w:sz w:val="19"/>
          <w:szCs w:val="19"/>
          <w:lang w:val="en-US" w:eastAsia="zh-CN" w:bidi="ar"/>
        </w:rPr>
        <w:t xml:space="preserve"> </w:t>
      </w:r>
      <w:r>
        <w:rPr>
          <w:rFonts w:hint="default"/>
          <w:lang w:val="en-US" w:eastAsia="zh-CN"/>
        </w:rPr>
        <w:t>，则推断timestamp_sync的值等于0。</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timestampsynchrony() extends Box(‘tssy’)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int(6)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int(2) timestamp_sync;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timestamp_sync = 0表示由9.4.1.4公式导出的当前RTP接收提示跟踪的RTP时间戳可能与其他RTP接收</w:t>
      </w:r>
      <w:r>
        <w:rPr>
          <w:rFonts w:hint="eastAsia"/>
          <w:lang w:val="en-US" w:eastAsia="zh-CN"/>
        </w:rPr>
        <w:t>hint track</w:t>
      </w:r>
      <w:r>
        <w:rPr>
          <w:rFonts w:hint="default"/>
          <w:lang w:val="en-US" w:eastAsia="zh-CN"/>
        </w:rPr>
        <w:t>的RTP时间戳同步，也可能不同步。  </w:t>
      </w:r>
    </w:p>
    <w:p>
      <w:pPr>
        <w:keepNext w:val="0"/>
        <w:keepLines w:val="0"/>
        <w:widowControl/>
        <w:suppressLineNumbers w:val="0"/>
        <w:jc w:val="left"/>
        <w:rPr>
          <w:rFonts w:hint="default"/>
          <w:lang w:val="en-US" w:eastAsia="zh-CN"/>
        </w:rPr>
      </w:pPr>
      <w:r>
        <w:rPr>
          <w:rFonts w:hint="default"/>
          <w:lang w:val="en-US" w:eastAsia="zh-CN"/>
        </w:rPr>
        <w:t>timestamp_sync等于1表示从9.4.1.4中的公式派生的当前RTP接收</w:t>
      </w:r>
      <w:r>
        <w:rPr>
          <w:rFonts w:hint="eastAsia"/>
          <w:lang w:val="en-US" w:eastAsia="zh-CN"/>
        </w:rPr>
        <w:t>hint track</w:t>
      </w:r>
      <w:r>
        <w:rPr>
          <w:rFonts w:hint="default"/>
          <w:lang w:val="en-US" w:eastAsia="zh-CN"/>
        </w:rPr>
        <w:t>的RTP时间戳准确反映接收的RTP时间戳（不修正与任何其他RTP接收提示轨迹的同步）。</w:t>
      </w:r>
    </w:p>
    <w:p>
      <w:pPr>
        <w:keepNext w:val="0"/>
        <w:keepLines w:val="0"/>
        <w:widowControl/>
        <w:suppressLineNumbers w:val="0"/>
        <w:jc w:val="left"/>
        <w:rPr>
          <w:rFonts w:hint="default"/>
          <w:lang w:val="en-US" w:eastAsia="zh-CN"/>
        </w:rPr>
      </w:pPr>
      <w:r>
        <w:rPr>
          <w:rFonts w:hint="default"/>
          <w:lang w:val="en-US" w:eastAsia="zh-CN"/>
        </w:rPr>
        <w:t>timestamp_sync等于2表示从9.4.1.4中的公式衍生的当前RTP接收</w:t>
      </w:r>
      <w:r>
        <w:rPr>
          <w:rFonts w:hint="eastAsia"/>
          <w:lang w:val="en-US" w:eastAsia="zh-CN"/>
        </w:rPr>
        <w:t>hint track</w:t>
      </w:r>
      <w:r>
        <w:rPr>
          <w:rFonts w:hint="default"/>
          <w:lang w:val="en-US" w:eastAsia="zh-CN"/>
        </w:rPr>
        <w:t>的RTP时间戳与其他RTP接收</w:t>
      </w:r>
      <w:r>
        <w:rPr>
          <w:rFonts w:hint="eastAsia"/>
          <w:lang w:val="en-US" w:eastAsia="zh-CN"/>
        </w:rPr>
        <w:t>hint track</w:t>
      </w:r>
      <w:r>
        <w:rPr>
          <w:rFonts w:hint="default"/>
          <w:lang w:val="en-US" w:eastAsia="zh-CN"/>
        </w:rPr>
        <w:t>的RTP时间戳同步。</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当timestamp_sync等于0或1时，</w:t>
      </w:r>
      <w:r>
        <w:rPr>
          <w:rFonts w:hint="eastAsia"/>
          <w:lang w:val="en-US" w:eastAsia="zh-CN"/>
        </w:rPr>
        <w:t>播放者</w:t>
      </w:r>
      <w:r>
        <w:rPr>
          <w:rFonts w:hint="default"/>
          <w:lang w:val="en-US" w:eastAsia="zh-CN"/>
        </w:rPr>
        <w:t>应该使用存储的RTCP发送方报告来纠正流间的同步。当timestamp_sync等于2时，RTP接收提示轨道中包含的媒体可以根据重构的RTP时间戳同步播放，而无需使用RTCP发送者报告进行同步校正。如果期望RTP接收</w:t>
      </w:r>
      <w:r>
        <w:rPr>
          <w:rFonts w:hint="eastAsia"/>
          <w:lang w:val="en-US" w:eastAsia="zh-CN"/>
        </w:rPr>
        <w:t>hint track</w:t>
      </w:r>
      <w:r>
        <w:rPr>
          <w:rFonts w:hint="default"/>
          <w:lang w:val="en-US" w:eastAsia="zh-CN"/>
        </w:rPr>
        <w:t>将用于重新发送已记录的RTP流，则建议将timestamp_sync设置为0或1，因为存储的RTCP发送者报告可以被重用。</w:t>
      </w:r>
    </w:p>
    <w:p>
      <w:pPr>
        <w:keepNext w:val="0"/>
        <w:keepLines w:val="0"/>
        <w:widowControl/>
        <w:suppressLineNumbers w:val="0"/>
        <w:jc w:val="left"/>
        <w:rPr>
          <w:rFonts w:hint="default"/>
          <w:lang w:val="en-US" w:eastAsia="zh-CN"/>
        </w:rPr>
      </w:pPr>
      <w:r>
        <w:rPr>
          <w:rFonts w:hint="default"/>
          <w:lang w:val="en-US" w:eastAsia="zh-CN"/>
        </w:rPr>
        <w:t>保留timestamp_sync等于3。</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对于文件中出现的所有RTP接收</w:t>
      </w:r>
      <w:r>
        <w:rPr>
          <w:rFonts w:hint="eastAsia"/>
          <w:lang w:val="en-US" w:eastAsia="zh-CN"/>
        </w:rPr>
        <w:t>hint track</w:t>
      </w:r>
      <w:r>
        <w:rPr>
          <w:rFonts w:hint="default"/>
          <w:lang w:val="en-US" w:eastAsia="zh-CN"/>
        </w:rPr>
        <w:t>，timestamp_sync的值应完全相同。</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When RTCP is also stored, using an RTCP hint track, the timestamp relationship between the RTP and RTCP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hint tracks can only be maintained if the RTP timestamps are anchored by using a set time offset (‘tsro’) in the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RTP track, and hence the time offset is mandatory if RTCP is stored in an RTCP hint track</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当RTCP也</w:t>
      </w:r>
      <w:r>
        <w:rPr>
          <w:rFonts w:hint="eastAsia"/>
          <w:lang w:val="en-US" w:eastAsia="zh-CN"/>
        </w:rPr>
        <w:t>被</w:t>
      </w:r>
      <w:r>
        <w:rPr>
          <w:rFonts w:hint="default"/>
          <w:lang w:val="en-US" w:eastAsia="zh-CN"/>
        </w:rPr>
        <w:t>存储，使用RTCP</w:t>
      </w:r>
      <w:r>
        <w:rPr>
          <w:rFonts w:hint="eastAsia"/>
          <w:lang w:val="en-US" w:eastAsia="zh-CN"/>
        </w:rPr>
        <w:t xml:space="preserve"> hint track</w:t>
      </w:r>
      <w:r>
        <w:rPr>
          <w:rFonts w:hint="default"/>
          <w:lang w:val="en-US" w:eastAsia="zh-CN"/>
        </w:rPr>
        <w:t>，RTP和RTCP提示跟踪之间的时间戳关系，只有在RTP时间戳使用</w:t>
      </w:r>
      <w:r>
        <w:rPr>
          <w:rFonts w:hint="eastAsia"/>
          <w:lang w:val="en-US" w:eastAsia="zh-CN"/>
        </w:rPr>
        <w:t>set time offset</w:t>
      </w:r>
      <w:r>
        <w:rPr>
          <w:rFonts w:hint="default"/>
          <w:lang w:val="en-US" w:eastAsia="zh-CN"/>
        </w:rPr>
        <w:t>(' tsro ')在RTP</w:t>
      </w:r>
      <w:r>
        <w:rPr>
          <w:rFonts w:hint="eastAsia"/>
          <w:lang w:val="en-US" w:eastAsia="zh-CN"/>
        </w:rPr>
        <w:t xml:space="preserve"> track</w:t>
      </w:r>
      <w:r>
        <w:rPr>
          <w:rFonts w:hint="default"/>
          <w:lang w:val="en-US" w:eastAsia="zh-CN"/>
        </w:rPr>
        <w:t>中锚定时才能被维护，因此如果RTCP存储在RTCP</w:t>
      </w:r>
      <w:r>
        <w:rPr>
          <w:rFonts w:hint="eastAsia"/>
          <w:lang w:val="en-US" w:eastAsia="zh-CN"/>
        </w:rPr>
        <w:t xml:space="preserve"> hint trackz则</w:t>
      </w:r>
      <w:r>
        <w:rPr>
          <w:rFonts w:hint="default"/>
          <w:lang w:val="en-US" w:eastAsia="zh-CN"/>
        </w:rPr>
        <w:t>时间偏移是必须的</w:t>
      </w:r>
      <w:r>
        <w:rPr>
          <w:rFonts w:hint="eastAsia"/>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在RTP接收</w:t>
      </w:r>
      <w:r>
        <w:rPr>
          <w:rFonts w:hint="eastAsia"/>
          <w:lang w:val="en-US" w:eastAsia="zh-CN"/>
        </w:rPr>
        <w:t>hint track</w:t>
      </w:r>
      <w:r>
        <w:rPr>
          <w:rFonts w:hint="default"/>
          <w:lang w:val="en-US" w:eastAsia="zh-CN"/>
        </w:rPr>
        <w:t>的示例描述符条目的附加数据中，应包含具有四个字符代码“rssr”的零个或一个接收器dssrcBox：</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ReceivedSsrcBox extends Box(‘rssr’)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SSRC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SSRC值必须等于示例描述所描述的所有记录SRTP数据包的头中的SSRC值。</w:t>
      </w:r>
    </w:p>
    <w:p>
      <w:pPr>
        <w:keepNext w:val="0"/>
        <w:keepLines w:val="0"/>
        <w:widowControl/>
        <w:suppressLineNumbers w:val="0"/>
        <w:jc w:val="left"/>
        <w:rPr>
          <w:rFonts w:hint="default"/>
          <w:lang w:val="en-US" w:eastAsia="zh-CN"/>
        </w:rPr>
      </w:pPr>
    </w:p>
    <w:p>
      <w:pPr>
        <w:pStyle w:val="5"/>
        <w:bidi w:val="0"/>
        <w:rPr>
          <w:rFonts w:hint="default"/>
          <w:lang w:val="en-US" w:eastAsia="zh-CN"/>
        </w:rPr>
      </w:pPr>
      <w:r>
        <w:rPr>
          <w:lang w:val="en-US" w:eastAsia="zh-CN"/>
        </w:rPr>
        <w:t xml:space="preserve">9.4.1.3 Sample Format </w:t>
      </w:r>
    </w:p>
    <w:p>
      <w:pPr>
        <w:keepNext w:val="0"/>
        <w:keepLines w:val="0"/>
        <w:widowControl/>
        <w:suppressLineNumbers w:val="0"/>
        <w:jc w:val="left"/>
        <w:rPr>
          <w:rFonts w:hint="default"/>
          <w:lang w:val="en-US" w:eastAsia="zh-CN"/>
        </w:rPr>
      </w:pPr>
      <w:r>
        <w:rPr>
          <w:rFonts w:hint="default"/>
          <w:lang w:val="en-US" w:eastAsia="zh-CN"/>
        </w:rPr>
        <w:t>RTP接收</w:t>
      </w:r>
      <w:r>
        <w:rPr>
          <w:rFonts w:hint="eastAsia"/>
          <w:lang w:val="en-US" w:eastAsia="zh-CN"/>
        </w:rPr>
        <w:t>hint track</w:t>
      </w:r>
      <w:r>
        <w:rPr>
          <w:rFonts w:hint="default"/>
          <w:lang w:val="en-US" w:eastAsia="zh-CN"/>
        </w:rPr>
        <w:t>的示例格式与RTP服务器</w:t>
      </w:r>
      <w:r>
        <w:rPr>
          <w:rFonts w:hint="eastAsia"/>
          <w:lang w:val="en-US" w:eastAsia="zh-CN"/>
        </w:rPr>
        <w:t>hint track</w:t>
      </w:r>
      <w:r>
        <w:rPr>
          <w:rFonts w:hint="default"/>
          <w:lang w:val="en-US" w:eastAsia="zh-CN"/>
        </w:rPr>
        <w:t>的示例格式的语法相同。接收</w:t>
      </w:r>
      <w:r>
        <w:rPr>
          <w:rFonts w:hint="eastAsia"/>
          <w:lang w:val="en-US" w:eastAsia="zh-CN"/>
        </w:rPr>
        <w:t>hint track</w:t>
      </w:r>
      <w:r>
        <w:rPr>
          <w:rFonts w:hint="default"/>
          <w:lang w:val="en-US" w:eastAsia="zh-CN"/>
        </w:rPr>
        <w:t>中的每个示例代表一个或多个接收到的RTP数据包。如果媒体帧在RTP流中不同时是碎片化和交错的，则建议每个样本代表所有具有相同RTP时间戳的已接收的RTP数据包，即，以RTP序号顺序和一个共同的RTP时间戳的连续数据包。</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每个RTP接收提示示例包含两个区域：编写数据包的指令，以及编写数据包所需的任何额外数据，例如数据包有效负载的副本。请注意，样本的大小是从样本大小表中知道的。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由于数据包的接收时间可能会发生变化，因此该变化可以为随后指定的每个包发出信号。</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在接收</w:t>
      </w:r>
      <w:r>
        <w:rPr>
          <w:rFonts w:hint="eastAsia"/>
          <w:lang w:val="en-US" w:eastAsia="zh-CN"/>
        </w:rPr>
        <w:t>hint track</w:t>
      </w:r>
      <w:r>
        <w:rPr>
          <w:rFonts w:hint="default"/>
          <w:lang w:val="en-US" w:eastAsia="zh-CN"/>
        </w:rPr>
        <w:t>中允许有一个大小为零的样本，这样的样本可能会被忽略。</w:t>
      </w:r>
    </w:p>
    <w:p>
      <w:pPr>
        <w:pStyle w:val="5"/>
        <w:bidi w:val="0"/>
      </w:pPr>
      <w:r>
        <w:rPr>
          <w:lang w:val="en-US" w:eastAsia="zh-CN"/>
        </w:rPr>
        <w:t xml:space="preserve">9.4.1.4 Packet Entry Format </w:t>
      </w:r>
    </w:p>
    <w:p>
      <w:pPr>
        <w:keepNext w:val="0"/>
        <w:keepLines w:val="0"/>
        <w:widowControl/>
        <w:suppressLineNumbers w:val="0"/>
        <w:jc w:val="left"/>
        <w:rPr>
          <w:rFonts w:hint="default"/>
          <w:lang w:val="en-US" w:eastAsia="zh-CN"/>
        </w:rPr>
      </w:pPr>
      <w:r>
        <w:rPr>
          <w:rFonts w:hint="default"/>
          <w:lang w:val="en-US" w:eastAsia="zh-CN"/>
        </w:rPr>
        <w:t>数据包输入表中的每个数据包都具有与服务器（传输）</w:t>
      </w:r>
      <w:r>
        <w:rPr>
          <w:rFonts w:hint="eastAsia"/>
          <w:lang w:val="en-US" w:eastAsia="zh-CN"/>
        </w:rPr>
        <w:t>hint track</w:t>
      </w:r>
      <w:r>
        <w:rPr>
          <w:rFonts w:hint="default"/>
          <w:lang w:val="en-US" w:eastAsia="zh-CN"/>
        </w:rPr>
        <w:t>相同的结构</w:t>
      </w:r>
      <w:r>
        <w:rPr>
          <w:rFonts w:hint="eastAsia"/>
          <w:lang w:val="en-US" w:eastAsia="zh-CN"/>
        </w:rPr>
        <w:t>，见9.1.3.1</w:t>
      </w: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其中i为样本样本编号，8.6.1.2和relative_time中规定的样本时间DT(i)之和表示数据包的接收时间。接收时间的时钟源是未定义的，例如可以是接收器的挂钟。如果一个接收</w:t>
      </w:r>
      <w:r>
        <w:rPr>
          <w:rFonts w:hint="eastAsia"/>
          <w:lang w:val="en-US" w:eastAsia="zh-CN"/>
        </w:rPr>
        <w:t>hint track</w:t>
      </w:r>
      <w:r>
        <w:rPr>
          <w:rFonts w:hint="default"/>
          <w:lang w:val="en-US" w:eastAsia="zh-CN"/>
        </w:rPr>
        <w:t>的接收时间范围与另一个接收</w:t>
      </w:r>
      <w:r>
        <w:rPr>
          <w:rFonts w:hint="eastAsia"/>
          <w:lang w:val="en-US" w:eastAsia="zh-CN"/>
        </w:rPr>
        <w:t>hint track</w:t>
      </w:r>
      <w:r>
        <w:rPr>
          <w:rFonts w:hint="default"/>
          <w:lang w:val="en-US" w:eastAsia="zh-CN"/>
        </w:rPr>
        <w:t>的接收时间范围完全或部分重叠，则这些提示轨道的时钟源应该是相同的。</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建议接收方通过在存储的接收</w:t>
      </w:r>
      <w:r>
        <w:rPr>
          <w:rFonts w:hint="eastAsia"/>
          <w:lang w:val="en-US" w:eastAsia="zh-CN"/>
        </w:rPr>
        <w:t>hint sample</w:t>
      </w:r>
      <w:r>
        <w:rPr>
          <w:rFonts w:hint="default"/>
          <w:lang w:val="en-US" w:eastAsia="zh-CN"/>
        </w:rPr>
        <w:t>中自适应地设置relative_time，在</w:t>
      </w:r>
      <w:r>
        <w:rPr>
          <w:rFonts w:hint="eastAsia"/>
          <w:lang w:val="en-US" w:eastAsia="zh-CN"/>
        </w:rPr>
        <w:t>sample box</w:t>
      </w:r>
      <w:r>
        <w:rPr>
          <w:rFonts w:hint="default"/>
          <w:lang w:val="en-US" w:eastAsia="zh-CN"/>
        </w:rPr>
        <w:t>(stts)中，使用合理和平滑的包调度和端到端延迟变化。这种设置sample_delta和relative_time值的安排可以方便压缩解码时间</w:t>
      </w:r>
      <w:r>
        <w:rPr>
          <w:rFonts w:hint="eastAsia"/>
          <w:lang w:val="en-US" w:eastAsia="zh-CN"/>
        </w:rPr>
        <w:t>到sample box</w:t>
      </w:r>
      <w:r>
        <w:rPr>
          <w:rFonts w:hint="default"/>
          <w:lang w:val="en-US" w:eastAsia="zh-CN"/>
        </w:rPr>
        <w:t>。在这种情况下，timestamp_sync被设置为1，样本持续时间大多是常数，时间偏移量(“tsro”)存储在样本条目中。</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RTP_version、P_bit、X_bit、CSRC_count、M_bit、payload_type、</w:t>
      </w:r>
      <w:r>
        <w:rPr>
          <w:rFonts w:hint="default" w:ascii="Courier" w:hAnsi="Courier" w:eastAsia="宋体" w:cs="Courier"/>
          <w:color w:val="000000"/>
          <w:kern w:val="0"/>
          <w:sz w:val="19"/>
          <w:szCs w:val="19"/>
          <w:lang w:val="en-US" w:eastAsia="zh-CN" w:bidi="ar"/>
        </w:rPr>
        <w:t>RTPsequenceseed</w:t>
      </w:r>
      <w:r>
        <w:rPr>
          <w:rFonts w:hint="default" w:ascii="Arial" w:hAnsi="Arial" w:eastAsia="宋体" w:cs="Arial"/>
          <w:color w:val="000000"/>
          <w:kern w:val="0"/>
          <w:sz w:val="19"/>
          <w:szCs w:val="19"/>
          <w:lang w:val="en-US" w:eastAsia="zh-CN" w:bidi="ar"/>
        </w:rPr>
        <w:t xml:space="preserve"> </w:t>
      </w:r>
      <w:r>
        <w:rPr>
          <w:rFonts w:hint="default"/>
          <w:lang w:val="en-US" w:eastAsia="zh-CN"/>
        </w:rPr>
        <w:t>的值应设置为样本中捕获的RTP包的V、P、X、CC、M、PT和序列号字段。</w:t>
      </w:r>
    </w:p>
    <w:p>
      <w:pPr>
        <w:keepNext w:val="0"/>
        <w:keepLines w:val="0"/>
        <w:widowControl/>
        <w:suppressLineNumbers w:val="0"/>
        <w:jc w:val="left"/>
      </w:pPr>
    </w:p>
    <w:p>
      <w:pPr>
        <w:keepNext w:val="0"/>
        <w:keepLines w:val="0"/>
        <w:widowControl/>
        <w:suppressLineNumbers w:val="0"/>
        <w:jc w:val="left"/>
        <w:rPr>
          <w:rFonts w:hint="default"/>
          <w:lang w:val="en-US" w:eastAsia="zh-CN"/>
        </w:rPr>
      </w:pPr>
      <w:r>
        <w:rPr>
          <w:rFonts w:hint="default"/>
          <w:lang w:val="en-US" w:eastAsia="zh-CN"/>
        </w:rPr>
        <w:t>字段bframe_flag和repeat_flag被保留在接收</w:t>
      </w:r>
      <w:r>
        <w:rPr>
          <w:rFonts w:hint="eastAsia"/>
          <w:lang w:val="en-US" w:eastAsia="zh-CN"/>
        </w:rPr>
        <w:t>hint track</w:t>
      </w:r>
      <w:r>
        <w:rPr>
          <w:rFonts w:hint="default"/>
          <w:lang w:val="en-US" w:eastAsia="zh-CN"/>
        </w:rPr>
        <w:t>中，并且必须为零。</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extra_flag和extra_information_length的语义与为RTP服务器</w:t>
      </w:r>
      <w:r>
        <w:rPr>
          <w:rFonts w:hint="eastAsia"/>
          <w:lang w:val="en-US" w:eastAsia="zh-CN"/>
        </w:rPr>
        <w:t>hint track</w:t>
      </w:r>
      <w:r>
        <w:rPr>
          <w:rFonts w:hint="default"/>
          <w:lang w:val="en-US" w:eastAsia="zh-CN"/>
        </w:rPr>
        <w:t>指定的语义相同。</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指定了以下TLV框：</w:t>
      </w:r>
      <w:r>
        <w:rPr>
          <w:rFonts w:ascii="Courier" w:hAnsi="Courier" w:eastAsia="宋体" w:cs="Courier"/>
          <w:color w:val="000000"/>
          <w:kern w:val="0"/>
          <w:sz w:val="19"/>
          <w:szCs w:val="19"/>
          <w:lang w:val="en-US" w:eastAsia="zh-CN" w:bidi="ar"/>
        </w:rPr>
        <w:t>rtphdrextTLV</w:t>
      </w:r>
      <w:r>
        <w:rPr>
          <w:rFonts w:hint="default" w:ascii="Arial" w:hAnsi="Arial" w:eastAsia="宋体" w:cs="Arial"/>
          <w:color w:val="000000"/>
          <w:kern w:val="0"/>
          <w:sz w:val="19"/>
          <w:szCs w:val="19"/>
          <w:lang w:val="en-US" w:eastAsia="zh-CN" w:bidi="ar"/>
        </w:rPr>
        <w:t xml:space="preserve">, </w:t>
      </w:r>
      <w:r>
        <w:rPr>
          <w:rFonts w:hint="default" w:ascii="Courier" w:hAnsi="Courier" w:eastAsia="宋体" w:cs="Courier"/>
          <w:color w:val="000000"/>
          <w:kern w:val="0"/>
          <w:sz w:val="19"/>
          <w:szCs w:val="19"/>
          <w:lang w:val="en-US" w:eastAsia="zh-CN" w:bidi="ar"/>
        </w:rPr>
        <w:t>rtpoffsetTLV, receivedCSRC</w:t>
      </w:r>
      <w:r>
        <w:rPr>
          <w:rFonts w:hint="eastAsia" w:ascii="Arial" w:hAnsi="Arial" w:eastAsia="宋体" w:cs="Arial"/>
          <w:color w:val="000000"/>
          <w:kern w:val="0"/>
          <w:sz w:val="19"/>
          <w:szCs w:val="19"/>
          <w:lang w:val="en-US" w:eastAsia="zh-CN" w:bidi="ar"/>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如果设置了X_bit，则需要一个rtphdrextTLV盒子来存储接收到的RTP报头扩展。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rtphdrextTLV extends Box(‘rtpx’)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数据是特定于应用程序的原始RTP报头扩展。</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rtpoffsetTLV</w:t>
      </w:r>
      <w:r>
        <w:rPr>
          <w:rFonts w:hint="eastAsia"/>
          <w:lang w:val="en-US" w:eastAsia="zh-CN"/>
        </w:rPr>
        <w:t xml:space="preserve"> box</w:t>
      </w:r>
      <w:r>
        <w:rPr>
          <w:rFonts w:hint="default"/>
          <w:lang w:val="en-US" w:eastAsia="zh-CN"/>
        </w:rPr>
        <w:t>的语法在9.1.3.1中指定。</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offset</w:t>
      </w:r>
      <w:r>
        <w:rPr>
          <w:rFonts w:hint="default"/>
          <w:lang w:val="en-US" w:eastAsia="zh-CN"/>
        </w:rPr>
        <w:t>表示接收RTP包的RTP时间戳的32位有符号整数偏移量。设</w:t>
      </w:r>
      <w:r>
        <w:rPr>
          <w:rFonts w:hint="eastAsia"/>
          <w:lang w:val="en-US" w:eastAsia="zh-CN"/>
        </w:rPr>
        <w:t>i</w:t>
      </w:r>
      <w:r>
        <w:rPr>
          <w:rFonts w:hint="default"/>
          <w:lang w:val="en-US" w:eastAsia="zh-CN"/>
        </w:rPr>
        <w:t>为样本的样本数，DT(i)等于在8.6.1.2中</w:t>
      </w:r>
      <w:r>
        <w:rPr>
          <w:rFonts w:hint="eastAsia"/>
          <w:lang w:val="en-US" w:eastAsia="zh-CN"/>
        </w:rPr>
        <w:t>指定的</w:t>
      </w:r>
      <w:r>
        <w:rPr>
          <w:rFonts w:hint="default"/>
          <w:lang w:val="en-US" w:eastAsia="zh-CN"/>
        </w:rPr>
        <w:t>样本号i</w:t>
      </w:r>
      <w:r>
        <w:rPr>
          <w:rFonts w:hint="eastAsia"/>
          <w:lang w:val="en-US" w:eastAsia="zh-CN"/>
        </w:rPr>
        <w:t>，</w:t>
      </w:r>
      <w:r>
        <w:rPr>
          <w:rFonts w:hint="default"/>
          <w:lang w:val="en-US" w:eastAsia="zh-CN"/>
        </w:rPr>
        <w:t>tsro.offset。偏移量为参考接收</w:t>
      </w:r>
      <w:r>
        <w:rPr>
          <w:rFonts w:hint="eastAsia"/>
          <w:lang w:val="en-US" w:eastAsia="zh-CN"/>
        </w:rPr>
        <w:t>hint</w:t>
      </w:r>
      <w:r>
        <w:rPr>
          <w:rFonts w:hint="default"/>
          <w:lang w:val="en-US" w:eastAsia="zh-CN"/>
        </w:rPr>
        <w:t>样本项“tsro”</w:t>
      </w:r>
      <w:r>
        <w:rPr>
          <w:rFonts w:hint="eastAsia"/>
          <w:lang w:val="en-US" w:eastAsia="zh-CN"/>
        </w:rPr>
        <w:t xml:space="preserve"> box</w:t>
      </w:r>
      <w:r>
        <w:rPr>
          <w:rFonts w:hint="default"/>
          <w:lang w:val="en-US" w:eastAsia="zh-CN"/>
        </w:rPr>
        <w:t>中的偏移量值，%为模操作。偏移值应符合以下公式：</w:t>
      </w:r>
    </w:p>
    <w:p>
      <w:pPr>
        <w:keepNext w:val="0"/>
        <w:keepLines w:val="0"/>
        <w:widowControl/>
        <w:suppressLineNumbers w:val="0"/>
        <w:jc w:val="left"/>
      </w:pPr>
      <w:r>
        <w:drawing>
          <wp:inline distT="0" distB="0" distL="114300" distR="114300">
            <wp:extent cx="6640830" cy="655320"/>
            <wp:effectExtent l="0" t="0" r="7620"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6640830" cy="655320"/>
                    </a:xfrm>
                    <a:prstGeom prst="rect">
                      <a:avLst/>
                    </a:prstGeom>
                    <a:noFill/>
                    <a:ln>
                      <a:noFill/>
                    </a:ln>
                  </pic:spPr>
                </pic:pic>
              </a:graphicData>
            </a:graphic>
          </wp:inline>
        </w:drawing>
      </w:r>
    </w:p>
    <w:p>
      <w:pPr>
        <w:keepNext w:val="0"/>
        <w:keepLines w:val="0"/>
        <w:widowControl/>
        <w:suppressLineNumbers w:val="0"/>
        <w:jc w:val="left"/>
      </w:pPr>
      <w:r>
        <w:rPr>
          <w:rFonts w:hint="default"/>
          <w:lang w:val="en-US" w:eastAsia="zh-CN"/>
        </w:rPr>
        <w:t>注1:当每个接收</w:t>
      </w:r>
      <w:r>
        <w:rPr>
          <w:rFonts w:hint="eastAsia"/>
          <w:lang w:val="en-US" w:eastAsia="zh-CN"/>
        </w:rPr>
        <w:t>hint sample</w:t>
      </w:r>
      <w:r>
        <w:rPr>
          <w:rFonts w:hint="default"/>
          <w:lang w:val="en-US" w:eastAsia="zh-CN"/>
        </w:rPr>
        <w:t>代表所有接收到的具有相同RTP时间戳的RTP包时，可以将</w:t>
      </w:r>
      <w:r>
        <w:rPr>
          <w:rFonts w:hint="default" w:ascii="Arial" w:hAnsi="Arial" w:eastAsia="宋体" w:cs="Arial"/>
          <w:color w:val="000000"/>
          <w:kern w:val="0"/>
          <w:sz w:val="18"/>
          <w:szCs w:val="18"/>
          <w:lang w:val="en-US" w:eastAsia="zh-CN" w:bidi="ar"/>
        </w:rPr>
        <w:t>decoding time to sample box</w:t>
      </w:r>
      <w:r>
        <w:rPr>
          <w:rFonts w:hint="default"/>
          <w:lang w:val="en-US" w:eastAsia="zh-CN"/>
        </w:rPr>
        <w:t>中的sample_delta值设置为与RTP时间戳匹配。 换句话说，如上所述，可以将DT(i)设置为(</w:t>
      </w:r>
      <w:r>
        <w:rPr>
          <w:rFonts w:hint="default" w:ascii="Arial" w:hAnsi="Arial" w:eastAsia="宋体" w:cs="Arial"/>
          <w:color w:val="000000"/>
          <w:kern w:val="0"/>
          <w:sz w:val="18"/>
          <w:szCs w:val="18"/>
          <w:lang w:val="en-US" w:eastAsia="zh-CN" w:bidi="ar"/>
        </w:rPr>
        <w:t xml:space="preserve">the RTP timestamp – </w:t>
      </w:r>
    </w:p>
    <w:p>
      <w:pPr>
        <w:keepNext w:val="0"/>
        <w:keepLines w:val="0"/>
        <w:widowControl/>
        <w:suppressLineNumbers w:val="0"/>
        <w:jc w:val="left"/>
        <w:rPr>
          <w:rFonts w:hint="default"/>
          <w:lang w:val="en-US" w:eastAsia="zh-CN"/>
        </w:rPr>
      </w:pPr>
      <w:r>
        <w:rPr>
          <w:rFonts w:hint="default" w:ascii="Courier" w:hAnsi="Courier" w:eastAsia="宋体" w:cs="Courier"/>
          <w:color w:val="000000"/>
          <w:kern w:val="0"/>
          <w:sz w:val="19"/>
          <w:szCs w:val="19"/>
          <w:lang w:val="en-US" w:eastAsia="zh-CN" w:bidi="ar"/>
        </w:rPr>
        <w:t>tsro.offset</w:t>
      </w:r>
      <w:r>
        <w:rPr>
          <w:rFonts w:hint="default" w:ascii="Arial" w:hAnsi="Arial" w:eastAsia="宋体" w:cs="Arial"/>
          <w:color w:val="000000"/>
          <w:kern w:val="0"/>
          <w:sz w:val="18"/>
          <w:szCs w:val="18"/>
          <w:lang w:val="en-US" w:eastAsia="zh-CN" w:bidi="ar"/>
        </w:rPr>
        <w:t xml:space="preserve"> – </w:t>
      </w:r>
      <w:r>
        <w:rPr>
          <w:rFonts w:hint="default" w:ascii="Courier" w:hAnsi="Courier" w:eastAsia="宋体" w:cs="Courier"/>
          <w:color w:val="000000"/>
          <w:kern w:val="0"/>
          <w:sz w:val="19"/>
          <w:szCs w:val="19"/>
          <w:lang w:val="en-US" w:eastAsia="zh-CN" w:bidi="ar"/>
        </w:rPr>
        <w:t>offset</w:t>
      </w:r>
      <w:r>
        <w:rPr>
          <w:rFonts w:hint="default"/>
          <w:lang w:val="en-US" w:eastAsia="zh-CN"/>
        </w:rPr>
        <w:t>)(假设结果值大于或等于0)。这是推荐的。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注2:在所有RTP流中，RTP时间戳并不一定会随着RTP序列号的增加而增加，也就是说，数据包的传输顺序和播放顺序可能不相同。 例如，许多视频编码方案允许以回放顺序对之前和之后的图片进行双向预测。 由于样本以其解码顺序出现在</w:t>
      </w:r>
      <w:r>
        <w:rPr>
          <w:rFonts w:hint="eastAsia"/>
          <w:lang w:val="en-US" w:eastAsia="zh-CN"/>
        </w:rPr>
        <w:t>track</w:t>
      </w:r>
      <w:r>
        <w:rPr>
          <w:rFonts w:hint="default"/>
          <w:lang w:val="en-US" w:eastAsia="zh-CN"/>
        </w:rPr>
        <w:t>中，即，在RTP接收</w:t>
      </w:r>
      <w:r>
        <w:rPr>
          <w:rFonts w:hint="eastAsia"/>
          <w:lang w:val="en-US" w:eastAsia="zh-CN"/>
        </w:rPr>
        <w:t>hint track</w:t>
      </w:r>
      <w:r>
        <w:rPr>
          <w:rFonts w:hint="default"/>
          <w:lang w:val="en-US" w:eastAsia="zh-CN"/>
        </w:rPr>
        <w:t>的情况下，在接收顺序中，rtpoffsetTLV框中的偏移可以用来扭曲RTP时间戳，使其偏离采样时间DT(i)。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为了在Edit List Boxes中进行编辑，收到的RTP包的合成时间被推断为采样时间DT(i)和偏移量(如上所述)的和。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如果CSRC_count的值不等于0，则可能会出现一个receivedCSRC box，用于存储每个RTP包收到的CSRC报头字段。 receivedCSRC box用四个字符代码' rcsr '标识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receivedCSRC extends Box('rcsr')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CSRC[]; //to end of the box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p>
    <w:p>
      <w:pPr>
        <w:keepNext w:val="0"/>
        <w:keepLines w:val="0"/>
        <w:widowControl/>
        <w:suppressLineNumbers w:val="0"/>
        <w:jc w:val="left"/>
        <w:rPr>
          <w:rFonts w:hint="default"/>
          <w:lang w:val="en-US" w:eastAsia="zh-CN"/>
        </w:rPr>
      </w:pPr>
      <w:r>
        <w:rPr>
          <w:rFonts w:hint="default"/>
          <w:lang w:val="en-US" w:eastAsia="zh-CN"/>
        </w:rPr>
        <w:t>CSRC</w:t>
      </w:r>
      <w:r>
        <w:rPr>
          <w:rFonts w:hint="eastAsia"/>
          <w:lang w:val="en-US" w:eastAsia="zh-CN"/>
        </w:rPr>
        <w:t>[]</w:t>
      </w:r>
      <w:r>
        <w:rPr>
          <w:rFonts w:hint="default"/>
          <w:lang w:val="en-US" w:eastAsia="zh-CN"/>
        </w:rPr>
        <w:t xml:space="preserve">的表项数等于收到的SRTP报文的CC值。 CSRC[]的第n项等于RTP报头的第n个CSRC值。  </w:t>
      </w:r>
    </w:p>
    <w:p>
      <w:pPr>
        <w:pStyle w:val="5"/>
        <w:bidi w:val="0"/>
      </w:pPr>
      <w:r>
        <w:rPr>
          <w:lang w:val="en-US" w:eastAsia="zh-CN"/>
        </w:rPr>
        <w:t xml:space="preserve">9.4.1.5 SDP information </w:t>
      </w:r>
    </w:p>
    <w:p>
      <w:pPr>
        <w:keepNext w:val="0"/>
        <w:keepLines w:val="0"/>
        <w:widowControl/>
        <w:suppressLineNumbers w:val="0"/>
        <w:jc w:val="left"/>
        <w:rPr>
          <w:rFonts w:hint="default"/>
          <w:lang w:val="en-US" w:eastAsia="zh-CN"/>
        </w:rPr>
      </w:pPr>
      <w:r>
        <w:rPr>
          <w:rFonts w:hint="eastAsia"/>
          <w:lang w:val="en-US" w:eastAsia="zh-CN"/>
        </w:rPr>
        <w:t>movie和track的SDP信息都可以显示，如9.1.4所述。</w:t>
      </w:r>
      <w:r>
        <w:rPr>
          <w:rFonts w:hint="eastAsia" w:ascii="Tahoma" w:hAnsi="Tahoma" w:eastAsia="Tahoma" w:cs="Tahoma"/>
          <w:b w:val="0"/>
          <w:bCs w:val="0"/>
          <w:i w:val="0"/>
          <w:iCs w:val="0"/>
          <w:caps w:val="0"/>
          <w:color w:val="333333"/>
          <w:spacing w:val="0"/>
          <w:sz w:val="20"/>
          <w:szCs w:val="20"/>
          <w:shd w:val="clear" w:fill="F7F8FA"/>
        </w:rPr>
        <w:t xml:space="preserve">  </w:t>
      </w:r>
    </w:p>
    <w:p>
      <w:pPr>
        <w:keepNext w:val="0"/>
        <w:keepLines w:val="0"/>
        <w:widowControl/>
        <w:suppressLineNumbers w:val="0"/>
        <w:jc w:val="left"/>
        <w:rPr>
          <w:rFonts w:hint="default"/>
          <w:lang w:val="en-US" w:eastAsia="zh-CN"/>
        </w:rPr>
      </w:pPr>
    </w:p>
    <w:p>
      <w:pPr>
        <w:pStyle w:val="4"/>
        <w:bidi w:val="0"/>
      </w:pPr>
      <w:r>
        <w:rPr>
          <w:lang w:val="en-US" w:eastAsia="zh-CN"/>
        </w:rPr>
        <w:t xml:space="preserve">9.4.2 RTCP Reception Hint Track </w:t>
      </w:r>
    </w:p>
    <w:p>
      <w:pPr>
        <w:pStyle w:val="5"/>
        <w:bidi w:val="0"/>
      </w:pPr>
      <w:r>
        <w:rPr>
          <w:rFonts w:hint="default"/>
          <w:lang w:val="en-US" w:eastAsia="zh-CN"/>
        </w:rPr>
        <w:t xml:space="preserve">9.4.2.1 Introduction </w:t>
      </w:r>
    </w:p>
    <w:p>
      <w:pPr>
        <w:keepNext w:val="0"/>
        <w:keepLines w:val="0"/>
        <w:widowControl/>
        <w:suppressLineNumbers w:val="0"/>
        <w:jc w:val="left"/>
        <w:rPr>
          <w:rFonts w:hint="default"/>
          <w:lang w:val="en-US" w:eastAsia="zh-CN"/>
        </w:rPr>
      </w:pPr>
      <w:r>
        <w:rPr>
          <w:rFonts w:hint="default"/>
          <w:lang w:val="en-US" w:eastAsia="zh-CN"/>
        </w:rPr>
        <w:t>此子句指定了实时控制协议(RTCP)的接收</w:t>
      </w:r>
      <w:r>
        <w:rPr>
          <w:rFonts w:hint="eastAsia"/>
          <w:lang w:val="en-US" w:eastAsia="zh-CN"/>
        </w:rPr>
        <w:t>hint track</w:t>
      </w:r>
      <w:r>
        <w:rPr>
          <w:rFonts w:hint="default"/>
          <w:lang w:val="en-US" w:eastAsia="zh-CN"/>
        </w:rPr>
        <w:t>格式，该格式在IETF RFC 3550中定义。</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RTCP用于在Internet协议上实时传输RTP会话的控制信息。 在</w:t>
      </w:r>
      <w:r>
        <w:rPr>
          <w:rFonts w:hint="eastAsia"/>
          <w:lang w:val="en-US" w:eastAsia="zh-CN"/>
        </w:rPr>
        <w:t>streaming</w:t>
      </w:r>
      <w:r>
        <w:rPr>
          <w:rFonts w:hint="default"/>
          <w:lang w:val="en-US" w:eastAsia="zh-CN"/>
        </w:rPr>
        <w:t>过程中，每个RTP流通常都有一个附带的RTCP流，它携带RTP流的控制信息。 一个RTCP接收提示跟踪携带一个RTCP流，并通过</w:t>
      </w:r>
      <w:r>
        <w:rPr>
          <w:rFonts w:hint="eastAsia"/>
          <w:lang w:val="en-US" w:eastAsia="zh-CN"/>
        </w:rPr>
        <w:t>track</w:t>
      </w:r>
      <w:r>
        <w:rPr>
          <w:rFonts w:hint="default"/>
          <w:lang w:val="en-US" w:eastAsia="zh-CN"/>
        </w:rPr>
        <w:t>引用与相应的RTP接收</w:t>
      </w:r>
      <w:r>
        <w:rPr>
          <w:rFonts w:hint="eastAsia"/>
          <w:lang w:val="en-US" w:eastAsia="zh-CN"/>
        </w:rPr>
        <w:t>hint track</w:t>
      </w:r>
      <w:r>
        <w:rPr>
          <w:rFonts w:hint="default"/>
          <w:lang w:val="en-US" w:eastAsia="zh-CN"/>
        </w:rPr>
        <w:t>相关联。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RTCP接收</w:t>
      </w:r>
      <w:r>
        <w:rPr>
          <w:rFonts w:hint="eastAsia"/>
          <w:lang w:val="en-US" w:eastAsia="zh-CN"/>
        </w:rPr>
        <w:t>hint track</w:t>
      </w:r>
      <w:r>
        <w:rPr>
          <w:rFonts w:hint="default"/>
          <w:lang w:val="en-US" w:eastAsia="zh-CN"/>
        </w:rPr>
        <w:t>的格式允许在</w:t>
      </w:r>
      <w:r>
        <w:rPr>
          <w:rFonts w:hint="eastAsia"/>
          <w:lang w:val="en-US" w:eastAsia="zh-CN"/>
        </w:rPr>
        <w:t>hint</w:t>
      </w:r>
      <w:r>
        <w:rPr>
          <w:rFonts w:hint="default"/>
          <w:lang w:val="en-US" w:eastAsia="zh-CN"/>
        </w:rPr>
        <w:t>示例中存储RTCP发送者报告。</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RTCP发送者报告对于流记录特别有意义，因为它们反映了服务器的当前状态，例如，媒体计时(音频/视频包的RTP时间戳)与服务器时间(NTP格式的绝对时间)的关系。 了解这种关系对于回放记录的RTP接收</w:t>
      </w:r>
      <w:r>
        <w:rPr>
          <w:rFonts w:hint="eastAsia"/>
          <w:lang w:val="en-US" w:eastAsia="zh-CN"/>
        </w:rPr>
        <w:t>hint track</w:t>
      </w:r>
      <w:r>
        <w:rPr>
          <w:rFonts w:hint="default"/>
          <w:lang w:val="en-US" w:eastAsia="zh-CN"/>
        </w:rPr>
        <w:t xml:space="preserve">也是必要的，以便能够检测和纠正时钟漂移和抖动。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9.4.1.2中指定的时间戳同步框可以在播放文件之前纠正时钟漂移和抖动，因此，当timestamp_sync等于2时，记录RTCP流是可选的。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对于RTCP接收</w:t>
      </w:r>
      <w:r>
        <w:rPr>
          <w:rFonts w:hint="eastAsia"/>
          <w:lang w:val="en-US" w:eastAsia="zh-CN"/>
        </w:rPr>
        <w:t>hint track</w:t>
      </w:r>
      <w:r>
        <w:rPr>
          <w:rFonts w:hint="default"/>
          <w:lang w:val="en-US" w:eastAsia="zh-CN"/>
        </w:rPr>
        <w:t>，没有等效的服务器</w:t>
      </w:r>
      <w:r>
        <w:rPr>
          <w:rFonts w:hint="eastAsia"/>
          <w:lang w:val="en-US" w:eastAsia="zh-CN"/>
        </w:rPr>
        <w:t>hint track</w:t>
      </w:r>
      <w:r>
        <w:rPr>
          <w:rFonts w:hint="default"/>
          <w:lang w:val="en-US" w:eastAsia="zh-CN"/>
        </w:rPr>
        <w:t xml:space="preserve">，因为RTCP消息是在传输过程中实时生成的。  </w:t>
      </w:r>
    </w:p>
    <w:p>
      <w:pPr>
        <w:keepNext w:val="0"/>
        <w:keepLines w:val="0"/>
        <w:widowControl/>
        <w:suppressLineNumbers w:val="0"/>
        <w:jc w:val="left"/>
        <w:rPr>
          <w:rFonts w:hint="default"/>
          <w:lang w:val="en-US" w:eastAsia="zh-CN"/>
        </w:rPr>
      </w:pPr>
    </w:p>
    <w:p>
      <w:pPr>
        <w:pStyle w:val="5"/>
        <w:bidi w:val="0"/>
      </w:pPr>
      <w:r>
        <w:rPr>
          <w:lang w:val="en-US" w:eastAsia="zh-CN"/>
        </w:rPr>
        <w:t xml:space="preserve">9.4.2.2 General </w:t>
      </w:r>
    </w:p>
    <w:p>
      <w:pPr>
        <w:keepNext w:val="0"/>
        <w:keepLines w:val="0"/>
        <w:widowControl/>
        <w:suppressLineNumbers w:val="0"/>
        <w:jc w:val="left"/>
        <w:rPr>
          <w:rFonts w:hint="default"/>
          <w:lang w:val="en-US" w:eastAsia="zh-CN"/>
        </w:rPr>
      </w:pPr>
      <w:r>
        <w:rPr>
          <w:rFonts w:hint="default"/>
          <w:lang w:val="en-US" w:eastAsia="zh-CN"/>
        </w:rPr>
        <w:t>对于每个RTP接收</w:t>
      </w:r>
      <w:r>
        <w:rPr>
          <w:rFonts w:hint="eastAsia"/>
          <w:lang w:val="en-US" w:eastAsia="zh-CN"/>
        </w:rPr>
        <w:t>hint track</w:t>
      </w:r>
      <w:r>
        <w:rPr>
          <w:rFonts w:hint="default"/>
          <w:lang w:val="en-US" w:eastAsia="zh-CN"/>
        </w:rPr>
        <w:t>，应该有0个或一个RTCP接收</w:t>
      </w:r>
      <w:r>
        <w:rPr>
          <w:rFonts w:hint="eastAsia"/>
          <w:lang w:val="en-US" w:eastAsia="zh-CN"/>
        </w:rPr>
        <w:t>hint track</w:t>
      </w:r>
      <w:r>
        <w:rPr>
          <w:rFonts w:hint="default"/>
          <w:lang w:val="en-US" w:eastAsia="zh-CN"/>
        </w:rPr>
        <w:t>。 一个RTCP接收</w:t>
      </w:r>
      <w:r>
        <w:rPr>
          <w:rFonts w:hint="eastAsia"/>
          <w:lang w:val="en-US" w:eastAsia="zh-CN"/>
        </w:rPr>
        <w:t>hint track</w:t>
      </w:r>
      <w:r>
        <w:rPr>
          <w:rFonts w:hint="default"/>
          <w:lang w:val="en-US" w:eastAsia="zh-CN"/>
        </w:rPr>
        <w:t>应该包含一个</w:t>
      </w:r>
      <w:r>
        <w:rPr>
          <w:rFonts w:hint="eastAsia"/>
          <w:lang w:val="en-US" w:eastAsia="zh-CN"/>
        </w:rPr>
        <w:t>track</w:t>
      </w:r>
      <w:r>
        <w:rPr>
          <w:rFonts w:hint="default"/>
          <w:lang w:val="en-US" w:eastAsia="zh-CN"/>
        </w:rPr>
        <w:t>参考框，其中包括一个类型为“cdsc”的参考到相关的RTP接收</w:t>
      </w:r>
      <w:r>
        <w:rPr>
          <w:rFonts w:hint="eastAsia"/>
          <w:lang w:val="en-US" w:eastAsia="zh-CN"/>
        </w:rPr>
        <w:t>hint track</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当i为一个样本的样本号时，8.6.1.2中所述的样本时间DT(i)为该数据包的接收时间。 接收时间的时钟源应与相关的RTP接收</w:t>
      </w:r>
      <w:r>
        <w:rPr>
          <w:rFonts w:hint="eastAsia"/>
          <w:lang w:val="en-US" w:eastAsia="zh-CN"/>
        </w:rPr>
        <w:t>hint track</w:t>
      </w:r>
      <w:r>
        <w:rPr>
          <w:rFonts w:hint="default"/>
          <w:lang w:val="en-US" w:eastAsia="zh-CN"/>
        </w:rPr>
        <w:t>相同。 RTCP接收</w:t>
      </w:r>
      <w:r>
        <w:rPr>
          <w:rFonts w:hint="eastAsia"/>
          <w:lang w:val="en-US" w:eastAsia="zh-CN"/>
        </w:rPr>
        <w:t>hint track</w:t>
      </w:r>
      <w:r>
        <w:rPr>
          <w:rFonts w:hint="default"/>
          <w:lang w:val="en-US" w:eastAsia="zh-CN"/>
        </w:rPr>
        <w:t>的Media Header Box中的时间尺度值应与关联的RTP接收</w:t>
      </w:r>
      <w:r>
        <w:rPr>
          <w:rFonts w:hint="eastAsia"/>
          <w:lang w:val="en-US" w:eastAsia="zh-CN"/>
        </w:rPr>
        <w:t>hint track</w:t>
      </w:r>
      <w:r>
        <w:rPr>
          <w:rFonts w:hint="default"/>
          <w:lang w:val="en-US" w:eastAsia="zh-CN"/>
        </w:rPr>
        <w:t xml:space="preserve">的Media Header Box中的时间尺度值相等。  </w:t>
      </w:r>
    </w:p>
    <w:p>
      <w:pPr>
        <w:pStyle w:val="5"/>
        <w:bidi w:val="0"/>
      </w:pPr>
      <w:r>
        <w:rPr>
          <w:lang w:val="en-US" w:eastAsia="zh-CN"/>
        </w:rPr>
        <w:t xml:space="preserve">9.4.2.3 Sample Description Format </w:t>
      </w:r>
    </w:p>
    <w:p>
      <w:pPr>
        <w:keepNext w:val="0"/>
        <w:keepLines w:val="0"/>
        <w:widowControl/>
        <w:suppressLineNumbers w:val="0"/>
        <w:jc w:val="left"/>
        <w:rPr>
          <w:rFonts w:hint="default"/>
          <w:lang w:val="en-US" w:eastAsia="zh-CN"/>
        </w:rPr>
      </w:pPr>
      <w:r>
        <w:rPr>
          <w:rFonts w:hint="default"/>
          <w:lang w:val="en-US" w:eastAsia="zh-CN"/>
        </w:rPr>
        <w:t>RTCP接收</w:t>
      </w:r>
      <w:r>
        <w:rPr>
          <w:rFonts w:hint="eastAsia"/>
          <w:lang w:val="en-US" w:eastAsia="zh-CN"/>
        </w:rPr>
        <w:t>hint track</w:t>
      </w:r>
      <w:r>
        <w:rPr>
          <w:rFonts w:hint="default"/>
          <w:lang w:val="en-US" w:eastAsia="zh-CN"/>
        </w:rPr>
        <w:t>的示例描述中的入口格式是' RTCP '。 除此之外，它在结构上与RTP的示例条目格式相同。 没有为附加数据字段定义的</w:t>
      </w:r>
      <w:r>
        <w:rPr>
          <w:rFonts w:hint="eastAsia"/>
          <w:lang w:val="en-US" w:eastAsia="zh-CN"/>
        </w:rPr>
        <w:t>box</w:t>
      </w:r>
      <w:r>
        <w:rPr>
          <w:rFonts w:hint="default"/>
          <w:lang w:val="en-US" w:eastAsia="zh-CN"/>
        </w:rPr>
        <w:t xml:space="preserve">。  </w:t>
      </w:r>
    </w:p>
    <w:p>
      <w:pPr>
        <w:pStyle w:val="5"/>
        <w:bidi w:val="0"/>
      </w:pPr>
      <w:r>
        <w:rPr>
          <w:lang w:val="en-US" w:eastAsia="zh-CN"/>
        </w:rPr>
        <w:t xml:space="preserve">9.4.2.4 Sample Format </w:t>
      </w:r>
    </w:p>
    <w:p>
      <w:pPr>
        <w:pStyle w:val="6"/>
        <w:bidi w:val="0"/>
      </w:pPr>
      <w:r>
        <w:rPr>
          <w:rFonts w:hint="default"/>
          <w:lang w:val="en-US" w:eastAsia="zh-CN"/>
        </w:rPr>
        <w:t xml:space="preserve">9.4.2.4.1 Introduction </w:t>
      </w:r>
    </w:p>
    <w:p>
      <w:pPr>
        <w:keepNext w:val="0"/>
        <w:keepLines w:val="0"/>
        <w:widowControl/>
        <w:suppressLineNumbers w:val="0"/>
        <w:jc w:val="left"/>
        <w:rPr>
          <w:rFonts w:hint="default"/>
          <w:lang w:val="en-US" w:eastAsia="zh-CN"/>
        </w:rPr>
      </w:pPr>
      <w:r>
        <w:rPr>
          <w:rFonts w:hint="default"/>
          <w:lang w:val="en-US" w:eastAsia="zh-CN"/>
        </w:rPr>
        <w:t>接收</w:t>
      </w:r>
      <w:r>
        <w:rPr>
          <w:rFonts w:hint="eastAsia"/>
          <w:lang w:val="en-US" w:eastAsia="zh-CN"/>
        </w:rPr>
        <w:t>hint track</w:t>
      </w:r>
      <w:r>
        <w:rPr>
          <w:rFonts w:hint="default"/>
          <w:lang w:val="en-US" w:eastAsia="zh-CN"/>
        </w:rPr>
        <w:t xml:space="preserve">中的每个示例表示一个或多个接收到的RTCP包。 每个示例包含两个区域:原始RTCP数据包和所需的任何额外数据。 请注意，样本的大小可以从样本大小表中得知，RTCP包的大小在包本身中表示(如RFC 3550中所述)，作为比包中32位单词的数量少一的计数。 </w:t>
      </w:r>
    </w:p>
    <w:p>
      <w:pPr>
        <w:pStyle w:val="6"/>
        <w:bidi w:val="0"/>
      </w:pPr>
      <w:r>
        <w:rPr>
          <w:lang w:val="en-US" w:eastAsia="zh-CN"/>
        </w:rPr>
        <w:t xml:space="preserve">9.4.2.4.2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receivedRTCPpacket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aligned(8) class receivedRTCPsample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packetcount;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reserved;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receivedRTCPpacket packets[packetcount];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6"/>
        <w:bidi w:val="0"/>
      </w:pPr>
      <w:r>
        <w:rPr>
          <w:rFonts w:hint="default"/>
          <w:lang w:val="en-US" w:eastAsia="zh-CN"/>
        </w:rPr>
        <w:t>9.4.2.4.3 Semantics</w:t>
      </w:r>
    </w:p>
    <w:p>
      <w:pPr>
        <w:keepNext w:val="0"/>
        <w:keepLines w:val="0"/>
        <w:widowControl/>
        <w:suppressLineNumbers w:val="0"/>
        <w:jc w:val="left"/>
        <w:rPr>
          <w:rFonts w:hint="default"/>
          <w:lang w:val="en-US" w:eastAsia="zh-CN"/>
        </w:rPr>
      </w:pPr>
      <w:r>
        <w:rPr>
          <w:rFonts w:hint="eastAsia"/>
          <w:lang w:val="en-US" w:eastAsia="zh-CN"/>
        </w:rPr>
        <w:t>data[]</w:t>
      </w:r>
      <w:r>
        <w:rPr>
          <w:rFonts w:hint="default"/>
          <w:lang w:val="en-US" w:eastAsia="zh-CN"/>
        </w:rPr>
        <w:t xml:space="preserve">包含一个原始的RTCP包，包括RTCP报告头，20字节的发送方信息块和任何数量的报告块。 请注意，每个RTCP数据包的大小是通过解析RTCP报头的16位长度字段来知道的。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paccketcount</w:t>
      </w:r>
      <w:r>
        <w:rPr>
          <w:rFonts w:hint="default"/>
          <w:lang w:val="en-US" w:eastAsia="zh-CN"/>
        </w:rPr>
        <w:t>表示样本中包含的接收到的RTCP包的数量。</w:t>
      </w:r>
    </w:p>
    <w:p>
      <w:pPr>
        <w:keepNext w:val="0"/>
        <w:keepLines w:val="0"/>
        <w:widowControl/>
        <w:suppressLineNumbers w:val="0"/>
        <w:jc w:val="left"/>
        <w:rPr>
          <w:rFonts w:hint="default"/>
          <w:lang w:val="en-US" w:eastAsia="zh-CN"/>
        </w:rPr>
      </w:pPr>
      <w:r>
        <w:rPr>
          <w:rFonts w:hint="eastAsia"/>
          <w:lang w:val="en-US" w:eastAsia="zh-CN"/>
        </w:rPr>
        <w:t>packets</w:t>
      </w:r>
      <w:r>
        <w:rPr>
          <w:rFonts w:hint="default"/>
          <w:lang w:val="en-US" w:eastAsia="zh-CN"/>
        </w:rPr>
        <w:t>包含已接收到的RTCP数据包。</w:t>
      </w:r>
    </w:p>
    <w:p>
      <w:pPr>
        <w:pStyle w:val="4"/>
        <w:bidi w:val="0"/>
      </w:pPr>
      <w:r>
        <w:rPr>
          <w:lang w:val="en-US" w:eastAsia="zh-CN"/>
        </w:rPr>
        <w:t xml:space="preserve">9.4.3 SRTP Reception Hint Track </w:t>
      </w:r>
    </w:p>
    <w:p>
      <w:pPr>
        <w:pStyle w:val="5"/>
        <w:bidi w:val="0"/>
      </w:pPr>
      <w:r>
        <w:rPr>
          <w:rFonts w:hint="default"/>
          <w:lang w:val="en-US" w:eastAsia="zh-CN"/>
        </w:rPr>
        <w:t xml:space="preserve">9.4.3.1 Introduction </w:t>
      </w:r>
    </w:p>
    <w:p>
      <w:pPr>
        <w:keepNext w:val="0"/>
        <w:keepLines w:val="0"/>
        <w:widowControl/>
        <w:suppressLineNumbers w:val="0"/>
        <w:jc w:val="left"/>
        <w:rPr>
          <w:rFonts w:hint="default"/>
          <w:lang w:val="en-US" w:eastAsia="zh-CN"/>
        </w:rPr>
      </w:pPr>
      <w:r>
        <w:rPr>
          <w:rFonts w:hint="default"/>
          <w:lang w:val="en-US" w:eastAsia="zh-CN"/>
        </w:rPr>
        <w:t>本小节指定了IETF RFC 3711中定义的安全实时传输协议(SRTP)的接收</w:t>
      </w:r>
      <w:r>
        <w:rPr>
          <w:rFonts w:hint="eastAsia"/>
          <w:lang w:val="en-US" w:eastAsia="zh-CN"/>
        </w:rPr>
        <w:t>hint track</w:t>
      </w:r>
      <w:r>
        <w:rPr>
          <w:rFonts w:hint="default"/>
          <w:lang w:val="en-US" w:eastAsia="zh-CN"/>
        </w:rPr>
        <w:t xml:space="preserve">格式。  </w:t>
      </w:r>
    </w:p>
    <w:p>
      <w:pPr>
        <w:keepNext w:val="0"/>
        <w:keepLines w:val="0"/>
        <w:widowControl/>
        <w:suppressLineNumbers w:val="0"/>
        <w:jc w:val="left"/>
        <w:rPr>
          <w:rFonts w:hint="default"/>
          <w:lang w:val="en-US" w:eastAsia="zh-CN"/>
        </w:rPr>
      </w:pPr>
    </w:p>
    <w:p>
      <w:pPr>
        <w:keepNext w:val="0"/>
        <w:keepLines w:val="0"/>
        <w:widowControl/>
        <w:suppressLineNumbers w:val="0"/>
        <w:ind w:left="0" w:firstLine="0" w:firstLineChars="0"/>
        <w:jc w:val="left"/>
        <w:rPr>
          <w:rFonts w:hint="default"/>
          <w:lang w:val="en-US" w:eastAsia="zh-CN"/>
        </w:rPr>
      </w:pPr>
      <w:r>
        <w:rPr>
          <w:rFonts w:hint="default"/>
          <w:lang w:val="en-US" w:eastAsia="zh-CN"/>
        </w:rPr>
        <w:t>SRTP是基于Internet协议的实时媒体传输(RTP)的安全扩展。 每个SRTP流携带一种媒体类型，一个SRTP接收</w:t>
      </w:r>
      <w:r>
        <w:rPr>
          <w:rFonts w:hint="eastAsia"/>
          <w:lang w:val="en-US" w:eastAsia="zh-CN"/>
        </w:rPr>
        <w:t>hint track</w:t>
      </w:r>
      <w:r>
        <w:rPr>
          <w:rFonts w:hint="default"/>
          <w:lang w:val="en-US" w:eastAsia="zh-CN"/>
        </w:rPr>
        <w:t>携带一个SRTP流。 因此，一个视听节目的录音结果至少两个SRTP接收</w:t>
      </w:r>
      <w:r>
        <w:rPr>
          <w:rFonts w:hint="eastAsia"/>
          <w:lang w:val="en-US" w:eastAsia="zh-CN"/>
        </w:rPr>
        <w:t>hint track</w:t>
      </w:r>
      <w:r>
        <w:rPr>
          <w:rFonts w:hint="default"/>
          <w:lang w:val="en-US" w:eastAsia="zh-CN"/>
        </w:rPr>
        <w: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SRTP接收</w:t>
      </w:r>
      <w:r>
        <w:rPr>
          <w:rFonts w:hint="eastAsia"/>
          <w:lang w:val="en-US" w:eastAsia="zh-CN"/>
        </w:rPr>
        <w:t>hint track</w:t>
      </w:r>
      <w:r>
        <w:rPr>
          <w:rFonts w:hint="default"/>
          <w:lang w:val="en-US" w:eastAsia="zh-CN"/>
        </w:rPr>
        <w:t>格式的设计遵循了RTP接收</w:t>
      </w:r>
      <w:r>
        <w:rPr>
          <w:rFonts w:hint="eastAsia"/>
          <w:lang w:val="en-US" w:eastAsia="zh-CN"/>
        </w:rPr>
        <w:t>hint track</w:t>
      </w:r>
      <w:r>
        <w:rPr>
          <w:rFonts w:hint="default"/>
          <w:lang w:val="en-US" w:eastAsia="zh-CN"/>
        </w:rPr>
        <w:t>的设计，重用了RTP接收</w:t>
      </w:r>
      <w:r>
        <w:rPr>
          <w:rFonts w:hint="eastAsia"/>
          <w:lang w:val="en-US" w:eastAsia="zh-CN"/>
        </w:rPr>
        <w:t>hint track</w:t>
      </w:r>
      <w:r>
        <w:rPr>
          <w:rFonts w:hint="default"/>
          <w:lang w:val="en-US" w:eastAsia="zh-CN"/>
        </w:rPr>
        <w:t>提供的大部分框架。 RTP和SRTP接收提示跟踪之间的主要区别是，对于SRTP接收</w:t>
      </w:r>
      <w:r>
        <w:rPr>
          <w:rFonts w:hint="eastAsia"/>
          <w:lang w:val="en-US" w:eastAsia="zh-CN"/>
        </w:rPr>
        <w:t>hint track</w:t>
      </w:r>
      <w:r>
        <w:rPr>
          <w:rFonts w:hint="default"/>
          <w:lang w:val="en-US" w:eastAsia="zh-CN"/>
        </w:rPr>
        <w:t>，实际的媒体负载是以加密的形式存储的，而对于RTP接收</w:t>
      </w:r>
      <w:r>
        <w:rPr>
          <w:rFonts w:hint="eastAsia"/>
          <w:lang w:val="en-US" w:eastAsia="zh-CN"/>
        </w:rPr>
        <w:t>hint track</w:t>
      </w:r>
      <w:r>
        <w:rPr>
          <w:rFonts w:hint="default"/>
          <w:lang w:val="en-US" w:eastAsia="zh-CN"/>
        </w:rPr>
        <w:t>，实际的媒体负载是不加密的。 SRTP接收</w:t>
      </w:r>
      <w:r>
        <w:rPr>
          <w:rFonts w:hint="eastAsia"/>
          <w:lang w:val="en-US" w:eastAsia="zh-CN"/>
        </w:rPr>
        <w:t>hint tracck</w:t>
      </w:r>
      <w:r>
        <w:rPr>
          <w:rFonts w:hint="default"/>
          <w:lang w:val="en-US" w:eastAsia="zh-CN"/>
        </w:rPr>
        <w:t>提供了额外的</w:t>
      </w:r>
      <w:r>
        <w:rPr>
          <w:rFonts w:hint="eastAsia"/>
          <w:lang w:val="en-US" w:eastAsia="zh-CN"/>
        </w:rPr>
        <w:t>box</w:t>
      </w:r>
      <w:r>
        <w:rPr>
          <w:rFonts w:hint="default"/>
          <w:lang w:val="en-US" w:eastAsia="zh-CN"/>
        </w:rPr>
        <w:t>来存储在回放时解密加密内容所需的信息。 此外，SRTP包报头的所有报头字段应与有效载荷一起存储，因为这些信息对于检查接收数据的完整性是必要的。 SRTP接收</w:t>
      </w:r>
      <w:r>
        <w:rPr>
          <w:rFonts w:hint="eastAsia"/>
          <w:lang w:val="en-US" w:eastAsia="zh-CN"/>
        </w:rPr>
        <w:t>hint track</w:t>
      </w:r>
      <w:r>
        <w:rPr>
          <w:rFonts w:hint="default"/>
          <w:lang w:val="en-US" w:eastAsia="zh-CN"/>
        </w:rPr>
        <w:t>通常与SRTCP接收</w:t>
      </w:r>
      <w:r>
        <w:rPr>
          <w:rFonts w:hint="eastAsia"/>
          <w:lang w:val="en-US" w:eastAsia="zh-CN"/>
        </w:rPr>
        <w:t>hint tracck</w:t>
      </w:r>
      <w:r>
        <w:rPr>
          <w:rFonts w:hint="default"/>
          <w:lang w:val="en-US" w:eastAsia="zh-CN"/>
        </w:rPr>
        <w:t>一起使用。</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例如，SRTP接收提示轨道可用于存储受保护的移动电视内容。  </w:t>
      </w:r>
    </w:p>
    <w:p>
      <w:pPr>
        <w:pStyle w:val="5"/>
        <w:bidi w:val="0"/>
      </w:pPr>
      <w:r>
        <w:rPr>
          <w:lang w:val="en-US" w:eastAsia="zh-CN"/>
        </w:rPr>
        <w:t xml:space="preserve">9.4.3.2 Sample Description Format </w:t>
      </w:r>
    </w:p>
    <w:p>
      <w:pPr>
        <w:pStyle w:val="6"/>
        <w:bidi w:val="0"/>
      </w:pPr>
      <w:r>
        <w:rPr>
          <w:rFonts w:hint="default"/>
          <w:lang w:val="en-US" w:eastAsia="zh-CN"/>
        </w:rPr>
        <w:t>9.4.3.2.1 Sample Description Entry</w:t>
      </w:r>
    </w:p>
    <w:p>
      <w:pPr>
        <w:keepNext w:val="0"/>
        <w:keepLines w:val="0"/>
        <w:widowControl/>
        <w:suppressLineNumbers w:val="0"/>
        <w:jc w:val="left"/>
        <w:rPr>
          <w:rFonts w:hint="default"/>
          <w:lang w:val="en-US" w:eastAsia="zh-CN"/>
        </w:rPr>
      </w:pPr>
      <w:r>
        <w:rPr>
          <w:rFonts w:hint="default"/>
          <w:lang w:val="en-US" w:eastAsia="zh-CN"/>
        </w:rPr>
        <w:t>SRTP接收</w:t>
      </w:r>
      <w:r>
        <w:rPr>
          <w:rFonts w:hint="eastAsia"/>
          <w:lang w:val="en-US" w:eastAsia="zh-CN"/>
        </w:rPr>
        <w:t>hint track</w:t>
      </w:r>
      <w:r>
        <w:rPr>
          <w:rFonts w:hint="default"/>
          <w:lang w:val="en-US" w:eastAsia="zh-CN"/>
        </w:rPr>
        <w:t>的样例描述格式与RTP接收</w:t>
      </w:r>
      <w:r>
        <w:rPr>
          <w:rFonts w:hint="eastAsia"/>
          <w:lang w:val="en-US" w:eastAsia="zh-CN"/>
        </w:rPr>
        <w:t>hint track</w:t>
      </w:r>
      <w:r>
        <w:rPr>
          <w:rFonts w:hint="default"/>
          <w:lang w:val="en-US" w:eastAsia="zh-CN"/>
        </w:rPr>
        <w:t>的样例描述格式相同，只是样例条目名称从' rrtp '更改为' rsrp '，并且它可能包含额外的</w:t>
      </w:r>
      <w:r>
        <w:rPr>
          <w:rFonts w:hint="eastAsia"/>
          <w:lang w:val="en-US" w:eastAsia="zh-CN"/>
        </w:rPr>
        <w:t>box</w:t>
      </w:r>
      <w:r>
        <w:rPr>
          <w:rFonts w:hint="default"/>
          <w:lang w:val="en-US" w:eastAsia="zh-CN"/>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ReceivedSrtpHintSampleEntry() extends SampleEntry (‘rsrp‘)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hinttrackversion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uint(16) highestcompatibleversion = 1;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uint(32) maxpacketsize;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box additionaldata[];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字段和</w:t>
      </w:r>
      <w:r>
        <w:rPr>
          <w:rFonts w:hint="eastAsia"/>
          <w:lang w:val="en-US" w:eastAsia="zh-CN"/>
        </w:rPr>
        <w:t>boxes</w:t>
      </w:r>
      <w:r>
        <w:rPr>
          <w:rFonts w:hint="default"/>
          <w:lang w:val="en-US" w:eastAsia="zh-CN"/>
        </w:rPr>
        <w:t>与ReceivedRtpHintSampleEntry (' rrtp ')相同。 SRTP接收</w:t>
      </w:r>
      <w:r>
        <w:rPr>
          <w:rFonts w:hint="eastAsia"/>
          <w:lang w:val="en-US" w:eastAsia="zh-CN"/>
        </w:rPr>
        <w:t xml:space="preserve">hint </w:t>
      </w:r>
      <w:r>
        <w:rPr>
          <w:rFonts w:hint="default"/>
          <w:lang w:val="en-US" w:eastAsia="zh-CN"/>
        </w:rPr>
        <w:t>Track的每个样本描述条目的</w:t>
      </w:r>
      <w:r>
        <w:rPr>
          <w:rFonts w:hint="default" w:ascii="Courier" w:hAnsi="Courier" w:eastAsia="宋体" w:cs="Courier"/>
          <w:color w:val="000000"/>
          <w:kern w:val="0"/>
          <w:sz w:val="19"/>
          <w:szCs w:val="19"/>
          <w:lang w:val="en-US" w:eastAsia="zh-CN" w:bidi="ar"/>
        </w:rPr>
        <w:t>addtionaldata</w:t>
      </w:r>
      <w:r>
        <w:rPr>
          <w:rFonts w:hint="default"/>
          <w:lang w:val="en-US" w:eastAsia="zh-CN"/>
        </w:rPr>
        <w:t xml:space="preserve">[]应包含一个ReceivedSsrc Box (' rssr ')。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另外，</w:t>
      </w:r>
      <w:r>
        <w:rPr>
          <w:rFonts w:hint="default" w:ascii="Courier" w:hAnsi="Courier" w:eastAsia="宋体" w:cs="Courier"/>
          <w:color w:val="000000"/>
          <w:kern w:val="0"/>
          <w:sz w:val="19"/>
          <w:szCs w:val="19"/>
          <w:lang w:val="en-US" w:eastAsia="zh-CN" w:bidi="ar"/>
        </w:rPr>
        <w:t>addtionaldata</w:t>
      </w:r>
      <w:r>
        <w:rPr>
          <w:rFonts w:hint="default"/>
          <w:lang w:val="en-US" w:eastAsia="zh-CN"/>
        </w:rPr>
        <w:t>[]可能包含Received Cryptographic Context ID</w:t>
      </w:r>
      <w:r>
        <w:rPr>
          <w:rFonts w:hint="eastAsia"/>
          <w:lang w:val="en-US" w:eastAsia="zh-CN"/>
        </w:rPr>
        <w:t xml:space="preserve"> box</w:t>
      </w:r>
      <w:r>
        <w:rPr>
          <w:rFonts w:hint="default"/>
          <w:lang w:val="en-US" w:eastAsia="zh-CN"/>
        </w:rPr>
        <w:t>和下面定义的Rollover Counter box。 此外，SRTP</w:t>
      </w:r>
      <w:r>
        <w:rPr>
          <w:rFonts w:hint="eastAsia"/>
          <w:lang w:val="en-US" w:eastAsia="zh-CN"/>
        </w:rPr>
        <w:t xml:space="preserve"> </w:t>
      </w:r>
      <w:r>
        <w:rPr>
          <w:rFonts w:hint="default"/>
          <w:lang w:val="en-US" w:eastAsia="zh-CN"/>
        </w:rPr>
        <w:t>Process Box也应包括在additionaldata</w:t>
      </w:r>
      <w:r>
        <w:rPr>
          <w:rFonts w:hint="eastAsia"/>
          <w:lang w:val="en-US" w:eastAsia="zh-CN"/>
        </w:rPr>
        <w:t xml:space="preserve"> box</w:t>
      </w:r>
      <w:r>
        <w:rPr>
          <w:rFonts w:hint="default"/>
          <w:lang w:val="en-US" w:eastAsia="zh-CN"/>
        </w:rPr>
        <w:t>中。 当内容被加密存储时，SRTP Process</w:t>
      </w:r>
      <w:r>
        <w:rPr>
          <w:rFonts w:hint="eastAsia"/>
          <w:lang w:val="en-US" w:eastAsia="zh-CN"/>
        </w:rPr>
        <w:t xml:space="preserve"> box</w:t>
      </w:r>
      <w:r>
        <w:rPr>
          <w:rFonts w:hint="default"/>
          <w:lang w:val="en-US" w:eastAsia="zh-CN"/>
        </w:rPr>
        <w:t xml:space="preserve">中的完整性和加密算法字段指定应用到接收流的算法。 一个包含四个空格的条目($20$20$20$20)可以用来表示该算法是通过超出本文范围的方式定义的。  </w:t>
      </w:r>
    </w:p>
    <w:p>
      <w:pPr>
        <w:pStyle w:val="6"/>
        <w:bidi w:val="0"/>
      </w:pPr>
      <w:r>
        <w:rPr>
          <w:lang w:val="en-US" w:eastAsia="zh-CN"/>
        </w:rPr>
        <w:t xml:space="preserve">9.4.3.2.2 Received Cryptographic Context ID Box </w:t>
      </w:r>
    </w:p>
    <w:p>
      <w:pPr>
        <w:keepNext w:val="0"/>
        <w:keepLines w:val="0"/>
        <w:widowControl/>
        <w:suppressLineNumbers w:val="0"/>
        <w:jc w:val="left"/>
        <w:rPr>
          <w:rFonts w:hint="default"/>
          <w:lang w:val="en-US" w:eastAsia="zh-CN"/>
        </w:rPr>
      </w:pPr>
      <w:r>
        <w:rPr>
          <w:rFonts w:hint="default"/>
          <w:lang w:val="en-US" w:eastAsia="zh-CN"/>
        </w:rPr>
        <w:t>0或1个ReceivedCryptoContextIdBox，用4个字符的代码' ccid '标识，可能出现在SRTP接收</w:t>
      </w:r>
      <w:r>
        <w:rPr>
          <w:rFonts w:hint="eastAsia"/>
          <w:lang w:val="en-US" w:eastAsia="zh-CN"/>
        </w:rPr>
        <w:t xml:space="preserve">hint track </w:t>
      </w:r>
      <w:r>
        <w:rPr>
          <w:rFonts w:hint="default"/>
          <w:lang w:val="en-US" w:eastAsia="zh-CN"/>
        </w:rPr>
        <w:t xml:space="preserve">的示例描述符条目的额外数据中。 恢复接收到的SRTP流的密码上下文的信息可能会存储在这里。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ReceivedCryptoContextIdBox extends Box (‘ccid’)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destPort;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int(8) ip_version;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switch (ip_version)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4: // IPv4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destIP;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case 6: // IPv6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int(64) destIP;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break;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destPort和destIP参数分别包含SRTP会话的端口号和IP地址(在接收到的IPv4或IPv6包中)，记录的SRTP报文是通过该SRTP会话接收的。 ip_version包含4或6，分别代表IPv4和IPv6。</w:t>
      </w:r>
    </w:p>
    <w:p>
      <w:pPr>
        <w:pStyle w:val="6"/>
        <w:bidi w:val="0"/>
      </w:pPr>
      <w:r>
        <w:rPr>
          <w:lang w:val="en-US" w:eastAsia="zh-CN"/>
        </w:rPr>
        <w:t>9.4.3.2.3 Rollover Counter Box</w:t>
      </w:r>
    </w:p>
    <w:p>
      <w:pPr>
        <w:keepNext w:val="0"/>
        <w:keepLines w:val="0"/>
        <w:widowControl/>
        <w:suppressLineNumbers w:val="0"/>
        <w:jc w:val="left"/>
        <w:rPr>
          <w:rFonts w:hint="default"/>
          <w:lang w:val="en-US" w:eastAsia="zh-CN"/>
        </w:rPr>
      </w:pPr>
      <w:r>
        <w:rPr>
          <w:rFonts w:hint="default"/>
          <w:lang w:val="en-US" w:eastAsia="zh-CN"/>
        </w:rPr>
        <w:t>0或1个RolloverCounterBox(用4个字符的代码' sroc '标识)可能出现在SRTP接收</w:t>
      </w:r>
      <w:r>
        <w:rPr>
          <w:rFonts w:hint="eastAsia"/>
          <w:lang w:val="en-US" w:eastAsia="zh-CN"/>
        </w:rPr>
        <w:t>hint track</w:t>
      </w:r>
      <w:r>
        <w:rPr>
          <w:rFonts w:hint="default"/>
          <w:lang w:val="en-US" w:eastAsia="zh-CN"/>
        </w:rPr>
        <w:t xml:space="preserve">的示例描述符条目的额外数据中。 通常，每次65536个SRTP包都会改变翻转计数器的值。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aligned(8) class RolloverCounterBox extends Box (‘sroc’)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int(32) rollover_counter;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rollover_counter是一个非零整数，它给出了接收到的所有相关SRTP包的ROC字段的值。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注意:rollover counter(ROC)是SRTP流的加密上下文的一个元素，它取决于RTP流中包的绝对位置。 为了解密收到的SRTP报文，需要知道ROC值。 使用rollover counter</w:t>
      </w:r>
      <w:r>
        <w:rPr>
          <w:rFonts w:hint="eastAsia"/>
          <w:lang w:val="en-US" w:eastAsia="zh-CN"/>
        </w:rPr>
        <w:t xml:space="preserve"> box</w:t>
      </w:r>
      <w:r>
        <w:rPr>
          <w:rFonts w:hint="default"/>
          <w:lang w:val="en-US" w:eastAsia="zh-CN"/>
        </w:rPr>
        <w:t xml:space="preserve">是可选的，因为RFC 4771将其定义为一种可选机制，以在SRTP包的身份验证标记中显式地显示ROC值。  </w:t>
      </w:r>
    </w:p>
    <w:p>
      <w:pPr>
        <w:keepNext w:val="0"/>
        <w:keepLines w:val="0"/>
        <w:widowControl/>
        <w:suppressLineNumbers w:val="0"/>
        <w:jc w:val="left"/>
        <w:rPr>
          <w:rFonts w:hint="default"/>
          <w:lang w:val="en-US" w:eastAsia="zh-CN"/>
        </w:rPr>
      </w:pPr>
    </w:p>
    <w:p>
      <w:pPr>
        <w:pStyle w:val="5"/>
        <w:bidi w:val="0"/>
      </w:pPr>
      <w:r>
        <w:rPr>
          <w:lang w:val="en-US" w:eastAsia="zh-CN"/>
        </w:rPr>
        <w:t xml:space="preserve">9.4.3.3 Sample and Packet Entry Format </w:t>
      </w:r>
    </w:p>
    <w:p>
      <w:pPr>
        <w:keepNext w:val="0"/>
        <w:keepLines w:val="0"/>
        <w:widowControl/>
        <w:suppressLineNumbers w:val="0"/>
        <w:jc w:val="left"/>
        <w:rPr>
          <w:rFonts w:hint="default"/>
          <w:lang w:val="en-US" w:eastAsia="zh-CN"/>
        </w:rPr>
      </w:pPr>
      <w:r>
        <w:rPr>
          <w:rFonts w:hint="default"/>
          <w:lang w:val="en-US" w:eastAsia="zh-CN"/>
        </w:rPr>
        <w:t>SRTP接收</w:t>
      </w:r>
      <w:r>
        <w:rPr>
          <w:rFonts w:hint="eastAsia"/>
          <w:lang w:val="en-US" w:eastAsia="zh-CN"/>
        </w:rPr>
        <w:t>hint track</w:t>
      </w:r>
      <w:r>
        <w:rPr>
          <w:rFonts w:hint="default"/>
          <w:lang w:val="en-US" w:eastAsia="zh-CN"/>
        </w:rPr>
        <w:t>的样例格式和包入口格式都与9.4.1.3和9.4.1.4中定义的RTP接收</w:t>
      </w:r>
      <w:r>
        <w:rPr>
          <w:rFonts w:hint="eastAsia"/>
          <w:lang w:val="en-US" w:eastAsia="zh-CN"/>
        </w:rPr>
        <w:t>hint track</w:t>
      </w:r>
      <w:r>
        <w:rPr>
          <w:rFonts w:hint="default"/>
          <w:lang w:val="en-US" w:eastAsia="zh-CN"/>
        </w:rPr>
        <w:t xml:space="preserve">相同。 包有效载荷以接收到的方式存储在SRTP包中，即SRTP包中接收到的所有信息，不包括报头，也就是说，加密的有效载荷以及密钥标识符(MKI)和身份验证标记。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如果收到的SRTP报文的CSRC_count的值不等于0，则与此receivedsrtpacket对应的extra_data_tlv应该包含一个receivedCSRC box (' rcsr ')。  </w:t>
      </w:r>
    </w:p>
    <w:p>
      <w:pPr>
        <w:pStyle w:val="4"/>
        <w:bidi w:val="0"/>
      </w:pPr>
      <w:r>
        <w:rPr>
          <w:lang w:val="en-US" w:eastAsia="zh-CN"/>
        </w:rPr>
        <w:t xml:space="preserve">9.4.4 SRTCP Reception Hint Tracks </w:t>
      </w:r>
    </w:p>
    <w:p>
      <w:pPr>
        <w:pStyle w:val="5"/>
        <w:bidi w:val="0"/>
      </w:pPr>
      <w:r>
        <w:rPr>
          <w:rFonts w:hint="default"/>
          <w:lang w:val="en-US" w:eastAsia="zh-CN"/>
        </w:rPr>
        <w:t xml:space="preserve">9.4.4.1 Introduction </w:t>
      </w:r>
    </w:p>
    <w:p>
      <w:pPr>
        <w:keepNext w:val="0"/>
        <w:keepLines w:val="0"/>
        <w:widowControl/>
        <w:suppressLineNumbers w:val="0"/>
        <w:jc w:val="left"/>
        <w:rPr>
          <w:rFonts w:hint="default"/>
          <w:lang w:val="en-US" w:eastAsia="zh-CN"/>
        </w:rPr>
      </w:pPr>
      <w:r>
        <w:rPr>
          <w:rFonts w:hint="default"/>
          <w:lang w:val="en-US" w:eastAsia="zh-CN"/>
        </w:rPr>
        <w:t>本小节指定了IETF RFC 3711中定义的安全实时控制协议(SRTCP)的接收</w:t>
      </w:r>
      <w:r>
        <w:rPr>
          <w:rFonts w:hint="eastAsia"/>
          <w:lang w:val="en-US" w:eastAsia="zh-CN"/>
        </w:rPr>
        <w:t>hint track</w:t>
      </w:r>
      <w:r>
        <w:rPr>
          <w:rFonts w:hint="default"/>
          <w:lang w:val="en-US" w:eastAsia="zh-CN"/>
        </w:rPr>
        <w:t xml:space="preserve">格式。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SRTCP用于在Internet协议上实时传输SRTP会话的控制信息。 SRTCP对于SRTP的角色与RTCP对于RTP的角色相同，cf.， 9.4.2。 在流化过程中，每个SRTP流通常都有一个附带的SRTCP流，它携带SRTP流的控制信息。 一个SRTCP接收</w:t>
      </w:r>
      <w:r>
        <w:rPr>
          <w:rFonts w:hint="eastAsia"/>
          <w:lang w:val="en-US" w:eastAsia="zh-CN"/>
        </w:rPr>
        <w:t>hint track</w:t>
      </w:r>
      <w:r>
        <w:rPr>
          <w:rFonts w:hint="default"/>
          <w:lang w:val="en-US" w:eastAsia="zh-CN"/>
        </w:rPr>
        <w:t>携带一个SRTCP流，并通过</w:t>
      </w:r>
      <w:r>
        <w:rPr>
          <w:rFonts w:hint="eastAsia"/>
          <w:lang w:val="en-US" w:eastAsia="zh-CN"/>
        </w:rPr>
        <w:t>track</w:t>
      </w:r>
      <w:r>
        <w:rPr>
          <w:rFonts w:hint="default"/>
          <w:lang w:val="en-US" w:eastAsia="zh-CN"/>
        </w:rPr>
        <w:t>引用与相应的SRTP接收</w:t>
      </w:r>
      <w:r>
        <w:rPr>
          <w:rFonts w:hint="eastAsia"/>
          <w:lang w:val="en-US" w:eastAsia="zh-CN"/>
        </w:rPr>
        <w:t>hint track</w:t>
      </w:r>
      <w:r>
        <w:rPr>
          <w:rFonts w:hint="default"/>
          <w:lang w:val="en-US" w:eastAsia="zh-CN"/>
        </w:rPr>
        <w:t xml:space="preserve">相关联。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本小节指定了IETF RFC 3711中定义的安全实时控制协议(SRTCP)的接收</w:t>
      </w:r>
      <w:r>
        <w:rPr>
          <w:rFonts w:hint="eastAsia"/>
          <w:lang w:val="en-US" w:eastAsia="zh-CN"/>
        </w:rPr>
        <w:t>hint track</w:t>
      </w:r>
      <w:r>
        <w:rPr>
          <w:rFonts w:hint="default"/>
          <w:lang w:val="en-US" w:eastAsia="zh-CN"/>
        </w:rPr>
        <w:t xml:space="preserve">格式。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SRTCP接收</w:t>
      </w:r>
      <w:r>
        <w:rPr>
          <w:rFonts w:hint="eastAsia"/>
          <w:lang w:val="en-US" w:eastAsia="zh-CN"/>
        </w:rPr>
        <w:t>hint track</w:t>
      </w:r>
      <w:r>
        <w:rPr>
          <w:rFonts w:hint="default"/>
          <w:lang w:val="en-US" w:eastAsia="zh-CN"/>
        </w:rPr>
        <w:t xml:space="preserve">的格式允许在提示示例中存储SRTCP包，例如，SRTCP发送者报告。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SRTCP发送者报告对于流记录特别有意义，因为它们反映了服务器的当前状态，例如，媒体计时(音频/视频包的SRTP时间戳)与服务器时间(NTP格式的绝对时间)的关系。 了解这种关系对于回放记录的SRTP接收</w:t>
      </w:r>
      <w:r>
        <w:rPr>
          <w:rFonts w:hint="eastAsia"/>
          <w:lang w:val="en-US" w:eastAsia="zh-CN"/>
        </w:rPr>
        <w:t>hint track</w:t>
      </w:r>
      <w:r>
        <w:rPr>
          <w:rFonts w:hint="default"/>
          <w:lang w:val="en-US" w:eastAsia="zh-CN"/>
        </w:rPr>
        <w:t xml:space="preserve">也是必要的，以便能够检测和纠正时钟漂移和抖动。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9.4.1.2中指定的timestamp synchrony box可以在播放文件之前纠正时钟漂移和抖动，因此记录SRTCP流是可选的。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对于SRCTP接收</w:t>
      </w:r>
      <w:r>
        <w:rPr>
          <w:rFonts w:hint="eastAsia"/>
          <w:lang w:val="en-US" w:eastAsia="zh-CN"/>
        </w:rPr>
        <w:t>hint track</w:t>
      </w:r>
      <w:r>
        <w:rPr>
          <w:rFonts w:hint="default"/>
          <w:lang w:val="en-US" w:eastAsia="zh-CN"/>
        </w:rPr>
        <w:t>，没有等效的服务器</w:t>
      </w:r>
      <w:r>
        <w:rPr>
          <w:rFonts w:hint="eastAsia"/>
          <w:lang w:val="en-US" w:eastAsia="zh-CN"/>
        </w:rPr>
        <w:t>hint track</w:t>
      </w:r>
      <w:r>
        <w:rPr>
          <w:rFonts w:hint="default"/>
          <w:lang w:val="en-US" w:eastAsia="zh-CN"/>
        </w:rPr>
        <w:t xml:space="preserve">，因为SRTCP消息是在传输过程中动态生成的。  </w:t>
      </w:r>
    </w:p>
    <w:p>
      <w:pPr>
        <w:pStyle w:val="5"/>
        <w:bidi w:val="0"/>
      </w:pPr>
      <w:r>
        <w:rPr>
          <w:lang w:val="en-US" w:eastAsia="zh-CN"/>
        </w:rPr>
        <w:t xml:space="preserve">9.4.4.2 General </w:t>
      </w:r>
    </w:p>
    <w:p>
      <w:pPr>
        <w:keepNext w:val="0"/>
        <w:keepLines w:val="0"/>
        <w:widowControl/>
        <w:suppressLineNumbers w:val="0"/>
        <w:jc w:val="left"/>
        <w:rPr>
          <w:rFonts w:hint="default"/>
          <w:lang w:val="en-US" w:eastAsia="zh-CN"/>
        </w:rPr>
      </w:pPr>
      <w:r>
        <w:rPr>
          <w:rFonts w:hint="default"/>
          <w:lang w:val="en-US" w:eastAsia="zh-CN"/>
        </w:rPr>
        <w:t>对于每个SRTP接收</w:t>
      </w:r>
      <w:r>
        <w:rPr>
          <w:rFonts w:hint="eastAsia"/>
          <w:lang w:val="en-US" w:eastAsia="zh-CN"/>
        </w:rPr>
        <w:t>hint track</w:t>
      </w:r>
      <w:r>
        <w:rPr>
          <w:rFonts w:hint="default"/>
          <w:lang w:val="en-US" w:eastAsia="zh-CN"/>
        </w:rPr>
        <w:t>，应该有0个或一个SRTCP接收</w:t>
      </w:r>
      <w:r>
        <w:rPr>
          <w:rFonts w:hint="eastAsia"/>
          <w:lang w:val="en-US" w:eastAsia="zh-CN"/>
        </w:rPr>
        <w:t>hint track</w:t>
      </w:r>
      <w:r>
        <w:rPr>
          <w:rFonts w:hint="default"/>
          <w:lang w:val="en-US" w:eastAsia="zh-CN"/>
        </w:rPr>
        <w:t>。 一个SRTCP接收</w:t>
      </w:r>
      <w:r>
        <w:rPr>
          <w:rFonts w:hint="eastAsia"/>
          <w:lang w:val="en-US" w:eastAsia="zh-CN"/>
        </w:rPr>
        <w:t>hint track</w:t>
      </w:r>
      <w:r>
        <w:rPr>
          <w:rFonts w:hint="default"/>
          <w:lang w:val="en-US" w:eastAsia="zh-CN"/>
        </w:rPr>
        <w:t>应该包含一个</w:t>
      </w:r>
      <w:r>
        <w:rPr>
          <w:rFonts w:hint="default" w:ascii="Arial" w:hAnsi="Arial" w:eastAsia="宋体" w:cs="Arial"/>
          <w:color w:val="000000"/>
          <w:kern w:val="0"/>
          <w:sz w:val="19"/>
          <w:szCs w:val="19"/>
          <w:lang w:val="en-US" w:eastAsia="zh-CN" w:bidi="ar"/>
        </w:rPr>
        <w:t>track reference box</w:t>
      </w:r>
      <w:r>
        <w:rPr>
          <w:rFonts w:hint="default"/>
          <w:lang w:val="en-US" w:eastAsia="zh-CN"/>
        </w:rPr>
        <w:t>，其中包括对相关SRTP接收</w:t>
      </w:r>
      <w:r>
        <w:rPr>
          <w:rFonts w:hint="eastAsia"/>
          <w:lang w:val="en-US" w:eastAsia="zh-CN"/>
        </w:rPr>
        <w:t>hint track</w:t>
      </w:r>
      <w:r>
        <w:rPr>
          <w:rFonts w:hint="default"/>
          <w:lang w:val="en-US" w:eastAsia="zh-CN"/>
        </w:rPr>
        <w:t xml:space="preserve">的类型为“cdsc”的引用。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当i为采样号a sample时，8.6.1.2中指定的采样时间DT(i)表示数据包的接收时间。 接收时间的时钟源应与相关的SRTP接收</w:t>
      </w:r>
      <w:r>
        <w:rPr>
          <w:rFonts w:hint="eastAsia"/>
          <w:lang w:val="en-US" w:eastAsia="zh-CN"/>
        </w:rPr>
        <w:t>hint track</w:t>
      </w:r>
      <w:r>
        <w:rPr>
          <w:rFonts w:hint="default"/>
          <w:lang w:val="en-US" w:eastAsia="zh-CN"/>
        </w:rPr>
        <w:t>相同。 SRTCP接收</w:t>
      </w:r>
      <w:r>
        <w:rPr>
          <w:rFonts w:hint="eastAsia"/>
          <w:lang w:val="en-US" w:eastAsia="zh-CN"/>
        </w:rPr>
        <w:t>hint track</w:t>
      </w:r>
      <w:r>
        <w:rPr>
          <w:rFonts w:hint="default"/>
          <w:lang w:val="en-US" w:eastAsia="zh-CN"/>
        </w:rPr>
        <w:t>的Media Header Box中的时间尺度值与关联的SRTP接收</w:t>
      </w:r>
      <w:r>
        <w:rPr>
          <w:rFonts w:hint="eastAsia"/>
          <w:lang w:val="en-US" w:eastAsia="zh-CN"/>
        </w:rPr>
        <w:t>hint track</w:t>
      </w:r>
      <w:r>
        <w:rPr>
          <w:rFonts w:hint="default"/>
          <w:lang w:val="en-US" w:eastAsia="zh-CN"/>
        </w:rPr>
        <w:t xml:space="preserve">的Media Header Box中的时间尺度值相等。  </w:t>
      </w:r>
    </w:p>
    <w:p>
      <w:pPr>
        <w:pStyle w:val="5"/>
        <w:bidi w:val="0"/>
      </w:pPr>
      <w:r>
        <w:rPr>
          <w:lang w:val="en-US" w:eastAsia="zh-CN"/>
        </w:rPr>
        <w:t>9.4.4.3 Sample Description Format</w:t>
      </w:r>
    </w:p>
    <w:p>
      <w:pPr>
        <w:keepNext w:val="0"/>
        <w:keepLines w:val="0"/>
        <w:widowControl/>
        <w:suppressLineNumbers w:val="0"/>
        <w:jc w:val="left"/>
        <w:rPr>
          <w:rFonts w:hint="default"/>
          <w:lang w:val="en-US" w:eastAsia="zh-CN"/>
        </w:rPr>
      </w:pPr>
      <w:r>
        <w:rPr>
          <w:rFonts w:hint="default"/>
          <w:lang w:val="en-US" w:eastAsia="zh-CN"/>
        </w:rPr>
        <w:t>SRTCP接收</w:t>
      </w:r>
      <w:r>
        <w:rPr>
          <w:rFonts w:hint="eastAsia"/>
          <w:lang w:val="en-US" w:eastAsia="zh-CN"/>
        </w:rPr>
        <w:t>hint track</w:t>
      </w:r>
      <w:r>
        <w:rPr>
          <w:rFonts w:hint="default"/>
          <w:lang w:val="en-US" w:eastAsia="zh-CN"/>
        </w:rPr>
        <w:t>的示例描述中的入口格式是'stcp'。 除此之外，它在结构上与RTCP的示例条目格式相同。 SRTCP</w:t>
      </w:r>
      <w:r>
        <w:rPr>
          <w:rFonts w:hint="eastAsia"/>
          <w:lang w:val="en-US" w:eastAsia="zh-CN"/>
        </w:rPr>
        <w:t xml:space="preserve"> hint track</w:t>
      </w:r>
      <w:r>
        <w:rPr>
          <w:rFonts w:hint="default"/>
          <w:lang w:val="en-US" w:eastAsia="zh-CN"/>
        </w:rPr>
        <w:t>的加密和认证方法由对应SRTP</w:t>
      </w:r>
      <w:r>
        <w:rPr>
          <w:rFonts w:hint="eastAsia"/>
          <w:lang w:val="en-US" w:eastAsia="zh-CN"/>
        </w:rPr>
        <w:t xml:space="preserve"> hint track</w:t>
      </w:r>
      <w:r>
        <w:rPr>
          <w:rFonts w:hint="default"/>
          <w:lang w:val="en-US" w:eastAsia="zh-CN"/>
        </w:rPr>
        <w:t>的SRTP Process</w:t>
      </w:r>
      <w:r>
        <w:rPr>
          <w:rFonts w:hint="eastAsia"/>
          <w:lang w:val="en-US" w:eastAsia="zh-CN"/>
        </w:rPr>
        <w:t xml:space="preserve"> box</w:t>
      </w:r>
      <w:r>
        <w:rPr>
          <w:rFonts w:hint="default"/>
          <w:lang w:val="en-US" w:eastAsia="zh-CN"/>
        </w:rPr>
        <w:t xml:space="preserve">中的相应条目定义。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注意:为SRTP定义的等效ROC</w:t>
      </w:r>
      <w:r>
        <w:rPr>
          <w:rFonts w:hint="eastAsia"/>
          <w:lang w:val="en-US" w:eastAsia="zh-CN"/>
        </w:rPr>
        <w:t xml:space="preserve"> box</w:t>
      </w:r>
      <w:r>
        <w:rPr>
          <w:rFonts w:hint="default"/>
          <w:lang w:val="en-US" w:eastAsia="zh-CN"/>
        </w:rPr>
        <w:t xml:space="preserve">对SRTCP来说是不必要的，因为SRTCP包包含一个显式的初始化向量。  </w:t>
      </w:r>
    </w:p>
    <w:p>
      <w:pPr>
        <w:pStyle w:val="5"/>
        <w:bidi w:val="0"/>
      </w:pPr>
      <w:r>
        <w:rPr>
          <w:lang w:val="en-US" w:eastAsia="zh-CN"/>
        </w:rPr>
        <w:t xml:space="preserve">9.4.4.4 Sample Format </w:t>
      </w:r>
    </w:p>
    <w:p>
      <w:pPr>
        <w:keepNext w:val="0"/>
        <w:keepLines w:val="0"/>
        <w:widowControl/>
        <w:suppressLineNumbers w:val="0"/>
        <w:jc w:val="left"/>
        <w:rPr>
          <w:rFonts w:hint="default"/>
          <w:lang w:val="en-US" w:eastAsia="zh-CN"/>
        </w:rPr>
      </w:pPr>
      <w:r>
        <w:rPr>
          <w:rFonts w:hint="default"/>
          <w:lang w:val="en-US" w:eastAsia="zh-CN"/>
        </w:rPr>
        <w:t>示例格式是9.4.2.4中定义的RTCP接收</w:t>
      </w:r>
      <w:r>
        <w:rPr>
          <w:rFonts w:hint="eastAsia"/>
          <w:lang w:val="en-US" w:eastAsia="zh-CN"/>
        </w:rPr>
        <w:t>hint track</w:t>
      </w:r>
      <w:r>
        <w:rPr>
          <w:rFonts w:hint="default"/>
          <w:lang w:val="en-US" w:eastAsia="zh-CN"/>
        </w:rPr>
        <w:t xml:space="preserve">的示例格式。  </w:t>
      </w:r>
    </w:p>
    <w:p>
      <w:pPr>
        <w:pStyle w:val="4"/>
        <w:bidi w:val="0"/>
      </w:pPr>
      <w:r>
        <w:rPr>
          <w:lang w:val="en-US" w:eastAsia="zh-CN"/>
        </w:rPr>
        <w:t xml:space="preserve">9.4.5 Protected RTP Reception Hint Track </w:t>
      </w:r>
    </w:p>
    <w:p>
      <w:pPr>
        <w:pStyle w:val="5"/>
        <w:bidi w:val="0"/>
      </w:pPr>
      <w:r>
        <w:rPr>
          <w:rFonts w:hint="default"/>
          <w:lang w:val="en-US" w:eastAsia="zh-CN"/>
        </w:rPr>
        <w:t xml:space="preserve">9.4.5.1 Introduction </w:t>
      </w:r>
    </w:p>
    <w:p>
      <w:pPr>
        <w:keepNext w:val="0"/>
        <w:keepLines w:val="0"/>
        <w:widowControl/>
        <w:suppressLineNumbers w:val="0"/>
        <w:jc w:val="left"/>
        <w:rPr>
          <w:rFonts w:hint="default"/>
          <w:lang w:val="en-US" w:eastAsia="zh-CN"/>
        </w:rPr>
      </w:pPr>
      <w:r>
        <w:rPr>
          <w:rFonts w:hint="default"/>
          <w:lang w:val="en-US" w:eastAsia="zh-CN"/>
        </w:rPr>
        <w:t>这个规范定义了一种将媒体流标记为受保护的机制。 这是通过更改SampleEntry的4个字符代码，并添加包含保护机制细节和原始4个字符代码的</w:t>
      </w:r>
      <w:r>
        <w:rPr>
          <w:rFonts w:hint="eastAsia"/>
          <w:lang w:val="en-US" w:eastAsia="zh-CN"/>
        </w:rPr>
        <w:t>box</w:t>
      </w:r>
      <w:r>
        <w:rPr>
          <w:rFonts w:hint="default"/>
          <w:lang w:val="en-US" w:eastAsia="zh-CN"/>
        </w:rPr>
        <w:t>来实现的。 然而，在这种情况下，</w:t>
      </w:r>
      <w:r>
        <w:rPr>
          <w:rFonts w:hint="eastAsia"/>
          <w:lang w:val="en-US" w:eastAsia="zh-CN"/>
        </w:rPr>
        <w:t>track</w:t>
      </w:r>
      <w:r>
        <w:rPr>
          <w:rFonts w:hint="default"/>
          <w:lang w:val="en-US" w:eastAsia="zh-CN"/>
        </w:rPr>
        <w:t>是不受保护的; 它是一个包含受保护数据的“已清除”</w:t>
      </w:r>
      <w:r>
        <w:rPr>
          <w:rFonts w:hint="eastAsia"/>
          <w:lang w:val="en-US" w:eastAsia="zh-CN"/>
        </w:rPr>
        <w:t xml:space="preserve"> hint track</w:t>
      </w:r>
      <w:r>
        <w:rPr>
          <w:rFonts w:hint="default"/>
          <w:lang w:val="en-US" w:eastAsia="zh-CN"/>
        </w:rPr>
        <w:t>。 本条款描述了接收</w:t>
      </w:r>
      <w:r>
        <w:rPr>
          <w:rFonts w:hint="eastAsia"/>
          <w:lang w:val="en-US" w:eastAsia="zh-CN"/>
        </w:rPr>
        <w:t>hint track</w:t>
      </w:r>
      <w:r>
        <w:rPr>
          <w:rFonts w:hint="default"/>
          <w:lang w:val="en-US" w:eastAsia="zh-CN"/>
        </w:rPr>
        <w:t>应该如何标记为携带受保护数据，使用类似的机制，并使用相同的</w:t>
      </w:r>
      <w:r>
        <w:rPr>
          <w:rFonts w:hint="eastAsia"/>
          <w:lang w:val="en-US" w:eastAsia="zh-CN"/>
        </w:rPr>
        <w:t>box</w:t>
      </w:r>
      <w:r>
        <w:rPr>
          <w:rFonts w:hint="default"/>
          <w:lang w:val="en-US" w:eastAsia="zh-CN"/>
        </w:rPr>
        <w:t xml:space="preserve">。  </w:t>
      </w:r>
    </w:p>
    <w:p>
      <w:pPr>
        <w:pStyle w:val="5"/>
        <w:bidi w:val="0"/>
      </w:pPr>
      <w:r>
        <w:rPr>
          <w:lang w:val="en-US" w:eastAsia="zh-CN"/>
        </w:rPr>
        <w:t xml:space="preserve">9.4.5.2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ProtectedRtpReceptionHintSampleEntry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extends RtpReceptionHintSampleEntry (‘prtp‘)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ProtectionSchemeInfoBox SchemeInformation;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Style w:val="13"/>
          <w:rFonts w:hint="default"/>
          <w:lang w:val="en-US" w:eastAsia="zh-CN"/>
        </w:rPr>
        <w:t>9.4.5.3 Semantics</w:t>
      </w:r>
      <w:r>
        <w:rPr>
          <w:rFonts w:hint="default" w:ascii="Arial" w:hAnsi="Arial" w:eastAsia="宋体" w:cs="Arial"/>
          <w:b/>
          <w:bCs/>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方案信息(' sinf ')</w:t>
      </w:r>
      <w:r>
        <w:rPr>
          <w:rFonts w:hint="eastAsia"/>
          <w:lang w:val="en-US" w:eastAsia="zh-CN"/>
        </w:rPr>
        <w:t xml:space="preserve"> box</w:t>
      </w:r>
      <w:r>
        <w:rPr>
          <w:rFonts w:hint="default"/>
          <w:lang w:val="en-US" w:eastAsia="zh-CN"/>
        </w:rPr>
        <w:t xml:space="preserve">应包含所应用的保护方案的详细信息。 这应该包括OriginalFormatBox，它应该包含四个字符代码' rrtp '(原始RTPReceptionHintSampleEntry框的四个字符代码)。  </w:t>
      </w:r>
    </w:p>
    <w:p>
      <w:pPr>
        <w:pStyle w:val="4"/>
        <w:bidi w:val="0"/>
      </w:pPr>
      <w:r>
        <w:rPr>
          <w:lang w:val="en-US" w:eastAsia="zh-CN"/>
        </w:rPr>
        <w:t xml:space="preserve">9.4.6 Recording Procedure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See Annex H. </w:t>
      </w:r>
    </w:p>
    <w:p>
      <w:pPr>
        <w:pStyle w:val="4"/>
        <w:bidi w:val="0"/>
      </w:pPr>
      <w:r>
        <w:rPr>
          <w:rFonts w:hint="default"/>
          <w:lang w:val="en-US" w:eastAsia="zh-CN"/>
        </w:rPr>
        <w:t xml:space="preserve">9.4.7 Parsing Procedure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See Annex H. </w:t>
      </w:r>
    </w:p>
    <w:p>
      <w:pPr>
        <w:pStyle w:val="2"/>
        <w:bidi w:val="0"/>
      </w:pPr>
      <w:bookmarkStart w:id="45" w:name="_Toc18473"/>
      <w:r>
        <w:rPr>
          <w:rFonts w:hint="default"/>
          <w:lang w:val="en-US" w:eastAsia="zh-CN"/>
        </w:rPr>
        <w:t>10 Sample Groups</w:t>
      </w:r>
      <w:bookmarkEnd w:id="45"/>
      <w:r>
        <w:rPr>
          <w:rFonts w:hint="default"/>
          <w:lang w:val="en-US" w:eastAsia="zh-CN"/>
        </w:rPr>
        <w:t xml:space="preserve"> </w:t>
      </w:r>
    </w:p>
    <w:p>
      <w:pPr>
        <w:pStyle w:val="3"/>
        <w:bidi w:val="0"/>
      </w:pPr>
      <w:bookmarkStart w:id="46" w:name="_Toc19821"/>
      <w:r>
        <w:rPr>
          <w:rFonts w:hint="default"/>
          <w:lang w:val="en-US" w:eastAsia="zh-CN"/>
        </w:rPr>
        <w:t>10.1 Random Access Recovery Points</w:t>
      </w:r>
      <w:bookmarkEnd w:id="46"/>
      <w:r>
        <w:rPr>
          <w:rFonts w:hint="default"/>
          <w:lang w:val="en-US" w:eastAsia="zh-CN"/>
        </w:rPr>
        <w:t xml:space="preserve"> </w:t>
      </w:r>
    </w:p>
    <w:p>
      <w:pPr>
        <w:pStyle w:val="5"/>
        <w:bidi w:val="0"/>
      </w:pPr>
      <w:r>
        <w:rPr>
          <w:rFonts w:hint="default"/>
          <w:lang w:val="en-US" w:eastAsia="zh-CN"/>
        </w:rPr>
        <w:t xml:space="preserve">10.1.1.1 Definition </w:t>
      </w:r>
    </w:p>
    <w:p>
      <w:pPr>
        <w:keepNext w:val="0"/>
        <w:keepLines w:val="0"/>
        <w:widowControl/>
        <w:suppressLineNumbers w:val="0"/>
        <w:jc w:val="left"/>
        <w:rPr>
          <w:rFonts w:hint="default"/>
          <w:lang w:val="en-US" w:eastAsia="zh-CN"/>
        </w:rPr>
      </w:pPr>
      <w:r>
        <w:rPr>
          <w:rFonts w:hint="eastAsia"/>
          <w:lang w:val="en-US" w:eastAsia="zh-CN"/>
        </w:rPr>
        <w:t>在一些编码系统中，可以随机进入一个流，并在解码了一些样本后实现正确的解码。 </w:t>
      </w:r>
      <w:r>
        <w:rPr>
          <w:rFonts w:hint="default"/>
          <w:lang w:val="en-US" w:eastAsia="zh-CN"/>
        </w:rPr>
        <w:t>这就是所谓的渐进式解码刷新。 例如，在视频中，编码器可能会在流中编码内编码的宏块，这样它就知道在某一段时间内，整个图像由只依赖于该时间内提供的内编码宏块的像素组成。</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这种</w:t>
      </w:r>
      <w:r>
        <w:rPr>
          <w:rFonts w:hint="eastAsia"/>
          <w:lang w:val="en-US" w:eastAsia="zh-CN"/>
        </w:rPr>
        <w:t>允许</w:t>
      </w:r>
      <w:r>
        <w:rPr>
          <w:rFonts w:hint="default"/>
          <w:lang w:val="en-US" w:eastAsia="zh-CN"/>
        </w:rPr>
        <w:t xml:space="preserve">渐进刷新的样本被标记为这个组的成员。 组的定义允许标记出现在周期的开始或结束。 但是，当与特定的介质类型一起使用时，这一组的使用可能被限制为只标记一端(即仅限制为正或负滚动值)。 卷组定义为具有相同卷距的一组样品。  </w:t>
      </w:r>
    </w:p>
    <w:p>
      <w:pPr>
        <w:pStyle w:val="5"/>
        <w:bidi w:val="0"/>
      </w:pPr>
      <w:r>
        <w:rPr>
          <w:lang w:val="en-US" w:eastAsia="zh-CN"/>
        </w:rPr>
        <w:t xml:space="preserve">10.1.1.2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VisualRollRecoveryEntry() extends VisualSampleGroupEntry (’roll’)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int(16) roll_distance;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class AudioRollRecoveryEntry() extends AudioSampleGroupEntry (’roll’)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signed int(16) roll_distance;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lang w:val="en-US" w:eastAsia="zh-CN"/>
        </w:rPr>
        <w:t xml:space="preserve">10.1.1.3 Semantics </w:t>
      </w:r>
    </w:p>
    <w:p>
      <w:pPr>
        <w:keepNext w:val="0"/>
        <w:keepLines w:val="0"/>
        <w:widowControl/>
        <w:suppressLineNumbers w:val="0"/>
        <w:jc w:val="left"/>
        <w:rPr>
          <w:rFonts w:hint="default"/>
          <w:lang w:val="en-US" w:eastAsia="zh-CN"/>
        </w:rPr>
      </w:pPr>
      <w:r>
        <w:rPr>
          <w:rFonts w:hint="default"/>
          <w:lang w:val="en-US" w:eastAsia="zh-CN"/>
        </w:rPr>
        <w:t>Roll_distance是一个带符号的整数，它给出了为了正确解码一个样本必须解码的样本数量。 一个正的值表示在组成员的样本之后的样本数量，该样本必须被解码，以便在最后一次恢复时完成，即最后一个样本是正确的。 负值表示在采样前的采样数，该采样必须被解码，以便在标记的采样处完成恢复。 不能使用值0; 同步样例表记录了不需要恢复卷的随机访问点。  </w:t>
      </w:r>
    </w:p>
    <w:p>
      <w:pPr>
        <w:pStyle w:val="3"/>
        <w:bidi w:val="0"/>
      </w:pPr>
      <w:bookmarkStart w:id="47" w:name="_Toc17723"/>
      <w:r>
        <w:rPr>
          <w:lang w:val="en-US" w:eastAsia="zh-CN"/>
        </w:rPr>
        <w:t>10.2 Rate Share Groups</w:t>
      </w:r>
      <w:bookmarkEnd w:id="47"/>
      <w:r>
        <w:rPr>
          <w:lang w:val="en-US" w:eastAsia="zh-CN"/>
        </w:rPr>
        <w:t xml:space="preserve"> </w:t>
      </w:r>
    </w:p>
    <w:p>
      <w:pPr>
        <w:pStyle w:val="4"/>
        <w:bidi w:val="0"/>
      </w:pPr>
      <w:r>
        <w:rPr>
          <w:rFonts w:hint="default"/>
          <w:lang w:val="en-US" w:eastAsia="zh-CN"/>
        </w:rPr>
        <w:t xml:space="preserve">10.2.1 Introduction </w:t>
      </w:r>
    </w:p>
    <w:p>
      <w:pPr>
        <w:keepNext w:val="0"/>
        <w:keepLines w:val="0"/>
        <w:widowControl/>
        <w:suppressLineNumbers w:val="0"/>
        <w:jc w:val="left"/>
        <w:rPr>
          <w:rFonts w:hint="default"/>
          <w:lang w:val="en-US" w:eastAsia="zh-CN"/>
        </w:rPr>
      </w:pPr>
      <w:r>
        <w:rPr>
          <w:rFonts w:hint="default"/>
          <w:lang w:val="en-US" w:eastAsia="zh-CN"/>
        </w:rPr>
        <w:t>当多个流共享一个共同的带宽资源时，播放机和流媒体服务器使用速率共享指令来帮助动态分配比特率。 指令以样本组条目的形式存储在文件中，当不同比特率的可伸缩或可选媒体流与其他可伸缩或可选</w:t>
      </w:r>
      <w:r>
        <w:rPr>
          <w:rFonts w:hint="eastAsia"/>
          <w:lang w:val="en-US" w:eastAsia="zh-CN"/>
        </w:rPr>
        <w:t>track</w:t>
      </w:r>
      <w:r>
        <w:rPr>
          <w:rFonts w:hint="default"/>
          <w:lang w:val="en-US" w:eastAsia="zh-CN"/>
        </w:rPr>
        <w:t>相结合时适用。 指令是时间相关的，因为一个</w:t>
      </w:r>
      <w:r>
        <w:rPr>
          <w:rFonts w:hint="eastAsia"/>
          <w:lang w:val="en-US" w:eastAsia="zh-CN"/>
        </w:rPr>
        <w:t>track</w:t>
      </w:r>
      <w:r>
        <w:rPr>
          <w:rFonts w:hint="default"/>
          <w:lang w:val="en-US" w:eastAsia="zh-CN"/>
        </w:rPr>
        <w:t xml:space="preserve">中的样本可能与不同的样本组条目相关联。 在最简单的情况下，每个媒体和时间范围只指定一个目标速率共享值，如图5所示。  </w:t>
      </w:r>
    </w:p>
    <w:p>
      <w:pPr>
        <w:keepNext w:val="0"/>
        <w:keepLines w:val="0"/>
        <w:widowControl/>
        <w:suppressLineNumbers w:val="0"/>
        <w:jc w:val="left"/>
        <w:rPr>
          <w:rFonts w:hint="default"/>
          <w:lang w:val="en-US" w:eastAsia="zh-CN"/>
        </w:rPr>
      </w:pPr>
      <w:r>
        <w:drawing>
          <wp:inline distT="0" distB="0" distL="114300" distR="114300">
            <wp:extent cx="6645275" cy="4087495"/>
            <wp:effectExtent l="0" t="0" r="317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6645275" cy="408749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为了适应随可用比特率变化的速率共享值，可以指定多个操作范围。 例如，有人可能指出，在低可用比特率下，音频需要更高的百分比(比视频)。 从技术上讲，这是通过指定两个操作点来实现的，如图6所示。  </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6640195" cy="4257040"/>
            <wp:effectExtent l="0" t="0" r="825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6640195" cy="425704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 xml:space="preserve">操作点是根据总的可用带宽定义的。 对于更复杂的情况，可以指定更多的操作点。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除了目标速率共享值外，还可以指定特定媒体的最大和最小比特率，以及丢弃优先级。</w:t>
      </w:r>
    </w:p>
    <w:p>
      <w:pPr>
        <w:pStyle w:val="4"/>
        <w:bidi w:val="0"/>
      </w:pPr>
      <w:r>
        <w:rPr>
          <w:lang w:val="en-US" w:eastAsia="zh-CN"/>
        </w:rPr>
        <w:t xml:space="preserve">10.2.2 Rate Share Sample Group Entry </w:t>
      </w:r>
    </w:p>
    <w:p>
      <w:pPr>
        <w:pStyle w:val="5"/>
        <w:bidi w:val="0"/>
      </w:pPr>
      <w:r>
        <w:rPr>
          <w:rFonts w:hint="default"/>
          <w:lang w:val="en-US" w:eastAsia="zh-CN"/>
        </w:rPr>
        <w:t xml:space="preserve">10.2.2.1 Definition </w:t>
      </w:r>
    </w:p>
    <w:p>
      <w:pPr>
        <w:keepNext w:val="0"/>
        <w:keepLines w:val="0"/>
        <w:widowControl/>
        <w:suppressLineNumbers w:val="0"/>
        <w:jc w:val="left"/>
        <w:rPr>
          <w:rFonts w:hint="default"/>
          <w:lang w:val="en-US" w:eastAsia="zh-CN"/>
        </w:rPr>
      </w:pPr>
      <w:r>
        <w:rPr>
          <w:rFonts w:hint="default"/>
          <w:lang w:val="en-US" w:eastAsia="zh-CN"/>
        </w:rPr>
        <w:t>一个</w:t>
      </w:r>
      <w:r>
        <w:rPr>
          <w:rFonts w:hint="eastAsia"/>
          <w:lang w:val="en-US" w:eastAsia="zh-CN"/>
        </w:rPr>
        <w:t>track</w:t>
      </w:r>
      <w:r>
        <w:rPr>
          <w:rFonts w:hint="default"/>
          <w:lang w:val="en-US" w:eastAsia="zh-CN"/>
        </w:rPr>
        <w:t xml:space="preserve">的每个样本可以关联到(零或)多个样本组描述中的一个，每个样本组描述定义了一个速率共享信息的记录。 通常，相同的速率共享信息适用于许多连续的样本，因此定义两个或三个可在不同时间间隔使用的样本组描述就足够了。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分组类型“rash”(费率份额的缩写)被定义为费率份额信息的分组标准。 一个</w:t>
      </w:r>
      <w:r>
        <w:rPr>
          <w:rFonts w:hint="eastAsia"/>
          <w:lang w:val="en-US" w:eastAsia="zh-CN"/>
        </w:rPr>
        <w:t>track</w:t>
      </w:r>
      <w:r>
        <w:rPr>
          <w:rFonts w:hint="default"/>
          <w:lang w:val="en-US" w:eastAsia="zh-CN"/>
        </w:rPr>
        <w:t>的sample table box('stbl')中可以包含0个或一个分组类型'rash'的sample-to-group box('sbgp')。 如果使用</w:t>
      </w:r>
      <w:r>
        <w:rPr>
          <w:rFonts w:hint="eastAsia"/>
          <w:lang w:val="en-US" w:eastAsia="zh-CN"/>
        </w:rPr>
        <w:t>hint track</w:t>
      </w:r>
      <w:r>
        <w:rPr>
          <w:rFonts w:hint="default"/>
          <w:lang w:val="en-US" w:eastAsia="zh-CN"/>
        </w:rPr>
        <w:t>，则该</w:t>
      </w:r>
      <w:r>
        <w:rPr>
          <w:rFonts w:hint="eastAsia"/>
          <w:lang w:val="en-US" w:eastAsia="zh-CN"/>
        </w:rPr>
        <w:t>track</w:t>
      </w:r>
      <w:r>
        <w:rPr>
          <w:rFonts w:hint="default"/>
          <w:lang w:val="en-US" w:eastAsia="zh-CN"/>
        </w:rPr>
        <w:t>应位于</w:t>
      </w:r>
      <w:r>
        <w:rPr>
          <w:rFonts w:hint="eastAsia"/>
          <w:lang w:val="en-US" w:eastAsia="zh-CN"/>
        </w:rPr>
        <w:t>hint track</w:t>
      </w:r>
      <w:r>
        <w:rPr>
          <w:rFonts w:hint="default"/>
          <w:lang w:val="en-US" w:eastAsia="zh-CN"/>
        </w:rPr>
        <w:t>中，否则位于媒体</w:t>
      </w:r>
      <w:r>
        <w:rPr>
          <w:rFonts w:hint="eastAsia"/>
          <w:lang w:val="en-US" w:eastAsia="zh-CN"/>
        </w:rPr>
        <w:t>track</w:t>
      </w:r>
      <w:r>
        <w:rPr>
          <w:rFonts w:hint="default"/>
          <w:lang w:val="en-US" w:eastAsia="zh-CN"/>
        </w:rPr>
        <w:t xml:space="preserve">中。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目标速率共享可以为几个操作点指定，这些操作点是根据总可用比特率定义的，即应该共享的比特率。 如果只定义了一个操作点，则目标速率份额适用于所有可用的比特率。 如果定义了几个操作点，则每个操作点指定一个目标费率共享。 为第一个和最后一个操作点指定的目标速率共享值也分别指定可用比特率较低和较高的目标速率共享值。 两个操作点之间的目标利率份额被指定在这些操作点的目标利率份额之间的范围内。 一种可能</w:t>
      </w:r>
      <w:r>
        <w:rPr>
          <w:rFonts w:hint="eastAsia"/>
          <w:lang w:val="en-US" w:eastAsia="zh-CN"/>
        </w:rPr>
        <w:t>方案</w:t>
      </w:r>
      <w:r>
        <w:rPr>
          <w:rFonts w:hint="default"/>
          <w:lang w:val="en-US" w:eastAsia="zh-CN"/>
        </w:rPr>
        <w:t>是用线性插值估计</w:t>
      </w:r>
      <w:r>
        <w:rPr>
          <w:rFonts w:hint="eastAsia"/>
          <w:lang w:val="en-US" w:eastAsia="zh-CN"/>
        </w:rPr>
        <w:t>。</w:t>
      </w:r>
    </w:p>
    <w:p>
      <w:pPr>
        <w:pStyle w:val="5"/>
        <w:bidi w:val="0"/>
      </w:pPr>
      <w:r>
        <w:rPr>
          <w:lang w:val="en-US" w:eastAsia="zh-CN"/>
        </w:rPr>
        <w:t xml:space="preserve">10.2.2.2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RateShareEntry() extends SampleGroupDescriptionEntry('rash')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int(16) operation_point_count;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if (operation_point_count == 1)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target_rate_share;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else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(i=0; i &lt; operation_point_count; i++) {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available_bitrate;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int(16) target_rate_share;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maximum_bitrate;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int(32) minimum_bitrate;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int(8) discard_priority;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5"/>
        <w:bidi w:val="0"/>
      </w:pPr>
      <w:r>
        <w:rPr>
          <w:rFonts w:hint="default"/>
          <w:lang w:val="en-US" w:eastAsia="zh-CN"/>
        </w:rPr>
        <w:t>10.2.2.3 Semantics</w:t>
      </w:r>
    </w:p>
    <w:p>
      <w:pPr>
        <w:keepNext w:val="0"/>
        <w:keepLines w:val="0"/>
        <w:widowControl/>
        <w:suppressLineNumbers w:val="0"/>
        <w:jc w:val="left"/>
        <w:rPr>
          <w:rFonts w:hint="default"/>
          <w:lang w:val="en-US" w:eastAsia="zh-CN"/>
        </w:rPr>
      </w:pPr>
      <w:r>
        <w:rPr>
          <w:rFonts w:hint="default"/>
          <w:lang w:val="en-US" w:eastAsia="zh-CN"/>
        </w:rPr>
        <w:t xml:space="preserve">Operation_point_count是一个给出操作点数目的非零整数。  </w:t>
      </w:r>
    </w:p>
    <w:p>
      <w:pPr>
        <w:keepNext w:val="0"/>
        <w:keepLines w:val="0"/>
        <w:widowControl/>
        <w:suppressLineNumbers w:val="0"/>
        <w:jc w:val="left"/>
        <w:rPr>
          <w:rFonts w:hint="default"/>
          <w:lang w:val="en-US" w:eastAsia="zh-CN"/>
        </w:rPr>
      </w:pPr>
      <w:r>
        <w:rPr>
          <w:rFonts w:hint="default"/>
          <w:lang w:val="en-US" w:eastAsia="zh-CN"/>
        </w:rPr>
        <w:t>Available_bitrate是一个正整数，定义了一个操作点(单位为千比特每秒)。 它是可以分配在共享中</w:t>
      </w:r>
      <w:r>
        <w:rPr>
          <w:rFonts w:hint="eastAsia"/>
          <w:lang w:val="en-US" w:eastAsia="zh-CN"/>
        </w:rPr>
        <w:t>track</w:t>
      </w:r>
      <w:r>
        <w:rPr>
          <w:rFonts w:hint="default"/>
          <w:lang w:val="en-US" w:eastAsia="zh-CN"/>
        </w:rPr>
        <w:t>的总可用比特率。 每一</w:t>
      </w:r>
      <w:r>
        <w:rPr>
          <w:rFonts w:hint="eastAsia"/>
          <w:lang w:val="en-US" w:eastAsia="zh-CN"/>
        </w:rPr>
        <w:t>个entry</w:t>
      </w:r>
      <w:r>
        <w:rPr>
          <w:rFonts w:hint="default"/>
          <w:lang w:val="en-US" w:eastAsia="zh-CN"/>
        </w:rPr>
        <w:t>应大于前一</w:t>
      </w:r>
      <w:r>
        <w:rPr>
          <w:rFonts w:hint="eastAsia"/>
          <w:lang w:val="en-US" w:eastAsia="zh-CN"/>
        </w:rPr>
        <w:t>个entry</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Target_rate_share为整数。 非零值表示应该为每个操作点分配给媒体的可用带宽的百分比。 第一个(最后一个)操作点的值适用于比操作点本身更低(更高)的可用比特率。 各操作点之间的目标利率份额以相应操作点的目标利率份额为界。 零值表示没有提供有关首选费率份额百分比的信息。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“Maximum_bitrate”为整数。 非零值表示(以千比特每秒为单位)应该为媒体分配带宽的上限阈值。 只有当会话中的所有其他媒体分别完成了它们的目标速率共享配额和最大比特率配额时，才应该分配高于最大比特率的比特率。 零值表示没有提供关于最大比特率的信息。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“Minimum_bitrate”为整数。 非零值表示(以千比特每秒为单位)应该为媒体分配带宽的较低阈值。 如果分配的带宽对应较小的值，则不应分配比特率。 相反，应该优先考虑会话中的其他媒体或同一媒体的替代编码。 零最小比特率表示不提供有关最小比特率的信息。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Discard_priority为整数，表示为满足目标速率共享、最大比特率和最小比特率设置的约束条件而丢弃</w:t>
      </w:r>
      <w:r>
        <w:rPr>
          <w:rFonts w:hint="eastAsia"/>
          <w:lang w:val="en-US" w:eastAsia="zh-CN"/>
        </w:rPr>
        <w:t>track</w:t>
      </w:r>
      <w:r>
        <w:rPr>
          <w:rFonts w:hint="default"/>
          <w:lang w:val="en-US" w:eastAsia="zh-CN"/>
        </w:rPr>
        <w:t>时，</w:t>
      </w:r>
      <w:r>
        <w:rPr>
          <w:rFonts w:hint="eastAsia"/>
          <w:lang w:val="en-US" w:eastAsia="zh-CN"/>
        </w:rPr>
        <w:t>track</w:t>
      </w:r>
      <w:r>
        <w:rPr>
          <w:rFonts w:hint="default"/>
          <w:lang w:val="en-US" w:eastAsia="zh-CN"/>
        </w:rPr>
        <w:t xml:space="preserve">的优先级。 </w:t>
      </w:r>
      <w:r>
        <w:rPr>
          <w:rFonts w:hint="eastAsia"/>
          <w:lang w:val="en-US" w:eastAsia="zh-CN"/>
        </w:rPr>
        <w:t>Track</w:t>
      </w:r>
      <w:r>
        <w:rPr>
          <w:rFonts w:hint="default"/>
          <w:lang w:val="en-US" w:eastAsia="zh-CN"/>
        </w:rPr>
        <w:t>按照丢弃优先级的顺序被丢弃，丢弃优先级最高的</w:t>
      </w:r>
      <w:r>
        <w:rPr>
          <w:rFonts w:hint="eastAsia"/>
          <w:lang w:val="en-US" w:eastAsia="zh-CN"/>
        </w:rPr>
        <w:t>tracck</w:t>
      </w:r>
      <w:r>
        <w:rPr>
          <w:rFonts w:hint="default"/>
          <w:lang w:val="en-US" w:eastAsia="zh-CN"/>
        </w:rPr>
        <w:t xml:space="preserve">优先被丢弃。  </w:t>
      </w:r>
    </w:p>
    <w:p>
      <w:pPr>
        <w:pStyle w:val="4"/>
        <w:bidi w:val="0"/>
      </w:pPr>
      <w:r>
        <w:rPr>
          <w:lang w:val="en-US" w:eastAsia="zh-CN"/>
        </w:rPr>
        <w:t xml:space="preserve">10.2.3 Relationship between tracks </w:t>
      </w:r>
    </w:p>
    <w:p>
      <w:pPr>
        <w:keepNext w:val="0"/>
        <w:keepLines w:val="0"/>
        <w:widowControl/>
        <w:suppressLineNumbers w:val="0"/>
        <w:jc w:val="left"/>
        <w:rPr>
          <w:rFonts w:hint="default"/>
          <w:lang w:val="en-US" w:eastAsia="zh-CN"/>
        </w:rPr>
      </w:pPr>
      <w:r>
        <w:rPr>
          <w:rFonts w:hint="default"/>
          <w:lang w:val="en-US" w:eastAsia="zh-CN"/>
        </w:rPr>
        <w:t>定义速率共享信息的目的是帮助服务器或</w:t>
      </w:r>
      <w:r>
        <w:rPr>
          <w:rFonts w:hint="eastAsia"/>
          <w:lang w:val="en-US" w:eastAsia="zh-CN"/>
        </w:rPr>
        <w:t>播放者</w:t>
      </w:r>
      <w:r>
        <w:rPr>
          <w:rFonts w:hint="default"/>
          <w:lang w:val="en-US" w:eastAsia="zh-CN"/>
        </w:rPr>
        <w:t>从与其他</w:t>
      </w:r>
      <w:r>
        <w:rPr>
          <w:rFonts w:hint="eastAsia"/>
          <w:lang w:val="en-US" w:eastAsia="zh-CN"/>
        </w:rPr>
        <w:t>track</w:t>
      </w:r>
      <w:r>
        <w:rPr>
          <w:rFonts w:hint="default"/>
          <w:lang w:val="en-US" w:eastAsia="zh-CN"/>
        </w:rPr>
        <w:t>结合的</w:t>
      </w:r>
      <w:r>
        <w:rPr>
          <w:rFonts w:hint="eastAsia"/>
          <w:lang w:val="en-US" w:eastAsia="zh-CN"/>
        </w:rPr>
        <w:t>track</w:t>
      </w:r>
      <w:r>
        <w:rPr>
          <w:rFonts w:hint="default"/>
          <w:lang w:val="en-US" w:eastAsia="zh-CN"/>
        </w:rPr>
        <w:t>中提取数据。 请注意，如果服务器/播放器属于不同的可选组，它们可以同时流/播放曲目，并且可以在可选组中属于同一交换组的</w:t>
      </w:r>
      <w:r>
        <w:rPr>
          <w:rFonts w:hint="eastAsia"/>
          <w:lang w:val="en-US" w:eastAsia="zh-CN"/>
        </w:rPr>
        <w:t>track</w:t>
      </w:r>
      <w:r>
        <w:rPr>
          <w:rFonts w:hint="default"/>
          <w:lang w:val="en-US" w:eastAsia="zh-CN"/>
        </w:rPr>
        <w:t xml:space="preserve">之间切换。 默认情况下，如果没有定义替代组，所有曲目都是同时提供/播放的。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应该为每个</w:t>
      </w:r>
      <w:r>
        <w:rPr>
          <w:rFonts w:hint="eastAsia"/>
          <w:lang w:val="en-US" w:eastAsia="zh-CN"/>
        </w:rPr>
        <w:t>track</w:t>
      </w:r>
      <w:r>
        <w:rPr>
          <w:rFonts w:hint="default"/>
          <w:lang w:val="en-US" w:eastAsia="zh-CN"/>
        </w:rPr>
        <w:t>提供费率共享信息。 不包含速率共享信息的</w:t>
      </w:r>
      <w:r>
        <w:rPr>
          <w:rFonts w:hint="eastAsia"/>
          <w:lang w:val="en-US" w:eastAsia="zh-CN"/>
        </w:rPr>
        <w:t>track</w:t>
      </w:r>
      <w:r>
        <w:rPr>
          <w:rFonts w:hint="default"/>
          <w:lang w:val="en-US" w:eastAsia="zh-CN"/>
        </w:rPr>
        <w:t>有一个操作点，可以被视为丢弃优先级为128的恒定比特率</w:t>
      </w:r>
      <w:r>
        <w:rPr>
          <w:rFonts w:hint="eastAsia"/>
          <w:lang w:val="en-US" w:eastAsia="zh-CN"/>
        </w:rPr>
        <w:t>track</w:t>
      </w:r>
      <w:r>
        <w:rPr>
          <w:rFonts w:hint="default"/>
          <w:lang w:val="en-US" w:eastAsia="zh-CN"/>
        </w:rPr>
        <w:t xml:space="preserve">。 在这种情况下，目标速率共享、最小和最大比特率不适用。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相互交替的</w:t>
      </w:r>
      <w:r>
        <w:rPr>
          <w:rFonts w:hint="eastAsia"/>
          <w:lang w:val="en-US" w:eastAsia="zh-CN"/>
        </w:rPr>
        <w:t>track</w:t>
      </w:r>
      <w:r>
        <w:rPr>
          <w:rFonts w:hint="default"/>
          <w:lang w:val="en-US" w:eastAsia="zh-CN"/>
        </w:rPr>
        <w:t>应(在每一时刻)在相同的总可用比特率集上定义相同数量的操作点，并具有相同的丢弃优先级。 注意，操作点的数量和定义可能取决于时间。 交替</w:t>
      </w:r>
      <w:r>
        <w:rPr>
          <w:rFonts w:hint="eastAsia"/>
          <w:lang w:val="en-US" w:eastAsia="zh-CN"/>
        </w:rPr>
        <w:t>track</w:t>
      </w:r>
      <w:r>
        <w:rPr>
          <w:rFonts w:hint="default"/>
          <w:lang w:val="en-US" w:eastAsia="zh-CN"/>
        </w:rPr>
        <w:t>可能有不同的目标率份额，最小和最大比特率。  </w:t>
      </w:r>
    </w:p>
    <w:p>
      <w:pPr>
        <w:pStyle w:val="4"/>
        <w:bidi w:val="0"/>
      </w:pPr>
      <w:r>
        <w:rPr>
          <w:lang w:val="en-US" w:eastAsia="zh-CN"/>
        </w:rPr>
        <w:t xml:space="preserve">10.2.4 Bitrate allocation </w:t>
      </w:r>
    </w:p>
    <w:p>
      <w:pPr>
        <w:keepNext w:val="0"/>
        <w:keepLines w:val="0"/>
        <w:widowControl/>
        <w:suppressLineNumbers w:val="0"/>
        <w:jc w:val="left"/>
        <w:rPr>
          <w:rFonts w:hint="default"/>
          <w:lang w:val="en-US" w:eastAsia="zh-CN"/>
        </w:rPr>
      </w:pPr>
      <w:r>
        <w:rPr>
          <w:rFonts w:hint="default"/>
          <w:lang w:val="en-US" w:eastAsia="zh-CN"/>
        </w:rPr>
        <w:t>速率共享信息的最大比特率，最小比特率，和目标速率共享可以组合为一个</w:t>
      </w:r>
      <w:r>
        <w:rPr>
          <w:rFonts w:hint="eastAsia"/>
          <w:lang w:val="en-US" w:eastAsia="zh-CN"/>
        </w:rPr>
        <w:t>track</w:t>
      </w:r>
      <w:r>
        <w:rPr>
          <w:rFonts w:hint="default"/>
          <w:lang w:val="en-US" w:eastAsia="zh-CN"/>
        </w:rPr>
        <w:t xml:space="preserve">。 在这种情况下，在考虑最大和最小比特率的影响之前，应先应用目标率份额来找到一个已分配的比特率。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当将带宽分配给几个轨道时，需要考虑以下几点: </w:t>
      </w:r>
    </w:p>
    <w:p>
      <w:pPr>
        <w:keepNext w:val="0"/>
        <w:keepLines w:val="0"/>
        <w:widowControl/>
        <w:suppressLineNumbers w:val="0"/>
        <w:jc w:val="left"/>
        <w:rPr>
          <w:rFonts w:hint="default"/>
          <w:lang w:val="en-US" w:eastAsia="zh-CN"/>
        </w:rPr>
      </w:pPr>
    </w:p>
    <w:p>
      <w:pPr>
        <w:keepNext w:val="0"/>
        <w:keepLines w:val="0"/>
        <w:widowControl/>
        <w:numPr>
          <w:ilvl w:val="0"/>
          <w:numId w:val="22"/>
        </w:numPr>
        <w:suppressLineNumbers w:val="0"/>
        <w:jc w:val="left"/>
        <w:rPr>
          <w:rFonts w:hint="default"/>
          <w:lang w:val="en-US" w:eastAsia="zh-CN"/>
        </w:rPr>
      </w:pPr>
      <w:r>
        <w:rPr>
          <w:rFonts w:hint="default"/>
          <w:lang w:val="en-US" w:eastAsia="zh-CN"/>
        </w:rPr>
        <w:t> 在这种情况下，所有</w:t>
      </w:r>
      <w:r>
        <w:rPr>
          <w:rFonts w:hint="eastAsia"/>
          <w:lang w:val="en-US" w:eastAsia="zh-CN"/>
        </w:rPr>
        <w:t>track</w:t>
      </w:r>
      <w:r>
        <w:rPr>
          <w:rFonts w:hint="default"/>
          <w:lang w:val="en-US" w:eastAsia="zh-CN"/>
        </w:rPr>
        <w:t>都有明确的目标费率共享值，它们的总和不等于100%，将它们视为权重，也就是说，将它们正常化。  </w:t>
      </w:r>
    </w:p>
    <w:p>
      <w:pPr>
        <w:keepNext w:val="0"/>
        <w:keepLines w:val="0"/>
        <w:widowControl/>
        <w:numPr>
          <w:ilvl w:val="0"/>
          <w:numId w:val="22"/>
        </w:numPr>
        <w:suppressLineNumbers w:val="0"/>
        <w:jc w:val="left"/>
        <w:rPr>
          <w:rFonts w:hint="default"/>
          <w:lang w:val="en-US" w:eastAsia="zh-CN"/>
        </w:rPr>
      </w:pPr>
      <w:r>
        <w:rPr>
          <w:rFonts w:hint="default"/>
          <w:lang w:val="en-US" w:eastAsia="zh-CN"/>
        </w:rPr>
        <w:t>总分配不得超过总可用比特率</w:t>
      </w:r>
      <w:r>
        <w:rPr>
          <w:rFonts w:hint="eastAsia"/>
          <w:lang w:val="en-US" w:eastAsia="zh-CN"/>
        </w:rPr>
        <w:t>。</w:t>
      </w:r>
    </w:p>
    <w:p>
      <w:pPr>
        <w:keepNext w:val="0"/>
        <w:keepLines w:val="0"/>
        <w:widowControl/>
        <w:numPr>
          <w:ilvl w:val="0"/>
          <w:numId w:val="22"/>
        </w:numPr>
        <w:suppressLineNumbers w:val="0"/>
        <w:jc w:val="left"/>
        <w:rPr>
          <w:rFonts w:hint="default"/>
          <w:lang w:val="en-US" w:eastAsia="zh-CN"/>
        </w:rPr>
      </w:pPr>
      <w:r>
        <w:rPr>
          <w:rFonts w:hint="default"/>
          <w:lang w:val="en-US" w:eastAsia="zh-CN"/>
        </w:rPr>
        <w:t>在可选</w:t>
      </w:r>
      <w:r>
        <w:rPr>
          <w:rFonts w:hint="eastAsia"/>
          <w:lang w:val="en-US" w:eastAsia="zh-CN"/>
        </w:rPr>
        <w:t>track</w:t>
      </w:r>
      <w:r>
        <w:rPr>
          <w:rFonts w:hint="default"/>
          <w:lang w:val="en-US" w:eastAsia="zh-CN"/>
        </w:rPr>
        <w:t>之间的选择中，所选的</w:t>
      </w:r>
      <w:r>
        <w:rPr>
          <w:rFonts w:hint="eastAsia"/>
          <w:lang w:val="en-US" w:eastAsia="zh-CN"/>
        </w:rPr>
        <w:t>track</w:t>
      </w:r>
      <w:r>
        <w:rPr>
          <w:rFonts w:hint="default"/>
          <w:lang w:val="en-US" w:eastAsia="zh-CN"/>
        </w:rPr>
        <w:t>应该是使可选组有一个最符合其目标速率份额的分配的</w:t>
      </w:r>
      <w:r>
        <w:rPr>
          <w:rFonts w:hint="eastAsia"/>
          <w:lang w:val="en-US" w:eastAsia="zh-CN"/>
        </w:rPr>
        <w:t>track</w:t>
      </w:r>
      <w:r>
        <w:rPr>
          <w:rFonts w:hint="default"/>
          <w:lang w:val="en-US" w:eastAsia="zh-CN"/>
        </w:rPr>
        <w:t>，或者是希望在不丢弃其他</w:t>
      </w:r>
      <w:r>
        <w:rPr>
          <w:rFonts w:hint="eastAsia"/>
          <w:lang w:val="en-US" w:eastAsia="zh-CN"/>
        </w:rPr>
        <w:t>track</w:t>
      </w:r>
      <w:r>
        <w:rPr>
          <w:rFonts w:hint="default"/>
          <w:lang w:val="en-US" w:eastAsia="zh-CN"/>
        </w:rPr>
        <w:t>的情况下分配最高比特率的</w:t>
      </w:r>
      <w:r>
        <w:rPr>
          <w:rFonts w:hint="eastAsia"/>
          <w:lang w:val="en-US" w:eastAsia="zh-CN"/>
        </w:rPr>
        <w:t>tracck</w:t>
      </w:r>
      <w:r>
        <w:rPr>
          <w:rFonts w:hint="default"/>
          <w:lang w:val="en-US" w:eastAsia="zh-CN"/>
        </w:rPr>
        <w:t xml:space="preserve">(见下文)。  </w:t>
      </w:r>
    </w:p>
    <w:p>
      <w:pPr>
        <w:keepNext w:val="0"/>
        <w:keepLines w:val="0"/>
        <w:widowControl/>
        <w:numPr>
          <w:ilvl w:val="0"/>
          <w:numId w:val="22"/>
        </w:numPr>
        <w:suppressLineNumbers w:val="0"/>
        <w:jc w:val="left"/>
        <w:rPr>
          <w:rFonts w:hint="default"/>
          <w:lang w:val="en-US" w:eastAsia="zh-CN"/>
        </w:rPr>
      </w:pPr>
      <w:r>
        <w:rPr>
          <w:rFonts w:hint="eastAsia"/>
          <w:lang w:val="en-US" w:eastAsia="zh-CN"/>
        </w:rPr>
        <w:t>track</w:t>
      </w:r>
      <w:r>
        <w:rPr>
          <w:rFonts w:hint="default"/>
          <w:lang w:val="en-US" w:eastAsia="zh-CN"/>
        </w:rPr>
        <w:t xml:space="preserve">必须在其最小和最大比特率之间进行分配，否则将被丢弃。  </w:t>
      </w:r>
    </w:p>
    <w:p>
      <w:pPr>
        <w:keepNext w:val="0"/>
        <w:keepLines w:val="0"/>
        <w:widowControl/>
        <w:numPr>
          <w:ilvl w:val="0"/>
          <w:numId w:val="22"/>
        </w:numPr>
        <w:suppressLineNumbers w:val="0"/>
        <w:jc w:val="left"/>
        <w:rPr>
          <w:rFonts w:hint="default"/>
          <w:lang w:val="en-US" w:eastAsia="zh-CN"/>
        </w:rPr>
      </w:pPr>
      <w:r>
        <w:rPr>
          <w:rFonts w:hint="eastAsia"/>
          <w:lang w:val="en-US" w:eastAsia="zh-CN"/>
        </w:rPr>
        <w:t>track</w:t>
      </w:r>
      <w:r>
        <w:rPr>
          <w:rFonts w:hint="default"/>
          <w:lang w:val="en-US" w:eastAsia="zh-CN"/>
        </w:rPr>
        <w:t>的分配应该与它们的目标费率份额一致，但这可能会被扭曲，以允许某些</w:t>
      </w:r>
      <w:r>
        <w:rPr>
          <w:rFonts w:hint="eastAsia"/>
          <w:lang w:val="en-US" w:eastAsia="zh-CN"/>
        </w:rPr>
        <w:t>track</w:t>
      </w:r>
      <w:r>
        <w:rPr>
          <w:rFonts w:hint="default"/>
          <w:lang w:val="en-US" w:eastAsia="zh-CN"/>
        </w:rPr>
        <w:t>达到其最小值，或在某些曲目达到其最大值的情况下。  </w:t>
      </w:r>
    </w:p>
    <w:p>
      <w:pPr>
        <w:keepNext w:val="0"/>
        <w:keepLines w:val="0"/>
        <w:widowControl/>
        <w:numPr>
          <w:ilvl w:val="0"/>
          <w:numId w:val="22"/>
        </w:numPr>
        <w:suppressLineNumbers w:val="0"/>
        <w:jc w:val="left"/>
        <w:rPr>
          <w:rFonts w:hint="default"/>
          <w:lang w:val="en-US" w:eastAsia="zh-CN"/>
        </w:rPr>
      </w:pPr>
      <w:r>
        <w:rPr>
          <w:rFonts w:hint="default"/>
          <w:lang w:val="en-US" w:eastAsia="zh-CN"/>
        </w:rPr>
        <w:t>如果不能从每个可选组中分配一个</w:t>
      </w:r>
      <w:r>
        <w:rPr>
          <w:rFonts w:hint="eastAsia"/>
          <w:lang w:val="en-US" w:eastAsia="zh-CN"/>
        </w:rPr>
        <w:t>track</w:t>
      </w:r>
      <w:r>
        <w:rPr>
          <w:rFonts w:hint="default"/>
          <w:lang w:val="en-US" w:eastAsia="zh-CN"/>
        </w:rPr>
        <w:t>，那么应该按照优先级顺序丢弃</w:t>
      </w:r>
      <w:r>
        <w:rPr>
          <w:rFonts w:hint="eastAsia"/>
          <w:lang w:val="en-US" w:eastAsia="zh-CN"/>
        </w:rPr>
        <w:t>track</w:t>
      </w:r>
      <w:r>
        <w:rPr>
          <w:rFonts w:hint="default"/>
          <w:lang w:val="en-US" w:eastAsia="zh-CN"/>
        </w:rPr>
        <w:t>。</w:t>
      </w:r>
    </w:p>
    <w:p>
      <w:pPr>
        <w:keepNext w:val="0"/>
        <w:keepLines w:val="0"/>
        <w:widowControl/>
        <w:numPr>
          <w:ilvl w:val="0"/>
          <w:numId w:val="22"/>
        </w:numPr>
        <w:suppressLineNumbers w:val="0"/>
        <w:jc w:val="left"/>
        <w:rPr>
          <w:rFonts w:hint="default"/>
          <w:lang w:val="en-US" w:eastAsia="zh-CN"/>
        </w:rPr>
      </w:pPr>
      <w:r>
        <w:rPr>
          <w:rFonts w:hint="default"/>
          <w:lang w:val="en-US" w:eastAsia="zh-CN"/>
        </w:rPr>
        <w:t>每当活动</w:t>
      </w:r>
      <w:r>
        <w:rPr>
          <w:rFonts w:hint="eastAsia"/>
          <w:lang w:val="en-US" w:eastAsia="zh-CN"/>
        </w:rPr>
        <w:t>track</w:t>
      </w:r>
      <w:r>
        <w:rPr>
          <w:rFonts w:hint="default"/>
          <w:lang w:val="en-US" w:eastAsia="zh-CN"/>
        </w:rPr>
        <w:t xml:space="preserve">的操作集(从备用组中选择的操作集)发生变化或可用比特率发生变化时，必须重新计算分配。  </w:t>
      </w:r>
    </w:p>
    <w:p>
      <w:pPr>
        <w:pStyle w:val="3"/>
        <w:bidi w:val="0"/>
      </w:pPr>
      <w:bookmarkStart w:id="48" w:name="_Toc28783"/>
      <w:r>
        <w:rPr>
          <w:lang w:val="en-US" w:eastAsia="zh-CN"/>
        </w:rPr>
        <w:t>10.3 Alternative Startup Sequences</w:t>
      </w:r>
      <w:bookmarkEnd w:id="48"/>
      <w:r>
        <w:rPr>
          <w:lang w:val="en-US" w:eastAsia="zh-CN"/>
        </w:rPr>
        <w:t xml:space="preserve"> </w:t>
      </w:r>
    </w:p>
    <w:p>
      <w:pPr>
        <w:pStyle w:val="4"/>
        <w:bidi w:val="0"/>
      </w:pPr>
      <w:r>
        <w:rPr>
          <w:rFonts w:hint="default"/>
          <w:lang w:val="en-US" w:eastAsia="zh-CN"/>
        </w:rPr>
        <w:t xml:space="preserve">10.3.1 Definition </w:t>
      </w:r>
    </w:p>
    <w:p>
      <w:pPr>
        <w:keepNext w:val="0"/>
        <w:keepLines w:val="0"/>
        <w:widowControl/>
        <w:numPr>
          <w:ilvl w:val="0"/>
          <w:numId w:val="0"/>
        </w:numPr>
        <w:suppressLineNumbers w:val="0"/>
        <w:jc w:val="left"/>
        <w:rPr>
          <w:rFonts w:hint="default"/>
          <w:lang w:val="en-US" w:eastAsia="zh-CN"/>
        </w:rPr>
      </w:pPr>
      <w:r>
        <w:rPr>
          <w:rFonts w:hint="default"/>
          <w:lang w:val="en-US" w:eastAsia="zh-CN"/>
        </w:rPr>
        <w:t xml:space="preserve">可选的启动序列包含从同步样本或标记为“rap”样本分组的样本开始的特定时间段内的轨道样本子集，这些样本统称为下面的初始样本。 通过解码这个样本子集，可以比所有样本都被解码时更早地开始呈现样本。  </w:t>
      </w:r>
    </w:p>
    <w:p>
      <w:pPr>
        <w:keepNext w:val="0"/>
        <w:keepLines w:val="0"/>
        <w:widowControl/>
        <w:numPr>
          <w:ilvl w:val="0"/>
          <w:numId w:val="0"/>
        </w:numPr>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一个“alst”的样本组描述条目表示在任何各自的替代启动序列中的样本数量，之后应该处理所有的样本。</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Sample to Group Box的版本0或版本1可以与可选的启动序列样本分组一起使用。 如果使用了Sample to Group Box的版本1,grouping_type_parameter没有定义语义，但是对于grouping_type_parameter的特定值，应该使用相同的算法来派生可选启动序列。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使用可选启动序列的</w:t>
      </w:r>
      <w:r>
        <w:rPr>
          <w:rFonts w:hint="eastAsia"/>
          <w:lang w:val="en-US" w:eastAsia="zh-CN"/>
        </w:rPr>
        <w:t>播放者</w:t>
      </w:r>
      <w:r>
        <w:rPr>
          <w:rFonts w:hint="default"/>
          <w:lang w:val="en-US" w:eastAsia="zh-CN"/>
        </w:rPr>
        <w:t xml:space="preserve">可以执行如下操作。 首先，通过使用sync sample Box、sample_is_non_sync_sample标志(用于包含在曲目片段中的样本)或“rap”样本分组来标识要开始解码的初始同步样本。 然后，如果初始同步样本与类型为“alst”的样本组描述条目相关联，其中roll_count大于0，玩家可以使用替代启动序列。 然后，玩家只解码那些映射到可选启动序列的样本，直到已解码的样本数量等于roll_count。 之后，所有的样本都被解码。  </w:t>
      </w:r>
    </w:p>
    <w:p>
      <w:pPr>
        <w:pStyle w:val="4"/>
        <w:bidi w:val="0"/>
      </w:pPr>
      <w:r>
        <w:rPr>
          <w:lang w:val="en-US" w:eastAsia="zh-CN"/>
        </w:rPr>
        <w:t xml:space="preserve">10.3.2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AlternativeStartupEntry() extends VisualSampleGroupEntry (’alst’)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roll_count;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unsigned int(16) first_output_sample;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for (i=1; i &lt;= roll_count; 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unsigned int(32) sample_offset[i];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j=1;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do { // optional, until the end of the structure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int(16) num_output_samples[j]; </w:t>
      </w:r>
    </w:p>
    <w:p>
      <w:pPr>
        <w:keepNext w:val="0"/>
        <w:keepLines w:val="0"/>
        <w:widowControl/>
        <w:suppressLineNumbers w:val="0"/>
        <w:ind w:left="840" w:leftChars="0" w:firstLine="420" w:firstLineChars="0"/>
        <w:jc w:val="left"/>
      </w:pPr>
      <w:r>
        <w:rPr>
          <w:rFonts w:hint="default" w:ascii="Courier" w:hAnsi="Courier" w:eastAsia="宋体" w:cs="Courier"/>
          <w:color w:val="000000"/>
          <w:kern w:val="0"/>
          <w:sz w:val="19"/>
          <w:szCs w:val="19"/>
          <w:lang w:val="en-US" w:eastAsia="zh-CN" w:bidi="ar"/>
        </w:rPr>
        <w:t xml:space="preserve">unsigned int(16) num_total_samples[j]; </w:t>
      </w:r>
    </w:p>
    <w:p>
      <w:pPr>
        <w:keepNext w:val="0"/>
        <w:keepLines w:val="0"/>
        <w:widowControl/>
        <w:suppressLineNumbers w:val="0"/>
        <w:ind w:left="420" w:leftChars="0" w:firstLine="420" w:firstLineChars="0"/>
        <w:jc w:val="left"/>
      </w:pPr>
      <w:r>
        <w:rPr>
          <w:rFonts w:hint="default" w:ascii="Courier" w:hAnsi="Courier" w:eastAsia="宋体" w:cs="Courier"/>
          <w:color w:val="000000"/>
          <w:kern w:val="0"/>
          <w:sz w:val="19"/>
          <w:szCs w:val="19"/>
          <w:lang w:val="en-US" w:eastAsia="zh-CN" w:bidi="ar"/>
        </w:rPr>
        <w:t xml:space="preserve">j++;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lang w:val="en-US" w:eastAsia="zh-CN"/>
        </w:rPr>
        <w:t xml:space="preserve">10.3.3 Semantics </w:t>
      </w:r>
    </w:p>
    <w:p>
      <w:pPr>
        <w:keepNext w:val="0"/>
        <w:keepLines w:val="0"/>
        <w:widowControl/>
        <w:suppressLineNumbers w:val="0"/>
        <w:jc w:val="left"/>
        <w:rPr>
          <w:rFonts w:hint="default"/>
          <w:lang w:val="en-US" w:eastAsia="zh-CN"/>
        </w:rPr>
      </w:pPr>
      <w:r>
        <w:rPr>
          <w:rFonts w:hint="default"/>
          <w:lang w:val="en-US" w:eastAsia="zh-CN"/>
        </w:rPr>
        <w:t xml:space="preserve">Roll_count表示备选启动顺序中的样本数量。 如果roll_count等于0，则相关的示例不属于任何可选的启动序列，并且first_output_sample的语义未指定。 每个可选启动序列映射到这个样例组条目的样例数量应该等于roll_count。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First_output_sample表示备选启动序列中用于输出的第一个示例的索引。 启动备用启动序列的同步初始样本的索引是1，在解码顺序中，每个备用启动序列中的样本的索引都加1。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sample_offset[i]表示备选启动序列中第i个样本的解码时间相对于从“Decoding Time to Sample Box”或“Track Fragment Header Box”中导出的样本的常规解码时间的delta。 启动备用启动序列的同步初始样例是它的第一个样例。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Num_output_samples [j]和num_total_samples[j]表示备选启动序列内的样本输出速率。 备选启动序列被分成k个连续的片段，每个片段都有一个恒定的样本输出速率，这个速率不等于相邻片段的采样输出速率。 第一部分从first_output_sample指示的示例开始。 Num_output_samples [j]表示备选启动序列第j个输出样本个数。 Num_total_samples [j]表示样本总数，包括不属于备选启动序列的样本， 从第j块的第一个样本输出到结束可选启动序列的样本的前一个样本(按组合顺序)，以及第(j+1)个样本的第一个输出样本的前一个样本。  </w:t>
      </w:r>
    </w:p>
    <w:p>
      <w:pPr>
        <w:pStyle w:val="4"/>
        <w:bidi w:val="0"/>
      </w:pPr>
      <w:r>
        <w:rPr>
          <w:lang w:val="en-US" w:eastAsia="zh-CN"/>
        </w:rPr>
        <w:t xml:space="preserve">10.3.4 Examples </w:t>
      </w:r>
    </w:p>
    <w:p>
      <w:pPr>
        <w:keepNext w:val="0"/>
        <w:keepLines w:val="0"/>
        <w:widowControl/>
        <w:suppressLineNumbers w:val="0"/>
        <w:jc w:val="left"/>
        <w:rPr>
          <w:rFonts w:hint="default"/>
          <w:lang w:val="en-US" w:eastAsia="zh-CN"/>
        </w:rPr>
      </w:pPr>
      <w:r>
        <w:rPr>
          <w:rFonts w:hint="default"/>
          <w:lang w:val="en-US" w:eastAsia="zh-CN"/>
        </w:rPr>
        <w:t xml:space="preserve">分层时序可伸缩性(例如，在AVC和SVC中)提高了压缩效率，但增加了解码延迟，因为解码后的图片从(de)编码顺序重新排序到输出顺序。 在一些研究中，深度时间层次结构在压缩效率方面已经被证明是有用的。 当时间层次较深且解码器的操作速度受到限制(不超过实际的时间处理速度)时，从解码开始到呈现开始的初始延迟很大，可能会对最终用户体验产生负面影响。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图7演示了一个典型的具有5个时间级别的分级可伸缩比特流。 图7a按输出顺序显示了示例序列。 框中的值表示图片的frame_num值。 斜体部分为非参考图片，其余为参考图片。 图7b按解码顺序显示了示例序列。 图7c是假设输出时间轴与解码时间轴重合，且一幅图的解码时间间隔为一幅图时，按输出顺序排列的示例序列。 可以看出，流的回放开始的时间比流的解码开始的时间晚5个画面间隔。 如果以25 Hz采样图像，则图像间隔为40毫秒，回放延迟0.2秒。  </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6638290" cy="2861310"/>
            <wp:effectExtent l="0" t="0" r="10160" b="152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6638290" cy="286131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由于时间层次结构，只能解码序列开始部分图片的一个子集。 因此，渲染可以更快地开始，但在开始时显示的图像速率较低。 换句话说，</w:t>
      </w:r>
      <w:r>
        <w:rPr>
          <w:rFonts w:hint="eastAsia"/>
          <w:lang w:val="en-US" w:eastAsia="zh-CN"/>
        </w:rPr>
        <w:t>播放者</w:t>
      </w:r>
      <w:r>
        <w:rPr>
          <w:rFonts w:hint="default"/>
          <w:lang w:val="en-US" w:eastAsia="zh-CN"/>
        </w:rPr>
        <w:t>可以在初始启动延迟的持续时间和初始显示图像速率之间进行权衡。 图8和图9显示了两个可选启动序列示例，其中图7的位流子集被解码。</w:t>
      </w:r>
    </w:p>
    <w:p>
      <w:pPr>
        <w:keepNext w:val="0"/>
        <w:keepLines w:val="0"/>
        <w:widowControl/>
        <w:suppressLineNumbers w:val="0"/>
        <w:jc w:val="left"/>
        <w:rPr>
          <w:rFonts w:hint="default"/>
          <w:lang w:val="en-US" w:eastAsia="zh-CN"/>
        </w:rPr>
      </w:pPr>
      <w:r>
        <w:rPr>
          <w:rFonts w:hint="default"/>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 xml:space="preserve">选择用于解码的样本和解码器输出分别如图8a和图8b所示。 frame_num等于4的参考图片和frame_num等于5的非参考图片不被解码。 在本例中，图片的呈现开始的时间间隔比图7早四个时间间隔。 当图片速率为25hz时，启动延迟保存时间为160msec。 在启动延迟中的保存伴随着比特流开始时较低的显示图片速率的缺点。  </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6638290" cy="2246630"/>
            <wp:effectExtent l="0" t="0" r="10160" b="12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6638290" cy="2246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r>
        <w:rPr>
          <w:rFonts w:hint="default"/>
          <w:lang w:val="en-US" w:eastAsia="zh-CN"/>
        </w:rPr>
        <w:t xml:space="preserve">在图9的例子中，给出了另一种选择要解码的图片的方法。 省略了依赖于frame_num = 3的图片的解码，也省略了第一组图片后半部分中非参考图片的解码。 从frame_num等于2的示例中得到的解码图像是第一个输出的图像。 结果，第一组图片的输出图像速率是正常图像速率的一半，但显示过程开始的两帧间隔(25hz图像速率下的80毫秒)比图7所示的传统解决方案早。  </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6645275" cy="2853055"/>
            <wp:effectExtent l="0" t="0" r="317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6645275" cy="2853055"/>
                    </a:xfrm>
                    <a:prstGeom prst="rect">
                      <a:avLst/>
                    </a:prstGeom>
                    <a:noFill/>
                    <a:ln>
                      <a:noFill/>
                    </a:ln>
                  </pic:spPr>
                </pic:pic>
              </a:graphicData>
            </a:graphic>
          </wp:inline>
        </w:drawing>
      </w:r>
    </w:p>
    <w:p>
      <w:pPr>
        <w:pStyle w:val="3"/>
        <w:bidi w:val="0"/>
      </w:pPr>
      <w:bookmarkStart w:id="49" w:name="_Toc31404"/>
      <w:r>
        <w:rPr>
          <w:lang w:val="en-US" w:eastAsia="zh-CN"/>
        </w:rPr>
        <w:t>10.4 Random Access Point (RAP) Sample Grouping</w:t>
      </w:r>
      <w:bookmarkEnd w:id="49"/>
      <w:r>
        <w:rPr>
          <w:lang w:val="en-US" w:eastAsia="zh-CN"/>
        </w:rPr>
        <w:t xml:space="preserve"> </w:t>
      </w:r>
    </w:p>
    <w:p>
      <w:pPr>
        <w:pStyle w:val="4"/>
        <w:bidi w:val="0"/>
      </w:pPr>
      <w:r>
        <w:rPr>
          <w:rFonts w:hint="default"/>
          <w:lang w:val="en-US" w:eastAsia="zh-CN"/>
        </w:rPr>
        <w:t xml:space="preserve">10.4.1 Definition </w:t>
      </w:r>
    </w:p>
    <w:p>
      <w:pPr>
        <w:keepNext w:val="0"/>
        <w:keepLines w:val="0"/>
        <w:widowControl/>
        <w:suppressLineNumbers w:val="0"/>
        <w:jc w:val="left"/>
        <w:rPr>
          <w:rFonts w:hint="default"/>
          <w:lang w:val="en-US" w:eastAsia="zh-CN"/>
        </w:rPr>
      </w:pPr>
      <w:r>
        <w:rPr>
          <w:rFonts w:hint="default"/>
          <w:lang w:val="en-US" w:eastAsia="zh-CN"/>
        </w:rPr>
        <w:t xml:space="preserve">同步采样被指定为一个随机接入点，在此之后，按解码顺序的所有采样都可以被正确解码。 然而，编码一个“开放的”随机接入点是可能的，在此之后，所有按输出顺序的样本都可以被正确解码，但是一些按解码顺序在随机接入点之后和按输出顺序在随机接入点之前的样本不需要被正确解码。 例如，启动一组开放图片的内部图片可以在解码顺序后跟随(bi-)预测图片，但在输出顺序上在内部图片之前; 虽然如果解码从内部图像开始，它们可能不能被正确解码，但它们是不需要的。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这样的“</w:t>
      </w:r>
      <w:r>
        <w:rPr>
          <w:rFonts w:hint="eastAsia"/>
          <w:lang w:val="en-US" w:eastAsia="zh-CN"/>
        </w:rPr>
        <w:t>open</w:t>
      </w:r>
      <w:r>
        <w:rPr>
          <w:rFonts w:hint="default"/>
          <w:lang w:val="en-US" w:eastAsia="zh-CN"/>
        </w:rPr>
        <w:t xml:space="preserve">”随机访问样本可以被标记为这个组的成员。 由该组标记的样本必须是随机访问点，也可以是同步点(也就是说，由同步样本表标记的样本不需要被排除)。  </w:t>
      </w:r>
    </w:p>
    <w:p>
      <w:pPr>
        <w:pStyle w:val="4"/>
        <w:bidi w:val="0"/>
      </w:pPr>
      <w:r>
        <w:rPr>
          <w:lang w:val="en-US" w:eastAsia="zh-CN"/>
        </w:rPr>
        <w:t xml:space="preserve">10.4.2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VisualRandomAccessEntry() extends VisualSampleGroupEntry (’rap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int(1) num_leading_samples_known;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unsigned int(7) num_leading_samples;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10.4.3 Semantics</w:t>
      </w:r>
    </w:p>
    <w:p>
      <w:pPr>
        <w:keepNext w:val="0"/>
        <w:keepLines w:val="0"/>
        <w:widowControl/>
        <w:suppressLineNumbers w:val="0"/>
        <w:jc w:val="left"/>
        <w:rPr>
          <w:rFonts w:hint="default"/>
          <w:lang w:val="en-US" w:eastAsia="zh-CN"/>
        </w:rPr>
      </w:pPr>
      <w:r>
        <w:rPr>
          <w:rFonts w:hint="default"/>
          <w:lang w:val="en-US" w:eastAsia="zh-CN"/>
        </w:rPr>
        <w:t>Num_leading_samples_known = 1表示已知该组中每个样本的前导样本数，该数由num_leading_samples指定。 领先示例是与“</w:t>
      </w:r>
      <w:r>
        <w:rPr>
          <w:rFonts w:hint="eastAsia"/>
          <w:lang w:val="en-US" w:eastAsia="zh-CN"/>
        </w:rPr>
        <w:t>open</w:t>
      </w:r>
      <w:r>
        <w:rPr>
          <w:rFonts w:hint="default"/>
          <w:lang w:val="en-US" w:eastAsia="zh-CN"/>
        </w:rPr>
        <w:t xml:space="preserve">”随机访问点(RAP)相关的示例。 呈现顺序在RAP之前，解码顺序在RAP或其他领先样本之后，当从RAP开始解码时，该样本不能被正确解码。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Num_leading_samples指定该组中每个样本的前导样本的数量。 当num_leading_samples_known等于0时，该字段应该被忽略。  </w:t>
      </w:r>
    </w:p>
    <w:p>
      <w:pPr>
        <w:pStyle w:val="3"/>
        <w:bidi w:val="0"/>
      </w:pPr>
      <w:bookmarkStart w:id="50" w:name="_Toc11611"/>
      <w:r>
        <w:rPr>
          <w:lang w:val="en-US" w:eastAsia="zh-CN"/>
        </w:rPr>
        <w:t>10.5 Temporal level sample grouping</w:t>
      </w:r>
      <w:bookmarkEnd w:id="50"/>
      <w:r>
        <w:rPr>
          <w:lang w:val="en-US" w:eastAsia="zh-CN"/>
        </w:rPr>
        <w:t xml:space="preserve"> </w:t>
      </w:r>
    </w:p>
    <w:p>
      <w:pPr>
        <w:pStyle w:val="4"/>
        <w:bidi w:val="0"/>
      </w:pPr>
      <w:r>
        <w:rPr>
          <w:rFonts w:hint="default"/>
          <w:lang w:val="en-US" w:eastAsia="zh-CN"/>
        </w:rPr>
        <w:t xml:space="preserve">10.5.1 Definition </w:t>
      </w:r>
    </w:p>
    <w:p>
      <w:pPr>
        <w:keepNext w:val="0"/>
        <w:keepLines w:val="0"/>
        <w:widowControl/>
        <w:suppressLineNumbers w:val="0"/>
        <w:jc w:val="left"/>
        <w:rPr>
          <w:rFonts w:hint="default"/>
          <w:lang w:val="en-US" w:eastAsia="zh-CN"/>
        </w:rPr>
      </w:pPr>
      <w:r>
        <w:rPr>
          <w:rFonts w:hint="default"/>
          <w:lang w:val="en-US" w:eastAsia="zh-CN"/>
        </w:rPr>
        <w:t xml:space="preserve">许多视频编解码器支持时间可伸缩性，可以提取一个或多个可以独立解码的帧子集。 一个简单的例子是为一个具有常规I帧间隔的比特流提取I帧，例如，IPPPIPPP…，其中每4张图片就是一个I帧。 对于更低的帧速率，也可以提取这些I帧的子集。 使用层次B或P框架可以构建具有多个时间层次的更复杂的情况。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时态级别样本分组(“tele”)提供了一种独立于编解码的样本分组，可用于根据时态级别对跟踪(和潜在的跟踪片段)中的样本(访问单元)进行分组，其中一个时态级别的样本与更高时态级别的样本没有编码依赖关系。 时间级别等于样本组描述索引(取值1、2、3等)。 仅包含从第一时间层到更高时间层的访问单元的比特流仍然符合编码标准。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根据时间级别分组便于提取时间子序列，例如使用8.16.4中的Subsegment Indexing</w:t>
      </w:r>
      <w:r>
        <w:rPr>
          <w:rFonts w:hint="eastAsia"/>
          <w:lang w:val="en-US" w:eastAsia="zh-CN"/>
        </w:rPr>
        <w:t xml:space="preserve"> box</w:t>
      </w:r>
      <w:r>
        <w:rPr>
          <w:rFonts w:hint="default"/>
          <w:lang w:val="en-US" w:eastAsia="zh-CN"/>
        </w:rPr>
        <w:t xml:space="preserve">。  </w:t>
      </w:r>
    </w:p>
    <w:p>
      <w:pPr>
        <w:pStyle w:val="4"/>
        <w:bidi w:val="0"/>
      </w:pPr>
      <w:r>
        <w:rPr>
          <w:lang w:val="en-US" w:eastAsia="zh-CN"/>
        </w:rPr>
        <w:t xml:space="preserve">10.5.2 Syntax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class TemporalLevelEntry() extends VisualSampleGroupEntry('tele')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bit(1) level_independently_decodable;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bit(7) reserved=0;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pStyle w:val="4"/>
        <w:bidi w:val="0"/>
      </w:pPr>
      <w:r>
        <w:rPr>
          <w:rFonts w:hint="default"/>
          <w:lang w:val="en-US" w:eastAsia="zh-CN"/>
        </w:rPr>
        <w:t xml:space="preserve">10.5.3 Semantics </w:t>
      </w:r>
    </w:p>
    <w:p>
      <w:pPr>
        <w:keepNext w:val="0"/>
        <w:keepLines w:val="0"/>
        <w:widowControl/>
        <w:suppressLineNumbers w:val="0"/>
        <w:jc w:val="left"/>
        <w:rPr>
          <w:rFonts w:hint="default"/>
          <w:lang w:val="en-US" w:eastAsia="zh-CN"/>
        </w:rPr>
      </w:pPr>
      <w:r>
        <w:rPr>
          <w:rFonts w:hint="default"/>
          <w:lang w:val="en-US" w:eastAsia="zh-CN"/>
        </w:rPr>
        <w:t xml:space="preserve">样本组中样本的时间水平等于样本组描述指数。 Level_independently_decodable是一个标志。 1表示此级别的所有样本与其他级别的样本之间没有编码依赖关系。 0表示不提供任何信息。  </w:t>
      </w:r>
    </w:p>
    <w:p>
      <w:pPr>
        <w:pStyle w:val="2"/>
        <w:bidi w:val="0"/>
      </w:pPr>
      <w:bookmarkStart w:id="51" w:name="_Toc586"/>
      <w:r>
        <w:rPr>
          <w:lang w:val="en-US" w:eastAsia="zh-CN"/>
        </w:rPr>
        <w:t>11 Extensibility</w:t>
      </w:r>
      <w:bookmarkEnd w:id="51"/>
      <w:r>
        <w:rPr>
          <w:lang w:val="en-US" w:eastAsia="zh-CN"/>
        </w:rPr>
        <w:t xml:space="preserve"> </w:t>
      </w:r>
    </w:p>
    <w:p>
      <w:pPr>
        <w:pStyle w:val="3"/>
        <w:bidi w:val="0"/>
      </w:pPr>
      <w:bookmarkStart w:id="52" w:name="_Toc22775"/>
      <w:r>
        <w:rPr>
          <w:rFonts w:hint="default"/>
          <w:lang w:val="en-US" w:eastAsia="zh-CN"/>
        </w:rPr>
        <w:t>11.1 Objects</w:t>
      </w:r>
      <w:bookmarkEnd w:id="52"/>
      <w:r>
        <w:rPr>
          <w:rFonts w:hint="default"/>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 xml:space="preserve">本规范中定义的标准对象由一个32位值标识，该值通常是来自ISO 8859-1字符集的四个可打印字符的集合。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为了允许格式的用户扩展、存储新的对象类型，以及允许按照该规范格式化的文件在特定的分布式计算环境中进行互操作，有一种类型映射和一种类型扩展机制可以组成一对。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在分布式计算中常用的是uuid(通用唯一标识符)，长度为16字节。 这里指定的任何规范类型都可以通过将4字节类型值与12字节ISO保留值0xXXXXXXXX-0011-0010-8000-00AA00389B71组合在一起，直接映射到UUID空间。 4个字符的代码替换前面数字的“XXXXXXXX”。 ISO将这些类型标识为本规范中使用的对象类型。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用户对象使用转义类型' uuid '。 它们在上述第6.2款中有记录。 在大小和类型字段之后，有一个完整的16字节UUID。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希望将每个对象都视为具有UUID的系统可以使用以下算法: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size := read_uint32();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type := read_uint32();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if (type==‘uuid’)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then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uuid := read_uuid()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else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uuid := form_uuid(type, ISO_12_bytes);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类似地，当将一组对象线性化为按本规范格式化的文件时，应用以下方法: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write_uint32( object_size(object) );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uuid := object_uuid_type(object);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if (is_ISO_uuid(uuid) ) </w:t>
      </w:r>
    </w:p>
    <w:p>
      <w:pPr>
        <w:keepNext w:val="0"/>
        <w:keepLines w:val="0"/>
        <w:widowControl/>
        <w:suppressLineNumbers w:val="0"/>
        <w:ind w:firstLine="420" w:firstLineChars="0"/>
        <w:jc w:val="left"/>
      </w:pPr>
      <w:r>
        <w:rPr>
          <w:rFonts w:hint="default" w:ascii="Courier" w:hAnsi="Courier" w:eastAsia="宋体" w:cs="Courier"/>
          <w:color w:val="000000"/>
          <w:kern w:val="0"/>
          <w:sz w:val="19"/>
          <w:szCs w:val="19"/>
          <w:lang w:val="en-US" w:eastAsia="zh-CN" w:bidi="ar"/>
        </w:rPr>
        <w:t xml:space="preserve">write_uint32( ISO_type_of(uuid) ) </w:t>
      </w:r>
    </w:p>
    <w:p>
      <w:pPr>
        <w:keepNext w:val="0"/>
        <w:keepLines w:val="0"/>
        <w:widowControl/>
        <w:suppressLineNumbers w:val="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else {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write_uint32(‘uuid’); </w:t>
      </w:r>
    </w:p>
    <w:p>
      <w:pPr>
        <w:keepNext w:val="0"/>
        <w:keepLines w:val="0"/>
        <w:widowControl/>
        <w:suppressLineNumbers w:val="0"/>
        <w:ind w:firstLine="420" w:firstLineChars="0"/>
        <w:jc w:val="left"/>
        <w:rPr>
          <w:rFonts w:hint="default" w:ascii="Courier" w:hAnsi="Courier" w:eastAsia="宋体" w:cs="Courier"/>
          <w:color w:val="000000"/>
          <w:kern w:val="0"/>
          <w:sz w:val="19"/>
          <w:szCs w:val="19"/>
          <w:lang w:val="en-US" w:eastAsia="zh-CN" w:bidi="ar"/>
        </w:rPr>
      </w:pPr>
      <w:r>
        <w:rPr>
          <w:rFonts w:hint="default" w:ascii="Courier" w:hAnsi="Courier" w:eastAsia="宋体" w:cs="Courier"/>
          <w:color w:val="000000"/>
          <w:kern w:val="0"/>
          <w:sz w:val="19"/>
          <w:szCs w:val="19"/>
          <w:lang w:val="en-US" w:eastAsia="zh-CN" w:bidi="ar"/>
        </w:rPr>
        <w:t xml:space="preserve">write_uuid(uuid);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 </w:t>
      </w:r>
    </w:p>
    <w:p>
      <w:pPr>
        <w:keepNext w:val="0"/>
        <w:keepLines w:val="0"/>
        <w:widowControl/>
        <w:suppressLineNumbers w:val="0"/>
        <w:jc w:val="left"/>
        <w:rPr>
          <w:rFonts w:hint="default"/>
          <w:lang w:val="en-US" w:eastAsia="zh-CN"/>
        </w:rPr>
      </w:pPr>
      <w:r>
        <w:rPr>
          <w:rFonts w:hint="default"/>
          <w:lang w:val="en-US" w:eastAsia="zh-CN"/>
        </w:rPr>
        <w:t>包含本规范中使用' uuid '转义和完整uuid编写的</w:t>
      </w:r>
      <w:r>
        <w:rPr>
          <w:rFonts w:hint="eastAsia"/>
          <w:lang w:val="en-US" w:eastAsia="zh-CN"/>
        </w:rPr>
        <w:t>box</w:t>
      </w:r>
      <w:r>
        <w:rPr>
          <w:rFonts w:hint="default"/>
          <w:lang w:val="en-US" w:eastAsia="zh-CN"/>
        </w:rPr>
        <w:t>的文件是不兼容的; 系统不需要识别使用' uuid '和ISO uuid编写的标准</w:t>
      </w:r>
      <w:r>
        <w:rPr>
          <w:rFonts w:hint="eastAsia"/>
          <w:lang w:val="en-US" w:eastAsia="zh-CN"/>
        </w:rPr>
        <w:t>box</w:t>
      </w:r>
      <w:r>
        <w:rPr>
          <w:rFonts w:hint="default"/>
          <w:lang w:val="en-US" w:eastAsia="zh-CN"/>
        </w:rPr>
        <w:t xml:space="preserve">。  </w:t>
      </w:r>
    </w:p>
    <w:p>
      <w:pPr>
        <w:pStyle w:val="3"/>
        <w:bidi w:val="0"/>
      </w:pPr>
      <w:bookmarkStart w:id="53" w:name="_Toc16176"/>
      <w:r>
        <w:rPr>
          <w:lang w:val="en-US" w:eastAsia="zh-CN"/>
        </w:rPr>
        <w:t>11.2 Storage formats</w:t>
      </w:r>
      <w:bookmarkEnd w:id="53"/>
      <w:r>
        <w:rPr>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 xml:space="preserve">包含元数据的主文件可以使用其他文件来包含媒体数据。 这些其他文件可能包含来自各种标准的头声明，包括这个标准。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如果这样的辅助文件中有一个元数据声明集，那么该元数据就不是整个表示的一部分。 这允许通过构建新的元数据并引用媒体数据(而不是复制它)将小的表示文件聚合成更大的整体表示。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对这些其他文件的引用不需要使用这些文件中的所有数据; 这样，可能会使用媒体数据的子集，或者忽略不需要的标题。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bookmarkStart w:id="54" w:name="_Toc19895"/>
      <w:r>
        <w:rPr>
          <w:rStyle w:val="16"/>
          <w:lang w:val="en-US" w:eastAsia="zh-CN"/>
        </w:rPr>
        <w:t>11.3 Derived File formats</w:t>
      </w:r>
      <w:bookmarkEnd w:id="54"/>
      <w:r>
        <w:rPr>
          <w:rFonts w:ascii="Arial" w:hAnsi="Arial" w:eastAsia="宋体" w:cs="Arial"/>
          <w:b/>
          <w:bCs/>
          <w:color w:val="000000"/>
          <w:kern w:val="0"/>
          <w:sz w:val="22"/>
          <w:szCs w:val="22"/>
          <w:lang w:val="en-US" w:eastAsia="zh-CN" w:bidi="ar"/>
        </w:rPr>
        <w:t xml:space="preserve"> </w:t>
      </w: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hint="default"/>
          <w:lang w:val="en-US" w:eastAsia="zh-CN"/>
        </w:rPr>
      </w:pPr>
      <w:r>
        <w:rPr>
          <w:rFonts w:hint="default"/>
          <w:lang w:val="en-US" w:eastAsia="zh-CN"/>
        </w:rPr>
        <w:t xml:space="preserve">该规范可以作为特定文件格式的基础，用于限制用途:例如，MPEG-4的MP4文件格式和Motion JPEG 2000文件格式都是从它派生出来的。 在编写派生规范时，必须指定以下内容: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新格式的名称，以及文件类型框的</w:t>
      </w:r>
      <w:r>
        <w:rPr>
          <w:rFonts w:hint="eastAsia"/>
          <w:lang w:val="en-US" w:eastAsia="zh-CN"/>
        </w:rPr>
        <w:t>brand</w:t>
      </w:r>
      <w:r>
        <w:rPr>
          <w:rFonts w:hint="default"/>
          <w:lang w:val="en-US" w:eastAsia="zh-CN"/>
        </w:rPr>
        <w:t xml:space="preserve">和兼容性类型。 通常会使用新的文件扩展名、新的MIME类型和Macintosh文件类型，尽管这些文件的定义和注册超出了本规范的范围。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使用的任何模板字段都必须显式声明; 它们的使用必须符合这里的规范。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必须定义样例描述中使用的确切的“编码名”和“协议”标识符。 还必须定义这些代码点标识的样例的格式。 然而，将新的编码系统适应于现有的框架(例如MPEG-4系统框架)可能比在这个级别上定义新的编码点更可取。 例如，一个新的音频格式可以使用一个新的编码名，或者可以使用' mp4a '并在MPEG-4音频框架中注册新的标识符。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可以定义新的</w:t>
      </w:r>
      <w:r>
        <w:rPr>
          <w:rFonts w:hint="eastAsia"/>
          <w:lang w:val="en-US" w:eastAsia="zh-CN"/>
        </w:rPr>
        <w:t>box</w:t>
      </w:r>
      <w:r>
        <w:rPr>
          <w:rFonts w:hint="default"/>
          <w:lang w:val="en-US" w:eastAsia="zh-CN"/>
        </w:rPr>
        <w:t xml:space="preserve">，尽管不鼓励这样做。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如果派生的规范需要一个新的音轨类型，而不是视觉的或音频的，那么必须注册一个新的处理程序类型。 必须标识此</w:t>
      </w:r>
      <w:r>
        <w:rPr>
          <w:rFonts w:hint="eastAsia"/>
          <w:lang w:val="en-US" w:eastAsia="zh-CN"/>
        </w:rPr>
        <w:t>track</w:t>
      </w:r>
      <w:r>
        <w:rPr>
          <w:rFonts w:hint="default"/>
          <w:lang w:val="en-US" w:eastAsia="zh-CN"/>
        </w:rPr>
        <w:t>所需的媒体标头。 如果它是一个新</w:t>
      </w:r>
      <w:r>
        <w:rPr>
          <w:rFonts w:hint="eastAsia"/>
          <w:lang w:val="en-US" w:eastAsia="zh-CN"/>
        </w:rPr>
        <w:t>box</w:t>
      </w:r>
      <w:r>
        <w:rPr>
          <w:rFonts w:hint="default"/>
          <w:lang w:val="en-US" w:eastAsia="zh-CN"/>
        </w:rPr>
        <w:t>，则必须定义它并注册它的</w:t>
      </w:r>
      <w:r>
        <w:rPr>
          <w:rFonts w:hint="eastAsia"/>
          <w:lang w:val="en-US" w:eastAsia="zh-CN"/>
        </w:rPr>
        <w:t>box</w:t>
      </w:r>
      <w:r>
        <w:rPr>
          <w:rFonts w:hint="default"/>
          <w:lang w:val="en-US" w:eastAsia="zh-CN"/>
        </w:rPr>
        <w:t>类型。 一般来说，大多数系统都可以使用现有的</w:t>
      </w:r>
      <w:r>
        <w:rPr>
          <w:rFonts w:hint="eastAsia"/>
          <w:lang w:val="en-US" w:eastAsia="zh-CN"/>
        </w:rPr>
        <w:t>track</w:t>
      </w:r>
      <w:r>
        <w:rPr>
          <w:rFonts w:hint="default"/>
          <w:lang w:val="en-US" w:eastAsia="zh-CN"/>
        </w:rPr>
        <w:t xml:space="preserve">类型。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任何新的轨迹引用类型都应该注册和定义。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如上面定义的，样例描述格式可以扩展为可选或必需的框。 执行此操作的通常语法是定义一个具有特定名称的新框，扩展(例如)Visual Sample Entry，并包含新</w:t>
      </w:r>
      <w:r>
        <w:rPr>
          <w:rFonts w:hint="eastAsia"/>
          <w:lang w:val="en-US" w:eastAsia="zh-CN"/>
        </w:rPr>
        <w:t>box</w:t>
      </w:r>
      <w:r>
        <w:rPr>
          <w:rFonts w:hint="default"/>
          <w:lang w:val="en-US" w:eastAsia="zh-CN"/>
        </w:rPr>
        <w:t xml:space="preserve">。  </w:t>
      </w:r>
    </w:p>
    <w:p>
      <w:pPr>
        <w:pStyle w:val="2"/>
        <w:bidi w:val="0"/>
        <w:jc w:val="center"/>
      </w:pPr>
      <w:bookmarkStart w:id="55" w:name="_Toc7868"/>
      <w:r>
        <w:rPr>
          <w:lang w:val="en-US" w:eastAsia="zh-CN"/>
        </w:rPr>
        <w:t>Annex A</w:t>
      </w:r>
      <w:bookmarkEnd w:id="55"/>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Overview and Introduction</w:t>
      </w:r>
    </w:p>
    <w:p>
      <w:pPr>
        <w:pStyle w:val="3"/>
        <w:bidi w:val="0"/>
      </w:pPr>
      <w:bookmarkStart w:id="56" w:name="_Toc13650"/>
      <w:r>
        <w:rPr>
          <w:rFonts w:hint="default"/>
          <w:lang w:val="en-US" w:eastAsia="zh-CN"/>
        </w:rPr>
        <w:t>A.1 Section Overview</w:t>
      </w:r>
      <w:bookmarkEnd w:id="56"/>
      <w:r>
        <w:rPr>
          <w:rFonts w:hint="default"/>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 xml:space="preserve">本节介绍文件格式，有助于读者理解文件格式的整体概念。 </w:t>
      </w:r>
      <w:r>
        <w:rPr>
          <w:rFonts w:hint="eastAsia"/>
          <w:lang w:val="en-US" w:eastAsia="zh-CN"/>
        </w:rPr>
        <w:t>这一节形成了</w:t>
      </w:r>
      <w:r>
        <w:rPr>
          <w:rFonts w:hint="default"/>
          <w:lang w:val="en-US" w:eastAsia="zh-CN"/>
        </w:rPr>
        <w:t>本规范的一个内容丰富的附</w:t>
      </w:r>
      <w:r>
        <w:rPr>
          <w:rFonts w:hint="eastAsia"/>
          <w:lang w:val="en-US" w:eastAsia="zh-CN"/>
        </w:rPr>
        <w:t>录</w:t>
      </w:r>
      <w:r>
        <w:rPr>
          <w:rFonts w:hint="default"/>
          <w:lang w:val="en-US" w:eastAsia="zh-CN"/>
        </w:rPr>
        <w:t xml:space="preserve">。  </w:t>
      </w:r>
    </w:p>
    <w:p>
      <w:pPr>
        <w:pStyle w:val="3"/>
        <w:bidi w:val="0"/>
      </w:pPr>
      <w:bookmarkStart w:id="57" w:name="_Toc5714"/>
      <w:r>
        <w:rPr>
          <w:lang w:val="en-US" w:eastAsia="zh-CN"/>
        </w:rPr>
        <w:t>A.2 Core Concepts</w:t>
      </w:r>
      <w:bookmarkEnd w:id="57"/>
      <w:r>
        <w:rPr>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在文件格式中，整个演示称为电影。 它逻辑上被划分成</w:t>
      </w:r>
      <w:r>
        <w:rPr>
          <w:rFonts w:hint="eastAsia"/>
          <w:lang w:val="en-US" w:eastAsia="zh-CN"/>
        </w:rPr>
        <w:t>track</w:t>
      </w:r>
      <w:r>
        <w:rPr>
          <w:rFonts w:hint="default"/>
          <w:lang w:val="en-US" w:eastAsia="zh-CN"/>
        </w:rPr>
        <w:t>; 每个</w:t>
      </w:r>
      <w:r>
        <w:rPr>
          <w:rFonts w:hint="eastAsia"/>
          <w:lang w:val="en-US" w:eastAsia="zh-CN"/>
        </w:rPr>
        <w:t>track</w:t>
      </w:r>
      <w:r>
        <w:rPr>
          <w:rFonts w:hint="default"/>
          <w:lang w:val="en-US" w:eastAsia="zh-CN"/>
        </w:rPr>
        <w:t>代表一个媒体的定时序列(例如，视频帧)。 在每个</w:t>
      </w:r>
      <w:r>
        <w:rPr>
          <w:rFonts w:hint="eastAsia"/>
          <w:lang w:val="en-US" w:eastAsia="zh-CN"/>
        </w:rPr>
        <w:t>track</w:t>
      </w:r>
      <w:r>
        <w:rPr>
          <w:rFonts w:hint="default"/>
          <w:lang w:val="en-US" w:eastAsia="zh-CN"/>
        </w:rPr>
        <w:t>中，每个定时单元被称为一个样本; 这可能是一帧视频或音频。 样本隐式地按顺序编号。 请注意，一帧音频可能会解压成一系列音频样本(在这个意义上，这个词在音频中使用); 通常，该规范使用“样本”一词来表示一个定时帧或数据单元。 每个</w:t>
      </w:r>
      <w:r>
        <w:rPr>
          <w:rFonts w:hint="eastAsia"/>
          <w:lang w:val="en-US" w:eastAsia="zh-CN"/>
        </w:rPr>
        <w:t>track</w:t>
      </w:r>
      <w:r>
        <w:rPr>
          <w:rFonts w:hint="default"/>
          <w:lang w:val="en-US" w:eastAsia="zh-CN"/>
        </w:rPr>
        <w:t xml:space="preserve">有一个或多个样本描述; </w:t>
      </w:r>
      <w:r>
        <w:rPr>
          <w:rFonts w:hint="eastAsia"/>
          <w:lang w:val="en-US" w:eastAsia="zh-CN"/>
        </w:rPr>
        <w:t>track</w:t>
      </w:r>
      <w:r>
        <w:rPr>
          <w:rFonts w:hint="default"/>
          <w:lang w:val="en-US" w:eastAsia="zh-CN"/>
        </w:rPr>
        <w:t xml:space="preserve">中的每个样本都是通过引用绑定到描述。 该描述定义了如何对样本进行解码(例如，它识别所使用的压缩算法)。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与其他许多多媒体文件格式不同，这种格式和它的祖先分离了几个经常链接的概念。 理解这种分离是理解文件格式的关键。 特别是: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文件的物理结构并不与媒体本身的物理结构绑定。 例如，许多文件格式“帧”媒体数据，将头文件或其他数据立即放在视频的每一帧之前或之后; 这个文件格式不这样做。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无论是文件的物理结构，还是媒体的布局，都与媒体的时间顺序无关。 视频帧不需要按时间顺序(尽管它们可能是)放置在文件中。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这意味着存在描述媒体位置和时间的文件结构; 这些文件结构允许(但不要求)按时间顺序排列的文件</w:t>
      </w:r>
      <w:r>
        <w:rPr>
          <w:rFonts w:hint="eastAsia"/>
          <w:lang w:val="en-US" w:eastAsia="zh-CN"/>
        </w:rPr>
        <w:t>。</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一致文件中的所有数据都封装在</w:t>
      </w:r>
      <w:r>
        <w:rPr>
          <w:rFonts w:hint="eastAsia"/>
          <w:lang w:val="en-US" w:eastAsia="zh-CN"/>
        </w:rPr>
        <w:t>box</w:t>
      </w:r>
      <w:r>
        <w:rPr>
          <w:rFonts w:hint="default"/>
          <w:lang w:val="en-US" w:eastAsia="zh-CN"/>
        </w:rPr>
        <w:t xml:space="preserve">中(在该文件格式的前身中称为原子)。 </w:t>
      </w:r>
      <w:r>
        <w:rPr>
          <w:rFonts w:hint="eastAsia"/>
          <w:lang w:val="en-US" w:eastAsia="zh-CN"/>
        </w:rPr>
        <w:t>box</w:t>
      </w:r>
      <w:r>
        <w:rPr>
          <w:rFonts w:hint="default"/>
          <w:lang w:val="en-US" w:eastAsia="zh-CN"/>
        </w:rPr>
        <w:t>结构之外没有数据。 所有元数据，包括定义媒体位置和时间的元数据，都包含在结构化的</w:t>
      </w:r>
      <w:r>
        <w:rPr>
          <w:rFonts w:hint="eastAsia"/>
          <w:lang w:val="en-US" w:eastAsia="zh-CN"/>
        </w:rPr>
        <w:t>box</w:t>
      </w:r>
      <w:r>
        <w:rPr>
          <w:rFonts w:hint="default"/>
          <w:lang w:val="en-US" w:eastAsia="zh-CN"/>
        </w:rPr>
        <w:t>中。 本规范定义了</w:t>
      </w:r>
      <w:r>
        <w:rPr>
          <w:rFonts w:hint="eastAsia"/>
          <w:lang w:val="en-US" w:eastAsia="zh-CN"/>
        </w:rPr>
        <w:t>box</w:t>
      </w:r>
      <w:r>
        <w:rPr>
          <w:rFonts w:hint="default"/>
          <w:lang w:val="en-US" w:eastAsia="zh-CN"/>
        </w:rPr>
        <w:t>。 媒体数据(例如视频帧)被这个元数据引用。 媒体数据可以在同一个文件中(包含在一个或多个</w:t>
      </w:r>
      <w:r>
        <w:rPr>
          <w:rFonts w:hint="eastAsia"/>
          <w:lang w:val="en-US" w:eastAsia="zh-CN"/>
        </w:rPr>
        <w:t>box</w:t>
      </w:r>
      <w:r>
        <w:rPr>
          <w:rFonts w:hint="default"/>
          <w:lang w:val="en-US" w:eastAsia="zh-CN"/>
        </w:rPr>
        <w:t>中)，也可以在其他文件中; 元数据允许通过url引用其他文件。 媒体数据在这些辅助文件中的位置完全由主文件中的元数据描述。 它们不需要按照这个规范进行格式化，尽管它们可能是; 例如，在这些二级媒体文件中可能没有</w:t>
      </w:r>
      <w:r>
        <w:rPr>
          <w:rFonts w:hint="eastAsia"/>
          <w:lang w:val="en-US" w:eastAsia="zh-CN"/>
        </w:rPr>
        <w:t>box</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ind w:left="0" w:firstLine="0" w:firstLineChars="0"/>
        <w:jc w:val="left"/>
        <w:rPr>
          <w:rFonts w:hint="default"/>
          <w:lang w:val="en-US" w:eastAsia="zh-CN"/>
        </w:rPr>
      </w:pPr>
      <w:r>
        <w:rPr>
          <w:rFonts w:hint="eastAsia"/>
          <w:lang w:val="en-US" w:eastAsia="zh-CN"/>
        </w:rPr>
        <w:t>track</w:t>
      </w:r>
      <w:r>
        <w:rPr>
          <w:rFonts w:hint="default"/>
          <w:lang w:val="en-US" w:eastAsia="zh-CN"/>
        </w:rPr>
        <w:t>可以是各种各样的。 这里有三个很重要。 视频</w:t>
      </w:r>
      <w:r>
        <w:rPr>
          <w:rFonts w:hint="eastAsia"/>
          <w:lang w:val="en-US" w:eastAsia="zh-CN"/>
        </w:rPr>
        <w:t>track</w:t>
      </w:r>
      <w:r>
        <w:rPr>
          <w:rFonts w:hint="default"/>
          <w:lang w:val="en-US" w:eastAsia="zh-CN"/>
        </w:rPr>
        <w:t>包含的样本是可视的; 音</w:t>
      </w:r>
      <w:r>
        <w:rPr>
          <w:rFonts w:hint="eastAsia"/>
          <w:lang w:val="en-US" w:eastAsia="zh-CN"/>
        </w:rPr>
        <w:t>频track</w:t>
      </w:r>
      <w:r>
        <w:rPr>
          <w:rFonts w:hint="default"/>
          <w:lang w:val="en-US" w:eastAsia="zh-CN"/>
        </w:rPr>
        <w:t xml:space="preserve">包含音频媒体。 </w:t>
      </w:r>
      <w:r>
        <w:rPr>
          <w:rFonts w:hint="eastAsia"/>
          <w:lang w:val="en-US" w:eastAsia="zh-CN"/>
        </w:rPr>
        <w:t>hint track</w:t>
      </w:r>
      <w:r>
        <w:rPr>
          <w:rFonts w:hint="default"/>
          <w:lang w:val="en-US" w:eastAsia="zh-CN"/>
        </w:rPr>
        <w:t>是相当不同的; 它们包含用于流媒体服务器的指令，说明如何从文件中的媒体</w:t>
      </w:r>
      <w:r>
        <w:rPr>
          <w:rFonts w:hint="eastAsia"/>
          <w:lang w:val="en-US" w:eastAsia="zh-CN"/>
        </w:rPr>
        <w:t>track</w:t>
      </w:r>
      <w:r>
        <w:rPr>
          <w:rFonts w:hint="default"/>
          <w:lang w:val="en-US" w:eastAsia="zh-CN"/>
        </w:rPr>
        <w:t xml:space="preserve">形成流协议的数据包。 当读取文件进行本地回放时，可以忽略提示轨道; 它们只与流媒体相关。  </w:t>
      </w:r>
    </w:p>
    <w:p>
      <w:pPr>
        <w:pStyle w:val="3"/>
        <w:bidi w:val="0"/>
      </w:pPr>
      <w:bookmarkStart w:id="58" w:name="_Toc32763"/>
      <w:r>
        <w:rPr>
          <w:lang w:val="en-US" w:eastAsia="zh-CN"/>
        </w:rPr>
        <w:t>A.3 Physical structure of the media</w:t>
      </w:r>
      <w:bookmarkEnd w:id="58"/>
    </w:p>
    <w:p>
      <w:pPr>
        <w:keepNext w:val="0"/>
        <w:keepLines w:val="0"/>
        <w:widowControl/>
        <w:suppressLineNumbers w:val="0"/>
        <w:ind w:left="0" w:firstLine="0" w:firstLineChars="0"/>
        <w:jc w:val="left"/>
        <w:rPr>
          <w:rFonts w:hint="default"/>
          <w:lang w:val="en-US" w:eastAsia="zh-CN"/>
        </w:rPr>
      </w:pPr>
      <w:r>
        <w:rPr>
          <w:rFonts w:hint="default"/>
          <w:lang w:val="en-US" w:eastAsia="zh-CN"/>
        </w:rPr>
        <w:t>在示例表中可以找到定义媒体数据布局的</w:t>
      </w:r>
      <w:r>
        <w:rPr>
          <w:rFonts w:hint="eastAsia"/>
          <w:lang w:val="en-US" w:eastAsia="zh-CN"/>
        </w:rPr>
        <w:t>box</w:t>
      </w:r>
      <w:r>
        <w:rPr>
          <w:rFonts w:hint="default"/>
          <w:lang w:val="en-US" w:eastAsia="zh-CN"/>
        </w:rPr>
        <w:t xml:space="preserve">。 这包括数据引用、样本大小表、样本到数据块表和数据块偏移表。 在它们之间，这些表允许定位轨迹中的每个样本，并知道其大小。  </w:t>
      </w:r>
    </w:p>
    <w:p>
      <w:pPr>
        <w:keepNext w:val="0"/>
        <w:keepLines w:val="0"/>
        <w:widowControl/>
        <w:suppressLineNumbers w:val="0"/>
        <w:ind w:left="0" w:firstLine="0" w:firstLineChars="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数据引用允许在辅助媒体文件中定位媒体。 </w:t>
      </w:r>
      <w:r>
        <w:rPr>
          <w:rFonts w:hint="eastAsia"/>
          <w:lang w:val="en-US" w:eastAsia="zh-CN"/>
        </w:rPr>
        <w:t>这允许从特定文件的媒体的库建立一个组成成份</w:t>
      </w:r>
      <w:r>
        <w:rPr>
          <w:rFonts w:hint="default"/>
          <w:lang w:val="en-US" w:eastAsia="zh-CN"/>
        </w:rPr>
        <w:t xml:space="preserve">，而不是实际复制媒体到一个单一的文件。 例如，这极大地方便了编辑。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表被压缩以节省空间。 此外，预计交错将不是一个样本</w:t>
      </w:r>
      <w:r>
        <w:rPr>
          <w:rFonts w:hint="eastAsia"/>
          <w:lang w:val="en-US" w:eastAsia="zh-CN"/>
        </w:rPr>
        <w:t>接着</w:t>
      </w:r>
      <w:r>
        <w:rPr>
          <w:rFonts w:hint="default"/>
          <w:lang w:val="en-US" w:eastAsia="zh-CN"/>
        </w:rPr>
        <w:t>一个样本，而是一个</w:t>
      </w:r>
      <w:r>
        <w:rPr>
          <w:rFonts w:hint="eastAsia"/>
          <w:lang w:val="en-US" w:eastAsia="zh-CN"/>
        </w:rPr>
        <w:t>track</w:t>
      </w:r>
      <w:r>
        <w:rPr>
          <w:rFonts w:hint="default"/>
          <w:lang w:val="en-US" w:eastAsia="zh-CN"/>
        </w:rPr>
        <w:t>的几个样本将同时</w:t>
      </w:r>
      <w:r>
        <w:rPr>
          <w:rFonts w:hint="eastAsia"/>
          <w:lang w:val="en-US" w:eastAsia="zh-CN"/>
        </w:rPr>
        <w:t>出现</w:t>
      </w:r>
      <w:r>
        <w:rPr>
          <w:rFonts w:hint="default"/>
          <w:lang w:val="en-US" w:eastAsia="zh-CN"/>
        </w:rPr>
        <w:t>，</w:t>
      </w:r>
      <w:r>
        <w:rPr>
          <w:rFonts w:hint="eastAsia"/>
          <w:lang w:val="en-US" w:eastAsia="zh-CN"/>
        </w:rPr>
        <w:t>接着是</w:t>
      </w:r>
      <w:r>
        <w:rPr>
          <w:rFonts w:hint="default"/>
          <w:lang w:val="en-US" w:eastAsia="zh-CN"/>
        </w:rPr>
        <w:t>另一个</w:t>
      </w:r>
      <w:r>
        <w:rPr>
          <w:rFonts w:hint="eastAsia"/>
          <w:lang w:val="en-US" w:eastAsia="zh-CN"/>
        </w:rPr>
        <w:t>track</w:t>
      </w:r>
      <w:r>
        <w:rPr>
          <w:rFonts w:hint="default"/>
          <w:lang w:val="en-US" w:eastAsia="zh-CN"/>
        </w:rPr>
        <w:t>的一组样本，以此类推。 这些</w:t>
      </w:r>
      <w:r>
        <w:rPr>
          <w:rFonts w:hint="eastAsia"/>
          <w:lang w:val="en-US" w:eastAsia="zh-CN"/>
        </w:rPr>
        <w:t>同</w:t>
      </w:r>
      <w:r>
        <w:rPr>
          <w:rFonts w:hint="default"/>
          <w:lang w:val="en-US" w:eastAsia="zh-CN"/>
        </w:rPr>
        <w:t>一个</w:t>
      </w:r>
      <w:r>
        <w:rPr>
          <w:rFonts w:hint="eastAsia"/>
          <w:lang w:val="en-US" w:eastAsia="zh-CN"/>
        </w:rPr>
        <w:t>track</w:t>
      </w:r>
      <w:r>
        <w:rPr>
          <w:rFonts w:hint="default"/>
          <w:lang w:val="en-US" w:eastAsia="zh-CN"/>
        </w:rPr>
        <w:t xml:space="preserve">连续的样本集合称为块。 每个块都有一个到其包含文件的偏移量(从文件的开始)。 在块中，样本是连续存储的。 因此，如果一个块包含两个样本，可以通过将第一个样本的大小加到块的偏移量来找到第二个样本的位置。 块偏移表提供偏移量; 样本到块表提供了从样本号到块号的映射。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请注意，在块之间(但不是在它们内部)可能有“死</w:t>
      </w:r>
      <w:r>
        <w:rPr>
          <w:rFonts w:hint="eastAsia"/>
          <w:lang w:val="en-US" w:eastAsia="zh-CN"/>
        </w:rPr>
        <w:t>亡</w:t>
      </w:r>
      <w:r>
        <w:rPr>
          <w:rFonts w:hint="default"/>
          <w:lang w:val="en-US" w:eastAsia="zh-CN"/>
        </w:rPr>
        <w:t xml:space="preserve">空间”，不被媒体数据引用。 因此，在编辑过程中，如果某些媒体数据不需要，可以直接不引用; 删除数据时不需要复制数据。 同样地，如果媒体数据位于格式化为“外部”文件格式的辅助文件中，则可以简单地跳过由该外部格式强制的头文件或其他结构。  </w:t>
      </w:r>
    </w:p>
    <w:p>
      <w:pPr>
        <w:pStyle w:val="3"/>
        <w:bidi w:val="0"/>
      </w:pPr>
      <w:bookmarkStart w:id="59" w:name="_Toc27697"/>
      <w:r>
        <w:rPr>
          <w:lang w:val="en-US" w:eastAsia="zh-CN"/>
        </w:rPr>
        <w:t>A.4 Temporal structure of the media</w:t>
      </w:r>
      <w:bookmarkEnd w:id="59"/>
      <w:r>
        <w:rPr>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文件中的计时可以通过一些结构来理解。 这部电影和每首歌曲都有一个时间表。 这定义了一个时间轴，该时间轴具有每秒的节拍数。 通过适当选择这个数字，可以实现精确的定时。 通常对于一个音频</w:t>
      </w:r>
      <w:r>
        <w:rPr>
          <w:rFonts w:hint="eastAsia"/>
          <w:lang w:val="en-US" w:eastAsia="zh-CN"/>
        </w:rPr>
        <w:t>track</w:t>
      </w:r>
      <w:r>
        <w:rPr>
          <w:rFonts w:hint="default"/>
          <w:lang w:val="en-US" w:eastAsia="zh-CN"/>
        </w:rPr>
        <w:t xml:space="preserve">，这是音频的采样率。 对于视频，应该选择合适的比例。 例如，30000的媒体TimeScale和1001的媒体采样持续时间准确定义了NTSC视频(通常，但不正确，称为29.97)，并以32位提供了19.9小时的时间。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track</w:t>
      </w:r>
      <w:r>
        <w:rPr>
          <w:rFonts w:hint="default"/>
          <w:lang w:val="en-US" w:eastAsia="zh-CN"/>
        </w:rPr>
        <w:t>的时间结构可能会受到编辑列表的影响。 这提供了两个关键的功能:在整个</w:t>
      </w:r>
      <w:r>
        <w:rPr>
          <w:rFonts w:hint="eastAsia"/>
          <w:lang w:val="en-US" w:eastAsia="zh-CN"/>
        </w:rPr>
        <w:t>movie</w:t>
      </w:r>
      <w:r>
        <w:rPr>
          <w:rFonts w:hint="default"/>
          <w:lang w:val="en-US" w:eastAsia="zh-CN"/>
        </w:rPr>
        <w:t>中，</w:t>
      </w:r>
      <w:r>
        <w:rPr>
          <w:rFonts w:hint="eastAsia"/>
          <w:lang w:val="en-US" w:eastAsia="zh-CN"/>
        </w:rPr>
        <w:t>track</w:t>
      </w:r>
      <w:r>
        <w:rPr>
          <w:rFonts w:hint="default"/>
          <w:lang w:val="en-US" w:eastAsia="zh-CN"/>
        </w:rPr>
        <w:t>时间线部分的移动(和可能的重用)</w:t>
      </w:r>
      <w:r>
        <w:rPr>
          <w:rFonts w:hint="eastAsia"/>
          <w:lang w:val="en-US" w:eastAsia="zh-CN"/>
        </w:rPr>
        <w:t>位置</w:t>
      </w:r>
      <w:r>
        <w:rPr>
          <w:rFonts w:hint="default"/>
          <w:lang w:val="en-US" w:eastAsia="zh-CN"/>
        </w:rPr>
        <w:t>，以及插入“空白”时间，即所谓的空编辑。 特别要注意的是，如果一个</w:t>
      </w:r>
      <w:r>
        <w:rPr>
          <w:rFonts w:hint="eastAsia"/>
          <w:lang w:val="en-US" w:eastAsia="zh-CN"/>
        </w:rPr>
        <w:t>track</w:t>
      </w:r>
      <w:r>
        <w:rPr>
          <w:rFonts w:hint="default"/>
          <w:lang w:val="en-US" w:eastAsia="zh-CN"/>
        </w:rPr>
        <w:t>不是在</w:t>
      </w:r>
      <w:r>
        <w:rPr>
          <w:rFonts w:hint="eastAsia"/>
          <w:lang w:val="en-US" w:eastAsia="zh-CN"/>
        </w:rPr>
        <w:t>presentation</w:t>
      </w:r>
      <w:r>
        <w:rPr>
          <w:rFonts w:hint="default"/>
          <w:lang w:val="en-US" w:eastAsia="zh-CN"/>
        </w:rPr>
        <w:t xml:space="preserve">的开始部分开始，那么就需要一个初始的空编辑。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每个轨道的总持续时间在报头中定义; 这提供了一个有用的轨迹总结。 每个示例都有一个定义的持续时间。 一个样本的确切呈现时间(它的时间戳)是通过对前面的样本的持续时间求和来定义的。  </w:t>
      </w:r>
    </w:p>
    <w:p>
      <w:pPr>
        <w:pStyle w:val="3"/>
        <w:bidi w:val="0"/>
      </w:pPr>
      <w:bookmarkStart w:id="60" w:name="_Toc32363"/>
      <w:r>
        <w:rPr>
          <w:lang w:val="en-US" w:eastAsia="zh-CN"/>
        </w:rPr>
        <w:t>A.5 Interleave</w:t>
      </w:r>
      <w:bookmarkEnd w:id="60"/>
      <w:r>
        <w:rPr>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文件的时间和物理结构可以对齐。 这意味着在使用时，媒体数据在其容器中按时间顺序有其物理顺序。 此外，如果多个声道的媒体数据包含在同一个文件中，那么这些媒体数据将被交叉使用。 通常，为了简化单道媒体数据的读取，并保持表的紧凑，这种交错是在一个合适的时间间隔(例如1秒)进行的，而不是一个样本</w:t>
      </w:r>
      <w:r>
        <w:rPr>
          <w:rFonts w:hint="eastAsia"/>
          <w:lang w:val="en-US" w:eastAsia="zh-CN"/>
        </w:rPr>
        <w:t>接着</w:t>
      </w:r>
      <w:r>
        <w:rPr>
          <w:rFonts w:hint="default"/>
          <w:lang w:val="en-US" w:eastAsia="zh-CN"/>
        </w:rPr>
        <w:t>一个样本。 这样可以减少块的数量，从而使块偏移表变小。</w:t>
      </w:r>
    </w:p>
    <w:p>
      <w:pPr>
        <w:pStyle w:val="3"/>
        <w:bidi w:val="0"/>
      </w:pPr>
      <w:bookmarkStart w:id="61" w:name="_Toc3036"/>
      <w:r>
        <w:rPr>
          <w:lang w:val="en-US" w:eastAsia="zh-CN"/>
        </w:rPr>
        <w:t>A.6 Composition</w:t>
      </w:r>
      <w:bookmarkEnd w:id="61"/>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如果多个</w:t>
      </w:r>
      <w:r>
        <w:rPr>
          <w:rFonts w:hint="eastAsia" w:ascii="Tahoma" w:hAnsi="Tahoma" w:eastAsia="宋体" w:cs="Tahoma"/>
          <w:b w:val="0"/>
          <w:bCs w:val="0"/>
          <w:i w:val="0"/>
          <w:iCs w:val="0"/>
          <w:caps w:val="0"/>
          <w:color w:val="333333"/>
          <w:spacing w:val="0"/>
          <w:sz w:val="21"/>
          <w:szCs w:val="21"/>
          <w:shd w:val="clear" w:fill="F7F8FA"/>
          <w:lang w:val="en-US" w:eastAsia="zh-CN"/>
        </w:rPr>
        <w:t>audio track</w:t>
      </w:r>
      <w:r>
        <w:rPr>
          <w:rFonts w:hint="eastAsia" w:ascii="Tahoma" w:hAnsi="Tahoma" w:eastAsia="Tahoma" w:cs="Tahoma"/>
          <w:b w:val="0"/>
          <w:bCs w:val="0"/>
          <w:i w:val="0"/>
          <w:iCs w:val="0"/>
          <w:caps w:val="0"/>
          <w:color w:val="333333"/>
          <w:spacing w:val="0"/>
          <w:sz w:val="21"/>
          <w:szCs w:val="21"/>
          <w:shd w:val="clear" w:fill="F7F8FA"/>
        </w:rPr>
        <w:t>包含在同一个文件中，它们将被隐式地混合用于播放。 </w:t>
      </w:r>
      <w:r>
        <w:rPr>
          <w:rFonts w:hint="default" w:ascii="Tahoma" w:hAnsi="Tahoma" w:eastAsia="Tahoma" w:cs="Tahoma"/>
          <w:b w:val="0"/>
          <w:bCs w:val="0"/>
          <w:i w:val="0"/>
          <w:iCs w:val="0"/>
          <w:caps w:val="0"/>
          <w:color w:val="333333"/>
          <w:spacing w:val="0"/>
          <w:sz w:val="21"/>
          <w:szCs w:val="21"/>
          <w:shd w:val="clear" w:fill="F7F8FA"/>
        </w:rPr>
        <w:t>这种混合受整体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音量和左右平衡的影响。  </w:t>
      </w:r>
    </w:p>
    <w:p>
      <w:pPr>
        <w:keepNext w:val="0"/>
        <w:keepLines w:val="0"/>
        <w:widowControl/>
        <w:suppressLineNumbers w:val="0"/>
        <w:jc w:val="left"/>
        <w:rPr>
          <w:rFonts w:hint="default"/>
          <w:lang w:val="en-US" w:eastAsia="zh-CN"/>
        </w:rPr>
      </w:pPr>
      <w:r>
        <w:rPr>
          <w:rFonts w:hint="default"/>
          <w:lang w:val="en-US" w:eastAsia="zh-CN"/>
        </w:rPr>
        <w:t xml:space="preserve">  </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同样地，视频轨道是由它们的层号(从后到前)和它们的合成模式组成的。 </w:t>
      </w:r>
      <w:r>
        <w:rPr>
          <w:rFonts w:hint="default" w:ascii="Tahoma" w:hAnsi="Tahoma" w:eastAsia="Tahoma" w:cs="Tahoma"/>
          <w:b w:val="0"/>
          <w:bCs w:val="0"/>
          <w:i w:val="0"/>
          <w:iCs w:val="0"/>
          <w:caps w:val="0"/>
          <w:color w:val="333333"/>
          <w:spacing w:val="0"/>
          <w:sz w:val="21"/>
          <w:szCs w:val="21"/>
          <w:shd w:val="clear" w:fill="F7F8FA"/>
        </w:rPr>
        <w:t>此外，每个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可以用一个矩阵变换，也可以用矩阵变换整个电影。 这既允许简单的操作(如像素加倍，90º旋转的校正)，也允许更复杂的操作(如剪切，任意旋转)。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派生规范可以使用更强大的系统(例如MPEG-4 BIFS)来超越音频和视频的这种默认组合。</w:t>
      </w:r>
    </w:p>
    <w:p>
      <w:pPr>
        <w:pStyle w:val="3"/>
        <w:bidi w:val="0"/>
      </w:pPr>
      <w:bookmarkStart w:id="62" w:name="_Toc32024"/>
      <w:r>
        <w:rPr>
          <w:lang w:val="en-US" w:eastAsia="zh-CN"/>
        </w:rPr>
        <w:t>A.7 Random access</w:t>
      </w:r>
      <w:bookmarkEnd w:id="62"/>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介绍搜索的操作步骤。 </w:t>
      </w:r>
      <w:r>
        <w:rPr>
          <w:rFonts w:hint="default" w:ascii="Tahoma" w:hAnsi="Tahoma" w:eastAsia="Tahoma" w:cs="Tahoma"/>
          <w:b w:val="0"/>
          <w:bCs w:val="0"/>
          <w:i w:val="0"/>
          <w:iCs w:val="0"/>
          <w:caps w:val="0"/>
          <w:color w:val="333333"/>
          <w:spacing w:val="0"/>
          <w:sz w:val="21"/>
          <w:szCs w:val="21"/>
          <w:shd w:val="clear" w:fill="F7F8FA"/>
        </w:rPr>
        <w:t>查找主要是通过使用sample table box中包含的子</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来完成的。 如果有编辑列表，也必须咨询它。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如果你想寻找一个时间T的给定</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，而T在movie header box的时间尺度内，你可以执行以下操作:  </w:t>
      </w:r>
    </w:p>
    <w:p>
      <w:pPr>
        <w:keepNext w:val="0"/>
        <w:keepLines w:val="0"/>
        <w:widowControl/>
        <w:suppressLineNumbers w:val="0"/>
        <w:jc w:val="left"/>
        <w:rPr>
          <w:rFonts w:hint="default"/>
          <w:lang w:val="en-US" w:eastAsia="zh-CN"/>
        </w:rPr>
      </w:pPr>
    </w:p>
    <w:p>
      <w:pPr>
        <w:keepNext w:val="0"/>
        <w:keepLines w:val="0"/>
        <w:widowControl/>
        <w:numPr>
          <w:ilvl w:val="0"/>
          <w:numId w:val="23"/>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如果</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包含编辑列表，则通过遍历编辑确定哪个编辑包含时间T。然后，在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时间尺度中编辑的开始时间必须从时间T中减去，以生成T'，即在电影时间尺度中编辑的持续时间。 </w:t>
      </w:r>
      <w:r>
        <w:rPr>
          <w:rFonts w:hint="default" w:ascii="Tahoma" w:hAnsi="Tahoma" w:eastAsia="Tahoma" w:cs="Tahoma"/>
          <w:b w:val="0"/>
          <w:bCs w:val="0"/>
          <w:i w:val="0"/>
          <w:iCs w:val="0"/>
          <w:caps w:val="0"/>
          <w:color w:val="333333"/>
          <w:spacing w:val="0"/>
          <w:sz w:val="21"/>
          <w:szCs w:val="21"/>
          <w:shd w:val="clear" w:fill="F7F8FA"/>
        </w:rPr>
        <w:t>然后将T’转换为track</w:t>
      </w:r>
      <w:r>
        <w:rPr>
          <w:rFonts w:hint="eastAsia" w:ascii="Tahoma" w:hAnsi="Tahoma" w:eastAsia="宋体" w:cs="Tahoma"/>
          <w:b w:val="0"/>
          <w:bCs w:val="0"/>
          <w:i w:val="0"/>
          <w:iCs w:val="0"/>
          <w:caps w:val="0"/>
          <w:color w:val="333333"/>
          <w:spacing w:val="0"/>
          <w:sz w:val="21"/>
          <w:szCs w:val="21"/>
          <w:shd w:val="clear" w:fill="F7F8FA"/>
          <w:lang w:val="en-US" w:eastAsia="zh-CN"/>
        </w:rPr>
        <w:t>的媒体</w:t>
      </w:r>
      <w:r>
        <w:rPr>
          <w:rFonts w:hint="default" w:ascii="Tahoma" w:hAnsi="Tahoma" w:eastAsia="Tahoma" w:cs="Tahoma"/>
          <w:b w:val="0"/>
          <w:bCs w:val="0"/>
          <w:i w:val="0"/>
          <w:iCs w:val="0"/>
          <w:caps w:val="0"/>
          <w:color w:val="333333"/>
          <w:spacing w:val="0"/>
          <w:sz w:val="21"/>
          <w:szCs w:val="21"/>
          <w:shd w:val="clear" w:fill="F7F8FA"/>
        </w:rPr>
        <w:t>的时间尺度，生成T”。 </w:t>
      </w:r>
      <w:r>
        <w:rPr>
          <w:rFonts w:hint="default" w:ascii="Tahoma" w:hAnsi="Tahoma" w:eastAsia="Tahoma" w:cs="Tahoma"/>
          <w:b w:val="0"/>
          <w:bCs w:val="0"/>
          <w:i w:val="0"/>
          <w:iCs w:val="0"/>
          <w:caps w:val="0"/>
          <w:color w:val="333333"/>
          <w:spacing w:val="0"/>
          <w:sz w:val="21"/>
          <w:szCs w:val="21"/>
          <w:shd w:val="clear" w:fill="F7F8FA"/>
        </w:rPr>
        <w:t>最后，通过将编辑的媒体开始时间加到T”来计算要使用的媒体尺度中的时间。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23"/>
        </w:numPr>
        <w:suppressLineNumbers w:val="0"/>
        <w:ind w:left="425" w:leftChars="0" w:hanging="425" w:firstLineChars="0"/>
        <w:jc w:val="left"/>
        <w:rPr>
          <w:rFonts w:hint="default"/>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的time-to-sample box表示该</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的采样时间与哪个采样时间相关联。 </w:t>
      </w:r>
      <w:r>
        <w:rPr>
          <w:rFonts w:hint="default" w:ascii="Tahoma" w:hAnsi="Tahoma" w:eastAsia="Tahoma" w:cs="Tahoma"/>
          <w:b w:val="0"/>
          <w:bCs w:val="0"/>
          <w:i w:val="0"/>
          <w:iCs w:val="0"/>
          <w:caps w:val="0"/>
          <w:color w:val="333333"/>
          <w:spacing w:val="0"/>
          <w:sz w:val="21"/>
          <w:szCs w:val="21"/>
          <w:shd w:val="clear" w:fill="F7F8FA"/>
        </w:rPr>
        <w:t>使用此</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查找给定时间之前的第一个样本。</w:t>
      </w:r>
    </w:p>
    <w:p>
      <w:pPr>
        <w:keepNext w:val="0"/>
        <w:keepLines w:val="0"/>
        <w:widowControl/>
        <w:suppressLineNumbers w:val="0"/>
        <w:jc w:val="left"/>
        <w:rPr>
          <w:rFonts w:hint="default"/>
          <w:lang w:val="en-US" w:eastAsia="zh-CN"/>
        </w:rPr>
      </w:pPr>
    </w:p>
    <w:p>
      <w:pPr>
        <w:keepNext w:val="0"/>
        <w:keepLines w:val="0"/>
        <w:widowControl/>
        <w:numPr>
          <w:ilvl w:val="0"/>
          <w:numId w:val="23"/>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位于步骤1中的示例可能不是同步示例。 </w:t>
      </w:r>
      <w:r>
        <w:rPr>
          <w:rFonts w:hint="default" w:ascii="Tahoma" w:hAnsi="Tahoma" w:eastAsia="Tahoma" w:cs="Tahoma"/>
          <w:b w:val="0"/>
          <w:bCs w:val="0"/>
          <w:i w:val="0"/>
          <w:iCs w:val="0"/>
          <w:caps w:val="0"/>
          <w:color w:val="333333"/>
          <w:spacing w:val="0"/>
          <w:sz w:val="21"/>
          <w:szCs w:val="21"/>
          <w:shd w:val="clear" w:fill="F7F8FA"/>
        </w:rPr>
        <w:t>同步样本表指出哪些样本实际上是随机访问点。 使用此表，您可以定位在指定时间之前的第一个同步示例。 同步样例表的缺失表明所有样例都是同步点，这使得这个问题很容易解决。 在查看了同步示例表之后，您可能希望找到与步骤1中找到的示例最接近的结果示例。  </w:t>
      </w:r>
    </w:p>
    <w:p>
      <w:pPr>
        <w:keepNext w:val="0"/>
        <w:keepLines w:val="0"/>
        <w:widowControl/>
        <w:suppressLineNumbers w:val="0"/>
        <w:jc w:val="left"/>
        <w:rPr>
          <w:rFonts w:hint="default"/>
          <w:lang w:val="en-US" w:eastAsia="zh-CN"/>
        </w:rPr>
      </w:pPr>
    </w:p>
    <w:p>
      <w:pPr>
        <w:keepNext w:val="0"/>
        <w:keepLines w:val="0"/>
        <w:widowControl/>
        <w:numPr>
          <w:ilvl w:val="0"/>
          <w:numId w:val="23"/>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在这一点上，你知道将用于随机访问的样本。 </w:t>
      </w:r>
      <w:r>
        <w:rPr>
          <w:rFonts w:hint="default" w:ascii="Tahoma" w:hAnsi="Tahoma" w:eastAsia="Tahoma" w:cs="Tahoma"/>
          <w:b w:val="0"/>
          <w:bCs w:val="0"/>
          <w:i w:val="0"/>
          <w:iCs w:val="0"/>
          <w:caps w:val="0"/>
          <w:color w:val="333333"/>
          <w:spacing w:val="0"/>
          <w:sz w:val="21"/>
          <w:szCs w:val="21"/>
          <w:shd w:val="clear" w:fill="F7F8FA"/>
        </w:rPr>
        <w:t>使用</w:t>
      </w:r>
      <w:r>
        <w:rPr>
          <w:rFonts w:ascii="Arial" w:hAnsi="Arial" w:eastAsia="宋体" w:cs="Arial"/>
          <w:color w:val="000000"/>
          <w:kern w:val="0"/>
          <w:sz w:val="19"/>
          <w:szCs w:val="19"/>
          <w:lang w:val="en-US" w:eastAsia="zh-CN" w:bidi="ar"/>
        </w:rPr>
        <w:t>sample-to-chunk</w:t>
      </w:r>
      <w:r>
        <w:rPr>
          <w:rFonts w:hint="default" w:ascii="Tahoma" w:hAnsi="Tahoma" w:eastAsia="Tahoma" w:cs="Tahoma"/>
          <w:b w:val="0"/>
          <w:bCs w:val="0"/>
          <w:i w:val="0"/>
          <w:iCs w:val="0"/>
          <w:caps w:val="0"/>
          <w:color w:val="333333"/>
          <w:spacing w:val="0"/>
          <w:sz w:val="21"/>
          <w:szCs w:val="21"/>
          <w:shd w:val="clear" w:fill="F7F8FA"/>
        </w:rPr>
        <w:t>表确定该样本位于哪个数据块中。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23"/>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知道哪个块包含有问题的样本，使用块偏移量框来找出该块从哪里开始。  </w:t>
      </w:r>
    </w:p>
    <w:p>
      <w:pPr>
        <w:keepNext w:val="0"/>
        <w:keepLines w:val="0"/>
        <w:widowControl/>
        <w:suppressLineNumbers w:val="0"/>
        <w:jc w:val="left"/>
        <w:rPr>
          <w:rFonts w:hint="default"/>
          <w:lang w:val="en-US" w:eastAsia="zh-CN"/>
        </w:rPr>
      </w:pPr>
    </w:p>
    <w:p>
      <w:pPr>
        <w:keepNext w:val="0"/>
        <w:keepLines w:val="0"/>
        <w:widowControl/>
        <w:numPr>
          <w:ilvl w:val="0"/>
          <w:numId w:val="23"/>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从这个偏移量开始，您可以使用包含在sample-to-chunk box和sample size box中的信息来确定该样本在该数据块中的位置。 </w:t>
      </w:r>
      <w:r>
        <w:rPr>
          <w:rFonts w:hint="default" w:ascii="Tahoma" w:hAnsi="Tahoma" w:eastAsia="Tahoma" w:cs="Tahoma"/>
          <w:b w:val="0"/>
          <w:bCs w:val="0"/>
          <w:i w:val="0"/>
          <w:iCs w:val="0"/>
          <w:caps w:val="0"/>
          <w:color w:val="333333"/>
          <w:spacing w:val="0"/>
          <w:sz w:val="21"/>
          <w:szCs w:val="21"/>
          <w:shd w:val="clear" w:fill="F7F8FA"/>
        </w:rPr>
        <w:t>这就是我们想要的信息。  </w:t>
      </w:r>
    </w:p>
    <w:p>
      <w:pPr>
        <w:pStyle w:val="3"/>
        <w:bidi w:val="0"/>
      </w:pPr>
      <w:bookmarkStart w:id="63" w:name="_Toc27370"/>
      <w:r>
        <w:rPr>
          <w:lang w:val="en-US" w:eastAsia="zh-CN"/>
        </w:rPr>
        <w:t>A.8 Fragmented movie files</w:t>
      </w:r>
      <w:bookmarkEnd w:id="63"/>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本节介绍一种可以在ISO文件中使用的技术，在这种技术中，在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中构建单个Movie Box是非常繁琐的。 </w:t>
      </w:r>
      <w:r>
        <w:rPr>
          <w:rFonts w:hint="default" w:ascii="Tahoma" w:hAnsi="Tahoma" w:eastAsia="Tahoma" w:cs="Tahoma"/>
          <w:b w:val="0"/>
          <w:bCs w:val="0"/>
          <w:i w:val="0"/>
          <w:iCs w:val="0"/>
          <w:caps w:val="0"/>
          <w:color w:val="333333"/>
          <w:spacing w:val="0"/>
          <w:sz w:val="21"/>
          <w:szCs w:val="21"/>
          <w:shd w:val="clear" w:fill="F7F8FA"/>
        </w:rPr>
        <w:t>至少在以下情况下会出现这种情况:  </w:t>
      </w:r>
    </w:p>
    <w:p>
      <w:pPr>
        <w:keepNext w:val="0"/>
        <w:keepLines w:val="0"/>
        <w:widowControl/>
        <w:suppressLineNumbers w:val="0"/>
        <w:jc w:val="left"/>
        <w:rPr>
          <w:rFonts w:hint="default"/>
          <w:lang w:val="en-US" w:eastAsia="zh-CN"/>
        </w:rPr>
      </w:pPr>
    </w:p>
    <w:p>
      <w:pPr>
        <w:keepNext w:val="0"/>
        <w:keepLines w:val="0"/>
        <w:widowControl/>
        <w:numPr>
          <w:ilvl w:val="0"/>
          <w:numId w:val="24"/>
        </w:numPr>
        <w:suppressLineNumbers w:val="0"/>
        <w:ind w:left="420" w:leftChars="0" w:hanging="420"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录</w:t>
      </w:r>
      <w:r>
        <w:rPr>
          <w:rFonts w:hint="eastAsia" w:ascii="Tahoma" w:hAnsi="Tahoma" w:eastAsia="宋体" w:cs="Tahoma"/>
          <w:b w:val="0"/>
          <w:bCs w:val="0"/>
          <w:i w:val="0"/>
          <w:iCs w:val="0"/>
          <w:caps w:val="0"/>
          <w:color w:val="333333"/>
          <w:spacing w:val="0"/>
          <w:sz w:val="21"/>
          <w:szCs w:val="21"/>
          <w:shd w:val="clear" w:fill="F7F8FA"/>
          <w:lang w:val="en-US" w:eastAsia="zh-CN"/>
        </w:rPr>
        <w:t>制</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此时，如果一个</w:t>
      </w:r>
      <w:r>
        <w:rPr>
          <w:rFonts w:hint="eastAsia" w:ascii="Tahoma" w:hAnsi="Tahoma" w:eastAsia="宋体" w:cs="Tahoma"/>
          <w:b w:val="0"/>
          <w:bCs w:val="0"/>
          <w:i w:val="0"/>
          <w:iCs w:val="0"/>
          <w:caps w:val="0"/>
          <w:color w:val="333333"/>
          <w:spacing w:val="0"/>
          <w:sz w:val="21"/>
          <w:szCs w:val="21"/>
          <w:shd w:val="clear" w:fill="F7F8FA"/>
          <w:lang w:val="en-US" w:eastAsia="zh-CN"/>
        </w:rPr>
        <w:t>录制</w:t>
      </w:r>
      <w:r>
        <w:rPr>
          <w:rFonts w:hint="default" w:ascii="Tahoma" w:hAnsi="Tahoma" w:eastAsia="Tahoma" w:cs="Tahoma"/>
          <w:b w:val="0"/>
          <w:bCs w:val="0"/>
          <w:i w:val="0"/>
          <w:iCs w:val="0"/>
          <w:caps w:val="0"/>
          <w:color w:val="333333"/>
          <w:spacing w:val="0"/>
          <w:sz w:val="21"/>
          <w:szCs w:val="21"/>
          <w:shd w:val="clear" w:fill="F7F8FA"/>
        </w:rPr>
        <w:t>应用程序崩溃，磁盘耗尽，或其他一些事件发生，在它写了很多媒体到磁盘，但在它写Movie Box之前，</w:t>
      </w:r>
      <w:r>
        <w:rPr>
          <w:rFonts w:hint="eastAsia" w:ascii="Tahoma" w:hAnsi="Tahoma" w:eastAsia="宋体" w:cs="Tahoma"/>
          <w:b w:val="0"/>
          <w:bCs w:val="0"/>
          <w:i w:val="0"/>
          <w:iCs w:val="0"/>
          <w:caps w:val="0"/>
          <w:color w:val="333333"/>
          <w:spacing w:val="0"/>
          <w:sz w:val="21"/>
          <w:szCs w:val="21"/>
          <w:shd w:val="clear" w:fill="F7F8FA"/>
          <w:lang w:val="en-US" w:eastAsia="zh-CN"/>
        </w:rPr>
        <w:t>录制</w:t>
      </w:r>
      <w:r>
        <w:rPr>
          <w:rFonts w:hint="default" w:ascii="Tahoma" w:hAnsi="Tahoma" w:eastAsia="Tahoma" w:cs="Tahoma"/>
          <w:b w:val="0"/>
          <w:bCs w:val="0"/>
          <w:i w:val="0"/>
          <w:iCs w:val="0"/>
          <w:caps w:val="0"/>
          <w:color w:val="333333"/>
          <w:spacing w:val="0"/>
          <w:sz w:val="21"/>
          <w:szCs w:val="21"/>
          <w:shd w:val="clear" w:fill="F7F8FA"/>
        </w:rPr>
        <w:t>的数据是不可用的。 这是因为文件格式要求将所有元数据(Movie Box)写入文件的一个连续区域。  </w:t>
      </w:r>
    </w:p>
    <w:p>
      <w:pPr>
        <w:keepNext w:val="0"/>
        <w:keepLines w:val="0"/>
        <w:widowControl/>
        <w:numPr>
          <w:ilvl w:val="0"/>
          <w:numId w:val="24"/>
        </w:numPr>
        <w:suppressLineNumbers w:val="0"/>
        <w:ind w:left="420" w:leftChars="0" w:hanging="420"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录</w:t>
      </w:r>
      <w:r>
        <w:rPr>
          <w:rFonts w:hint="eastAsia" w:ascii="Tahoma" w:hAnsi="Tahoma" w:eastAsia="宋体" w:cs="Tahoma"/>
          <w:b w:val="0"/>
          <w:bCs w:val="0"/>
          <w:i w:val="0"/>
          <w:iCs w:val="0"/>
          <w:caps w:val="0"/>
          <w:color w:val="333333"/>
          <w:spacing w:val="0"/>
          <w:sz w:val="21"/>
          <w:szCs w:val="21"/>
          <w:shd w:val="clear" w:fill="F7F8FA"/>
          <w:lang w:val="en-US" w:eastAsia="zh-CN"/>
        </w:rPr>
        <w:t>制</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在嵌入式设备上，特别是静止的相机上，没有RAM来缓冲</w:t>
      </w:r>
      <w:r>
        <w:rPr>
          <w:rFonts w:hint="eastAsia" w:ascii="Tahoma" w:hAnsi="Tahoma" w:eastAsia="宋体" w:cs="Tahoma"/>
          <w:b w:val="0"/>
          <w:bCs w:val="0"/>
          <w:i w:val="0"/>
          <w:iCs w:val="0"/>
          <w:caps w:val="0"/>
          <w:color w:val="333333"/>
          <w:spacing w:val="0"/>
          <w:sz w:val="21"/>
          <w:szCs w:val="21"/>
          <w:shd w:val="clear" w:fill="F7F8FA"/>
          <w:lang w:val="en-US" w:eastAsia="zh-CN"/>
        </w:rPr>
        <w:t>movie box</w:t>
      </w:r>
      <w:r>
        <w:rPr>
          <w:rFonts w:hint="default" w:ascii="Tahoma" w:hAnsi="Tahoma" w:eastAsia="Tahoma" w:cs="Tahoma"/>
          <w:b w:val="0"/>
          <w:bCs w:val="0"/>
          <w:i w:val="0"/>
          <w:iCs w:val="0"/>
          <w:caps w:val="0"/>
          <w:color w:val="333333"/>
          <w:spacing w:val="0"/>
          <w:sz w:val="21"/>
          <w:szCs w:val="21"/>
          <w:shd w:val="clear" w:fill="F7F8FA"/>
        </w:rPr>
        <w:t>的可用存储空间大小，当电影关闭时重新计算它太慢了。 崩溃的风险也同样存在。</w:t>
      </w:r>
    </w:p>
    <w:p>
      <w:pPr>
        <w:keepNext w:val="0"/>
        <w:keepLines w:val="0"/>
        <w:widowControl/>
        <w:numPr>
          <w:ilvl w:val="0"/>
          <w:numId w:val="24"/>
        </w:numPr>
        <w:suppressLineNumbers w:val="0"/>
        <w:ind w:left="420" w:leftChars="0" w:hanging="420"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HTTP快速启动。 </w:t>
      </w:r>
      <w:r>
        <w:rPr>
          <w:rFonts w:hint="default" w:ascii="Tahoma" w:hAnsi="Tahoma" w:eastAsia="Tahoma" w:cs="Tahoma"/>
          <w:b w:val="0"/>
          <w:bCs w:val="0"/>
          <w:i w:val="0"/>
          <w:iCs w:val="0"/>
          <w:caps w:val="0"/>
          <w:color w:val="333333"/>
          <w:spacing w:val="0"/>
          <w:sz w:val="21"/>
          <w:szCs w:val="21"/>
          <w:shd w:val="clear" w:fill="F7F8FA"/>
        </w:rPr>
        <w:t>如果</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的大小合适(就movie Box而言，如果不是</w:t>
      </w:r>
      <w:r>
        <w:rPr>
          <w:rFonts w:hint="eastAsia" w:ascii="Tahoma" w:hAnsi="Tahoma" w:eastAsia="宋体" w:cs="Tahoma"/>
          <w:b w:val="0"/>
          <w:bCs w:val="0"/>
          <w:i w:val="0"/>
          <w:iCs w:val="0"/>
          <w:caps w:val="0"/>
          <w:color w:val="333333"/>
          <w:spacing w:val="0"/>
          <w:sz w:val="21"/>
          <w:szCs w:val="21"/>
          <w:shd w:val="clear" w:fill="F7F8FA"/>
          <w:lang w:val="en-US" w:eastAsia="zh-CN"/>
        </w:rPr>
        <w:t>time</w:t>
      </w:r>
      <w:r>
        <w:rPr>
          <w:rFonts w:hint="default" w:ascii="Tahoma" w:hAnsi="Tahoma" w:eastAsia="Tahoma" w:cs="Tahoma"/>
          <w:b w:val="0"/>
          <w:bCs w:val="0"/>
          <w:i w:val="0"/>
          <w:iCs w:val="0"/>
          <w:caps w:val="0"/>
          <w:color w:val="333333"/>
          <w:spacing w:val="0"/>
          <w:sz w:val="21"/>
          <w:szCs w:val="21"/>
          <w:shd w:val="clear" w:fill="F7F8FA"/>
        </w:rPr>
        <w:t>的话)，那么在快速开始之前，movie Box可能需要一段不舒服的下载时间。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Movie</w:t>
      </w:r>
      <w:r>
        <w:rPr>
          <w:rFonts w:hint="default"/>
          <w:lang w:val="en-US" w:eastAsia="zh-CN"/>
        </w:rPr>
        <w:t>的基本“形状”是在初始的movie Box中设置的:</w:t>
      </w:r>
      <w:r>
        <w:rPr>
          <w:rFonts w:hint="eastAsia"/>
          <w:lang w:val="en-US" w:eastAsia="zh-CN"/>
        </w:rPr>
        <w:t>track</w:t>
      </w:r>
      <w:r>
        <w:rPr>
          <w:rFonts w:hint="default"/>
          <w:lang w:val="en-US" w:eastAsia="zh-CN"/>
        </w:rPr>
        <w:t>的数量、可用的示例描述、宽度、高度、组成等。 然而，“Movie Box”并不包含</w:t>
      </w:r>
      <w:r>
        <w:rPr>
          <w:rFonts w:hint="eastAsia"/>
          <w:lang w:val="en-US" w:eastAsia="zh-CN"/>
        </w:rPr>
        <w:t>movie</w:t>
      </w:r>
      <w:r>
        <w:rPr>
          <w:rFonts w:hint="default"/>
          <w:lang w:val="en-US" w:eastAsia="zh-CN"/>
        </w:rPr>
        <w:t>整个期间的信息; 特别是，它的</w:t>
      </w:r>
      <w:r>
        <w:rPr>
          <w:rFonts w:hint="eastAsia"/>
          <w:lang w:val="en-US" w:eastAsia="zh-CN"/>
        </w:rPr>
        <w:t>track</w:t>
      </w:r>
      <w:r>
        <w:rPr>
          <w:rFonts w:hint="default"/>
          <w:lang w:val="en-US" w:eastAsia="zh-CN"/>
        </w:rPr>
        <w:t xml:space="preserve">中可能有很少或没有样本。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在这个最小的或空的</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中，添加了额外的样本，这种结构称为</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基本的设计理念与Movie Box相同; </w:t>
      </w:r>
      <w:r>
        <w:rPr>
          <w:rFonts w:hint="default" w:ascii="Tahoma" w:hAnsi="Tahoma" w:eastAsia="Tahoma" w:cs="Tahoma"/>
          <w:b w:val="0"/>
          <w:bCs w:val="0"/>
          <w:i w:val="0"/>
          <w:iCs w:val="0"/>
          <w:caps w:val="0"/>
          <w:color w:val="333333"/>
          <w:spacing w:val="0"/>
          <w:sz w:val="21"/>
          <w:szCs w:val="21"/>
          <w:shd w:val="clear" w:fill="F7F8FA"/>
        </w:rPr>
        <w:t>数据不是“</w:t>
      </w:r>
      <w:r>
        <w:rPr>
          <w:rFonts w:hint="eastAsia" w:ascii="Tahoma" w:hAnsi="Tahoma" w:eastAsia="宋体" w:cs="Tahoma"/>
          <w:b w:val="0"/>
          <w:bCs w:val="0"/>
          <w:i w:val="0"/>
          <w:iCs w:val="0"/>
          <w:caps w:val="0"/>
          <w:color w:val="333333"/>
          <w:spacing w:val="0"/>
          <w:sz w:val="21"/>
          <w:szCs w:val="21"/>
          <w:shd w:val="clear" w:fill="F7F8FA"/>
          <w:lang w:val="en-US" w:eastAsia="zh-CN"/>
        </w:rPr>
        <w:t>framed</w:t>
      </w:r>
      <w:r>
        <w:rPr>
          <w:rFonts w:hint="default" w:ascii="Tahoma" w:hAnsi="Tahoma" w:eastAsia="Tahoma" w:cs="Tahoma"/>
          <w:b w:val="0"/>
          <w:bCs w:val="0"/>
          <w:i w:val="0"/>
          <w:iCs w:val="0"/>
          <w:caps w:val="0"/>
          <w:color w:val="333333"/>
          <w:spacing w:val="0"/>
          <w:sz w:val="21"/>
          <w:szCs w:val="21"/>
          <w:shd w:val="clear" w:fill="F7F8FA"/>
        </w:rPr>
        <w:t>”。 然而，设计是这样的，如果需要的话，它可以被视为一个“</w:t>
      </w:r>
      <w:r>
        <w:rPr>
          <w:rFonts w:hint="eastAsia" w:ascii="Tahoma" w:hAnsi="Tahoma" w:eastAsia="宋体" w:cs="Tahoma"/>
          <w:b w:val="0"/>
          <w:bCs w:val="0"/>
          <w:i w:val="0"/>
          <w:iCs w:val="0"/>
          <w:caps w:val="0"/>
          <w:color w:val="333333"/>
          <w:spacing w:val="0"/>
          <w:sz w:val="21"/>
          <w:szCs w:val="21"/>
          <w:shd w:val="clear" w:fill="F7F8FA"/>
          <w:lang w:val="en-US" w:eastAsia="zh-CN"/>
        </w:rPr>
        <w:t>framing</w:t>
      </w:r>
      <w:r>
        <w:rPr>
          <w:rFonts w:hint="default" w:ascii="Tahoma" w:hAnsi="Tahoma" w:eastAsia="Tahoma" w:cs="Tahoma"/>
          <w:b w:val="0"/>
          <w:bCs w:val="0"/>
          <w:i w:val="0"/>
          <w:iCs w:val="0"/>
          <w:caps w:val="0"/>
          <w:color w:val="333333"/>
          <w:spacing w:val="0"/>
          <w:sz w:val="21"/>
          <w:szCs w:val="21"/>
          <w:shd w:val="clear" w:fill="F7F8FA"/>
        </w:rPr>
        <w:t>”设计。 这些结构可以很容易地映射到Movie Box，因此可以将碎片化的表示重写为单个Movie Box。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这种方法是为每个示例设置默认值，包括全局(每个</w:t>
      </w:r>
      <w:r>
        <w:rPr>
          <w:rFonts w:hint="eastAsia"/>
          <w:lang w:val="en-US" w:eastAsia="zh-CN"/>
        </w:rPr>
        <w:t>track</w:t>
      </w:r>
      <w:r>
        <w:rPr>
          <w:rFonts w:hint="default"/>
          <w:lang w:val="en-US" w:eastAsia="zh-CN"/>
        </w:rPr>
        <w:t>一次)和每个片段。 只有那些具有非默认值的片段才需要包含这些值。 这使得常见的情况-规则的、重复的、结构-紧凑，</w:t>
      </w:r>
      <w:r>
        <w:rPr>
          <w:rFonts w:hint="eastAsia" w:ascii="Tahoma" w:hAnsi="Tahoma" w:eastAsia="Tahoma" w:cs="Tahoma"/>
          <w:b w:val="0"/>
          <w:bCs w:val="0"/>
          <w:i w:val="0"/>
          <w:iCs w:val="0"/>
          <w:caps w:val="0"/>
          <w:color w:val="333333"/>
          <w:spacing w:val="0"/>
          <w:sz w:val="21"/>
          <w:szCs w:val="21"/>
          <w:shd w:val="clear" w:fill="F7F8FA"/>
        </w:rPr>
        <w:t>不禁用增量构建有变化的</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普通的Movie Box设置</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的结构。 </w:t>
      </w:r>
      <w:r>
        <w:rPr>
          <w:rFonts w:hint="default" w:ascii="Tahoma" w:hAnsi="Tahoma" w:eastAsia="Tahoma" w:cs="Tahoma"/>
          <w:b w:val="0"/>
          <w:bCs w:val="0"/>
          <w:i w:val="0"/>
          <w:iCs w:val="0"/>
          <w:caps w:val="0"/>
          <w:color w:val="333333"/>
          <w:spacing w:val="0"/>
          <w:sz w:val="21"/>
          <w:szCs w:val="21"/>
          <w:shd w:val="clear" w:fill="F7F8FA"/>
        </w:rPr>
        <w:t>它可能出现在文件中的任何地方，不过对于读取器来说，它最好出现在片段之前。</w:t>
      </w:r>
      <w:r>
        <w:rPr>
          <w:rFonts w:hint="default" w:ascii="Tahoma" w:hAnsi="Tahoma" w:eastAsia="Tahoma" w:cs="Tahoma"/>
          <w:b w:val="0"/>
          <w:bCs w:val="0"/>
          <w:i w:val="0"/>
          <w:iCs w:val="0"/>
          <w:caps w:val="0"/>
          <w:color w:val="333333"/>
          <w:spacing w:val="0"/>
          <w:sz w:val="21"/>
          <w:szCs w:val="21"/>
          <w:shd w:val="clear" w:fill="F7F8FA"/>
        </w:rPr>
        <w:t> (这不是一条规则，因为对Movie Box进行微小的更改，迫使它写到文件的末尾是不可能的)。</w:t>
      </w:r>
      <w:r>
        <w:rPr>
          <w:rFonts w:hint="default" w:ascii="Tahoma" w:hAnsi="Tahoma" w:eastAsia="Tahoma" w:cs="Tahoma"/>
          <w:b w:val="0"/>
          <w:bCs w:val="0"/>
          <w:i w:val="0"/>
          <w:iCs w:val="0"/>
          <w:caps w:val="0"/>
          <w:color w:val="4A90E2"/>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这</w:t>
      </w:r>
      <w:r>
        <w:rPr>
          <w:rFonts w:hint="eastAsia" w:ascii="Tahoma" w:hAnsi="Tahoma" w:eastAsia="宋体" w:cs="Tahoma"/>
          <w:b w:val="0"/>
          <w:bCs w:val="0"/>
          <w:i w:val="0"/>
          <w:iCs w:val="0"/>
          <w:caps w:val="0"/>
          <w:color w:val="333333"/>
          <w:spacing w:val="0"/>
          <w:sz w:val="21"/>
          <w:szCs w:val="21"/>
          <w:shd w:val="clear" w:fill="F7F8FA"/>
          <w:lang w:val="en-US" w:eastAsia="zh-CN"/>
        </w:rPr>
        <w:t>个movie</w:t>
      </w:r>
      <w:r>
        <w:rPr>
          <w:rFonts w:hint="default" w:ascii="Tahoma" w:hAnsi="Tahoma" w:eastAsia="Tahoma" w:cs="Tahoma"/>
          <w:b w:val="0"/>
          <w:bCs w:val="0"/>
          <w:i w:val="0"/>
          <w:iCs w:val="0"/>
          <w:caps w:val="0"/>
          <w:color w:val="333333"/>
          <w:spacing w:val="0"/>
          <w:sz w:val="21"/>
          <w:szCs w:val="21"/>
          <w:shd w:val="clear" w:fill="F7F8FA"/>
        </w:rPr>
        <w:t>的</w:t>
      </w:r>
      <w:r>
        <w:rPr>
          <w:rFonts w:hint="eastAsia" w:ascii="Tahoma" w:hAnsi="Tahoma" w:eastAsia="宋体" w:cs="Tahoma"/>
          <w:b w:val="0"/>
          <w:bCs w:val="0"/>
          <w:i w:val="0"/>
          <w:iCs w:val="0"/>
          <w:caps w:val="0"/>
          <w:color w:val="333333"/>
          <w:spacing w:val="0"/>
          <w:sz w:val="21"/>
          <w:szCs w:val="21"/>
          <w:shd w:val="clear" w:fill="F7F8FA"/>
          <w:lang w:val="en-US" w:eastAsia="zh-CN"/>
        </w:rPr>
        <w:t>box:</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24"/>
        </w:numPr>
        <w:suppressLineNumbers w:val="0"/>
        <w:ind w:left="420" w:leftChars="0" w:hanging="420" w:firstLineChars="0"/>
        <w:jc w:val="left"/>
        <w:rPr>
          <w:rFonts w:hint="default"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必须以自己的方式表示一个有效的电影(尽管轨道可能根本没有样本</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numPr>
          <w:ilvl w:val="0"/>
          <w:numId w:val="2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有一个盒子，表明碎片应该被发现和使用;  </w:t>
      </w:r>
    </w:p>
    <w:p>
      <w:pPr>
        <w:keepNext w:val="0"/>
        <w:keepLines w:val="0"/>
        <w:widowControl/>
        <w:numPr>
          <w:ilvl w:val="0"/>
          <w:numId w:val="2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lang w:val="en-US" w:eastAsia="zh-CN"/>
        </w:rPr>
        <w:t xml:space="preserve">用于包含完整的编辑列表(如果有的话)。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请注意，不能理解片段的软件将只播放</w:t>
      </w:r>
      <w:r>
        <w:rPr>
          <w:rFonts w:hint="eastAsia"/>
          <w:lang w:val="en-US" w:eastAsia="zh-CN"/>
        </w:rPr>
        <w:t>这个</w:t>
      </w:r>
      <w:r>
        <w:rPr>
          <w:rFonts w:hint="default"/>
          <w:lang w:val="en-US" w:eastAsia="zh-CN"/>
        </w:rPr>
        <w:t>最初的</w:t>
      </w:r>
      <w:r>
        <w:rPr>
          <w:rFonts w:hint="eastAsia"/>
          <w:lang w:val="en-US" w:eastAsia="zh-CN"/>
        </w:rPr>
        <w:t>movie</w:t>
      </w:r>
      <w:r>
        <w:rPr>
          <w:rFonts w:hint="default"/>
          <w:lang w:val="en-US" w:eastAsia="zh-CN"/>
        </w:rPr>
        <w:t>。 能够理解片段并获得非片段</w:t>
      </w:r>
      <w:r>
        <w:rPr>
          <w:rFonts w:hint="eastAsia"/>
          <w:lang w:val="en-US" w:eastAsia="zh-CN"/>
        </w:rPr>
        <w:t>movie</w:t>
      </w:r>
      <w:r>
        <w:rPr>
          <w:rFonts w:hint="default"/>
          <w:lang w:val="en-US" w:eastAsia="zh-CN"/>
        </w:rPr>
        <w:t>的软件不会扫描片段，因为片段指示</w:t>
      </w:r>
      <w:r>
        <w:rPr>
          <w:rFonts w:hint="eastAsia"/>
          <w:lang w:val="en-US" w:eastAsia="zh-CN"/>
        </w:rPr>
        <w:t>box</w:t>
      </w:r>
      <w:r>
        <w:rPr>
          <w:rFonts w:hint="default"/>
          <w:lang w:val="en-US" w:eastAsia="zh-CN"/>
        </w:rPr>
        <w:t>不会被找到。</w:t>
      </w:r>
    </w:p>
    <w:p>
      <w:pPr>
        <w:keepNext w:val="0"/>
        <w:keepLines w:val="0"/>
        <w:widowControl/>
        <w:suppressLineNumbers w:val="0"/>
        <w:jc w:val="left"/>
        <w:rPr>
          <w:rFonts w:hint="default"/>
          <w:lang w:val="en-US" w:eastAsia="zh-CN"/>
        </w:rPr>
      </w:pPr>
    </w:p>
    <w:p>
      <w:pPr>
        <w:pStyle w:val="2"/>
        <w:bidi w:val="0"/>
        <w:jc w:val="center"/>
      </w:pPr>
      <w:bookmarkStart w:id="64" w:name="_Toc29264"/>
      <w:r>
        <w:rPr>
          <w:lang w:val="en-US" w:eastAsia="zh-CN"/>
        </w:rPr>
        <w:t>Annex B</w:t>
      </w:r>
      <w:bookmarkEnd w:id="64"/>
    </w:p>
    <w:p>
      <w:pPr>
        <w:bidi w:val="0"/>
        <w:jc w:val="center"/>
        <w:rPr>
          <w:b/>
          <w:bCs/>
          <w:sz w:val="28"/>
          <w:szCs w:val="28"/>
        </w:rPr>
      </w:pPr>
      <w:r>
        <w:rPr>
          <w:rFonts w:hint="default"/>
          <w:b/>
          <w:bCs/>
          <w:sz w:val="28"/>
          <w:szCs w:val="28"/>
          <w:lang w:val="en-US" w:eastAsia="zh-CN"/>
        </w:rPr>
        <w:t>(informative)</w:t>
      </w:r>
    </w:p>
    <w:p>
      <w:pPr>
        <w:bidi w:val="0"/>
        <w:jc w:val="center"/>
        <w:rPr>
          <w:b/>
          <w:bCs/>
          <w:sz w:val="28"/>
          <w:szCs w:val="28"/>
        </w:rPr>
      </w:pPr>
      <w:r>
        <w:rPr>
          <w:rFonts w:hint="default"/>
          <w:b/>
          <w:bCs/>
          <w:sz w:val="28"/>
          <w:szCs w:val="28"/>
          <w:lang w:val="en-US" w:eastAsia="zh-CN"/>
        </w:rPr>
        <w:t>Patent Statements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国际标准化组织和国际电工委员会(IEC)提请注意，其声称遵守ISO/IEC 14496和ISO/IEC 15444的这一部分可能涉及专利的使用。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ISO和IEC对这些专利权的证据、有效性和范围不持任何立场。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这些专利权的持有者已经向ISO和IEC保证，他们愿意在合理和非歧视性的条款和条件下与世界各地的申请人谈判许可证。 </w:t>
      </w:r>
      <w:r>
        <w:rPr>
          <w:rFonts w:hint="default" w:ascii="Tahoma" w:hAnsi="Tahoma" w:eastAsia="Tahoma" w:cs="Tahoma"/>
          <w:b w:val="0"/>
          <w:bCs w:val="0"/>
          <w:i w:val="0"/>
          <w:iCs w:val="0"/>
          <w:caps w:val="0"/>
          <w:color w:val="333333"/>
          <w:spacing w:val="0"/>
          <w:sz w:val="21"/>
          <w:szCs w:val="21"/>
          <w:shd w:val="clear" w:fill="F7F8FA"/>
        </w:rPr>
        <w:t>在这方面，这些专利权持有人的声明已在ISO和IEC注册。 有关资料可向下列公司索取。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请注意，ISO/IEC 14496和ISO/IEC 15444本部分的某些要素可能是本附件中所确定的专利以外的专利主题。 </w:t>
      </w:r>
      <w:r>
        <w:rPr>
          <w:rFonts w:hint="default" w:ascii="Tahoma" w:hAnsi="Tahoma" w:eastAsia="Tahoma" w:cs="Tahoma"/>
          <w:b w:val="0"/>
          <w:bCs w:val="0"/>
          <w:i w:val="0"/>
          <w:iCs w:val="0"/>
          <w:caps w:val="0"/>
          <w:color w:val="333333"/>
          <w:spacing w:val="0"/>
          <w:sz w:val="21"/>
          <w:szCs w:val="21"/>
          <w:shd w:val="clear" w:fill="F7F8FA"/>
        </w:rPr>
        <w:t>ISO和IEC不负责识别任何或所有此类专利权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ISO (www.iso.org/patents)和IEC (http://patents.iec.ch)维护与其标准相关的在线专利数据库。 </w:t>
      </w:r>
      <w:r>
        <w:rPr>
          <w:rFonts w:hint="default" w:ascii="Tahoma" w:hAnsi="Tahoma" w:eastAsia="Tahoma" w:cs="Tahoma"/>
          <w:b w:val="0"/>
          <w:bCs w:val="0"/>
          <w:i w:val="0"/>
          <w:iCs w:val="0"/>
          <w:caps w:val="0"/>
          <w:color w:val="333333"/>
          <w:spacing w:val="0"/>
          <w:sz w:val="21"/>
          <w:szCs w:val="21"/>
          <w:shd w:val="clear" w:fill="F7F8FA"/>
        </w:rPr>
        <w:t>我们鼓励用户在数据库中查阅有关专利的最新信息。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xml:space="preserve">请注意，适用于ISO基础媒体文件格式的专利声明可能不适用于ISO/IEC 15444-3 (Motion jpeg2000)的实施。 ISO/IEC 15444-3使用ISO/IEC 15444-12 (ISO Base Media File Format)的子集。  </w:t>
      </w:r>
    </w:p>
    <w:p>
      <w:pPr>
        <w:keepNext w:val="0"/>
        <w:keepLines w:val="0"/>
        <w:widowControl/>
        <w:suppressLineNumbers w:val="0"/>
        <w:jc w:val="left"/>
        <w:rPr>
          <w:rFonts w:hint="default"/>
          <w:lang w:val="en-US" w:eastAsia="zh-CN"/>
        </w:rPr>
      </w:pPr>
    </w:p>
    <w:p>
      <w:pPr>
        <w:keepNext w:val="0"/>
        <w:keepLines w:val="0"/>
        <w:widowControl/>
        <w:suppressLineNumbers w:val="0"/>
        <w:jc w:val="center"/>
        <w:rPr>
          <w:rFonts w:hint="default"/>
          <w:lang w:val="en-US" w:eastAsia="zh-CN"/>
        </w:rPr>
      </w:pPr>
      <w:r>
        <w:drawing>
          <wp:inline distT="0" distB="0" distL="114300" distR="114300">
            <wp:extent cx="3590925" cy="2066925"/>
            <wp:effectExtent l="0" t="0" r="9525" b="9525"/>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25"/>
                    <a:stretch>
                      <a:fillRect/>
                    </a:stretch>
                  </pic:blipFill>
                  <pic:spPr>
                    <a:xfrm>
                      <a:off x="0" y="0"/>
                      <a:ext cx="3590925" cy="206692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2"/>
        <w:bidi w:val="0"/>
        <w:jc w:val="center"/>
      </w:pPr>
      <w:bookmarkStart w:id="65" w:name="_Toc26939"/>
      <w:r>
        <w:rPr>
          <w:lang w:val="en-US" w:eastAsia="zh-CN"/>
        </w:rPr>
        <w:t>Annex C</w:t>
      </w:r>
      <w:bookmarkEnd w:id="65"/>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Guidelines on deriving from this specification</w:t>
      </w:r>
    </w:p>
    <w:p>
      <w:pPr>
        <w:keepNext w:val="0"/>
        <w:keepLines w:val="0"/>
        <w:widowControl/>
        <w:suppressLineNumbers w:val="0"/>
        <w:jc w:val="left"/>
        <w:rPr>
          <w:rFonts w:hint="default"/>
          <w:lang w:val="en-US" w:eastAsia="zh-CN"/>
        </w:rPr>
      </w:pPr>
    </w:p>
    <w:p>
      <w:pPr>
        <w:pStyle w:val="3"/>
        <w:bidi w:val="0"/>
      </w:pPr>
      <w:bookmarkStart w:id="66" w:name="_Toc7702"/>
      <w:r>
        <w:rPr>
          <w:lang w:val="en-US" w:eastAsia="zh-CN"/>
        </w:rPr>
        <w:t>C.1 Introduction</w:t>
      </w:r>
      <w:bookmarkEnd w:id="66"/>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本附件提供了</w:t>
      </w:r>
      <w:r>
        <w:rPr>
          <w:rFonts w:hint="eastAsia" w:ascii="Tahoma" w:hAnsi="Tahoma" w:eastAsia="宋体" w:cs="Tahoma"/>
          <w:b w:val="0"/>
          <w:bCs w:val="0"/>
          <w:i w:val="0"/>
          <w:iCs w:val="0"/>
          <w:caps w:val="0"/>
          <w:color w:val="333333"/>
          <w:spacing w:val="0"/>
          <w:sz w:val="21"/>
          <w:szCs w:val="21"/>
          <w:shd w:val="clear" w:fill="F7F8FA"/>
          <w:lang w:val="en-US" w:eastAsia="zh-CN"/>
        </w:rPr>
        <w:t>详</w:t>
      </w:r>
      <w:r>
        <w:rPr>
          <w:rFonts w:hint="eastAsia" w:ascii="Tahoma" w:hAnsi="Tahoma" w:eastAsia="Tahoma" w:cs="Tahoma"/>
          <w:b w:val="0"/>
          <w:bCs w:val="0"/>
          <w:i w:val="0"/>
          <w:iCs w:val="0"/>
          <w:caps w:val="0"/>
          <w:color w:val="333333"/>
          <w:spacing w:val="0"/>
          <w:sz w:val="21"/>
          <w:szCs w:val="21"/>
          <w:shd w:val="clear" w:fill="F7F8FA"/>
        </w:rPr>
        <w:t>实的文本来解释如何从ISO基础媒体文件格式派生出特定的文件格式。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ISO/IEC 14496-12 | ISO/IEC 15444-12 ISO Base Media Format定义了文件格式的基本结构。 </w:t>
      </w:r>
      <w:r>
        <w:rPr>
          <w:rFonts w:hint="default" w:ascii="Tahoma" w:hAnsi="Tahoma" w:eastAsia="Tahoma" w:cs="Tahoma"/>
          <w:b w:val="0"/>
          <w:bCs w:val="0"/>
          <w:i w:val="0"/>
          <w:iCs w:val="0"/>
          <w:caps w:val="0"/>
          <w:color w:val="333333"/>
          <w:spacing w:val="0"/>
          <w:sz w:val="21"/>
          <w:szCs w:val="21"/>
          <w:shd w:val="clear" w:fill="F7F8FA"/>
        </w:rPr>
        <w:t>特定于媒体和用户定义的扩展可以在派生自ISO基础媒体文件格式的其他规范中提供。  </w:t>
      </w:r>
    </w:p>
    <w:p>
      <w:pPr>
        <w:keepNext w:val="0"/>
        <w:keepLines w:val="0"/>
        <w:widowControl/>
        <w:suppressLineNumbers w:val="0"/>
        <w:jc w:val="left"/>
      </w:pPr>
      <w:bookmarkStart w:id="67" w:name="_Toc12255"/>
      <w:r>
        <w:rPr>
          <w:rStyle w:val="16"/>
          <w:lang w:val="en-US" w:eastAsia="zh-CN"/>
        </w:rPr>
        <w:t>C.2 General Principles</w:t>
      </w:r>
      <w:bookmarkEnd w:id="67"/>
      <w:r>
        <w:rPr>
          <w:rFonts w:ascii="Arial" w:hAnsi="Arial" w:eastAsia="宋体" w:cs="Arial"/>
          <w:b/>
          <w:bCs/>
          <w:color w:val="000000"/>
          <w:kern w:val="0"/>
          <w:sz w:val="24"/>
          <w:szCs w:val="24"/>
          <w:lang w:val="en-US" w:eastAsia="zh-CN" w:bidi="ar"/>
        </w:rPr>
        <w:t xml:space="preserve"> </w:t>
      </w:r>
    </w:p>
    <w:p>
      <w:pPr>
        <w:pStyle w:val="4"/>
        <w:bidi w:val="0"/>
      </w:pPr>
      <w:r>
        <w:rPr>
          <w:rFonts w:hint="default"/>
          <w:lang w:val="en-US" w:eastAsia="zh-CN"/>
        </w:rPr>
        <w:t xml:space="preserve">C.2.1 General </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许多现有的文件格式使用ISO基础媒体文件格式，尤其是MPEG-4的MP4文件格式(ISO/IEC 14496-14)和Motion JPEG 2000 MJ2文件格式(ISO/IEC 15444-3)。 </w:t>
      </w:r>
      <w:r>
        <w:rPr>
          <w:rFonts w:hint="default" w:ascii="Tahoma" w:hAnsi="Tahoma" w:eastAsia="Tahoma" w:cs="Tahoma"/>
          <w:b w:val="0"/>
          <w:bCs w:val="0"/>
          <w:i w:val="0"/>
          <w:iCs w:val="0"/>
          <w:caps w:val="0"/>
          <w:color w:val="333333"/>
          <w:spacing w:val="0"/>
          <w:sz w:val="21"/>
          <w:szCs w:val="21"/>
          <w:shd w:val="clear" w:fill="F7F8FA"/>
        </w:rPr>
        <w:t>当考虑从ISO基础媒体文件格式派生的新规范时，所有现有的规范都应该作为示例和定义和技术的来源。 与注册机构进行检查，以发现可能已经存在的内容以及存在哪些规范。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特别是，如果现有规范已经涵盖了特定媒体类型如何以文件格式存储(例如，MPEG-4视频在MP4中)，那么就应该使用该定义，而不应该发明新的定义。 </w:t>
      </w:r>
      <w:r>
        <w:rPr>
          <w:rFonts w:hint="default" w:ascii="Tahoma" w:hAnsi="Tahoma" w:eastAsia="Tahoma" w:cs="Tahoma"/>
          <w:b w:val="0"/>
          <w:bCs w:val="0"/>
          <w:i w:val="0"/>
          <w:iCs w:val="0"/>
          <w:caps w:val="0"/>
          <w:color w:val="333333"/>
          <w:spacing w:val="0"/>
          <w:sz w:val="21"/>
          <w:szCs w:val="21"/>
          <w:shd w:val="clear" w:fill="F7F8FA"/>
        </w:rPr>
        <w:t>通过这种方式，共享技术的规范也将共享该技术如何表示的定义。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对文件中存在的其他信息尽可能宽容; </w:t>
      </w:r>
      <w:r>
        <w:rPr>
          <w:rFonts w:hint="default" w:ascii="Tahoma" w:hAnsi="Tahoma" w:eastAsia="Tahoma" w:cs="Tahoma"/>
          <w:b w:val="0"/>
          <w:bCs w:val="0"/>
          <w:i w:val="0"/>
          <w:iCs w:val="0"/>
          <w:caps w:val="0"/>
          <w:color w:val="333333"/>
          <w:spacing w:val="0"/>
          <w:sz w:val="21"/>
          <w:szCs w:val="21"/>
          <w:shd w:val="clear" w:fill="F7F8FA"/>
        </w:rPr>
        <w:t>指示无法识别的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和媒体可以被忽略(而不是“应该被忽略”)。 这允许创建混合文件，从多个规范中提取，并创建能够处理多个规范的多格式播放器。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在对该规范进行分层时，值得注意的是，对于较低的(第12部分)规范，有一些特征是有意为之的“参数”，需要加以说明。 </w:t>
      </w:r>
      <w:r>
        <w:rPr>
          <w:rFonts w:hint="default" w:ascii="Tahoma" w:hAnsi="Tahoma" w:eastAsia="Tahoma" w:cs="Tahoma"/>
          <w:b w:val="0"/>
          <w:bCs w:val="0"/>
          <w:i w:val="0"/>
          <w:iCs w:val="0"/>
          <w:caps w:val="0"/>
          <w:color w:val="333333"/>
          <w:spacing w:val="0"/>
          <w:sz w:val="21"/>
          <w:szCs w:val="21"/>
          <w:shd w:val="clear" w:fill="F7F8FA"/>
        </w:rPr>
        <w:t>同样，第12部分文件格式规范的一些特性是内部的，其他规范很少讨论这些特性。 当然，在两者之间的灰色地带也有一些特征。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派生规范最好完全按照第12部分文件格式的参数来编写; 样本是什么，它的时间戳意味着什么，等等。 在派生规范中提到特定的现有</w:t>
      </w:r>
      <w:r>
        <w:rPr>
          <w:rFonts w:hint="eastAsia"/>
          <w:lang w:val="en-US" w:eastAsia="zh-CN"/>
        </w:rPr>
        <w:t>box</w:t>
      </w:r>
      <w:r>
        <w:rPr>
          <w:rFonts w:hint="default"/>
          <w:lang w:val="en-US" w:eastAsia="zh-CN"/>
        </w:rPr>
        <w:t>通常会被证明是错误的，除非在有限的情况下(例如，添加</w:t>
      </w:r>
      <w:r>
        <w:rPr>
          <w:rFonts w:ascii="Arial" w:hAnsi="Arial" w:eastAsia="宋体" w:cs="Arial"/>
          <w:color w:val="000000"/>
          <w:kern w:val="0"/>
          <w:sz w:val="19"/>
          <w:szCs w:val="19"/>
          <w:lang w:val="en-US" w:eastAsia="zh-CN" w:bidi="ar"/>
        </w:rPr>
        <w:t>user-data box</w:t>
      </w:r>
      <w:r>
        <w:rPr>
          <w:rFonts w:hint="default"/>
          <w:lang w:val="en-US" w:eastAsia="zh-CN"/>
        </w:rPr>
        <w:t>或扩展</w:t>
      </w:r>
      <w:r>
        <w:rPr>
          <w:rFonts w:hint="eastAsia"/>
          <w:lang w:val="en-US" w:eastAsia="zh-CN"/>
        </w:rPr>
        <w:t>box</w:t>
      </w:r>
      <w:r>
        <w:rPr>
          <w:rFonts w:hint="default"/>
          <w:lang w:val="en-US" w:eastAsia="zh-CN"/>
        </w:rPr>
        <w:t xml:space="preserve">)。  </w:t>
      </w:r>
    </w:p>
    <w:p>
      <w:pPr>
        <w:pStyle w:val="4"/>
        <w:bidi w:val="0"/>
      </w:pPr>
      <w:r>
        <w:rPr>
          <w:lang w:val="en-US" w:eastAsia="zh-CN"/>
        </w:rPr>
        <w:t>C.2.2 Base layer operations</w:t>
      </w:r>
    </w:p>
    <w:p>
      <w:pPr>
        <w:keepNext w:val="0"/>
        <w:keepLines w:val="0"/>
        <w:widowControl/>
        <w:suppressLineNumbers w:val="0"/>
        <w:jc w:val="left"/>
        <w:rPr>
          <w:rFonts w:hint="default"/>
          <w:lang w:val="en-US" w:eastAsia="zh-CN"/>
        </w:rPr>
      </w:pPr>
      <w:r>
        <w:rPr>
          <w:rFonts w:hint="default"/>
          <w:lang w:val="en-US" w:eastAsia="zh-CN"/>
        </w:rPr>
        <w:t>应该可以在不了解任何潜在的派生规范的情况下对第12部分文件执行一些操作。 这些操作可能包括明显的读取</w:t>
      </w:r>
      <w:r>
        <w:rPr>
          <w:rFonts w:hint="eastAsia"/>
          <w:lang w:val="en-US" w:eastAsia="zh-CN"/>
        </w:rPr>
        <w:t>track</w:t>
      </w:r>
      <w:r>
        <w:rPr>
          <w:rFonts w:hint="default"/>
          <w:lang w:val="en-US" w:eastAsia="zh-CN"/>
        </w:rPr>
        <w:t>、为示例查找数据和计时、以及它们的示例描述和</w:t>
      </w:r>
      <w:r>
        <w:rPr>
          <w:rFonts w:hint="eastAsia"/>
          <w:lang w:val="en-US" w:eastAsia="zh-CN"/>
        </w:rPr>
        <w:t>track</w:t>
      </w:r>
      <w:r>
        <w:rPr>
          <w:rFonts w:hint="default"/>
          <w:lang w:val="en-US" w:eastAsia="zh-CN"/>
        </w:rPr>
        <w:t xml:space="preserve">类型，等等。 这可以通过文件格式检查器或参考软件之类的通用库来实现。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不太明显的是对文件的一类操作:  </w:t>
      </w:r>
    </w:p>
    <w:p>
      <w:pPr>
        <w:keepNext w:val="0"/>
        <w:keepLines w:val="0"/>
        <w:widowControl/>
        <w:suppressLineNumbers w:val="0"/>
        <w:jc w:val="left"/>
        <w:rPr>
          <w:rFonts w:hint="default"/>
          <w:lang w:val="en-US" w:eastAsia="zh-CN"/>
        </w:rPr>
      </w:pP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re-interleaving数据; </w:t>
      </w:r>
      <w:r>
        <w:rPr>
          <w:rFonts w:hint="default" w:ascii="Tahoma" w:hAnsi="Tahoma" w:eastAsia="Tahoma" w:cs="Tahoma"/>
          <w:b w:val="0"/>
          <w:bCs w:val="0"/>
          <w:i w:val="0"/>
          <w:iCs w:val="0"/>
          <w:caps w:val="0"/>
          <w:color w:val="333333"/>
          <w:spacing w:val="0"/>
          <w:sz w:val="21"/>
          <w:szCs w:val="21"/>
          <w:shd w:val="clear" w:fill="F7F8FA"/>
        </w:rPr>
        <w:t>将媒体数据按时间顺序排列，将不同</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的样本分组成合理大小的块，并将块交叉排列;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通过将数据从外部文件复制到新文件，使使用数据引用的文件自包含;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去除自由空间原子，压缩原子结构;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从“mdat”原子中删除似乎没有被</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或元数据原子引用的数据;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删除没有关联样本的样本条目;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删除没有相关样本的样本组;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提取一些</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并仅使用这些</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制作一个新文件(例如，从音频/视频</w:t>
      </w:r>
      <w:r>
        <w:rPr>
          <w:rFonts w:hint="eastAsia" w:ascii="Tahoma" w:hAnsi="Tahoma" w:eastAsia="宋体" w:cs="Tahoma"/>
          <w:b w:val="0"/>
          <w:bCs w:val="0"/>
          <w:i w:val="0"/>
          <w:iCs w:val="0"/>
          <w:caps w:val="0"/>
          <w:color w:val="333333"/>
          <w:spacing w:val="0"/>
          <w:sz w:val="21"/>
          <w:szCs w:val="21"/>
          <w:shd w:val="clear" w:fill="F7F8FA"/>
          <w:lang w:val="en-US" w:eastAsia="zh-CN"/>
        </w:rPr>
        <w:t>presentation</w:t>
      </w:r>
      <w:r>
        <w:rPr>
          <w:rFonts w:hint="eastAsia" w:ascii="Tahoma" w:hAnsi="Tahoma" w:eastAsia="Tahoma" w:cs="Tahoma"/>
          <w:b w:val="0"/>
          <w:bCs w:val="0"/>
          <w:i w:val="0"/>
          <w:iCs w:val="0"/>
          <w:caps w:val="0"/>
          <w:color w:val="333333"/>
          <w:spacing w:val="0"/>
          <w:sz w:val="21"/>
          <w:szCs w:val="21"/>
          <w:shd w:val="clear" w:fill="F7F8FA"/>
        </w:rPr>
        <w:t>中提取一个</w:t>
      </w:r>
      <w:r>
        <w:rPr>
          <w:rFonts w:hint="eastAsia" w:ascii="Tahoma" w:hAnsi="Tahoma" w:eastAsia="宋体" w:cs="Tahoma"/>
          <w:b w:val="0"/>
          <w:bCs w:val="0"/>
          <w:i w:val="0"/>
          <w:iCs w:val="0"/>
          <w:caps w:val="0"/>
          <w:color w:val="333333"/>
          <w:spacing w:val="0"/>
          <w:sz w:val="21"/>
          <w:szCs w:val="21"/>
          <w:shd w:val="clear" w:fill="F7F8FA"/>
          <w:lang w:val="en-US" w:eastAsia="zh-CN"/>
        </w:rPr>
        <w:t>audio track</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numPr>
          <w:ilvl w:val="0"/>
          <w:numId w:val="25"/>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 xml:space="preserve">插入或删除影片片段，或重新分割影片。 </w:t>
      </w:r>
    </w:p>
    <w:p>
      <w:pPr>
        <w:keepNext w:val="0"/>
        <w:keepLines w:val="0"/>
        <w:widowControl/>
        <w:numPr>
          <w:numId w:val="0"/>
        </w:numPr>
        <w:suppressLineNumbers w:val="0"/>
        <w:ind w:left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666666"/>
          <w:spacing w:val="0"/>
          <w:sz w:val="21"/>
          <w:szCs w:val="21"/>
          <w:shd w:val="clear" w:fill="FFFFFF"/>
        </w:rPr>
        <w:t>当然，这个列表并不详尽。</w:t>
      </w:r>
    </w:p>
    <w:p>
      <w:pPr>
        <w:pStyle w:val="3"/>
        <w:bidi w:val="0"/>
      </w:pPr>
      <w:bookmarkStart w:id="68" w:name="_Toc12781"/>
      <w:r>
        <w:rPr>
          <w:lang w:val="en-US" w:eastAsia="zh-CN"/>
        </w:rPr>
        <w:t>C.3 Boxes</w:t>
      </w:r>
      <w:bookmarkEnd w:id="68"/>
      <w:r>
        <w:rPr>
          <w:lang w:val="en-US" w:eastAsia="zh-CN"/>
        </w:rPr>
        <w:t xml:space="preserve"> </w:t>
      </w: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您可以向文件格式添加</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，但要注意它们与其他</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的交互方式。 </w:t>
      </w:r>
      <w:r>
        <w:rPr>
          <w:rFonts w:hint="default" w:ascii="Tahoma" w:hAnsi="Tahoma" w:eastAsia="Tahoma" w:cs="Tahoma"/>
          <w:b w:val="0"/>
          <w:bCs w:val="0"/>
          <w:i w:val="0"/>
          <w:iCs w:val="0"/>
          <w:caps w:val="0"/>
          <w:color w:val="333333"/>
          <w:spacing w:val="0"/>
          <w:sz w:val="21"/>
          <w:szCs w:val="21"/>
          <w:shd w:val="clear" w:fill="F7F8FA"/>
        </w:rPr>
        <w:t>特别是，如果它们“交叉链接”到现有的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中，您可能无法将这些文件标记为符合第12部分。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你必须注册所有的新</w:t>
      </w:r>
      <w:r>
        <w:rPr>
          <w:rFonts w:hint="eastAsia" w:ascii="Tahoma" w:hAnsi="Tahoma" w:eastAsia="Tahoma"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，除了那些使用' uuid '类型的</w:t>
      </w:r>
      <w:r>
        <w:rPr>
          <w:rFonts w:hint="eastAsia" w:ascii="Tahoma" w:hAnsi="Tahoma" w:eastAsia="Tahoma"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同样，您应该注册编解码器(示例条目)名称、</w:t>
      </w:r>
      <w:r>
        <w:rPr>
          <w:rFonts w:hint="eastAsia" w:ascii="Tahoma" w:hAnsi="Tahoma" w:eastAsia="Tahoma"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、跟踪引用类型、处理程序(媒体类型)、组类型和保护方案类型。 在没有注册的情况下使用这些标识符确实是一个坏主意，因为可能会发生冲突——或者其他人可能注册具有不同含义的相同标识符。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如果可以使用简单的四字符代码，你不应该使用' UUID转义'(保留的ISO UUID模式0xXXXXXXXX-0011-0010-8000-00AA00389B71，其中四字符代码代替了X)编写一个盒子，理想情况下，你不应该设计使用UUID盒子; </w:t>
      </w:r>
      <w:r>
        <w:rPr>
          <w:rFonts w:hint="default" w:ascii="Tahoma" w:hAnsi="Tahoma" w:eastAsia="Tahoma" w:cs="Tahoma"/>
          <w:b w:val="0"/>
          <w:bCs w:val="0"/>
          <w:i w:val="0"/>
          <w:iCs w:val="0"/>
          <w:caps w:val="0"/>
          <w:color w:val="333333"/>
          <w:spacing w:val="0"/>
          <w:sz w:val="21"/>
          <w:szCs w:val="21"/>
          <w:shd w:val="clear" w:fill="F7F8FA"/>
        </w:rPr>
        <w:t>如果可能的话，最好将数据放在已知的文件格式的“扩展点”中，或者注册一个新的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类型，如果真的需要的话。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不要忘记ISO文件中的所有数据必须是，或包含在，</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中。 </w:t>
      </w:r>
      <w:r>
        <w:rPr>
          <w:rFonts w:hint="default" w:ascii="Tahoma" w:hAnsi="Tahoma" w:eastAsia="Tahoma" w:cs="Tahoma"/>
          <w:b w:val="0"/>
          <w:bCs w:val="0"/>
          <w:i w:val="0"/>
          <w:iCs w:val="0"/>
          <w:caps w:val="0"/>
          <w:color w:val="333333"/>
          <w:spacing w:val="0"/>
          <w:sz w:val="21"/>
          <w:szCs w:val="21"/>
          <w:shd w:val="clear" w:fill="F7F8FA"/>
        </w:rPr>
        <w:t>你可以引入一个签名，但它必须“看起来”像一个</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如果可能的话，不要要求您定义的任何现有或新</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处于特定的位置。 </w:t>
      </w:r>
      <w:r>
        <w:rPr>
          <w:rFonts w:hint="default" w:ascii="Tahoma" w:hAnsi="Tahoma" w:eastAsia="Tahoma" w:cs="Tahoma"/>
          <w:b w:val="0"/>
          <w:bCs w:val="0"/>
          <w:i w:val="0"/>
          <w:iCs w:val="0"/>
          <w:caps w:val="0"/>
          <w:color w:val="333333"/>
          <w:spacing w:val="0"/>
          <w:sz w:val="21"/>
          <w:szCs w:val="21"/>
          <w:shd w:val="clear" w:fill="F7F8FA"/>
        </w:rPr>
        <w:t>例如，现有的jpeg2000规范要求一个签名</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，并且签名</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必须在文件的第一个位置。 如果另一个规范也定义了一个签名</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，并且要求它是第一个，那么就不能构造符合两个规范的文件。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它必须能够通过查找</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长度来“遍历”文件的顶层。 </w:t>
      </w:r>
      <w:r>
        <w:rPr>
          <w:rFonts w:hint="default" w:ascii="Tahoma" w:hAnsi="Tahoma" w:eastAsia="Tahoma" w:cs="Tahoma"/>
          <w:b w:val="0"/>
          <w:bCs w:val="0"/>
          <w:i w:val="0"/>
          <w:iCs w:val="0"/>
          <w:caps w:val="0"/>
          <w:color w:val="333333"/>
          <w:spacing w:val="0"/>
          <w:sz w:val="21"/>
          <w:szCs w:val="21"/>
          <w:shd w:val="clear" w:fill="F7F8FA"/>
        </w:rPr>
        <w:t>不要忘记“隐含长度”在文件级别是允许的。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除非绝对不可避免，数据框应该包含其中一个数据(例如字段中)，或者其他的数据</w:t>
      </w:r>
      <w:r>
        <w:rPr>
          <w:rFonts w:hint="eastAsia"/>
          <w:lang w:val="en-US" w:eastAsia="zh-CN"/>
        </w:rPr>
        <w:t>box</w:t>
      </w:r>
      <w:r>
        <w:rPr>
          <w:rFonts w:hint="default"/>
          <w:lang w:val="en-US" w:eastAsia="zh-CN"/>
        </w:rPr>
        <w:t>，但不能同时包含两个数据</w:t>
      </w:r>
      <w:r>
        <w:rPr>
          <w:rFonts w:hint="eastAsia"/>
          <w:lang w:val="en-US" w:eastAsia="zh-CN"/>
        </w:rPr>
        <w:t>box</w:t>
      </w:r>
      <w:r>
        <w:rPr>
          <w:rFonts w:hint="default"/>
          <w:lang w:val="en-US" w:eastAsia="zh-CN"/>
        </w:rPr>
        <w:t>。 所有包含数据的</w:t>
      </w:r>
      <w:r>
        <w:rPr>
          <w:rFonts w:hint="eastAsia"/>
          <w:lang w:val="en-US" w:eastAsia="zh-CN"/>
        </w:rPr>
        <w:t>box</w:t>
      </w:r>
      <w:r>
        <w:rPr>
          <w:rFonts w:hint="default"/>
          <w:lang w:val="en-US" w:eastAsia="zh-CN"/>
        </w:rPr>
        <w:t>都应该是完整的</w:t>
      </w:r>
      <w:r>
        <w:rPr>
          <w:rFonts w:hint="eastAsia"/>
          <w:lang w:val="en-US" w:eastAsia="zh-CN"/>
        </w:rPr>
        <w:t>box</w:t>
      </w:r>
      <w:r>
        <w:rPr>
          <w:rFonts w:hint="default"/>
          <w:lang w:val="en-US" w:eastAsia="zh-CN"/>
        </w:rPr>
        <w:t>，以便以后对语法和语义进行更改。 包含其他</w:t>
      </w:r>
      <w:r>
        <w:rPr>
          <w:rFonts w:hint="eastAsia"/>
          <w:lang w:val="en-US" w:eastAsia="zh-CN"/>
        </w:rPr>
        <w:t>box</w:t>
      </w:r>
      <w:r>
        <w:rPr>
          <w:rFonts w:hint="default"/>
          <w:lang w:val="en-US" w:eastAsia="zh-CN"/>
        </w:rPr>
        <w:t>的</w:t>
      </w:r>
      <w:r>
        <w:rPr>
          <w:rFonts w:hint="eastAsia"/>
          <w:lang w:val="en-US" w:eastAsia="zh-CN"/>
        </w:rPr>
        <w:t>box</w:t>
      </w:r>
      <w:r>
        <w:rPr>
          <w:rFonts w:hint="default"/>
          <w:lang w:val="en-US" w:eastAsia="zh-CN"/>
        </w:rPr>
        <w:t>被称为容器</w:t>
      </w:r>
      <w:r>
        <w:rPr>
          <w:rFonts w:hint="eastAsia"/>
          <w:lang w:val="en-US" w:eastAsia="zh-CN"/>
        </w:rPr>
        <w:t>box</w:t>
      </w:r>
      <w:r>
        <w:rPr>
          <w:rFonts w:hint="default"/>
          <w:lang w:val="en-US" w:eastAsia="zh-CN"/>
        </w:rPr>
        <w:t>，通常是普通的(非完整的)</w:t>
      </w:r>
      <w:r>
        <w:rPr>
          <w:rFonts w:hint="eastAsia"/>
          <w:lang w:val="en-US" w:eastAsia="zh-CN"/>
        </w:rPr>
        <w:t>box</w:t>
      </w:r>
      <w:r>
        <w:rPr>
          <w:rFonts w:hint="default"/>
          <w:lang w:val="en-US" w:eastAsia="zh-CN"/>
        </w:rPr>
        <w:t>，因为如果它们被记录为只包含</w:t>
      </w:r>
      <w:r>
        <w:rPr>
          <w:rFonts w:hint="eastAsia"/>
          <w:lang w:val="en-US" w:eastAsia="zh-CN"/>
        </w:rPr>
        <w:t>box</w:t>
      </w:r>
      <w:r>
        <w:rPr>
          <w:rFonts w:hint="default"/>
          <w:lang w:val="en-US" w:eastAsia="zh-CN"/>
        </w:rPr>
        <w:t xml:space="preserve">，它们的语义将永远不会改变。  </w:t>
      </w:r>
    </w:p>
    <w:p>
      <w:pPr>
        <w:pStyle w:val="3"/>
        <w:bidi w:val="0"/>
      </w:pPr>
      <w:bookmarkStart w:id="69" w:name="_Toc27700"/>
      <w:r>
        <w:rPr>
          <w:lang w:val="en-US" w:eastAsia="zh-CN"/>
        </w:rPr>
        <w:t>C.4 Brand Identifiers</w:t>
      </w:r>
      <w:bookmarkEnd w:id="69"/>
      <w:r>
        <w:rPr>
          <w:lang w:val="en-US" w:eastAsia="zh-CN"/>
        </w:rPr>
        <w:t xml:space="preserve"> </w:t>
      </w:r>
    </w:p>
    <w:p>
      <w:pPr>
        <w:pStyle w:val="4"/>
        <w:bidi w:val="0"/>
      </w:pPr>
      <w:r>
        <w:rPr>
          <w:rFonts w:hint="default"/>
          <w:lang w:val="en-US" w:eastAsia="zh-CN"/>
        </w:rPr>
        <w:t xml:space="preserve">C.4.1 Introduction </w:t>
      </w:r>
    </w:p>
    <w:p>
      <w:pPr>
        <w:keepNext w:val="0"/>
        <w:keepLines w:val="0"/>
        <w:widowControl/>
        <w:suppressLineNumbers w:val="0"/>
        <w:jc w:val="left"/>
        <w:rPr>
          <w:rFonts w:hint="default"/>
          <w:lang w:val="en-US" w:eastAsia="zh-CN"/>
        </w:rPr>
      </w:pPr>
      <w:r>
        <w:rPr>
          <w:rFonts w:hint="default"/>
          <w:lang w:val="en-US" w:eastAsia="zh-CN"/>
        </w:rPr>
        <w:t>本节介绍在file-type</w:t>
      </w:r>
      <w:r>
        <w:rPr>
          <w:rFonts w:hint="eastAsia"/>
          <w:lang w:val="en-US" w:eastAsia="zh-CN"/>
        </w:rPr>
        <w:t xml:space="preserve"> box</w:t>
      </w:r>
      <w:r>
        <w:rPr>
          <w:rFonts w:hint="default"/>
          <w:lang w:val="en-US" w:eastAsia="zh-CN"/>
        </w:rPr>
        <w:t>中</w:t>
      </w:r>
      <w:r>
        <w:rPr>
          <w:rFonts w:hint="eastAsia"/>
          <w:lang w:val="en-US" w:eastAsia="zh-CN"/>
        </w:rPr>
        <w:t>brand</w:t>
      </w:r>
      <w:r>
        <w:rPr>
          <w:rFonts w:hint="default"/>
          <w:lang w:val="en-US" w:eastAsia="zh-CN"/>
        </w:rPr>
        <w:t>标识符</w:t>
      </w:r>
      <w:r>
        <w:rPr>
          <w:rFonts w:hint="eastAsia"/>
          <w:lang w:val="en-US" w:eastAsia="zh-CN"/>
        </w:rPr>
        <w:t>的使用</w:t>
      </w:r>
      <w:r>
        <w:rPr>
          <w:rFonts w:hint="default"/>
          <w:lang w:val="en-US" w:eastAsia="zh-CN"/>
        </w:rPr>
        <w:t xml:space="preserve">，包括:  </w:t>
      </w:r>
    </w:p>
    <w:p>
      <w:pPr>
        <w:keepNext w:val="0"/>
        <w:keepLines w:val="0"/>
        <w:widowControl/>
        <w:numPr>
          <w:ilvl w:val="0"/>
          <w:numId w:val="26"/>
        </w:numPr>
        <w:suppressLineNumbers w:val="0"/>
        <w:ind w:left="420" w:leftChars="0" w:hanging="420" w:firstLineChars="0"/>
        <w:jc w:val="left"/>
        <w:rPr>
          <w:rFonts w:hint="default"/>
          <w:lang w:val="en-US" w:eastAsia="zh-CN"/>
        </w:rPr>
      </w:pPr>
      <w:r>
        <w:rPr>
          <w:rFonts w:hint="default"/>
          <w:lang w:val="en-US" w:eastAsia="zh-CN"/>
        </w:rPr>
        <w:t>引入一个新</w:t>
      </w:r>
      <w:r>
        <w:rPr>
          <w:rFonts w:hint="eastAsia"/>
          <w:lang w:val="en-US" w:eastAsia="zh-CN"/>
        </w:rPr>
        <w:t>brand。</w:t>
      </w:r>
    </w:p>
    <w:p>
      <w:pPr>
        <w:keepNext w:val="0"/>
        <w:keepLines w:val="0"/>
        <w:widowControl/>
        <w:numPr>
          <w:ilvl w:val="0"/>
          <w:numId w:val="26"/>
        </w:numPr>
        <w:suppressLineNumbers w:val="0"/>
        <w:ind w:left="420" w:leftChars="0" w:hanging="420" w:firstLineChars="0"/>
        <w:jc w:val="left"/>
        <w:rPr>
          <w:rFonts w:hint="default"/>
          <w:lang w:val="en-US" w:eastAsia="zh-CN"/>
        </w:rPr>
      </w:pPr>
      <w:r>
        <w:rPr>
          <w:rFonts w:hint="eastAsia"/>
          <w:lang w:val="en-US" w:eastAsia="zh-CN"/>
        </w:rPr>
        <w:t>播放者</w:t>
      </w:r>
      <w:r>
        <w:rPr>
          <w:rFonts w:hint="default"/>
          <w:lang w:val="en-US" w:eastAsia="zh-CN"/>
        </w:rPr>
        <w:t>的行为取决于</w:t>
      </w:r>
      <w:r>
        <w:rPr>
          <w:rFonts w:hint="eastAsia"/>
          <w:lang w:val="en-US" w:eastAsia="zh-CN"/>
        </w:rPr>
        <w:t>brand</w:t>
      </w:r>
      <w:r>
        <w:rPr>
          <w:rFonts w:hint="default"/>
          <w:lang w:val="en-US" w:eastAsia="zh-CN"/>
        </w:rPr>
        <w:t>。</w:t>
      </w:r>
    </w:p>
    <w:p>
      <w:pPr>
        <w:keepNext w:val="0"/>
        <w:keepLines w:val="0"/>
        <w:widowControl/>
        <w:numPr>
          <w:ilvl w:val="0"/>
          <w:numId w:val="26"/>
        </w:numPr>
        <w:suppressLineNumbers w:val="0"/>
        <w:ind w:left="420" w:leftChars="0" w:hanging="420" w:firstLineChars="0"/>
        <w:jc w:val="left"/>
        <w:rPr>
          <w:rFonts w:hint="default"/>
          <w:lang w:val="en-US" w:eastAsia="zh-CN"/>
        </w:rPr>
      </w:pPr>
      <w:r>
        <w:rPr>
          <w:rFonts w:hint="default"/>
          <w:lang w:val="en-US" w:eastAsia="zh-CN"/>
        </w:rPr>
        <w:t>在创建ISO Base Media文件时设置</w:t>
      </w:r>
      <w:r>
        <w:rPr>
          <w:rFonts w:hint="eastAsia"/>
          <w:lang w:val="en-US" w:eastAsia="zh-CN"/>
        </w:rPr>
        <w:t>brand</w:t>
      </w:r>
      <w:r>
        <w:rPr>
          <w:rFonts w:hint="default"/>
          <w:lang w:val="en-US" w:eastAsia="zh-CN"/>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识别一个规范，并做出一组简单的声明:  </w:t>
      </w:r>
    </w:p>
    <w:p>
      <w:pPr>
        <w:keepNext w:val="0"/>
        <w:keepLines w:val="0"/>
        <w:widowControl/>
        <w:numPr>
          <w:ilvl w:val="0"/>
          <w:numId w:val="27"/>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该文件符合所识别的规范的所有要求;  </w:t>
      </w:r>
    </w:p>
    <w:p>
      <w:pPr>
        <w:keepNext w:val="0"/>
        <w:keepLines w:val="0"/>
        <w:widowControl/>
        <w:numPr>
          <w:ilvl w:val="0"/>
          <w:numId w:val="27"/>
        </w:numPr>
        <w:suppressLineNumbers w:val="0"/>
        <w:ind w:left="425" w:leftChars="0" w:hanging="425" w:firstLineChars="0"/>
        <w:jc w:val="left"/>
        <w:rPr>
          <w:rFonts w:hint="default"/>
          <w:lang w:val="en-US" w:eastAsia="zh-CN"/>
        </w:rPr>
      </w:pPr>
      <w:r>
        <w:rPr>
          <w:rFonts w:hint="eastAsia" w:ascii="Tahoma" w:hAnsi="Tahoma" w:eastAsia="Tahoma" w:cs="Tahoma"/>
          <w:b w:val="0"/>
          <w:bCs w:val="0"/>
          <w:i w:val="0"/>
          <w:iCs w:val="0"/>
          <w:caps w:val="0"/>
          <w:color w:val="333333"/>
          <w:spacing w:val="0"/>
          <w:sz w:val="21"/>
          <w:szCs w:val="21"/>
          <w:shd w:val="clear" w:fill="F7F8FA"/>
        </w:rPr>
        <w:t>该文件不包含与已识别的规范相反的内容;  </w:t>
      </w:r>
    </w:p>
    <w:p>
      <w:pPr>
        <w:keepNext w:val="0"/>
        <w:keepLines w:val="0"/>
        <w:widowControl/>
        <w:numPr>
          <w:ilvl w:val="0"/>
          <w:numId w:val="27"/>
        </w:numPr>
        <w:suppressLineNumbers w:val="0"/>
        <w:ind w:left="425" w:leftChars="0" w:hanging="425" w:firstLineChars="0"/>
        <w:jc w:val="left"/>
        <w:rPr>
          <w:rFonts w:hint="default"/>
          <w:lang w:val="en-US" w:eastAsia="zh-CN"/>
        </w:rPr>
      </w:pPr>
      <w:r>
        <w:rPr>
          <w:rFonts w:hint="default"/>
          <w:lang w:val="en-US" w:eastAsia="zh-CN"/>
        </w:rPr>
        <w:t xml:space="preserve">实现该规范的读取器可能读取、解释并可能呈现该文件，忽略它无法识别的数据。 </w:t>
      </w:r>
    </w:p>
    <w:p>
      <w:pPr>
        <w:keepNext w:val="0"/>
        <w:keepLines w:val="0"/>
        <w:widowControl/>
        <w:numPr>
          <w:numId w:val="0"/>
        </w:numPr>
        <w:suppressLineNumbers w:val="0"/>
        <w:ind w:leftChars="0"/>
        <w:jc w:val="left"/>
        <w:rPr>
          <w:rFonts w:hint="default"/>
          <w:lang w:val="en-US" w:eastAsia="zh-CN"/>
        </w:rPr>
      </w:pPr>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因此，规范应该说明(如果他们需要一个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)“标识符合该规范的文件的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是XXXX”，并注册该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p>
    <w:p>
      <w:pPr>
        <w:pStyle w:val="4"/>
        <w:bidi w:val="0"/>
      </w:pPr>
      <w:r>
        <w:rPr>
          <w:lang w:val="en-US" w:eastAsia="zh-CN"/>
        </w:rPr>
        <w:t xml:space="preserve">C.4.2 Usage of the Brand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为了识别文件遵从的规范，</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被用作文件格式中的标识符。 </w:t>
      </w:r>
      <w:r>
        <w:rPr>
          <w:rFonts w:hint="default" w:ascii="Tahoma" w:hAnsi="Tahoma" w:eastAsia="Tahoma" w:cs="Tahoma"/>
          <w:b w:val="0"/>
          <w:bCs w:val="0"/>
          <w:i w:val="0"/>
          <w:iCs w:val="0"/>
          <w:caps w:val="0"/>
          <w:color w:val="333333"/>
          <w:spacing w:val="0"/>
          <w:sz w:val="21"/>
          <w:szCs w:val="21"/>
          <w:shd w:val="clear" w:fill="F7F8FA"/>
        </w:rPr>
        <w:t>这些</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都赢得了</w:t>
      </w:r>
      <w:r>
        <w:rPr>
          <w:rFonts w:ascii="Arial" w:hAnsi="Arial" w:eastAsia="宋体" w:cs="Arial"/>
          <w:color w:val="000000"/>
          <w:kern w:val="0"/>
          <w:sz w:val="19"/>
          <w:szCs w:val="19"/>
          <w:lang w:val="en-US" w:eastAsia="zh-CN" w:bidi="ar"/>
        </w:rPr>
        <w:t>File Type Box</w:t>
      </w:r>
      <w:r>
        <w:rPr>
          <w:rFonts w:hint="default"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例如，一个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可能表示:</w:t>
      </w:r>
    </w:p>
    <w:p>
      <w:pPr>
        <w:keepNext w:val="0"/>
        <w:keepLines w:val="0"/>
        <w:widowControl/>
        <w:numPr>
          <w:ilvl w:val="0"/>
          <w:numId w:val="28"/>
        </w:numPr>
        <w:suppressLineNumbers w:val="0"/>
        <w:ind w:left="425" w:leftChars="0" w:hanging="425"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可能出现在文件中的编解码器</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numPr>
          <w:ilvl w:val="0"/>
          <w:numId w:val="2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每个编解码器的数据是如何存储的，</w:t>
      </w:r>
    </w:p>
    <w:p>
      <w:pPr>
        <w:keepNext w:val="0"/>
        <w:keepLines w:val="0"/>
        <w:widowControl/>
        <w:numPr>
          <w:ilvl w:val="0"/>
          <w:numId w:val="2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应用于文件的约束和扩展名。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如果有必要制定不完全符合现有标准的新规范，则可以注册新</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例如，3GPP允许在文件格式中使用AMR和H.263。 由于这些编解码器在当时的任何标准中都不受支持，3GPP规定了在ISO基础媒体格式中使用SampleEntry和模板字段，并定义了这些编解码器引用的新</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考虑到文件格式在未来将被广泛使用，预计将需要更多的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不是添加剂; </w:t>
      </w:r>
      <w:r>
        <w:rPr>
          <w:rFonts w:hint="default" w:ascii="Tahoma" w:hAnsi="Tahoma" w:eastAsia="Tahoma" w:cs="Tahoma"/>
          <w:b w:val="0"/>
          <w:bCs w:val="0"/>
          <w:i w:val="0"/>
          <w:iCs w:val="0"/>
          <w:caps w:val="0"/>
          <w:color w:val="333333"/>
          <w:spacing w:val="0"/>
          <w:sz w:val="21"/>
          <w:szCs w:val="21"/>
          <w:shd w:val="clear" w:fill="F7F8FA"/>
        </w:rPr>
        <w:t>他们独立。 你不能说:“这个</w:t>
      </w:r>
      <w:r>
        <w:rPr>
          <w:rFonts w:hint="eastAsia" w:ascii="Tahoma" w:hAnsi="Tahoma" w:eastAsia="Tahoma"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表明还</w:t>
      </w:r>
      <w:r>
        <w:rPr>
          <w:rFonts w:hint="eastAsia" w:ascii="Tahoma" w:hAnsi="Tahoma" w:eastAsia="Tahoma" w:cs="Tahoma"/>
          <w:b w:val="0"/>
          <w:bCs w:val="0"/>
          <w:i w:val="0"/>
          <w:iCs w:val="0"/>
          <w:caps w:val="0"/>
          <w:color w:val="333333"/>
          <w:spacing w:val="0"/>
          <w:sz w:val="21"/>
          <w:szCs w:val="21"/>
          <w:shd w:val="clear" w:fill="F7F8FA"/>
          <w:lang w:val="en-US" w:eastAsia="zh-CN"/>
        </w:rPr>
        <w:t>(also)</w:t>
      </w:r>
      <w:r>
        <w:rPr>
          <w:rFonts w:hint="default" w:ascii="Tahoma" w:hAnsi="Tahoma" w:eastAsia="Tahoma" w:cs="Tahoma"/>
          <w:b w:val="0"/>
          <w:bCs w:val="0"/>
          <w:i w:val="0"/>
          <w:iCs w:val="0"/>
          <w:caps w:val="0"/>
          <w:color w:val="333333"/>
          <w:spacing w:val="0"/>
          <w:sz w:val="21"/>
          <w:szCs w:val="21"/>
          <w:shd w:val="clear" w:fill="F7F8FA"/>
        </w:rPr>
        <w:t>需要对Y的支持”，因为“also”没有所指。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重写文件的系统应该删除它们不认识的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，因为它们不知道该文件是否仍然符合该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的要求(例如，重新交错</w:t>
      </w:r>
      <w:r>
        <w:rPr>
          <w:rFonts w:hint="eastAsia" w:ascii="Tahoma" w:hAnsi="Tahoma" w:eastAsia="宋体" w:cs="Tahoma"/>
          <w:b w:val="0"/>
          <w:bCs w:val="0"/>
          <w:i w:val="0"/>
          <w:iCs w:val="0"/>
          <w:caps w:val="0"/>
          <w:color w:val="333333"/>
          <w:spacing w:val="0"/>
          <w:sz w:val="21"/>
          <w:szCs w:val="21"/>
          <w:shd w:val="clear" w:fill="F7F8FA"/>
          <w:lang w:val="en-US" w:eastAsia="zh-CN"/>
        </w:rPr>
        <w:t>(interleaving)</w:t>
      </w:r>
      <w:r>
        <w:rPr>
          <w:rFonts w:hint="eastAsia" w:ascii="Tahoma" w:hAnsi="Tahoma" w:eastAsia="Tahoma" w:cs="Tahoma"/>
          <w:b w:val="0"/>
          <w:bCs w:val="0"/>
          <w:i w:val="0"/>
          <w:iCs w:val="0"/>
          <w:caps w:val="0"/>
          <w:color w:val="333333"/>
          <w:spacing w:val="0"/>
          <w:sz w:val="21"/>
          <w:szCs w:val="21"/>
          <w:shd w:val="clear" w:fill="F7F8FA"/>
        </w:rPr>
        <w:t>一个文件可能会使它不符合要求某种交错样式的规范)。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请注意，主</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通常意味着文件扩展名，而文件扩展名又意味着MIME类型。 </w:t>
      </w:r>
      <w:r>
        <w:rPr>
          <w:rFonts w:hint="default" w:ascii="Tahoma" w:hAnsi="Tahoma" w:eastAsia="Tahoma" w:cs="Tahoma"/>
          <w:b w:val="0"/>
          <w:bCs w:val="0"/>
          <w:i w:val="0"/>
          <w:iCs w:val="0"/>
          <w:caps w:val="0"/>
          <w:color w:val="333333"/>
          <w:spacing w:val="0"/>
          <w:sz w:val="21"/>
          <w:szCs w:val="21"/>
          <w:shd w:val="clear" w:fill="F7F8FA"/>
        </w:rPr>
        <w:t>但这些都不是规则。 此外，当在MIME类型下服务时，不要忘记MIME类型可以接受参数，并且兼容</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的列表通常对接收系统很有用。</w:t>
      </w:r>
    </w:p>
    <w:p>
      <w:pPr>
        <w:pStyle w:val="4"/>
        <w:bidi w:val="0"/>
      </w:pPr>
      <w:r>
        <w:rPr>
          <w:lang w:val="en-US" w:eastAsia="zh-CN"/>
        </w:rPr>
        <w:t xml:space="preserve">C.4.3 Introduction of a new brand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一个新的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可以定义，如果符合新的规范必须指出。 </w:t>
      </w:r>
      <w:r>
        <w:rPr>
          <w:rFonts w:hint="default" w:ascii="Tahoma" w:hAnsi="Tahoma" w:eastAsia="Tahoma" w:cs="Tahoma"/>
          <w:b w:val="0"/>
          <w:bCs w:val="0"/>
          <w:i w:val="0"/>
          <w:iCs w:val="0"/>
          <w:caps w:val="0"/>
          <w:color w:val="333333"/>
          <w:spacing w:val="0"/>
          <w:sz w:val="21"/>
          <w:szCs w:val="21"/>
          <w:shd w:val="clear" w:fill="F7F8FA"/>
        </w:rPr>
        <w:t>这通常意味着一个新</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的定义至少需要满足以下条件之一:  </w:t>
      </w:r>
    </w:p>
    <w:p>
      <w:pPr>
        <w:keepNext w:val="0"/>
        <w:keepLines w:val="0"/>
        <w:widowControl/>
        <w:numPr>
          <w:ilvl w:val="0"/>
          <w:numId w:val="29"/>
        </w:numPr>
        <w:suppressLineNumbers w:val="0"/>
        <w:ind w:left="0" w:leftChars="0" w:firstLine="420" w:firstLineChars="200"/>
        <w:jc w:val="left"/>
        <w:rPr>
          <w:rFonts w:hint="eastAsia" w:ascii="Tahoma" w:hAnsi="Tahoma" w:eastAsia="宋体" w:cs="Tahoma"/>
          <w:b w:val="0"/>
          <w:bCs w:val="0"/>
          <w:i w:val="0"/>
          <w:iCs w:val="0"/>
          <w:caps w:val="0"/>
          <w:color w:val="333333"/>
          <w:spacing w:val="0"/>
          <w:sz w:val="21"/>
          <w:szCs w:val="21"/>
          <w:shd w:val="clear" w:fill="F7F8FA"/>
          <w:lang w:eastAsia="zh-CN"/>
        </w:rPr>
      </w:pPr>
      <w:r>
        <w:rPr>
          <w:rFonts w:hint="eastAsia" w:ascii="Tahoma" w:hAnsi="Tahoma" w:eastAsia="Tahoma" w:cs="Tahoma"/>
          <w:b w:val="0"/>
          <w:bCs w:val="0"/>
          <w:i w:val="0"/>
          <w:iCs w:val="0"/>
          <w:caps w:val="0"/>
          <w:color w:val="333333"/>
          <w:spacing w:val="0"/>
          <w:sz w:val="21"/>
          <w:szCs w:val="21"/>
          <w:shd w:val="clear" w:fill="F7F8FA"/>
        </w:rPr>
        <w:t>使用任何现有</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都不支持的编解码器</w:t>
      </w:r>
      <w:r>
        <w:rPr>
          <w:rFonts w:hint="eastAsia" w:ascii="Tahoma" w:hAnsi="Tahoma" w:eastAsia="宋体" w:cs="Tahoma"/>
          <w:b w:val="0"/>
          <w:bCs w:val="0"/>
          <w:i w:val="0"/>
          <w:iCs w:val="0"/>
          <w:caps w:val="0"/>
          <w:color w:val="333333"/>
          <w:spacing w:val="0"/>
          <w:sz w:val="21"/>
          <w:szCs w:val="21"/>
          <w:shd w:val="clear" w:fill="F7F8FA"/>
          <w:lang w:eastAsia="zh-CN"/>
        </w:rPr>
        <w:t>。</w:t>
      </w:r>
    </w:p>
    <w:p>
      <w:pPr>
        <w:keepNext w:val="0"/>
        <w:keepLines w:val="0"/>
        <w:widowControl/>
        <w:numPr>
          <w:ilvl w:val="0"/>
          <w:numId w:val="29"/>
        </w:numPr>
        <w:suppressLineNumbers w:val="0"/>
        <w:ind w:left="0" w:leftChars="0" w:firstLine="420" w:firstLineChars="20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在组合中使用任何现有brand不支持的多个编解码器。 此外，只有当播放器支持对文件中的所有媒体进行解码时，才允许播放文件。  </w:t>
      </w:r>
    </w:p>
    <w:p>
      <w:pPr>
        <w:keepNext w:val="0"/>
        <w:keepLines w:val="0"/>
        <w:widowControl/>
        <w:numPr>
          <w:ilvl w:val="0"/>
          <w:numId w:val="29"/>
        </w:numPr>
        <w:suppressLineNumbers w:val="0"/>
        <w:ind w:left="0" w:leftChars="0" w:firstLine="420" w:firstLineChars="20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使用用户特定的约束和/或扩展(框，模板字段等)。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但是，该文件格式同时包含一个major_brand字段和一个compatible_brands数组。 </w:t>
      </w:r>
      <w:r>
        <w:rPr>
          <w:rFonts w:hint="default" w:ascii="Tahoma" w:hAnsi="Tahoma" w:eastAsia="Tahoma" w:cs="Tahoma"/>
          <w:b w:val="0"/>
          <w:bCs w:val="0"/>
          <w:i w:val="0"/>
          <w:iCs w:val="0"/>
          <w:caps w:val="0"/>
          <w:color w:val="333333"/>
          <w:spacing w:val="0"/>
          <w:sz w:val="21"/>
          <w:szCs w:val="21"/>
          <w:shd w:val="clear" w:fill="F7F8FA"/>
        </w:rPr>
        <w:t>这些字段由文件作者和第12部分规范拥有。 不要编写关于这些字段的规范，而仅仅是关于</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和它们的含义。 特别是，不要声明major_brand字段(“符合此规范的文件必须将major_brand设置为XXXX”)，因为一个文件永远不可能符合以这种方式编写的两个这样的规范，而且还会阻止别人从您的规范派生一个规范。 但是，可以定义仅允许作为兼容</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然而，</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可以作为一种追踪剂。 </w:t>
      </w:r>
      <w:r>
        <w:rPr>
          <w:rFonts w:hint="default" w:ascii="Tahoma" w:hAnsi="Tahoma" w:eastAsia="Tahoma" w:cs="Tahoma"/>
          <w:b w:val="0"/>
          <w:bCs w:val="0"/>
          <w:i w:val="0"/>
          <w:iCs w:val="0"/>
          <w:caps w:val="0"/>
          <w:color w:val="333333"/>
          <w:spacing w:val="0"/>
          <w:sz w:val="21"/>
          <w:szCs w:val="21"/>
          <w:shd w:val="clear" w:fill="F7F8FA"/>
        </w:rPr>
        <w:t>拥有一个没有任何要求的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是完全合法的，它被放在一个文件中作为“我曾在那里”的点(或者严格地说，“这个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要求该文件最后由ZZZZ编写”)。  </w:t>
      </w:r>
    </w:p>
    <w:p>
      <w:pPr>
        <w:pStyle w:val="4"/>
        <w:bidi w:val="0"/>
      </w:pPr>
      <w:r>
        <w:rPr>
          <w:lang w:val="en-US" w:eastAsia="zh-CN"/>
        </w:rPr>
        <w:t xml:space="preserve">C.4.4 Player Guideline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如果compatible_brands列表中存在多个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，并且播放器支持一个或多个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，那么播放器应该播放符合这些规范的文件的那些方面。 </w:t>
      </w:r>
      <w:r>
        <w:rPr>
          <w:rFonts w:hint="default" w:ascii="Tahoma" w:hAnsi="Tahoma" w:eastAsia="Tahoma" w:cs="Tahoma"/>
          <w:b w:val="0"/>
          <w:bCs w:val="0"/>
          <w:i w:val="0"/>
          <w:iCs w:val="0"/>
          <w:caps w:val="0"/>
          <w:color w:val="333333"/>
          <w:spacing w:val="0"/>
          <w:sz w:val="21"/>
          <w:szCs w:val="21"/>
          <w:shd w:val="clear" w:fill="F7F8FA"/>
        </w:rPr>
        <w:t>在这种情况下，播放器可能无法解码不支持的媒体。</w:t>
      </w:r>
    </w:p>
    <w:p>
      <w:pPr>
        <w:pStyle w:val="4"/>
        <w:bidi w:val="0"/>
      </w:pPr>
      <w:r>
        <w:rPr>
          <w:lang w:val="en-US" w:eastAsia="zh-CN"/>
        </w:rPr>
        <w:t>C.4.5 Authoring Guideline</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如果作者想要创建一个遵从多个规范的文件，需要考虑以下事项:  </w:t>
      </w:r>
    </w:p>
    <w:p>
      <w:pPr>
        <w:keepNext w:val="0"/>
        <w:keepLines w:val="0"/>
        <w:widowControl/>
        <w:numPr>
          <w:ilvl w:val="0"/>
          <w:numId w:val="30"/>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文件中必须没有任何与</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标识的规范相反的内容。 </w:t>
      </w:r>
      <w:r>
        <w:rPr>
          <w:rFonts w:hint="default" w:ascii="Tahoma" w:hAnsi="Tahoma" w:eastAsia="Tahoma" w:cs="Tahoma"/>
          <w:b w:val="0"/>
          <w:bCs w:val="0"/>
          <w:i w:val="0"/>
          <w:iCs w:val="0"/>
          <w:caps w:val="0"/>
          <w:color w:val="333333"/>
          <w:spacing w:val="0"/>
          <w:sz w:val="21"/>
          <w:szCs w:val="21"/>
          <w:shd w:val="clear" w:fill="F7F8FA"/>
        </w:rPr>
        <w:t>例如，如果一个规范要求文件是自包含的，那么该规范的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标识不能用于非自包含的文件。  </w:t>
      </w:r>
    </w:p>
    <w:p>
      <w:pPr>
        <w:keepNext w:val="0"/>
        <w:keepLines w:val="0"/>
        <w:widowControl/>
        <w:numPr>
          <w:ilvl w:val="0"/>
          <w:numId w:val="30"/>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如果作者认为只符合其中一种规范的播放器只能播放符合该规范的媒体，那么就可以指出该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numPr>
          <w:ilvl w:val="0"/>
          <w:numId w:val="30"/>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如果作者要求播放来自多个规范的媒体，那么就需要一个新</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xml:space="preserve">，因为这代表了对播放器的新一致性要求。  </w:t>
      </w:r>
    </w:p>
    <w:p>
      <w:pPr>
        <w:pStyle w:val="4"/>
        <w:bidi w:val="0"/>
      </w:pPr>
      <w:r>
        <w:rPr>
          <w:lang w:val="en-US" w:eastAsia="zh-CN"/>
        </w:rPr>
        <w:t xml:space="preserve">C.4.6 Example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在本节中，我们以一个可以定义新</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xml:space="preserve">的例子为例。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首先，我们解释一下现有的两个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如果</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 3gp5 '在compatible_brands的列表中，它表明该文件包含3GPP TS 26.234 (Release 5)中定义的媒体，按照标准指定的方式。 例如，' 3gp5 '</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的文件可能包含H.263。 同样，如果</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 mp42 '在compatible_brands的列表中，则表明该文件包含ISO/IEC 14496-14中以指定的方式定义的媒体。 例如，“mp42”</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default" w:ascii="Tahoma" w:hAnsi="Tahoma" w:eastAsia="Tahoma" w:cs="Tahoma"/>
          <w:b w:val="0"/>
          <w:bCs w:val="0"/>
          <w:i w:val="0"/>
          <w:iCs w:val="0"/>
          <w:caps w:val="0"/>
          <w:color w:val="333333"/>
          <w:spacing w:val="0"/>
          <w:sz w:val="21"/>
          <w:szCs w:val="21"/>
          <w:shd w:val="clear" w:fill="F7F8FA"/>
        </w:rPr>
        <w:t>的文件可能包含MP3。 然而，“3gp5”</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default" w:ascii="Tahoma" w:hAnsi="Tahoma" w:eastAsia="Tahoma" w:cs="Tahoma"/>
          <w:b w:val="0"/>
          <w:bCs w:val="0"/>
          <w:i w:val="0"/>
          <w:iCs w:val="0"/>
          <w:caps w:val="0"/>
          <w:color w:val="333333"/>
          <w:spacing w:val="0"/>
          <w:sz w:val="21"/>
          <w:szCs w:val="21"/>
          <w:shd w:val="clear" w:fill="F7F8FA"/>
        </w:rPr>
        <w:t>不支持MP3。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假定该文件包含H.263和MP3，并将' 3gp5 '和' mp42 '作为compatible_brands。 如果播放器只遵从“3gp5”而不支持MP3，建议播放器的行为是只播放H.263。 如果内容的作者不希望出现这种行为，则定义一个新</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，以表明文件中同时支持H.263和MP3。 通过在compatible_brands列表中指定新定义的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，可以防止上述行为，并且该文件只能在播放器同时支持H.263和MP3的情况下播放。</w:t>
      </w:r>
    </w:p>
    <w:p>
      <w:pPr>
        <w:pStyle w:val="3"/>
        <w:bidi w:val="0"/>
      </w:pPr>
      <w:bookmarkStart w:id="70" w:name="_Toc2042"/>
      <w:r>
        <w:rPr>
          <w:lang w:val="en-US" w:eastAsia="zh-CN"/>
        </w:rPr>
        <w:t>C.5 Storage of new media types</w:t>
      </w:r>
      <w:bookmarkEnd w:id="70"/>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在如何存储新媒体类型的定义中有两种选择。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首先，如果希望或接受MPEG-4系统结构，那么:  </w:t>
      </w:r>
    </w:p>
    <w:p>
      <w:pPr>
        <w:keepNext w:val="0"/>
        <w:keepLines w:val="0"/>
        <w:widowControl/>
        <w:numPr>
          <w:ilvl w:val="0"/>
          <w:numId w:val="31"/>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一个新的ObjectTypeIndication应该被请求和使用;  </w:t>
      </w:r>
    </w:p>
    <w:p>
      <w:pPr>
        <w:keepNext w:val="0"/>
        <w:keepLines w:val="0"/>
        <w:widowControl/>
        <w:numPr>
          <w:ilvl w:val="0"/>
          <w:numId w:val="31"/>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这个编解码器的解码器特定信息应该定义为MPEG-4描述符;  </w:t>
      </w:r>
    </w:p>
    <w:p>
      <w:pPr>
        <w:keepNext w:val="0"/>
        <w:keepLines w:val="0"/>
        <w:widowControl/>
        <w:numPr>
          <w:ilvl w:val="0"/>
          <w:numId w:val="31"/>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应该为该媒体定义访问单元格式。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然后媒体使用文件格式中的MPEG-4代码点; 例如，一个新的视频编解码器将使用一个类型为“mp4v”的样本条目。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如果MPEG-4系统层不适合或不希望使用，则:  </w:t>
      </w:r>
    </w:p>
    <w:p>
      <w:pPr>
        <w:keepNext w:val="0"/>
        <w:keepLines w:val="0"/>
        <w:widowControl/>
        <w:numPr>
          <w:ilvl w:val="0"/>
          <w:numId w:val="32"/>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应请求并使用新的四字符样本输入代码;  </w:t>
      </w:r>
    </w:p>
    <w:p>
      <w:pPr>
        <w:keepNext w:val="0"/>
        <w:keepLines w:val="0"/>
        <w:widowControl/>
        <w:numPr>
          <w:ilvl w:val="0"/>
          <w:numId w:val="32"/>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解码器需要的任何附加信息都应该定义为存储在样本条目中的</w:t>
      </w:r>
      <w:r>
        <w:rPr>
          <w:rFonts w:hint="eastAsia" w:ascii="Tahoma" w:hAnsi="Tahoma" w:eastAsia="Tahoma"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numPr>
          <w:ilvl w:val="0"/>
          <w:numId w:val="32"/>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应该为该媒体定义文件格式示例格式。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注意，在第二种情况下，注册机构还将分配一个objecttypeindication用于MPEG-4系统。  </w:t>
      </w:r>
    </w:p>
    <w:p>
      <w:pPr>
        <w:pStyle w:val="3"/>
        <w:bidi w:val="0"/>
      </w:pPr>
      <w:bookmarkStart w:id="71" w:name="_Toc28939"/>
      <w:r>
        <w:rPr>
          <w:lang w:val="en-US" w:eastAsia="zh-CN"/>
        </w:rPr>
        <w:t>C.6 Use of Template fields</w:t>
      </w:r>
      <w:bookmarkEnd w:id="71"/>
      <w:r>
        <w:rPr>
          <w:lang w:val="en-US" w:eastAsia="zh-CN"/>
        </w:rPr>
        <w:t xml:space="preserve">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模板字段在文件格式中定义。 </w:t>
      </w:r>
      <w:r>
        <w:rPr>
          <w:rFonts w:hint="default" w:ascii="Tahoma" w:hAnsi="Tahoma" w:eastAsia="Tahoma" w:cs="Tahoma"/>
          <w:b w:val="0"/>
          <w:bCs w:val="0"/>
          <w:i w:val="0"/>
          <w:iCs w:val="0"/>
          <w:caps w:val="0"/>
          <w:color w:val="333333"/>
          <w:spacing w:val="0"/>
          <w:sz w:val="21"/>
          <w:szCs w:val="21"/>
          <w:shd w:val="clear" w:fill="F7F8FA"/>
        </w:rPr>
        <w:t>如果派生规范中使用了，则使用必须与基定义兼容，并且基定义的使用必须明确记录。  </w:t>
      </w:r>
    </w:p>
    <w:p>
      <w:pPr>
        <w:pStyle w:val="3"/>
        <w:bidi w:val="0"/>
      </w:pPr>
      <w:bookmarkStart w:id="72" w:name="_Toc27674"/>
      <w:r>
        <w:rPr>
          <w:lang w:val="en-US" w:eastAsia="zh-CN"/>
        </w:rPr>
        <w:t>C.7 Tracks</w:t>
      </w:r>
      <w:bookmarkEnd w:id="72"/>
      <w:r>
        <w:rPr>
          <w:lang w:val="en-US" w:eastAsia="zh-CN"/>
        </w:rPr>
        <w:t xml:space="preserve"> </w:t>
      </w:r>
    </w:p>
    <w:p>
      <w:pPr>
        <w:pStyle w:val="4"/>
        <w:bidi w:val="0"/>
      </w:pPr>
      <w:r>
        <w:rPr>
          <w:rFonts w:hint="default"/>
          <w:lang w:val="en-US" w:eastAsia="zh-CN"/>
        </w:rPr>
        <w:t>C.7.1 Data Location</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是一个采样的时间序列; </w:t>
      </w:r>
      <w:r>
        <w:rPr>
          <w:rFonts w:hint="default" w:ascii="Tahoma" w:hAnsi="Tahoma" w:eastAsia="Tahoma" w:cs="Tahoma"/>
          <w:b w:val="0"/>
          <w:bCs w:val="0"/>
          <w:i w:val="0"/>
          <w:iCs w:val="0"/>
          <w:caps w:val="0"/>
          <w:color w:val="333333"/>
          <w:spacing w:val="0"/>
          <w:sz w:val="21"/>
          <w:szCs w:val="21"/>
          <w:shd w:val="clear" w:fill="F7F8FA"/>
        </w:rPr>
        <w:t>每个示例由其数据(包含的字节)、长度和位置定义。 样本的长度和数据是文件格式的外部参数; 字节的位置不是。</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存储数据的确切方式是第12部分文件格式的内部内容。 </w:t>
      </w:r>
      <w:r>
        <w:rPr>
          <w:rFonts w:hint="default" w:ascii="Tahoma" w:hAnsi="Tahoma" w:eastAsia="Tahoma" w:cs="Tahoma"/>
          <w:b w:val="0"/>
          <w:bCs w:val="0"/>
          <w:i w:val="0"/>
          <w:iCs w:val="0"/>
          <w:caps w:val="0"/>
          <w:color w:val="333333"/>
          <w:spacing w:val="0"/>
          <w:sz w:val="21"/>
          <w:szCs w:val="21"/>
          <w:shd w:val="clear" w:fill="F7F8FA"/>
        </w:rPr>
        <w:t>在定义你的格式中的样本是什么时，你应该定义样本的长度和数据。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但是，你不应该提到下面的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，因为它们的结构是开放的，它们存储的信息可能会以其他方式存储(例如，样本大小信息可能在stsz</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，stz2</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，或一个</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  </w:t>
      </w:r>
      <w:r>
        <w:rPr>
          <w:rFonts w:hint="default" w:ascii="Tahoma" w:hAnsi="Tahoma" w:eastAsia="Tahoma" w:cs="Tahoma"/>
          <w:b w:val="0"/>
          <w:bCs w:val="0"/>
          <w:i w:val="0"/>
          <w:iCs w:val="0"/>
          <w:caps w:val="0"/>
          <w:color w:val="333333"/>
          <w:spacing w:val="0"/>
          <w:sz w:val="21"/>
          <w:szCs w:val="21"/>
          <w:shd w:val="clear" w:fill="F7F8FA"/>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ind w:firstLine="420" w:firstLineChars="0"/>
        <w:jc w:val="left"/>
      </w:pPr>
      <w:r>
        <w:rPr>
          <w:rFonts w:ascii="Arial" w:hAnsi="Arial" w:eastAsia="宋体" w:cs="Arial"/>
          <w:color w:val="000000"/>
          <w:kern w:val="0"/>
          <w:sz w:val="19"/>
          <w:szCs w:val="19"/>
          <w:lang w:val="en-US" w:eastAsia="zh-CN" w:bidi="ar"/>
        </w:rPr>
        <w:t xml:space="preserve">sample size (stsz), compact sample size(stz2)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事实上，样本存储在一个</w:t>
      </w:r>
      <w:r>
        <w:rPr>
          <w:rFonts w:hint="eastAsia" w:ascii="Tahoma" w:hAnsi="Tahoma" w:eastAsia="宋体" w:cs="Tahoma"/>
          <w:b w:val="0"/>
          <w:bCs w:val="0"/>
          <w:i w:val="0"/>
          <w:iCs w:val="0"/>
          <w:caps w:val="0"/>
          <w:color w:val="333333"/>
          <w:spacing w:val="0"/>
          <w:sz w:val="21"/>
          <w:szCs w:val="21"/>
          <w:shd w:val="clear" w:fill="F7F8FA"/>
          <w:lang w:val="en-US" w:eastAsia="zh-CN"/>
        </w:rPr>
        <w:t>trac</w:t>
      </w:r>
      <w:r>
        <w:rPr>
          <w:rFonts w:hint="eastAsia" w:ascii="Tahoma" w:hAnsi="Tahoma" w:eastAsia="Tahoma" w:cs="Tahoma"/>
          <w:b w:val="0"/>
          <w:bCs w:val="0"/>
          <w:i w:val="0"/>
          <w:iCs w:val="0"/>
          <w:caps w:val="0"/>
          <w:color w:val="333333"/>
          <w:spacing w:val="0"/>
          <w:sz w:val="21"/>
          <w:szCs w:val="21"/>
          <w:shd w:val="clear" w:fill="F7F8FA"/>
          <w:lang w:val="en-US" w:eastAsia="zh-CN"/>
        </w:rPr>
        <w:t>k</w:t>
      </w:r>
      <w:r>
        <w:rPr>
          <w:rFonts w:hint="eastAsia" w:ascii="Tahoma" w:hAnsi="Tahoma" w:eastAsia="Tahoma" w:cs="Tahoma"/>
          <w:b w:val="0"/>
          <w:bCs w:val="0"/>
          <w:i w:val="0"/>
          <w:iCs w:val="0"/>
          <w:caps w:val="0"/>
          <w:color w:val="333333"/>
          <w:spacing w:val="0"/>
          <w:sz w:val="21"/>
          <w:szCs w:val="21"/>
          <w:shd w:val="clear" w:fill="F7F8FA"/>
        </w:rPr>
        <w:t>的连续运行的样本中; </w:t>
      </w:r>
      <w:r>
        <w:rPr>
          <w:rFonts w:hint="default" w:ascii="Tahoma" w:hAnsi="Tahoma" w:eastAsia="Tahoma" w:cs="Tahoma"/>
          <w:b w:val="0"/>
          <w:bCs w:val="0"/>
          <w:i w:val="0"/>
          <w:iCs w:val="0"/>
          <w:caps w:val="0"/>
          <w:color w:val="333333"/>
          <w:spacing w:val="0"/>
          <w:sz w:val="21"/>
          <w:szCs w:val="21"/>
          <w:shd w:val="clear" w:fill="F7F8FA"/>
        </w:rPr>
        <w:t>这些运行被称为块，是交叉的来自不同</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的块。 但是文件可能会被重新交错或重新分组; 下面的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是关于如何进行分组的: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ind w:firstLine="420" w:firstLineChars="0"/>
        <w:jc w:val="left"/>
      </w:pPr>
      <w:r>
        <w:rPr>
          <w:rFonts w:ascii="Arial" w:hAnsi="Arial" w:eastAsia="宋体" w:cs="Arial"/>
          <w:color w:val="000000"/>
          <w:kern w:val="0"/>
          <w:sz w:val="19"/>
          <w:szCs w:val="19"/>
          <w:lang w:val="en-US" w:eastAsia="zh-CN" w:bidi="ar"/>
        </w:rPr>
        <w:t xml:space="preserve">chunk offsets (stco or co64), sample-to-chunk (stsc)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最关键的是，在第12部分文件中定位数据必须通过这些</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(或在电影片段中的等效</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)完成。 </w:t>
      </w:r>
      <w:r>
        <w:rPr>
          <w:rFonts w:hint="default" w:ascii="Tahoma" w:hAnsi="Tahoma" w:eastAsia="Tahoma" w:cs="Tahoma"/>
          <w:b w:val="0"/>
          <w:bCs w:val="0"/>
          <w:i w:val="0"/>
          <w:iCs w:val="0"/>
          <w:caps w:val="0"/>
          <w:color w:val="333333"/>
          <w:spacing w:val="0"/>
          <w:sz w:val="21"/>
          <w:szCs w:val="21"/>
          <w:shd w:val="clear" w:fill="F7F8FA"/>
        </w:rPr>
        <w:t>media data box(' mdat ')仅仅是一个可能的位置，并且就其本身而言，它只能被认为是一个由无法识别的位元组成的无序包。 不能保证media data box中所需要的材料是</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中唯一的数据，或者是按照任何特定的顺序排列的数据，特别是在使用数据引用时，甚至根本不能保证media data box中有任何特定的样本。 在派生规范中提到media-data (' mdat ')</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几乎肯定是错误的，试图定义(或假设)它的结构篡夺了第12部分规范，是错误的。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在集成规范中，完全可以要求某种样式、持续时间或大小的交错(“该规范要求文件是自包含的，并且媒体数据按解码时间顺序排列，交错的粒度不超过一秒”)。  </w:t>
      </w:r>
    </w:p>
    <w:p>
      <w:pPr>
        <w:pStyle w:val="4"/>
        <w:bidi w:val="0"/>
      </w:pPr>
      <w:r>
        <w:rPr>
          <w:lang w:val="en-US" w:eastAsia="zh-CN"/>
        </w:rPr>
        <w:t xml:space="preserve">C.7.2 Time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类似地，在文件格式中，通过解码时间戳和可选的组合时间戳对样本进行时间参数化。 你应该定义这些对你的媒体意味着什么。 但是，存储这些文件的方式仍然是第12部分文件格式的内部内容。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但是，你不应该提及下列</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，因为它们的结构是可以更改的，而且它们存储的信息可能会以其他方式存储: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ind w:firstLine="420" w:firstLineChars="0"/>
        <w:jc w:val="left"/>
      </w:pPr>
      <w:r>
        <w:rPr>
          <w:rFonts w:ascii="Arial" w:hAnsi="Arial" w:eastAsia="宋体" w:cs="Arial"/>
          <w:color w:val="000000"/>
          <w:kern w:val="0"/>
          <w:sz w:val="19"/>
          <w:szCs w:val="19"/>
          <w:lang w:val="en-US" w:eastAsia="zh-CN" w:bidi="ar"/>
        </w:rPr>
        <w:t xml:space="preserve">time-to-sample box (stts), composition offsets (ctts) </w:t>
      </w:r>
    </w:p>
    <w:p>
      <w:pPr>
        <w:keepNext w:val="0"/>
        <w:keepLines w:val="0"/>
        <w:widowControl/>
        <w:suppressLineNumbers w:val="0"/>
        <w:ind w:firstLine="420" w:firstLineChars="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同样，编辑的时间结构效果应该由文件格式保存，但是第12部分文件简化器可以，例如，合并两个相邻的编辑，实际上属于一起(例如，两个空编辑，或一个编辑选择时间</w:t>
      </w:r>
      <w:r>
        <w:rPr>
          <w:rFonts w:hint="eastAsia" w:ascii="Tahoma" w:hAnsi="Tahoma" w:eastAsia="宋体" w:cs="Tahoma"/>
          <w:b w:val="0"/>
          <w:bCs w:val="0"/>
          <w:i w:val="0"/>
          <w:iCs w:val="0"/>
          <w:caps w:val="0"/>
          <w:color w:val="333333"/>
          <w:spacing w:val="0"/>
          <w:sz w:val="21"/>
          <w:szCs w:val="21"/>
          <w:shd w:val="clear" w:fill="F7F8FA"/>
          <w:lang w:val="en-US" w:eastAsia="zh-CN"/>
        </w:rPr>
        <w:t>A</w:t>
      </w:r>
      <w:r>
        <w:rPr>
          <w:rFonts w:hint="eastAsia" w:ascii="Tahoma" w:hAnsi="Tahoma" w:eastAsia="Tahoma" w:cs="Tahoma"/>
          <w:b w:val="0"/>
          <w:bCs w:val="0"/>
          <w:i w:val="0"/>
          <w:iCs w:val="0"/>
          <w:caps w:val="0"/>
          <w:color w:val="333333"/>
          <w:spacing w:val="0"/>
          <w:sz w:val="21"/>
          <w:szCs w:val="21"/>
          <w:shd w:val="clear" w:fill="F7F8FA"/>
        </w:rPr>
        <w:t xml:space="preserve"> - </w:t>
      </w:r>
      <w:r>
        <w:rPr>
          <w:rFonts w:hint="eastAsia" w:ascii="Tahoma" w:hAnsi="Tahoma" w:eastAsia="宋体" w:cs="Tahoma"/>
          <w:b w:val="0"/>
          <w:bCs w:val="0"/>
          <w:i w:val="0"/>
          <w:iCs w:val="0"/>
          <w:caps w:val="0"/>
          <w:color w:val="333333"/>
          <w:spacing w:val="0"/>
          <w:sz w:val="21"/>
          <w:szCs w:val="21"/>
          <w:shd w:val="clear" w:fill="F7F8FA"/>
          <w:lang w:val="en-US" w:eastAsia="zh-CN"/>
        </w:rPr>
        <w:t>B</w:t>
      </w:r>
      <w:r>
        <w:rPr>
          <w:rFonts w:hint="eastAsia" w:ascii="Tahoma" w:hAnsi="Tahoma" w:eastAsia="Tahoma" w:cs="Tahoma"/>
          <w:b w:val="0"/>
          <w:bCs w:val="0"/>
          <w:i w:val="0"/>
          <w:iCs w:val="0"/>
          <w:caps w:val="0"/>
          <w:color w:val="333333"/>
          <w:spacing w:val="0"/>
          <w:sz w:val="21"/>
          <w:szCs w:val="21"/>
          <w:shd w:val="clear" w:fill="F7F8FA"/>
        </w:rPr>
        <w:t>后，一个编辑选择时间B-C)。  </w:t>
      </w:r>
    </w:p>
    <w:p>
      <w:pPr>
        <w:pStyle w:val="4"/>
        <w:bidi w:val="0"/>
      </w:pPr>
      <w:r>
        <w:rPr>
          <w:lang w:val="en-US" w:eastAsia="zh-CN"/>
        </w:rPr>
        <w:t xml:space="preserve">C.7.3 Media Types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在第12部分规范中有许多媒体类型:视频、音频、元数据等等。 </w:t>
      </w:r>
      <w:r>
        <w:rPr>
          <w:rFonts w:hint="default" w:ascii="Tahoma" w:hAnsi="Tahoma" w:eastAsia="Tahoma" w:cs="Tahoma"/>
          <w:b w:val="0"/>
          <w:bCs w:val="0"/>
          <w:i w:val="0"/>
          <w:iCs w:val="0"/>
          <w:caps w:val="0"/>
          <w:color w:val="333333"/>
          <w:spacing w:val="0"/>
          <w:sz w:val="21"/>
          <w:szCs w:val="21"/>
          <w:shd w:val="clear" w:fill="F7F8FA"/>
        </w:rPr>
        <w:t>它们由跟踪处理程序类型和特定于媒体的媒体标头表示。 可以注册新的媒体处理程序，但很少需要这样做。 它可能是需要的，例如，如果需要一个轨道类型，例如，实验室仪器跟踪，或“timed aroma</w:t>
      </w:r>
      <w:r>
        <w:rPr>
          <w:rFonts w:hint="eastAsia" w:ascii="Tahoma" w:hAnsi="Tahoma" w:eastAsia="宋体" w:cs="Tahoma"/>
          <w:b w:val="0"/>
          <w:bCs w:val="0"/>
          <w:i w:val="0"/>
          <w:iCs w:val="0"/>
          <w:caps w:val="0"/>
          <w:color w:val="333333"/>
          <w:spacing w:val="0"/>
          <w:sz w:val="21"/>
          <w:szCs w:val="21"/>
          <w:shd w:val="clear" w:fill="F7F8FA"/>
          <w:lang w:val="en-US" w:eastAsia="zh-CN"/>
        </w:rPr>
        <w:t>(香气)</w:t>
      </w:r>
      <w:r>
        <w:rPr>
          <w:rFonts w:hint="default" w:ascii="Tahoma" w:hAnsi="Tahoma" w:eastAsia="Tahoma" w:cs="Tahoma"/>
          <w:b w:val="0"/>
          <w:bCs w:val="0"/>
          <w:i w:val="0"/>
          <w:iCs w:val="0"/>
          <w:caps w:val="0"/>
          <w:color w:val="333333"/>
          <w:spacing w:val="0"/>
          <w:sz w:val="21"/>
          <w:szCs w:val="21"/>
          <w:shd w:val="clear" w:fill="F7F8FA"/>
        </w:rPr>
        <w:t>”跟踪。 对登记机关也应当进行检查; 所需的处理程序可能已经在另一个派生规范中定义。  </w:t>
      </w:r>
    </w:p>
    <w:p>
      <w:pPr>
        <w:pStyle w:val="4"/>
        <w:bidi w:val="0"/>
      </w:pPr>
      <w:r>
        <w:rPr>
          <w:lang w:val="en-US" w:eastAsia="zh-CN"/>
        </w:rPr>
        <w:t>C.7.4 Coding Types</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示例条目的名称标识所使用的编码格式。 这是第12部分规范参数化的主要方式之一; AVC (MPEG-4第10部分)以' avc1 '为例，作为示例条目类型。 为编解码器定义这个名称并注册它，然后在这个编解码器的示例条目中定义什么是额外的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xml:space="preserve">，这是第12部分格式使用的主要方法。 您应该为您的编码系统定义这些。 请注意，从技术上讲，编码类型是由媒体类型“限定”的(尽管我们尝试不将相同的四字符编码定义为两种媒体类型中的两种不同的编解码器，例如视频和音频，以避免混淆)。  </w:t>
      </w:r>
    </w:p>
    <w:p>
      <w:pPr>
        <w:pStyle w:val="4"/>
        <w:bidi w:val="0"/>
      </w:pPr>
      <w:r>
        <w:rPr>
          <w:lang w:val="en-US" w:eastAsia="zh-CN"/>
        </w:rPr>
        <w:t xml:space="preserve">C.7.5 Sub-sample information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第12部分规范可以携带关于每个样本的“子样本”边界的信息。 </w:t>
      </w:r>
      <w:r>
        <w:rPr>
          <w:rFonts w:hint="default" w:ascii="Tahoma" w:hAnsi="Tahoma" w:eastAsia="Tahoma" w:cs="Tahoma"/>
          <w:b w:val="0"/>
          <w:bCs w:val="0"/>
          <w:i w:val="0"/>
          <w:iCs w:val="0"/>
          <w:caps w:val="0"/>
          <w:color w:val="333333"/>
          <w:spacing w:val="0"/>
          <w:sz w:val="21"/>
          <w:szCs w:val="21"/>
          <w:shd w:val="clear" w:fill="F7F8FA"/>
        </w:rPr>
        <w:t>然而，子样本的定义是特定于编码系统的。 在定义如何存储编码系统时，您可能希望定义它。  </w:t>
      </w:r>
    </w:p>
    <w:p>
      <w:pPr>
        <w:pStyle w:val="4"/>
        <w:bidi w:val="0"/>
      </w:pPr>
      <w:r>
        <w:rPr>
          <w:lang w:val="en-US" w:eastAsia="zh-CN"/>
        </w:rPr>
        <w:t>C.7.6 Sample Dependency</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第12部分的格式允许您识别编码系统的一些解码依赖关系信息。 特别是，您应该确定什么构成了有效的“同步”或随机访问点(可能从解码开始的点)。 它们可以在文件格式中进行标记(在同步示例表中，或者</w:t>
      </w:r>
      <w:r>
        <w:rPr>
          <w:rFonts w:hint="eastAsia" w:ascii="Tahoma" w:hAnsi="Tahoma" w:eastAsia="宋体" w:cs="Tahoma"/>
          <w:b w:val="0"/>
          <w:bCs w:val="0"/>
          <w:i w:val="0"/>
          <w:iCs w:val="0"/>
          <w:caps w:val="0"/>
          <w:color w:val="333333"/>
          <w:spacing w:val="0"/>
          <w:sz w:val="21"/>
          <w:szCs w:val="21"/>
          <w:shd w:val="clear" w:fill="F7F8FA"/>
          <w:lang w:val="en-US" w:eastAsia="zh-CN"/>
        </w:rPr>
        <w:t>通过movie</w:t>
      </w:r>
      <w:r>
        <w:rPr>
          <w:rFonts w:hint="eastAsia" w:ascii="Tahoma" w:hAnsi="Tahoma" w:eastAsia="Tahoma" w:cs="Tahoma"/>
          <w:b w:val="0"/>
          <w:bCs w:val="0"/>
          <w:i w:val="0"/>
          <w:iCs w:val="0"/>
          <w:caps w:val="0"/>
          <w:color w:val="333333"/>
          <w:spacing w:val="0"/>
          <w:sz w:val="21"/>
          <w:szCs w:val="21"/>
          <w:shd w:val="clear" w:fill="F7F8FA"/>
        </w:rPr>
        <w:t>片段</w:t>
      </w:r>
      <w:r>
        <w:rPr>
          <w:rFonts w:hint="eastAsia" w:ascii="Tahoma" w:hAnsi="Tahoma" w:eastAsia="宋体" w:cs="Tahoma"/>
          <w:b w:val="0"/>
          <w:bCs w:val="0"/>
          <w:i w:val="0"/>
          <w:iCs w:val="0"/>
          <w:caps w:val="0"/>
          <w:color w:val="333333"/>
          <w:spacing w:val="0"/>
          <w:sz w:val="21"/>
          <w:szCs w:val="21"/>
          <w:shd w:val="clear" w:fill="F7F8FA"/>
          <w:lang w:val="en-US" w:eastAsia="zh-CN"/>
        </w:rPr>
        <w:t>中的</w:t>
      </w:r>
      <w:r>
        <w:rPr>
          <w:rFonts w:hint="eastAsia" w:ascii="Tahoma" w:hAnsi="Tahoma" w:eastAsia="Tahoma" w:cs="Tahoma"/>
          <w:b w:val="0"/>
          <w:bCs w:val="0"/>
          <w:i w:val="0"/>
          <w:iCs w:val="0"/>
          <w:caps w:val="0"/>
          <w:color w:val="333333"/>
          <w:spacing w:val="0"/>
          <w:sz w:val="21"/>
          <w:szCs w:val="21"/>
          <w:shd w:val="clear" w:fill="F7F8FA"/>
        </w:rPr>
        <w:t xml:space="preserve">标记)。 如何标记同步样例应该不太值得关注。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同样，也可以指出哪些样本:  </w:t>
      </w:r>
    </w:p>
    <w:p>
      <w:pPr>
        <w:keepNext w:val="0"/>
        <w:keepLines w:val="0"/>
        <w:widowControl/>
        <w:numPr>
          <w:ilvl w:val="0"/>
          <w:numId w:val="33"/>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依赖</w:t>
      </w:r>
      <w:r>
        <w:rPr>
          <w:rFonts w:hint="eastAsia" w:ascii="Tahoma" w:hAnsi="Tahoma" w:eastAsia="宋体" w:cs="Tahoma"/>
          <w:b w:val="0"/>
          <w:bCs w:val="0"/>
          <w:i w:val="0"/>
          <w:iCs w:val="0"/>
          <w:caps w:val="0"/>
          <w:color w:val="333333"/>
          <w:spacing w:val="0"/>
          <w:sz w:val="21"/>
          <w:szCs w:val="21"/>
          <w:shd w:val="clear" w:fill="F7F8FA"/>
          <w:lang w:val="en-US" w:eastAsia="zh-CN"/>
        </w:rPr>
        <w:t>其</w:t>
      </w:r>
      <w:r>
        <w:rPr>
          <w:rFonts w:hint="eastAsia" w:ascii="Tahoma" w:hAnsi="Tahoma" w:eastAsia="Tahoma" w:cs="Tahoma"/>
          <w:b w:val="0"/>
          <w:bCs w:val="0"/>
          <w:i w:val="0"/>
          <w:iCs w:val="0"/>
          <w:caps w:val="0"/>
          <w:color w:val="333333"/>
          <w:spacing w:val="0"/>
          <w:sz w:val="21"/>
          <w:szCs w:val="21"/>
          <w:shd w:val="clear" w:fill="F7F8FA"/>
        </w:rPr>
        <w:t>他，或可独立解码;  </w:t>
      </w:r>
    </w:p>
    <w:p>
      <w:pPr>
        <w:keepNext w:val="0"/>
        <w:keepLines w:val="0"/>
        <w:widowControl/>
        <w:numPr>
          <w:ilvl w:val="0"/>
          <w:numId w:val="33"/>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依赖</w:t>
      </w:r>
      <w:r>
        <w:rPr>
          <w:rFonts w:hint="eastAsia" w:ascii="Tahoma" w:hAnsi="Tahoma" w:eastAsia="宋体" w:cs="Tahoma"/>
          <w:b w:val="0"/>
          <w:bCs w:val="0"/>
          <w:i w:val="0"/>
          <w:iCs w:val="0"/>
          <w:caps w:val="0"/>
          <w:color w:val="333333"/>
          <w:spacing w:val="0"/>
          <w:sz w:val="21"/>
          <w:szCs w:val="21"/>
          <w:shd w:val="clear" w:fill="F7F8FA"/>
          <w:lang w:val="en-US" w:eastAsia="zh-CN"/>
        </w:rPr>
        <w:t>其他</w:t>
      </w:r>
      <w:r>
        <w:rPr>
          <w:rFonts w:hint="eastAsia" w:ascii="Tahoma" w:hAnsi="Tahoma" w:eastAsia="Tahoma" w:cs="Tahoma"/>
          <w:b w:val="0"/>
          <w:bCs w:val="0"/>
          <w:i w:val="0"/>
          <w:iCs w:val="0"/>
          <w:caps w:val="0"/>
          <w:color w:val="333333"/>
          <w:spacing w:val="0"/>
          <w:sz w:val="21"/>
          <w:szCs w:val="21"/>
          <w:shd w:val="clear" w:fill="F7F8FA"/>
        </w:rPr>
        <w:t>，或可以在不影响解码的情况下丢弃;  </w:t>
      </w:r>
    </w:p>
    <w:p>
      <w:pPr>
        <w:keepNext w:val="0"/>
        <w:keepLines w:val="0"/>
        <w:widowControl/>
        <w:numPr>
          <w:ilvl w:val="0"/>
          <w:numId w:val="33"/>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包含相同信息的多个编码，可能具有不同的依赖项(冗余编码)。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对于大多数编码系统，这些含义是不言而喻的，不需要拼写出来; </w:t>
      </w:r>
      <w:r>
        <w:rPr>
          <w:rFonts w:hint="default" w:ascii="Tahoma" w:hAnsi="Tahoma" w:eastAsia="Tahoma" w:cs="Tahoma"/>
          <w:b w:val="0"/>
          <w:bCs w:val="0"/>
          <w:i w:val="0"/>
          <w:iCs w:val="0"/>
          <w:caps w:val="0"/>
          <w:color w:val="333333"/>
          <w:spacing w:val="0"/>
          <w:sz w:val="21"/>
          <w:szCs w:val="21"/>
          <w:shd w:val="clear" w:fill="F7F8FA"/>
        </w:rPr>
        <w:t>然而，对于某些编码系统，它们可能需要显式的语句。  </w:t>
      </w:r>
    </w:p>
    <w:p>
      <w:pPr>
        <w:pStyle w:val="4"/>
        <w:bidi w:val="0"/>
      </w:pPr>
      <w:r>
        <w:rPr>
          <w:lang w:val="en-US" w:eastAsia="zh-CN"/>
        </w:rPr>
        <w:t>C.7.7 Sample Groups</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样本群提供了另一种描述样本及其特征的方法。 </w:t>
      </w:r>
      <w:r>
        <w:rPr>
          <w:rFonts w:hint="default" w:ascii="Tahoma" w:hAnsi="Tahoma" w:eastAsia="Tahoma" w:cs="Tahoma"/>
          <w:b w:val="0"/>
          <w:bCs w:val="0"/>
          <w:i w:val="0"/>
          <w:iCs w:val="0"/>
          <w:caps w:val="0"/>
          <w:color w:val="333333"/>
          <w:spacing w:val="0"/>
          <w:sz w:val="21"/>
          <w:szCs w:val="21"/>
          <w:shd w:val="clear" w:fill="F7F8FA"/>
        </w:rPr>
        <w:t>要使用样例组，可以定义组类型，然后定义组的定义方式(组描述)。 然后，该文件格式可以将给定的样本映射到任意给定类型组的单个定义。 定义新的分组类型和参数化它们的方式是参数化文件格式的重要方法。  </w:t>
      </w:r>
    </w:p>
    <w:p>
      <w:pPr>
        <w:pStyle w:val="4"/>
        <w:bidi w:val="0"/>
      </w:pPr>
      <w:r>
        <w:rPr>
          <w:lang w:val="en-US" w:eastAsia="zh-CN"/>
        </w:rPr>
        <w:t xml:space="preserve">C.7.8 Track-level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可以通过两种重要的方式以文件格式相互关联。 </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引用是一个类型化的链接，表示一个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对另一个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的引用或依赖(例如，描述媒体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的meta-data track依赖于该媒体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，因为没有它就没有意义)。 新的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参考类型可以在派生规范中注册和使用。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类似地，</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也可以被分组成可选的一组，读者可以从中选择适合自己的一组(例如，根据所支持的编解码器、比特率、屏幕大小等)。 3GPP 26.234采用了这个概念，并包含了用户数据(一个允许的扩展)，以提示为什么一个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是一个组的成员(“我包含一个不同的编解码器”)。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最后，可以在文件格式中启用或禁用</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例如，禁用的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可以用于可选功能(如封闭的字幕)。  </w:t>
      </w:r>
    </w:p>
    <w:p>
      <w:pPr>
        <w:pStyle w:val="4"/>
        <w:bidi w:val="0"/>
      </w:pPr>
      <w:r>
        <w:rPr>
          <w:lang w:val="en-US" w:eastAsia="zh-CN"/>
        </w:rPr>
        <w:t xml:space="preserve">C.7.9 Protection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eastAsia="zh-CN"/>
        </w:rPr>
      </w:pPr>
      <w:r>
        <w:rPr>
          <w:rFonts w:hint="eastAsia" w:ascii="Tahoma" w:hAnsi="Tahoma" w:eastAsia="Tahoma" w:cs="Tahoma"/>
          <w:b w:val="0"/>
          <w:bCs w:val="0"/>
          <w:i w:val="0"/>
          <w:iCs w:val="0"/>
          <w:caps w:val="0"/>
          <w:color w:val="333333"/>
          <w:spacing w:val="0"/>
          <w:sz w:val="21"/>
          <w:szCs w:val="21"/>
          <w:shd w:val="clear" w:fill="F7F8FA"/>
        </w:rPr>
        <w:t>与通过使用相同的输入类型和示例输入中的额外</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来参数化编码方案类似，第12部分格式允许对</w:t>
      </w:r>
      <w:r>
        <w:rPr>
          <w:rFonts w:hint="eastAsia" w:ascii="Tahoma" w:hAnsi="Tahoma" w:eastAsia="宋体" w:cs="Tahoma"/>
          <w:b w:val="0"/>
          <w:bCs w:val="0"/>
          <w:i w:val="0"/>
          <w:iCs w:val="0"/>
          <w:caps w:val="0"/>
          <w:color w:val="333333"/>
          <w:spacing w:val="0"/>
          <w:sz w:val="21"/>
          <w:szCs w:val="21"/>
          <w:shd w:val="clear" w:fill="F7F8FA"/>
          <w:lang w:val="en-US" w:eastAsia="zh-CN"/>
        </w:rPr>
        <w:t>track应用保护，</w:t>
      </w:r>
      <w:r>
        <w:rPr>
          <w:rFonts w:hint="eastAsia" w:ascii="Tahoma" w:hAnsi="Tahoma" w:eastAsia="Tahoma" w:cs="Tahoma"/>
          <w:b w:val="0"/>
          <w:bCs w:val="0"/>
          <w:i w:val="0"/>
          <w:iCs w:val="0"/>
          <w:caps w:val="0"/>
          <w:color w:val="333333"/>
          <w:spacing w:val="0"/>
          <w:sz w:val="21"/>
          <w:szCs w:val="21"/>
          <w:shd w:val="clear" w:fill="F7F8FA"/>
        </w:rPr>
        <w:t>由方案类型和</w:t>
      </w:r>
      <w:r>
        <w:rPr>
          <w:rFonts w:ascii="Arial" w:hAnsi="Arial" w:eastAsia="宋体" w:cs="Arial"/>
          <w:color w:val="000000"/>
          <w:kern w:val="0"/>
          <w:sz w:val="19"/>
          <w:szCs w:val="19"/>
          <w:lang w:val="en-US" w:eastAsia="zh-CN" w:bidi="ar"/>
        </w:rPr>
        <w:t>scheme information box</w:t>
      </w:r>
      <w:r>
        <w:rPr>
          <w:rFonts w:hint="eastAsia" w:ascii="Tahoma" w:hAnsi="Tahoma" w:eastAsia="Tahoma" w:cs="Tahoma"/>
          <w:b w:val="0"/>
          <w:bCs w:val="0"/>
          <w:i w:val="0"/>
          <w:iCs w:val="0"/>
          <w:caps w:val="0"/>
          <w:color w:val="333333"/>
          <w:spacing w:val="0"/>
          <w:sz w:val="21"/>
          <w:szCs w:val="21"/>
          <w:shd w:val="clear" w:fill="F7F8FA"/>
        </w:rPr>
        <w:t>的内容</w:t>
      </w:r>
      <w:r>
        <w:rPr>
          <w:rFonts w:hint="eastAsia" w:ascii="Tahoma" w:hAnsi="Tahoma" w:eastAsia="宋体" w:cs="Tahoma"/>
          <w:b w:val="0"/>
          <w:bCs w:val="0"/>
          <w:i w:val="0"/>
          <w:iCs w:val="0"/>
          <w:caps w:val="0"/>
          <w:color w:val="333333"/>
          <w:spacing w:val="0"/>
          <w:sz w:val="21"/>
          <w:szCs w:val="21"/>
          <w:shd w:val="clear" w:fill="F7F8FA"/>
          <w:lang w:val="en-US" w:eastAsia="zh-CN"/>
        </w:rPr>
        <w:t>进行</w:t>
      </w:r>
      <w:r>
        <w:rPr>
          <w:rFonts w:hint="eastAsia" w:ascii="Tahoma" w:hAnsi="Tahoma" w:eastAsia="Tahoma" w:cs="Tahoma"/>
          <w:b w:val="0"/>
          <w:bCs w:val="0"/>
          <w:i w:val="0"/>
          <w:iCs w:val="0"/>
          <w:caps w:val="0"/>
          <w:color w:val="333333"/>
          <w:spacing w:val="0"/>
          <w:sz w:val="21"/>
          <w:szCs w:val="21"/>
          <w:shd w:val="clear" w:fill="F7F8FA"/>
        </w:rPr>
        <w:t>参数化。 </w:t>
      </w:r>
      <w:r>
        <w:rPr>
          <w:rFonts w:ascii="Arial" w:hAnsi="Arial" w:eastAsia="宋体" w:cs="Arial"/>
          <w:color w:val="000000"/>
          <w:kern w:val="0"/>
          <w:sz w:val="19"/>
          <w:szCs w:val="19"/>
          <w:lang w:val="en-US" w:eastAsia="zh-CN" w:bidi="ar"/>
        </w:rPr>
        <w:t>scheme information box</w:t>
      </w:r>
      <w:r>
        <w:rPr>
          <w:rFonts w:hint="default" w:ascii="Tahoma" w:hAnsi="Tahoma" w:eastAsia="Tahoma" w:cs="Tahoma"/>
          <w:b w:val="0"/>
          <w:bCs w:val="0"/>
          <w:i w:val="0"/>
          <w:iCs w:val="0"/>
          <w:caps w:val="0"/>
          <w:color w:val="333333"/>
          <w:spacing w:val="0"/>
          <w:sz w:val="21"/>
          <w:szCs w:val="21"/>
          <w:shd w:val="clear" w:fill="F7F8FA"/>
        </w:rPr>
        <w:t>由方案类型“拥有”——在某种程度上，其中包含的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不需要注册，因为它们已经被方案类型限定了范围</w:t>
      </w:r>
      <w:r>
        <w:rPr>
          <w:rFonts w:hint="eastAsia" w:ascii="Tahoma" w:hAnsi="Tahoma" w:eastAsia="宋体" w:cs="Tahoma"/>
          <w:b w:val="0"/>
          <w:bCs w:val="0"/>
          <w:i w:val="0"/>
          <w:iCs w:val="0"/>
          <w:caps w:val="0"/>
          <w:color w:val="333333"/>
          <w:spacing w:val="0"/>
          <w:sz w:val="21"/>
          <w:szCs w:val="21"/>
          <w:shd w:val="clear" w:fill="F7F8FA"/>
          <w:lang w:eastAsia="zh-CN"/>
        </w:rPr>
        <w:t>。</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eastAsia="zh-CN"/>
        </w:rPr>
      </w:pPr>
    </w:p>
    <w:p>
      <w:pPr>
        <w:keepNext w:val="0"/>
        <w:keepLines w:val="0"/>
        <w:widowControl/>
        <w:suppressLineNumbers w:val="0"/>
        <w:jc w:val="left"/>
        <w:rPr>
          <w:rFonts w:hint="default"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保护可以是微妙的; 例如，许多加密系统都是“链”在一起的。 加密“mdat box的内容”是很诱人的，但这是非常严重的另人不适的对文件的微小更改。 保护块也很诱人——它们似乎确实代表了一个track上连续运行的媒体数据。 但是，再一次，re</w:t>
      </w:r>
      <w:r>
        <w:rPr>
          <w:rFonts w:hint="eastAsia" w:ascii="Tahoma" w:hAnsi="Tahoma" w:eastAsia="宋体" w:cs="Tahoma"/>
          <w:b w:val="0"/>
          <w:bCs w:val="0"/>
          <w:i w:val="0"/>
          <w:iCs w:val="0"/>
          <w:caps w:val="0"/>
          <w:color w:val="333333"/>
          <w:spacing w:val="0"/>
          <w:sz w:val="21"/>
          <w:szCs w:val="21"/>
          <w:shd w:val="clear" w:fill="F7F8FA"/>
          <w:lang w:val="en-US" w:eastAsia="zh-CN"/>
        </w:rPr>
        <w:t/>
      </w:r>
      <w:r>
        <w:rPr>
          <w:rFonts w:hint="eastAsia" w:ascii="Tahoma" w:hAnsi="Tahoma" w:eastAsia="宋体" w:cs="Tahoma"/>
          <w:b w:val="0"/>
          <w:bCs w:val="0"/>
          <w:i w:val="0"/>
          <w:iCs w:val="0"/>
          <w:caps w:val="0"/>
          <w:color w:val="333333"/>
          <w:spacing w:val="0"/>
          <w:sz w:val="21"/>
          <w:szCs w:val="21"/>
          <w:shd w:val="clear" w:fill="F7F8FA"/>
          <w:lang w:val="en-US" w:eastAsia="zh-CN"/>
        </w:rPr>
        <w:t>分块文件可能会破坏反保护的能力。</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相反，可以考虑修改示例，或引入时间并行元数据，或使用示例组，以引入足够的上下文来支持基于文件的操作和解密。 时间并行元数据将在一个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中，应该使用一个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引用来指示受保护的数据依赖于并行加密上下文</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  </w:t>
      </w:r>
    </w:p>
    <w:p>
      <w:pPr>
        <w:pStyle w:val="3"/>
        <w:bidi w:val="0"/>
      </w:pPr>
      <w:bookmarkStart w:id="73" w:name="_Toc21970"/>
      <w:r>
        <w:rPr>
          <w:lang w:val="en-US" w:eastAsia="zh-CN"/>
        </w:rPr>
        <w:t>C.8 Construction of fragmented movies</w:t>
      </w:r>
      <w:bookmarkEnd w:id="73"/>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在构造用于回放的片段文件时，有一些建议可以优化回放和随机访问的内容结构。 建议如下:</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文件应由以下顺序的框组成:  </w:t>
      </w:r>
    </w:p>
    <w:p>
      <w:pPr>
        <w:keepNext w:val="0"/>
        <w:keepLines w:val="0"/>
        <w:widowControl/>
        <w:numPr>
          <w:numId w:val="0"/>
        </w:numPr>
        <w:suppressLineNumbers w:val="0"/>
        <w:ind w:leftChars="0" w:firstLine="420" w:firstLineChars="0"/>
        <w:jc w:val="left"/>
      </w:pPr>
      <w:r>
        <w:rPr>
          <w:rFonts w:ascii="Arial" w:hAnsi="Arial" w:eastAsia="宋体" w:cs="Arial"/>
          <w:color w:val="000000"/>
          <w:kern w:val="0"/>
          <w:sz w:val="19"/>
          <w:szCs w:val="19"/>
          <w:lang w:val="en-US" w:eastAsia="zh-CN" w:bidi="ar"/>
        </w:rPr>
        <w:t xml:space="preserve">- 'ftyp' </w:t>
      </w:r>
    </w:p>
    <w:p>
      <w:pPr>
        <w:keepNext w:val="0"/>
        <w:keepLines w:val="0"/>
        <w:widowControl/>
        <w:numPr>
          <w:numId w:val="0"/>
        </w:numPr>
        <w:suppressLineNumbers w:val="0"/>
        <w:ind w:leftChars="0" w:firstLine="420" w:firstLineChars="0"/>
        <w:jc w:val="left"/>
      </w:pPr>
      <w:r>
        <w:rPr>
          <w:rFonts w:hint="default" w:ascii="Arial" w:hAnsi="Arial" w:eastAsia="宋体" w:cs="Arial"/>
          <w:color w:val="000000"/>
          <w:kern w:val="0"/>
          <w:sz w:val="19"/>
          <w:szCs w:val="19"/>
          <w:lang w:val="en-US" w:eastAsia="zh-CN" w:bidi="ar"/>
        </w:rPr>
        <w:t xml:space="preserve">- 'moov' </w:t>
      </w:r>
    </w:p>
    <w:p>
      <w:pPr>
        <w:keepNext w:val="0"/>
        <w:keepLines w:val="0"/>
        <w:widowControl/>
        <w:numPr>
          <w:numId w:val="0"/>
        </w:numPr>
        <w:suppressLineNumbers w:val="0"/>
        <w:ind w:leftChars="0" w:firstLine="420" w:firstLineChars="0"/>
        <w:jc w:val="left"/>
      </w:pPr>
      <w:r>
        <w:rPr>
          <w:rFonts w:hint="default" w:ascii="Arial" w:hAnsi="Arial" w:eastAsia="宋体" w:cs="Arial"/>
          <w:color w:val="000000"/>
          <w:kern w:val="0"/>
          <w:sz w:val="19"/>
          <w:szCs w:val="19"/>
          <w:lang w:val="en-US" w:eastAsia="zh-CN" w:bidi="ar"/>
        </w:rPr>
        <w:t xml:space="preserve">- pair of 'moof' and 'mdat' (arbitrary number) </w:t>
      </w:r>
    </w:p>
    <w:p>
      <w:pPr>
        <w:keepNext w:val="0"/>
        <w:keepLines w:val="0"/>
        <w:widowControl/>
        <w:numPr>
          <w:numId w:val="0"/>
        </w:numPr>
        <w:suppressLineNumbers w:val="0"/>
        <w:ind w:leftChars="0" w:firstLine="420" w:firstLineChars="0"/>
        <w:jc w:val="left"/>
      </w:pPr>
      <w:r>
        <w:rPr>
          <w:rFonts w:hint="default" w:ascii="Arial" w:hAnsi="Arial" w:eastAsia="宋体" w:cs="Arial"/>
          <w:color w:val="000000"/>
          <w:kern w:val="0"/>
          <w:sz w:val="19"/>
          <w:szCs w:val="19"/>
          <w:lang w:val="en-US" w:eastAsia="zh-CN" w:bidi="ar"/>
        </w:rPr>
        <w:t xml:space="preserve">- 'mfra'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一个“moof”</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 </w:t>
      </w:r>
      <w:r>
        <w:rPr>
          <w:rFonts w:hint="eastAsia" w:ascii="Tahoma" w:hAnsi="Tahoma" w:eastAsia="Tahoma" w:cs="Tahoma"/>
          <w:b w:val="0"/>
          <w:bCs w:val="0"/>
          <w:i w:val="0"/>
          <w:iCs w:val="0"/>
          <w:caps w:val="0"/>
          <w:color w:val="333333"/>
          <w:spacing w:val="0"/>
          <w:sz w:val="21"/>
          <w:szCs w:val="21"/>
          <w:shd w:val="clear" w:fill="F7F8FA"/>
        </w:rPr>
        <w:t>包含每个媒体最多一个“traf”。 </w:t>
      </w:r>
      <w:r>
        <w:rPr>
          <w:rFonts w:hint="default" w:ascii="Tahoma" w:hAnsi="Tahoma" w:eastAsia="Tahoma" w:cs="Tahoma"/>
          <w:b w:val="0"/>
          <w:bCs w:val="0"/>
          <w:i w:val="0"/>
          <w:iCs w:val="0"/>
          <w:caps w:val="0"/>
          <w:color w:val="333333"/>
          <w:spacing w:val="0"/>
          <w:sz w:val="21"/>
          <w:szCs w:val="21"/>
          <w:shd w:val="clear" w:fill="F7F8FA"/>
        </w:rPr>
        <w:t>当文件包含一个单独的视频</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和一个单独的音频</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时，'moof'将包含两个'traf'，一个用于视频，一个用于音频。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对于视频，随机可访问的样本被存储为每个“</w:t>
      </w:r>
      <w:r>
        <w:rPr>
          <w:rFonts w:hint="eastAsia" w:ascii="Tahoma" w:hAnsi="Tahoma" w:eastAsia="宋体" w:cs="Tahoma"/>
          <w:b w:val="0"/>
          <w:bCs w:val="0"/>
          <w:i w:val="0"/>
          <w:iCs w:val="0"/>
          <w:caps w:val="0"/>
          <w:color w:val="333333"/>
          <w:spacing w:val="0"/>
          <w:sz w:val="21"/>
          <w:szCs w:val="21"/>
          <w:shd w:val="clear" w:fill="F7F8FA"/>
          <w:lang w:val="en-US" w:eastAsia="zh-CN"/>
        </w:rPr>
        <w:t>traf</w:t>
      </w:r>
      <w:r>
        <w:rPr>
          <w:rFonts w:hint="eastAsia" w:ascii="Tahoma" w:hAnsi="Tahoma" w:eastAsia="Tahoma" w:cs="Tahoma"/>
          <w:b w:val="0"/>
          <w:bCs w:val="0"/>
          <w:i w:val="0"/>
          <w:iCs w:val="0"/>
          <w:caps w:val="0"/>
          <w:color w:val="333333"/>
          <w:spacing w:val="0"/>
          <w:sz w:val="21"/>
          <w:szCs w:val="21"/>
          <w:shd w:val="clear" w:fill="F7F8FA"/>
        </w:rPr>
        <w:t>”的第一个样本。 </w:t>
      </w:r>
      <w:r>
        <w:rPr>
          <w:rFonts w:hint="default" w:ascii="Tahoma" w:hAnsi="Tahoma" w:eastAsia="Tahoma" w:cs="Tahoma"/>
          <w:b w:val="0"/>
          <w:bCs w:val="0"/>
          <w:i w:val="0"/>
          <w:iCs w:val="0"/>
          <w:caps w:val="0"/>
          <w:color w:val="333333"/>
          <w:spacing w:val="0"/>
          <w:sz w:val="21"/>
          <w:szCs w:val="21"/>
          <w:shd w:val="clear" w:fill="F7F8FA"/>
        </w:rPr>
        <w:t>在解码器逐步刷新的情况下，一个随机可访问的样本和相应的恢复点存储在同一个</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片段中。 对于音频，与每个视频随机可访问的样本有最接近的呈现时间的样本被存储为每个“</w:t>
      </w:r>
      <w:r>
        <w:rPr>
          <w:rFonts w:hint="eastAsia" w:ascii="Tahoma" w:hAnsi="Tahoma" w:eastAsia="宋体" w:cs="Tahoma"/>
          <w:b w:val="0"/>
          <w:bCs w:val="0"/>
          <w:i w:val="0"/>
          <w:iCs w:val="0"/>
          <w:caps w:val="0"/>
          <w:color w:val="333333"/>
          <w:spacing w:val="0"/>
          <w:sz w:val="21"/>
          <w:szCs w:val="21"/>
          <w:shd w:val="clear" w:fill="F7F8FA"/>
          <w:lang w:val="en-US" w:eastAsia="zh-CN"/>
        </w:rPr>
        <w:t>traf</w:t>
      </w:r>
      <w:r>
        <w:rPr>
          <w:rFonts w:hint="default" w:ascii="Tahoma" w:hAnsi="Tahoma" w:eastAsia="Tahoma" w:cs="Tahoma"/>
          <w:b w:val="0"/>
          <w:bCs w:val="0"/>
          <w:i w:val="0"/>
          <w:iCs w:val="0"/>
          <w:caps w:val="0"/>
          <w:color w:val="333333"/>
          <w:spacing w:val="0"/>
          <w:sz w:val="21"/>
          <w:szCs w:val="21"/>
          <w:shd w:val="clear" w:fill="F7F8FA"/>
        </w:rPr>
        <w:t>”的第一个样本。 因此，在“moof”中，每种介质的第一个样本具有近似相等的呈现时间。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首先(随机可访问)样本被记录在视频和音频的“mfra”中。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“mdat”中的所有样本都以适当的交错深度进行交错。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对于音频和视频，每个“moof”的偏移量和初始呈现时间在“mfra”中给出。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播放者</w:t>
      </w:r>
      <w:r>
        <w:rPr>
          <w:rFonts w:hint="eastAsia" w:ascii="Tahoma" w:hAnsi="Tahoma" w:eastAsia="Tahoma" w:cs="Tahoma"/>
          <w:b w:val="0"/>
          <w:bCs w:val="0"/>
          <w:i w:val="0"/>
          <w:iCs w:val="0"/>
          <w:caps w:val="0"/>
          <w:color w:val="333333"/>
          <w:spacing w:val="0"/>
          <w:sz w:val="21"/>
          <w:szCs w:val="21"/>
          <w:shd w:val="clear" w:fill="F7F8FA"/>
        </w:rPr>
        <w:t>将首先加载‘moov’和‘mfra’，并在播放期间将它们保存在内存中。 </w:t>
      </w:r>
      <w:r>
        <w:rPr>
          <w:rFonts w:hint="default" w:ascii="Tahoma" w:hAnsi="Tahoma" w:eastAsia="Tahoma" w:cs="Tahoma"/>
          <w:b w:val="0"/>
          <w:bCs w:val="0"/>
          <w:i w:val="0"/>
          <w:iCs w:val="0"/>
          <w:caps w:val="0"/>
          <w:color w:val="333333"/>
          <w:spacing w:val="0"/>
          <w:sz w:val="21"/>
          <w:szCs w:val="21"/>
          <w:shd w:val="clear" w:fill="F7F8FA"/>
        </w:rPr>
        <w:t>当需要随机访问时，</w:t>
      </w:r>
      <w:r>
        <w:rPr>
          <w:rFonts w:hint="eastAsia" w:ascii="Tahoma" w:hAnsi="Tahoma" w:eastAsia="宋体"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rPr>
        <w:t>将搜索“mfra”以找到与指定时间最接近的随机访问点。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因为“moof”中的第一个样本是随机访问的，所以玩家可以在随机访问点上跳转目录。 </w:t>
      </w:r>
      <w:r>
        <w:rPr>
          <w:rFonts w:hint="default" w:ascii="Tahoma" w:hAnsi="Tahoma" w:eastAsia="Tahoma" w:cs="Tahoma"/>
          <w:b w:val="0"/>
          <w:bCs w:val="0"/>
          <w:i w:val="0"/>
          <w:iCs w:val="0"/>
          <w:caps w:val="0"/>
          <w:color w:val="333333"/>
          <w:spacing w:val="0"/>
          <w:sz w:val="21"/>
          <w:szCs w:val="21"/>
          <w:shd w:val="clear" w:fill="F7F8FA"/>
        </w:rPr>
        <w:t>玩家可以从一开始就读取随机访问点的“moof”。 随后的'mdat'从随机的可访问样本开始。 因此，两步搜索对于随机访问是没有必要的。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 mfra'</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 </w:t>
      </w:r>
      <w:r>
        <w:rPr>
          <w:rFonts w:hint="eastAsia" w:ascii="Tahoma" w:hAnsi="Tahoma" w:eastAsia="Tahoma" w:cs="Tahoma"/>
          <w:b w:val="0"/>
          <w:bCs w:val="0"/>
          <w:i w:val="0"/>
          <w:iCs w:val="0"/>
          <w:caps w:val="0"/>
          <w:color w:val="333333"/>
          <w:spacing w:val="0"/>
          <w:sz w:val="21"/>
          <w:szCs w:val="21"/>
          <w:shd w:val="clear" w:fill="F7F8FA"/>
        </w:rPr>
        <w:t>是可选的，并且可能永远不会出现在给定的文件中。  </w:t>
      </w:r>
    </w:p>
    <w:p>
      <w:pPr>
        <w:pStyle w:val="3"/>
        <w:bidi w:val="0"/>
      </w:pPr>
      <w:bookmarkStart w:id="74" w:name="_Toc20204"/>
      <w:r>
        <w:rPr>
          <w:lang w:val="en-US" w:eastAsia="zh-CN"/>
        </w:rPr>
        <w:t>C.9 Meta-data</w:t>
      </w:r>
      <w:bookmarkEnd w:id="74"/>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上面提到的关于</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及其数据的大部分内容都适用于元数据项，当然，元数据项没有时间结构。 特别地，将项划分为区段(允许它们交叉)也是文件格式的一个属性。基于区段结构设计新的支撑点是错误的。</w:t>
      </w:r>
    </w:p>
    <w:p>
      <w:pPr>
        <w:pStyle w:val="3"/>
        <w:bidi w:val="0"/>
      </w:pPr>
      <w:bookmarkStart w:id="75" w:name="_Toc11275"/>
      <w:r>
        <w:rPr>
          <w:lang w:val="en-US" w:eastAsia="zh-CN"/>
        </w:rPr>
        <w:t>C.10 Registration</w:t>
      </w:r>
      <w:bookmarkEnd w:id="75"/>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注册! </w:t>
      </w:r>
      <w:r>
        <w:rPr>
          <w:rFonts w:hint="default" w:ascii="Tahoma" w:hAnsi="Tahoma" w:eastAsia="Tahoma" w:cs="Tahoma"/>
          <w:b w:val="0"/>
          <w:bCs w:val="0"/>
          <w:i w:val="0"/>
          <w:iCs w:val="0"/>
          <w:caps w:val="0"/>
          <w:color w:val="333333"/>
          <w:spacing w:val="0"/>
          <w:sz w:val="21"/>
          <w:szCs w:val="21"/>
          <w:shd w:val="clear" w:fill="F7F8FA"/>
        </w:rPr>
        <w:t>如有疑问，可通过http://www.mp4ra.org联系登记管理机构。 注册是免费的，建议和帮助也是免费的。 不注册意味着您的使用可能与他人冲突，您的使用也无法追溯，因此没有文档记录。 RA知道(至少)有许多</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是被愉快地发明和使用的，但却没有注册。 这些人在“</w:t>
      </w:r>
      <w:r>
        <w:rPr>
          <w:rFonts w:hint="eastAsia" w:ascii="Tahoma" w:hAnsi="Tahoma" w:eastAsia="宋体" w:cs="Tahoma"/>
          <w:b w:val="0"/>
          <w:bCs w:val="0"/>
          <w:i w:val="0"/>
          <w:iCs w:val="0"/>
          <w:caps w:val="0"/>
          <w:color w:val="333333"/>
          <w:spacing w:val="0"/>
          <w:sz w:val="21"/>
          <w:szCs w:val="21"/>
          <w:shd w:val="clear" w:fill="F7F8FA"/>
          <w:lang w:val="en-US" w:eastAsia="zh-CN"/>
        </w:rPr>
        <w:t>挺而走险</w:t>
      </w:r>
      <w:r>
        <w:rPr>
          <w:rFonts w:hint="default" w:ascii="Tahoma" w:hAnsi="Tahoma" w:eastAsia="Tahoma" w:cs="Tahoma"/>
          <w:b w:val="0"/>
          <w:bCs w:val="0"/>
          <w:i w:val="0"/>
          <w:iCs w:val="0"/>
          <w:caps w:val="0"/>
          <w:color w:val="333333"/>
          <w:spacing w:val="0"/>
          <w:sz w:val="21"/>
          <w:szCs w:val="21"/>
          <w:shd w:val="clear" w:fill="F7F8FA"/>
        </w:rPr>
        <w:t>”; 不要加入他们的行列。  </w:t>
      </w:r>
    </w:p>
    <w:p>
      <w:pPr>
        <w:pStyle w:val="3"/>
        <w:bidi w:val="0"/>
      </w:pPr>
      <w:bookmarkStart w:id="76" w:name="_Toc14809"/>
      <w:r>
        <w:rPr>
          <w:lang w:val="en-US" w:eastAsia="zh-CN"/>
        </w:rPr>
        <w:t xml:space="preserve">C.11 Guidelines on the use of sample groups, timed metadata tracks,and sample </w:t>
      </w:r>
      <w:r>
        <w:rPr>
          <w:rFonts w:hint="default"/>
          <w:lang w:val="en-US" w:eastAsia="zh-CN"/>
        </w:rPr>
        <w:t>auxiliary information</w:t>
      </w:r>
      <w:bookmarkEnd w:id="76"/>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 Base Media File Format包含三种定时元数据机制，它们可以与特定的样本相关联:样本组、定时元数据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和样本辅助信息。 派生规范可以使用这三种机制中的一个或多个提供类似的功能。 这个子句为派生规范提供了在这三种机制之间进行选择的指导方针。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样本组和定时元数据与媒体数据的耦合不那么紧密，通常是“描述性的”，而解码可能需要样本辅助信息。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示例辅助信息仅用于与示例直接相关的一对一的情况，并用于媒体示例的处理和展示。 对于一般内容，应该使用现有的附加音轨解决方案。 样例辅助信息和样例媒体数据都是使用字节指针和大小信息来寻址的，因此，当相同字节构成多个样例的数据时，可以通过重用相同的字节指针来共享这些数据。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样本组在下列情况下可能有用。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当多个样例共享相同的元数据值时，在Sample Group Description box中指定元数据以及在Sample to Group box(es)中指定样例到元数据的关联是节省空间的。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由于样例组信息存储在Movie box和Movie Fragment box(es)中，它们为Media Data boxes中的数据提供了索引。 与定时的元数据跟踪和样例辅助信息相比，不需要从Media Data boxes中获取数据，因此可以减少磁盘访问。  </w:t>
      </w:r>
    </w:p>
    <w:p>
      <w:pPr>
        <w:keepNext w:val="0"/>
        <w:keepLines w:val="0"/>
        <w:widowControl/>
        <w:numPr>
          <w:numId w:val="0"/>
        </w:numPr>
        <w:suppressLineNumbers w:val="0"/>
        <w:ind w:leftChars="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定时元数据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在以下情况下可能有用。  </w:t>
      </w: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同一个计时元数据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可以关联到多个</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换句话说，定时元数据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可能比样本组和样本辅助信息更独立于相关</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的内容。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跟</w:t>
      </w:r>
      <w:r>
        <w:rPr>
          <w:rFonts w:hint="eastAsia" w:ascii="Tahoma" w:hAnsi="Tahoma" w:eastAsia="Tahoma" w:cs="Tahoma"/>
          <w:b w:val="0"/>
          <w:bCs w:val="0"/>
          <w:i w:val="0"/>
          <w:iCs w:val="0"/>
          <w:caps w:val="0"/>
          <w:color w:val="333333"/>
          <w:spacing w:val="0"/>
          <w:sz w:val="21"/>
          <w:szCs w:val="21"/>
          <w:shd w:val="clear" w:fill="F7F8FA"/>
        </w:rPr>
        <w:t>样本辅助信息或元数据跟踪样本组</w:t>
      </w:r>
      <w:r>
        <w:rPr>
          <w:rFonts w:hint="eastAsia" w:ascii="Tahoma" w:hAnsi="Tahoma" w:eastAsia="宋体" w:cs="Tahoma"/>
          <w:b w:val="0"/>
          <w:bCs w:val="0"/>
          <w:i w:val="0"/>
          <w:iCs w:val="0"/>
          <w:caps w:val="0"/>
          <w:color w:val="333333"/>
          <w:spacing w:val="0"/>
          <w:sz w:val="21"/>
          <w:szCs w:val="21"/>
          <w:shd w:val="clear" w:fill="F7F8FA"/>
          <w:lang w:val="en-US" w:eastAsia="zh-CN"/>
        </w:rPr>
        <w:t>相比，</w:t>
      </w:r>
      <w:r>
        <w:rPr>
          <w:rFonts w:hint="eastAsia" w:ascii="Tahoma" w:hAnsi="Tahoma" w:eastAsia="Tahoma" w:cs="Tahoma"/>
          <w:b w:val="0"/>
          <w:bCs w:val="0"/>
          <w:i w:val="0"/>
          <w:iCs w:val="0"/>
          <w:caps w:val="0"/>
          <w:color w:val="333333"/>
          <w:spacing w:val="0"/>
          <w:sz w:val="21"/>
          <w:szCs w:val="21"/>
          <w:shd w:val="clear" w:fill="F7F8FA"/>
        </w:rPr>
        <w:t>它可能更容易添加一个文件的时</w:t>
      </w:r>
      <w:r>
        <w:rPr>
          <w:rFonts w:hint="eastAsia" w:ascii="Tahoma" w:hAnsi="Tahoma" w:eastAsia="宋体" w:cs="Tahoma"/>
          <w:b w:val="0"/>
          <w:bCs w:val="0"/>
          <w:i w:val="0"/>
          <w:iCs w:val="0"/>
          <w:caps w:val="0"/>
          <w:color w:val="333333"/>
          <w:spacing w:val="0"/>
          <w:sz w:val="21"/>
          <w:szCs w:val="21"/>
          <w:shd w:val="clear" w:fill="F7F8FA"/>
          <w:lang w:val="en-US" w:eastAsia="zh-CN"/>
        </w:rPr>
        <w:t>间，</w:t>
      </w:r>
      <w:r>
        <w:rPr>
          <w:rFonts w:hint="eastAsia" w:ascii="Tahoma" w:hAnsi="Tahoma" w:eastAsia="Tahoma" w:cs="Tahoma"/>
          <w:b w:val="0"/>
          <w:bCs w:val="0"/>
          <w:i w:val="0"/>
          <w:iCs w:val="0"/>
          <w:caps w:val="0"/>
          <w:color w:val="333333"/>
          <w:spacing w:val="0"/>
          <w:sz w:val="21"/>
          <w:szCs w:val="21"/>
          <w:shd w:val="clear" w:fill="F7F8FA"/>
        </w:rPr>
        <w:t>因为样品辅助信息和</w:t>
      </w:r>
      <w:r>
        <w:rPr>
          <w:rFonts w:ascii="Arial" w:hAnsi="Arial" w:eastAsia="宋体" w:cs="Arial"/>
          <w:color w:val="000000"/>
          <w:kern w:val="0"/>
          <w:sz w:val="19"/>
          <w:szCs w:val="19"/>
          <w:lang w:val="en-US" w:eastAsia="zh-CN" w:bidi="ar"/>
        </w:rPr>
        <w:t>Sample to Group boxes</w:t>
      </w:r>
      <w:r>
        <w:rPr>
          <w:rFonts w:hint="eastAsia" w:ascii="Tahoma" w:hAnsi="Tahoma" w:eastAsia="Tahoma" w:cs="Tahoma"/>
          <w:b w:val="0"/>
          <w:bCs w:val="0"/>
          <w:i w:val="0"/>
          <w:iCs w:val="0"/>
          <w:caps w:val="0"/>
          <w:color w:val="333333"/>
          <w:spacing w:val="0"/>
          <w:sz w:val="21"/>
          <w:szCs w:val="21"/>
          <w:shd w:val="clear" w:fill="F7F8FA"/>
        </w:rPr>
        <w:t>必须驻留在相同的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碎片里</w:t>
      </w:r>
      <w:r>
        <w:rPr>
          <w:rFonts w:hint="eastAsia" w:ascii="Tahoma" w:hAnsi="Tahoma" w:eastAsia="宋体" w:cs="Tahoma"/>
          <w:b w:val="0"/>
          <w:bCs w:val="0"/>
          <w:i w:val="0"/>
          <w:iCs w:val="0"/>
          <w:caps w:val="0"/>
          <w:color w:val="333333"/>
          <w:spacing w:val="0"/>
          <w:sz w:val="21"/>
          <w:szCs w:val="21"/>
          <w:shd w:val="clear" w:fill="F7F8FA"/>
          <w:lang w:val="en-US" w:eastAsia="zh-CN"/>
        </w:rPr>
        <w:t>作为</w:t>
      </w:r>
      <w:r>
        <w:rPr>
          <w:rFonts w:hint="eastAsia" w:ascii="Tahoma" w:hAnsi="Tahoma" w:eastAsia="Tahoma" w:cs="Tahoma"/>
          <w:b w:val="0"/>
          <w:bCs w:val="0"/>
          <w:i w:val="0"/>
          <w:iCs w:val="0"/>
          <w:caps w:val="0"/>
          <w:color w:val="333333"/>
          <w:spacing w:val="0"/>
          <w:sz w:val="21"/>
          <w:szCs w:val="21"/>
          <w:shd w:val="clear" w:fill="F7F8FA"/>
        </w:rPr>
        <w:t>相关的样本,而时间元数据可能驻留在自己的Movie Fragment box(es)。 例如，与使用示例辅助信息相比，提供额外的字幕</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作为计时元数据可能更容易。</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定时元数据样本的持续时间不需要与关联媒体或提示样本的持续时间匹配。 如果定时元数据样本的持续时间跨越多个相关媒体或提示样本，那么定时元数据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可能比样本辅助信息更节省空间。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示例辅助信息在以下情况下可能有用。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与样本相关的数据变化非常频繁，因此从存储空间的角度来看，指定样本组可能是不合理的。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与样本相关联的数据量是如此之大，以至于在Movie box或Movie Fragment box(根据样本分组的要求)中携带数据会造成不利影响。 </w:t>
      </w:r>
      <w:r>
        <w:rPr>
          <w:rFonts w:hint="default" w:ascii="Tahoma" w:hAnsi="Tahoma" w:eastAsia="Tahoma" w:cs="Tahoma"/>
          <w:b w:val="0"/>
          <w:bCs w:val="0"/>
          <w:i w:val="0"/>
          <w:iCs w:val="0"/>
          <w:caps w:val="0"/>
          <w:color w:val="333333"/>
          <w:spacing w:val="0"/>
          <w:sz w:val="21"/>
          <w:szCs w:val="21"/>
          <w:shd w:val="clear" w:fill="F7F8FA"/>
        </w:rPr>
        <w:t>例如，在渐进式下载中，为了保持较小的初始缓冲时间，使Movie box的大小较小可能是有益的。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4"/>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当每个示例都与元数据相关联时，与使用定时元数据</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的相同功能相比，示例辅助信息提供了辅助信息与示例之间更直接的关联。 这通常需要解析样本解码时间来建立定时元数据样本和媒体/</w:t>
      </w:r>
      <w:r>
        <w:rPr>
          <w:rFonts w:hint="eastAsia" w:ascii="Tahoma" w:hAnsi="Tahoma" w:eastAsia="宋体" w:cs="Tahoma"/>
          <w:b w:val="0"/>
          <w:bCs w:val="0"/>
          <w:i w:val="0"/>
          <w:iCs w:val="0"/>
          <w:caps w:val="0"/>
          <w:color w:val="333333"/>
          <w:spacing w:val="0"/>
          <w:sz w:val="21"/>
          <w:szCs w:val="21"/>
          <w:shd w:val="clear" w:fill="F7F8FA"/>
          <w:lang w:val="en-US" w:eastAsia="zh-CN"/>
        </w:rPr>
        <w:t>hint</w:t>
      </w:r>
      <w:r>
        <w:rPr>
          <w:rFonts w:hint="eastAsia" w:ascii="Tahoma" w:hAnsi="Tahoma" w:eastAsia="Tahoma" w:cs="Tahoma"/>
          <w:b w:val="0"/>
          <w:bCs w:val="0"/>
          <w:i w:val="0"/>
          <w:iCs w:val="0"/>
          <w:caps w:val="0"/>
          <w:color w:val="333333"/>
          <w:spacing w:val="0"/>
          <w:sz w:val="21"/>
          <w:szCs w:val="21"/>
          <w:shd w:val="clear" w:fill="F7F8FA"/>
        </w:rPr>
        <w:t xml:space="preserve">样本之间的关联。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pStyle w:val="2"/>
        <w:bidi w:val="0"/>
        <w:jc w:val="center"/>
      </w:pPr>
      <w:bookmarkStart w:id="77" w:name="_Toc26019"/>
      <w:r>
        <w:rPr>
          <w:lang w:val="en-US" w:eastAsia="zh-CN"/>
        </w:rPr>
        <w:t>Annex D</w:t>
      </w:r>
      <w:bookmarkEnd w:id="77"/>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Registration Authority</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pStyle w:val="3"/>
        <w:bidi w:val="0"/>
      </w:pPr>
      <w:bookmarkStart w:id="78" w:name="_Toc21657"/>
      <w:r>
        <w:rPr>
          <w:lang w:val="en-US" w:eastAsia="zh-CN"/>
        </w:rPr>
        <w:t>D.1 Code points to be registered</w:t>
      </w:r>
      <w:bookmarkEnd w:id="78"/>
      <w:r>
        <w:rPr>
          <w:lang w:val="en-US" w:eastAsia="zh-CN"/>
        </w:rPr>
        <w:t xml:space="preserve"> </w:t>
      </w:r>
    </w:p>
    <w:p>
      <w:pPr>
        <w:keepNext w:val="0"/>
        <w:keepLines w:val="0"/>
        <w:widowControl/>
        <w:suppressLineNumbers w:val="0"/>
        <w:jc w:val="left"/>
      </w:pPr>
      <w:r>
        <w:rPr>
          <w:rFonts w:hint="eastAsia" w:ascii="Tahoma" w:hAnsi="Tahoma" w:eastAsia="Tahoma" w:cs="Tahoma"/>
          <w:b w:val="0"/>
          <w:bCs w:val="0"/>
          <w:i w:val="0"/>
          <w:iCs w:val="0"/>
          <w:caps w:val="0"/>
          <w:color w:val="333333"/>
          <w:spacing w:val="0"/>
          <w:sz w:val="21"/>
          <w:szCs w:val="21"/>
          <w:shd w:val="clear" w:fill="F7F8FA"/>
        </w:rPr>
        <w:t>文件格式中的代码点都是32位字段，通常是四个可打印字符(通常称为四字符码或4CCs)。 </w:t>
      </w:r>
      <w:r>
        <w:rPr>
          <w:rFonts w:ascii="Courier" w:hAnsi="Courier" w:eastAsia="宋体" w:cs="Courier"/>
          <w:color w:val="000000"/>
          <w:kern w:val="0"/>
          <w:sz w:val="19"/>
          <w:szCs w:val="19"/>
          <w:lang w:val="en-US" w:eastAsia="zh-CN" w:bidi="ar"/>
        </w:rPr>
        <w:t>objecttype</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default" w:ascii="Tahoma" w:hAnsi="Tahoma" w:eastAsia="Tahoma" w:cs="Tahoma"/>
          <w:b w:val="0"/>
          <w:bCs w:val="0"/>
          <w:i w:val="0"/>
          <w:iCs w:val="0"/>
          <w:caps w:val="0"/>
          <w:color w:val="333333"/>
          <w:spacing w:val="0"/>
          <w:sz w:val="21"/>
          <w:szCs w:val="21"/>
          <w:shd w:val="clear" w:fill="F7F8FA"/>
        </w:rPr>
        <w:t>标识符是一个8位整数。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可注册的代码点</w:t>
      </w:r>
      <w:r>
        <w:rPr>
          <w:rFonts w:hint="eastAsia" w:ascii="Tahoma" w:hAnsi="Tahoma" w:eastAsia="宋体" w:cs="Tahoma"/>
          <w:b w:val="0"/>
          <w:bCs w:val="0"/>
          <w:i w:val="0"/>
          <w:iCs w:val="0"/>
          <w:caps w:val="0"/>
          <w:color w:val="333333"/>
          <w:spacing w:val="0"/>
          <w:sz w:val="21"/>
          <w:szCs w:val="21"/>
          <w:shd w:val="clear" w:fill="F7F8FA"/>
          <w:lang w:val="en-US" w:eastAsia="zh-CN"/>
        </w:rPr>
        <w:t>(code-point)</w:t>
      </w:r>
      <w:r>
        <w:rPr>
          <w:rFonts w:hint="eastAsia" w:ascii="Tahoma" w:hAnsi="Tahoma" w:eastAsia="Tahoma" w:cs="Tahoma"/>
          <w:b w:val="0"/>
          <w:bCs w:val="0"/>
          <w:i w:val="0"/>
          <w:iCs w:val="0"/>
          <w:caps w:val="0"/>
          <w:color w:val="333333"/>
          <w:spacing w:val="0"/>
          <w:sz w:val="21"/>
          <w:szCs w:val="21"/>
          <w:shd w:val="clear" w:fill="F7F8FA"/>
        </w:rPr>
        <w:t>如下:</w:t>
      </w: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文件格式框标识符。 </w:t>
      </w:r>
      <w:r>
        <w:rPr>
          <w:rFonts w:hint="default" w:ascii="Tahoma" w:hAnsi="Tahoma" w:eastAsia="Tahoma" w:cs="Tahoma"/>
          <w:b w:val="0"/>
          <w:bCs w:val="0"/>
          <w:i w:val="0"/>
          <w:iCs w:val="0"/>
          <w:caps w:val="0"/>
          <w:color w:val="333333"/>
          <w:spacing w:val="0"/>
          <w:sz w:val="21"/>
          <w:szCs w:val="21"/>
          <w:shd w:val="clear" w:fill="F7F8FA"/>
        </w:rPr>
        <w:t>注意，在某些规范中，</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rPr>
        <w:t>被称为原子。 注意，不鼓励引入新的原子类型; 一般来说，如果可能的话，应该使用文件格式的其他可扩展特性。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文件格式</w:t>
      </w:r>
      <w:r>
        <w:rPr>
          <w:rFonts w:hint="eastAsia" w:ascii="Tahoma" w:hAnsi="Tahoma" w:eastAsia="宋体" w:cs="Tahoma"/>
          <w:b w:val="0"/>
          <w:bCs w:val="0"/>
          <w:i w:val="0"/>
          <w:iCs w:val="0"/>
          <w:caps w:val="0"/>
          <w:color w:val="333333"/>
          <w:spacing w:val="0"/>
          <w:sz w:val="21"/>
          <w:szCs w:val="21"/>
          <w:shd w:val="clear" w:fill="F7F8FA"/>
          <w:lang w:val="en-US" w:eastAsia="zh-CN"/>
        </w:rPr>
        <w:t xml:space="preserve"> track </w:t>
      </w:r>
      <w:r>
        <w:rPr>
          <w:rFonts w:hint="eastAsia" w:ascii="Tahoma" w:hAnsi="Tahoma" w:eastAsia="Tahoma" w:cs="Tahoma"/>
          <w:b w:val="0"/>
          <w:bCs w:val="0"/>
          <w:i w:val="0"/>
          <w:iCs w:val="0"/>
          <w:caps w:val="0"/>
          <w:color w:val="333333"/>
          <w:spacing w:val="0"/>
          <w:sz w:val="21"/>
          <w:szCs w:val="21"/>
          <w:shd w:val="clear" w:fill="F7F8FA"/>
        </w:rPr>
        <w:t>类型标识符。 </w:t>
      </w:r>
      <w:r>
        <w:rPr>
          <w:rFonts w:hint="default" w:ascii="Tahoma" w:hAnsi="Tahoma" w:eastAsia="Tahoma" w:cs="Tahoma"/>
          <w:b w:val="0"/>
          <w:bCs w:val="0"/>
          <w:i w:val="0"/>
          <w:iCs w:val="0"/>
          <w:caps w:val="0"/>
          <w:color w:val="333333"/>
          <w:spacing w:val="0"/>
          <w:sz w:val="21"/>
          <w:szCs w:val="21"/>
          <w:shd w:val="clear" w:fill="F7F8FA"/>
        </w:rPr>
        <w:t>这里通常使用一对标识符来标识</w:t>
      </w:r>
      <w:r>
        <w:rPr>
          <w:rFonts w:hint="eastAsia" w:ascii="Tahoma" w:hAnsi="Tahoma" w:eastAsia="宋体" w:cs="Tahoma"/>
          <w:b w:val="0"/>
          <w:bCs w:val="0"/>
          <w:i w:val="0"/>
          <w:iCs w:val="0"/>
          <w:caps w:val="0"/>
          <w:color w:val="333333"/>
          <w:spacing w:val="0"/>
          <w:sz w:val="21"/>
          <w:szCs w:val="21"/>
          <w:shd w:val="clear" w:fill="F7F8FA"/>
          <w:lang w:val="en-US" w:eastAsia="zh-CN"/>
        </w:rPr>
        <w:t xml:space="preserve"> track </w:t>
      </w:r>
      <w:r>
        <w:rPr>
          <w:rFonts w:hint="default" w:ascii="Tahoma" w:hAnsi="Tahoma" w:eastAsia="Tahoma" w:cs="Tahoma"/>
          <w:b w:val="0"/>
          <w:bCs w:val="0"/>
          <w:i w:val="0"/>
          <w:iCs w:val="0"/>
          <w:caps w:val="0"/>
          <w:color w:val="333333"/>
          <w:spacing w:val="0"/>
          <w:sz w:val="21"/>
          <w:szCs w:val="21"/>
          <w:shd w:val="clear" w:fill="F7F8FA"/>
        </w:rPr>
        <w:t>类型(音频、视频等)，如果需要，还可以使用特定于媒体的报头原子(视频媒体报头等)。 然而，预计对新</w:t>
      </w:r>
      <w:r>
        <w:rPr>
          <w:rFonts w:hint="eastAsia" w:ascii="Tahoma" w:hAnsi="Tahoma" w:eastAsia="宋体" w:cs="Tahoma"/>
          <w:b w:val="0"/>
          <w:bCs w:val="0"/>
          <w:i w:val="0"/>
          <w:iCs w:val="0"/>
          <w:caps w:val="0"/>
          <w:color w:val="333333"/>
          <w:spacing w:val="0"/>
          <w:sz w:val="21"/>
          <w:szCs w:val="21"/>
          <w:shd w:val="clear" w:fill="F7F8FA"/>
          <w:lang w:val="en-US" w:eastAsia="zh-CN"/>
        </w:rPr>
        <w:t xml:space="preserve"> track </w:t>
      </w:r>
      <w:r>
        <w:rPr>
          <w:rFonts w:hint="default" w:ascii="Tahoma" w:hAnsi="Tahoma" w:eastAsia="Tahoma" w:cs="Tahoma"/>
          <w:b w:val="0"/>
          <w:bCs w:val="0"/>
          <w:i w:val="0"/>
          <w:iCs w:val="0"/>
          <w:caps w:val="0"/>
          <w:color w:val="333333"/>
          <w:spacing w:val="0"/>
          <w:sz w:val="21"/>
          <w:szCs w:val="21"/>
          <w:shd w:val="clear" w:fill="F7F8FA"/>
        </w:rPr>
        <w:t>类型的需求很少; 大多数媒体应该属于现有的类型(例如，视频编解码器应该使用视频</w:t>
      </w:r>
      <w:r>
        <w:rPr>
          <w:rFonts w:hint="eastAsia" w:ascii="Tahoma" w:hAnsi="Tahoma" w:eastAsia="宋体" w:cs="Tahoma"/>
          <w:b w:val="0"/>
          <w:bCs w:val="0"/>
          <w:i w:val="0"/>
          <w:iCs w:val="0"/>
          <w:caps w:val="0"/>
          <w:color w:val="333333"/>
          <w:spacing w:val="0"/>
          <w:sz w:val="21"/>
          <w:szCs w:val="21"/>
          <w:shd w:val="clear" w:fill="F7F8FA"/>
          <w:lang w:val="en-US" w:eastAsia="zh-CN"/>
        </w:rPr>
        <w:t xml:space="preserve"> track </w:t>
      </w:r>
      <w:r>
        <w:rPr>
          <w:rFonts w:hint="default" w:ascii="Tahoma" w:hAnsi="Tahoma" w:eastAsia="Tahoma" w:cs="Tahoma"/>
          <w:b w:val="0"/>
          <w:bCs w:val="0"/>
          <w:i w:val="0"/>
          <w:iCs w:val="0"/>
          <w:caps w:val="0"/>
          <w:color w:val="333333"/>
          <w:spacing w:val="0"/>
          <w:sz w:val="21"/>
          <w:szCs w:val="21"/>
          <w:shd w:val="clear" w:fill="F7F8FA"/>
        </w:rPr>
        <w:t>，</w:t>
      </w:r>
      <w:r>
        <w:rPr>
          <w:rFonts w:hint="eastAsia" w:ascii="Tahoma" w:hAnsi="Tahoma" w:eastAsia="宋体" w:cs="Tahoma"/>
          <w:b w:val="0"/>
          <w:bCs w:val="0"/>
          <w:i w:val="0"/>
          <w:iCs w:val="0"/>
          <w:caps w:val="0"/>
          <w:color w:val="333333"/>
          <w:spacing w:val="0"/>
          <w:sz w:val="21"/>
          <w:szCs w:val="21"/>
          <w:shd w:val="clear" w:fill="F7F8FA"/>
          <w:lang w:val="en-US" w:eastAsia="zh-CN"/>
        </w:rPr>
        <w:t xml:space="preserve">hint </w:t>
      </w:r>
      <w:r>
        <w:rPr>
          <w:rFonts w:hint="default" w:ascii="Tahoma" w:hAnsi="Tahoma" w:eastAsia="Tahoma" w:cs="Tahoma"/>
          <w:b w:val="0"/>
          <w:bCs w:val="0"/>
          <w:i w:val="0"/>
          <w:iCs w:val="0"/>
          <w:caps w:val="0"/>
          <w:color w:val="333333"/>
          <w:spacing w:val="0"/>
          <w:sz w:val="21"/>
          <w:szCs w:val="21"/>
          <w:shd w:val="clear" w:fill="F7F8FA"/>
        </w:rPr>
        <w:t>协议使用</w:t>
      </w:r>
      <w:r>
        <w:rPr>
          <w:rFonts w:hint="eastAsia" w:ascii="Tahoma" w:hAnsi="Tahoma" w:eastAsia="宋体" w:cs="Tahoma"/>
          <w:b w:val="0"/>
          <w:bCs w:val="0"/>
          <w:i w:val="0"/>
          <w:iCs w:val="0"/>
          <w:caps w:val="0"/>
          <w:color w:val="333333"/>
          <w:spacing w:val="0"/>
          <w:sz w:val="21"/>
          <w:szCs w:val="21"/>
          <w:shd w:val="clear" w:fill="F7F8FA"/>
          <w:lang w:val="en-US" w:eastAsia="zh-CN"/>
        </w:rPr>
        <w:t xml:space="preserve"> hint track</w:t>
      </w:r>
      <w:r>
        <w:rPr>
          <w:rFonts w:hint="default" w:ascii="Tahoma" w:hAnsi="Tahoma" w:eastAsia="Tahoma" w:cs="Tahoma"/>
          <w:b w:val="0"/>
          <w:bCs w:val="0"/>
          <w:i w:val="0"/>
          <w:iCs w:val="0"/>
          <w:caps w:val="0"/>
          <w:color w:val="333333"/>
          <w:spacing w:val="0"/>
          <w:sz w:val="21"/>
          <w:szCs w:val="21"/>
          <w:shd w:val="clear" w:fill="F7F8FA"/>
        </w:rPr>
        <w:t>，等等)。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文件格式示例描述和示例格式标识符(也称为编解码器名称)。 这包括音频和视频编解码器，以及</w:t>
      </w:r>
      <w:r>
        <w:rPr>
          <w:rFonts w:hint="eastAsia" w:ascii="Tahoma" w:hAnsi="Tahoma" w:eastAsia="宋体" w:cs="Tahoma"/>
          <w:b w:val="0"/>
          <w:bCs w:val="0"/>
          <w:i w:val="0"/>
          <w:iCs w:val="0"/>
          <w:caps w:val="0"/>
          <w:color w:val="333333"/>
          <w:spacing w:val="0"/>
          <w:sz w:val="21"/>
          <w:szCs w:val="21"/>
          <w:shd w:val="clear" w:fill="F7F8FA"/>
          <w:lang w:val="en-US" w:eastAsia="zh-CN"/>
        </w:rPr>
        <w:t xml:space="preserve"> hint track </w:t>
      </w:r>
      <w:r>
        <w:rPr>
          <w:rFonts w:hint="eastAsia" w:ascii="Tahoma" w:hAnsi="Tahoma" w:eastAsia="Tahoma" w:cs="Tahoma"/>
          <w:b w:val="0"/>
          <w:bCs w:val="0"/>
          <w:i w:val="0"/>
          <w:iCs w:val="0"/>
          <w:caps w:val="0"/>
          <w:color w:val="333333"/>
          <w:spacing w:val="0"/>
          <w:sz w:val="21"/>
          <w:szCs w:val="21"/>
          <w:shd w:val="clear" w:fill="F7F8FA"/>
        </w:rPr>
        <w:t xml:space="preserve">的协议标识符。 任何新示例格式的注册都将自动获得一个对象类型标识符(见下文)，从而使在MPEG-4系统对象描述符框架中识别这种格式的承载成为可能。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文件格式</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引用标识符。 </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之间的依赖关系以文件格式输入(例如，</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依赖于它们</w:t>
      </w:r>
      <w:r>
        <w:rPr>
          <w:rFonts w:hint="eastAsia" w:ascii="Tahoma" w:hAnsi="Tahoma" w:eastAsia="宋体" w:cs="Tahoma"/>
          <w:b w:val="0"/>
          <w:bCs w:val="0"/>
          <w:i w:val="0"/>
          <w:iCs w:val="0"/>
          <w:caps w:val="0"/>
          <w:color w:val="333333"/>
          <w:spacing w:val="0"/>
          <w:sz w:val="21"/>
          <w:szCs w:val="21"/>
          <w:shd w:val="clear" w:fill="F7F8FA"/>
          <w:lang w:val="en-US" w:eastAsia="zh-CN"/>
        </w:rPr>
        <w:t>hint</w:t>
      </w:r>
      <w:r>
        <w:rPr>
          <w:rFonts w:hint="default" w:ascii="Tahoma" w:hAnsi="Tahoma" w:eastAsia="Tahoma" w:cs="Tahoma"/>
          <w:b w:val="0"/>
          <w:bCs w:val="0"/>
          <w:i w:val="0"/>
          <w:iCs w:val="0"/>
          <w:caps w:val="0"/>
          <w:color w:val="333333"/>
          <w:spacing w:val="0"/>
          <w:sz w:val="21"/>
          <w:szCs w:val="21"/>
          <w:shd w:val="clear" w:fill="F7F8FA"/>
        </w:rPr>
        <w:t>的媒体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，使用类型为“hint”的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依赖关系)。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该规范包括一个“文件类型”原子，该原子包含一个</w:t>
      </w:r>
      <w:r>
        <w:rPr>
          <w:rFonts w:hint="eastAsia" w:ascii="Tahoma" w:hAnsi="Tahoma" w:eastAsia="宋体" w:cs="Tahoma"/>
          <w:b w:val="0"/>
          <w:bCs w:val="0"/>
          <w:i w:val="0"/>
          <w:iCs w:val="0"/>
          <w:caps w:val="0"/>
          <w:color w:val="333333"/>
          <w:spacing w:val="0"/>
          <w:sz w:val="21"/>
          <w:szCs w:val="21"/>
          <w:shd w:val="clear" w:fill="F7F8FA"/>
          <w:lang w:val="en-US" w:eastAsia="zh-CN"/>
        </w:rPr>
        <w:t xml:space="preserve"> </w:t>
      </w:r>
      <w:r>
        <w:rPr>
          <w:rFonts w:hint="eastAsia" w:ascii="Tahoma" w:hAnsi="Tahoma" w:eastAsia="Tahoma" w:cs="Tahoma"/>
          <w:b w:val="0"/>
          <w:bCs w:val="0"/>
          <w:i w:val="0"/>
          <w:iCs w:val="0"/>
          <w:caps w:val="0"/>
          <w:color w:val="333333"/>
          <w:spacing w:val="0"/>
          <w:sz w:val="21"/>
          <w:szCs w:val="21"/>
          <w:shd w:val="clear" w:fill="F7F8FA"/>
        </w:rPr>
        <w:t>“</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w:t>
      </w:r>
      <w:r>
        <w:rPr>
          <w:rFonts w:hint="eastAsia" w:ascii="Tahoma" w:hAnsi="Tahoma" w:eastAsia="宋体" w:cs="Tahoma"/>
          <w:b w:val="0"/>
          <w:bCs w:val="0"/>
          <w:i w:val="0"/>
          <w:iCs w:val="0"/>
          <w:caps w:val="0"/>
          <w:color w:val="333333"/>
          <w:spacing w:val="0"/>
          <w:sz w:val="21"/>
          <w:szCs w:val="21"/>
          <w:shd w:val="clear" w:fill="F7F8FA"/>
          <w:lang w:val="en-US" w:eastAsia="zh-CN"/>
        </w:rPr>
        <w:t xml:space="preserve"> </w:t>
      </w:r>
      <w:r>
        <w:rPr>
          <w:rFonts w:hint="eastAsia" w:ascii="Tahoma" w:hAnsi="Tahoma" w:eastAsia="Tahoma" w:cs="Tahoma"/>
          <w:b w:val="0"/>
          <w:bCs w:val="0"/>
          <w:i w:val="0"/>
          <w:iCs w:val="0"/>
          <w:caps w:val="0"/>
          <w:color w:val="333333"/>
          <w:spacing w:val="0"/>
          <w:sz w:val="21"/>
          <w:szCs w:val="21"/>
          <w:shd w:val="clear" w:fill="F7F8FA"/>
        </w:rPr>
        <w:t>列表，用于标识该文件符合哪些规范。 根据这种文件格式的结构定义定义标准的机构通常会使用一个新的</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来标识符合其规范的文件。 任何新</w:t>
      </w:r>
      <w:r>
        <w:rPr>
          <w:rFonts w:hint="eastAsia" w:ascii="Tahoma" w:hAnsi="Tahoma" w:eastAsia="宋体" w:cs="Tahoma"/>
          <w:b w:val="0"/>
          <w:bCs w:val="0"/>
          <w:i w:val="0"/>
          <w:iCs w:val="0"/>
          <w:caps w:val="0"/>
          <w:color w:val="333333"/>
          <w:spacing w:val="0"/>
          <w:sz w:val="21"/>
          <w:szCs w:val="21"/>
          <w:shd w:val="clear" w:fill="F7F8FA"/>
          <w:lang w:val="en-US" w:eastAsia="zh-CN"/>
        </w:rPr>
        <w:t xml:space="preserve"> sbrand </w:t>
      </w:r>
      <w:r>
        <w:rPr>
          <w:rFonts w:hint="eastAsia" w:ascii="Tahoma" w:hAnsi="Tahoma" w:eastAsia="Tahoma" w:cs="Tahoma"/>
          <w:b w:val="0"/>
          <w:bCs w:val="0"/>
          <w:i w:val="0"/>
          <w:iCs w:val="0"/>
          <w:caps w:val="0"/>
          <w:color w:val="333333"/>
          <w:spacing w:val="0"/>
          <w:sz w:val="21"/>
          <w:szCs w:val="21"/>
          <w:shd w:val="clear" w:fill="F7F8FA"/>
        </w:rPr>
        <w:t>的注册都必须注明该</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 xml:space="preserve">识别的准确规格。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在MPEG-4对象描述符框架中，对象类型值用于标识流的格式。 可以独立于上面的文件格式标识符请求对象类型标识符。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样本组将类型化信息与样本组相关联。 </w:t>
      </w:r>
      <w:r>
        <w:rPr>
          <w:rFonts w:hint="default" w:ascii="Tahoma" w:hAnsi="Tahoma" w:eastAsia="Tahoma" w:cs="Tahoma"/>
          <w:b w:val="0"/>
          <w:bCs w:val="0"/>
          <w:i w:val="0"/>
          <w:iCs w:val="0"/>
          <w:caps w:val="0"/>
          <w:color w:val="333333"/>
          <w:spacing w:val="0"/>
          <w:sz w:val="21"/>
          <w:szCs w:val="21"/>
          <w:shd w:val="clear" w:fill="F7F8FA"/>
        </w:rPr>
        <w:t>分组类型可以注册。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5"/>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媒体和元数据都可以被保护，并且保护方案使用注册的保护方案类型来标识。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这些代码点</w:t>
      </w:r>
      <w:r>
        <w:rPr>
          <w:rFonts w:hint="eastAsia" w:ascii="Tahoma" w:hAnsi="Tahoma" w:eastAsia="宋体" w:cs="Tahoma"/>
          <w:b w:val="0"/>
          <w:bCs w:val="0"/>
          <w:i w:val="0"/>
          <w:iCs w:val="0"/>
          <w:caps w:val="0"/>
          <w:color w:val="333333"/>
          <w:spacing w:val="0"/>
          <w:sz w:val="21"/>
          <w:szCs w:val="21"/>
          <w:shd w:val="clear" w:fill="F7F8FA"/>
          <w:lang w:val="en-US" w:eastAsia="zh-CN"/>
        </w:rPr>
        <w:t>(code-point)</w:t>
      </w:r>
      <w:r>
        <w:rPr>
          <w:rFonts w:hint="eastAsia" w:ascii="Tahoma" w:hAnsi="Tahoma" w:eastAsia="Tahoma" w:cs="Tahoma"/>
          <w:b w:val="0"/>
          <w:bCs w:val="0"/>
          <w:i w:val="0"/>
          <w:iCs w:val="0"/>
          <w:caps w:val="0"/>
          <w:color w:val="333333"/>
          <w:spacing w:val="0"/>
          <w:sz w:val="21"/>
          <w:szCs w:val="21"/>
          <w:shd w:val="clear" w:fill="F7F8FA"/>
        </w:rPr>
        <w:t>在本附件的其余部分中称为注册标识符，缩写为</w:t>
      </w:r>
      <w:r>
        <w:rPr>
          <w:rFonts w:hint="eastAsia" w:ascii="Tahoma" w:hAnsi="Tahoma" w:eastAsia="宋体" w:cs="Tahoma"/>
          <w:b w:val="0"/>
          <w:bCs w:val="0"/>
          <w:i w:val="0"/>
          <w:iCs w:val="0"/>
          <w:caps w:val="0"/>
          <w:color w:val="333333"/>
          <w:spacing w:val="0"/>
          <w:sz w:val="21"/>
          <w:szCs w:val="21"/>
          <w:shd w:val="clear" w:fill="F7F8FA"/>
          <w:lang w:val="en-US" w:eastAsia="zh-CN"/>
        </w:rPr>
        <w:t>RID</w:t>
      </w:r>
      <w:r>
        <w:rPr>
          <w:rFonts w:hint="eastAsia" w:ascii="Tahoma" w:hAnsi="Tahoma" w:eastAsia="Tahoma" w:cs="Tahoma"/>
          <w:b w:val="0"/>
          <w:bCs w:val="0"/>
          <w:i w:val="0"/>
          <w:iCs w:val="0"/>
          <w:caps w:val="0"/>
          <w:color w:val="333333"/>
          <w:spacing w:val="0"/>
          <w:sz w:val="21"/>
          <w:szCs w:val="21"/>
          <w:shd w:val="clear" w:fill="F7F8FA"/>
        </w:rPr>
        <w:t>。  </w:t>
      </w:r>
    </w:p>
    <w:p>
      <w:pPr>
        <w:pStyle w:val="3"/>
        <w:bidi w:val="0"/>
      </w:pPr>
      <w:bookmarkStart w:id="79" w:name="_Toc6887"/>
      <w:r>
        <w:rPr>
          <w:lang w:val="en-US" w:eastAsia="zh-CN"/>
        </w:rPr>
        <w:t>D.2 Procedure for the request of an MPEG-4 registered identifier value</w:t>
      </w:r>
      <w:bookmarkEnd w:id="79"/>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MPEG-4代码点</w:t>
      </w:r>
      <w:r>
        <w:rPr>
          <w:rFonts w:hint="eastAsia" w:ascii="Tahoma" w:hAnsi="Tahoma" w:eastAsia="宋体" w:cs="Tahoma"/>
          <w:b w:val="0"/>
          <w:bCs w:val="0"/>
          <w:i w:val="0"/>
          <w:iCs w:val="0"/>
          <w:caps w:val="0"/>
          <w:color w:val="333333"/>
          <w:spacing w:val="0"/>
          <w:sz w:val="21"/>
          <w:szCs w:val="21"/>
          <w:shd w:val="clear" w:fill="F7F8FA"/>
          <w:lang w:val="en-US" w:eastAsia="zh-CN"/>
        </w:rPr>
        <w:t>(code-point)</w:t>
      </w:r>
      <w:r>
        <w:rPr>
          <w:rFonts w:hint="eastAsia" w:ascii="Tahoma" w:hAnsi="Tahoma" w:eastAsia="Tahoma" w:cs="Tahoma"/>
          <w:b w:val="0"/>
          <w:bCs w:val="0"/>
          <w:i w:val="0"/>
          <w:iCs w:val="0"/>
          <w:caps w:val="0"/>
          <w:color w:val="333333"/>
          <w:spacing w:val="0"/>
          <w:sz w:val="21"/>
          <w:szCs w:val="21"/>
          <w:shd w:val="clear" w:fill="F7F8FA"/>
        </w:rPr>
        <w:t xml:space="preserve">的请求者，如上述值所详细说明，以识别私人数据格式，应向注册机构申请。 登记表格由登记机关提供。 请求者应提供D.4中规定的信息。 公司和组织有资格申请。  </w:t>
      </w:r>
    </w:p>
    <w:p>
      <w:pPr>
        <w:pStyle w:val="3"/>
        <w:bidi w:val="0"/>
      </w:pPr>
      <w:bookmarkStart w:id="80" w:name="_Toc4056"/>
      <w:r>
        <w:rPr>
          <w:lang w:val="en-US" w:eastAsia="zh-CN"/>
        </w:rPr>
        <w:t>D.3 Responsibilities of the Registration Authority</w:t>
      </w:r>
      <w:bookmarkEnd w:id="80"/>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本附件概述了登记机构管理私人数据格式标识符登记的主要责任; </w:t>
      </w:r>
      <w:r>
        <w:rPr>
          <w:rFonts w:hint="default" w:ascii="Tahoma" w:hAnsi="Tahoma" w:eastAsia="Tahoma" w:cs="Tahoma"/>
          <w:b w:val="0"/>
          <w:bCs w:val="0"/>
          <w:i w:val="0"/>
          <w:iCs w:val="0"/>
          <w:caps w:val="0"/>
          <w:color w:val="333333"/>
          <w:spacing w:val="0"/>
          <w:sz w:val="21"/>
          <w:szCs w:val="21"/>
          <w:shd w:val="clear" w:fill="F7F8FA"/>
        </w:rPr>
        <w:t>某些其他职责可以在JTC 1指令中找到。 登记机关应当: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按照JTC 1指令，实施申请唯一RID的注册程序;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从应用程序提供者接收和处理用于分配标识符的应用程序;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确定哪些申请符合本登记程序，并在收到申请后30天内通知申请人已分配的RID;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如申请被拒绝，应在收到申请后30天内以书面通知申请提供者，并考虑及时重新提交申请;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维护已分配标识符的准确寄存器。 </w:t>
      </w:r>
      <w:r>
        <w:rPr>
          <w:rFonts w:hint="default" w:ascii="Tahoma" w:hAnsi="Tahoma" w:eastAsia="Tahoma" w:cs="Tahoma"/>
          <w:b w:val="0"/>
          <w:bCs w:val="0"/>
          <w:i w:val="0"/>
          <w:iCs w:val="0"/>
          <w:caps w:val="0"/>
          <w:color w:val="333333"/>
          <w:spacing w:val="0"/>
          <w:sz w:val="21"/>
          <w:szCs w:val="21"/>
          <w:shd w:val="clear" w:fill="F7F8FA"/>
        </w:rPr>
        <w:t>对格式规范的修改，应当由登记主管机关接受并保存;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应要求，将本登记册的内容提供给国际标准化组织(ISO)或国际电工委员会(IEC)成员的JTC 1国家机构，以及国际标准化组织(ISO)或国际电工委员会(IEC)的联络组织和任何相关方;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维护一个RID请求表单的数据库，允许和拒绝。 </w:t>
      </w:r>
      <w:r>
        <w:rPr>
          <w:rFonts w:hint="default" w:ascii="Tahoma" w:hAnsi="Tahoma" w:eastAsia="Tahoma" w:cs="Tahoma"/>
          <w:b w:val="0"/>
          <w:bCs w:val="0"/>
          <w:i w:val="0"/>
          <w:iCs w:val="0"/>
          <w:caps w:val="0"/>
          <w:color w:val="333333"/>
          <w:spacing w:val="0"/>
          <w:sz w:val="21"/>
          <w:szCs w:val="21"/>
          <w:shd w:val="clear" w:fill="F7F8FA"/>
        </w:rPr>
        <w:t>寻求有关具有RID的私人数据格式的技术信息的各方应有权访问这些信息，这些信息是登记机构维护的数据库的一部分;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每年向JTC 1、ITTF和</w:t>
      </w:r>
      <w:r>
        <w:rPr>
          <w:rFonts w:hint="eastAsia" w:ascii="Tahoma" w:hAnsi="Tahoma" w:eastAsia="宋体" w:cs="Tahoma"/>
          <w:b w:val="0"/>
          <w:bCs w:val="0"/>
          <w:i w:val="0"/>
          <w:iCs w:val="0"/>
          <w:caps w:val="0"/>
          <w:color w:val="333333"/>
          <w:spacing w:val="0"/>
          <w:sz w:val="21"/>
          <w:szCs w:val="21"/>
          <w:shd w:val="clear" w:fill="F7F8FA"/>
          <w:lang w:val="en-US" w:eastAsia="zh-CN"/>
        </w:rPr>
        <w:t xml:space="preserve">SC </w:t>
      </w:r>
      <w:r>
        <w:rPr>
          <w:rFonts w:hint="eastAsia" w:ascii="Tahoma" w:hAnsi="Tahoma" w:eastAsia="Tahoma" w:cs="Tahoma"/>
          <w:b w:val="0"/>
          <w:bCs w:val="0"/>
          <w:i w:val="0"/>
          <w:iCs w:val="0"/>
          <w:caps w:val="0"/>
          <w:color w:val="333333"/>
          <w:spacing w:val="0"/>
          <w:sz w:val="21"/>
          <w:szCs w:val="21"/>
          <w:shd w:val="clear" w:fill="F7F8FA"/>
        </w:rPr>
        <w:t>29秘书处或其各自指定的机构报告其活动; </w:t>
      </w:r>
      <w:r>
        <w:rPr>
          <w:rFonts w:hint="default" w:ascii="Tahoma" w:hAnsi="Tahoma" w:eastAsia="Tahoma" w:cs="Tahoma"/>
          <w:b w:val="0"/>
          <w:bCs w:val="0"/>
          <w:i w:val="0"/>
          <w:iCs w:val="0"/>
          <w:caps w:val="0"/>
          <w:color w:val="333333"/>
          <w:spacing w:val="0"/>
          <w:sz w:val="21"/>
          <w:szCs w:val="21"/>
          <w:shd w:val="clear" w:fill="F7F8FA"/>
        </w:rPr>
        <w:t>和  </w:t>
      </w:r>
    </w:p>
    <w:p>
      <w:pPr>
        <w:keepNext w:val="0"/>
        <w:keepLines w:val="0"/>
        <w:widowControl/>
        <w:numPr>
          <w:ilvl w:val="0"/>
          <w:numId w:val="36"/>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尽可能适应现有</w:t>
      </w:r>
      <w:r>
        <w:rPr>
          <w:rFonts w:hint="eastAsia" w:ascii="Tahoma" w:hAnsi="Tahoma" w:eastAsia="宋体" w:cs="Tahoma"/>
          <w:b w:val="0"/>
          <w:bCs w:val="0"/>
          <w:i w:val="0"/>
          <w:iCs w:val="0"/>
          <w:caps w:val="0"/>
          <w:color w:val="333333"/>
          <w:spacing w:val="0"/>
          <w:sz w:val="21"/>
          <w:szCs w:val="21"/>
          <w:shd w:val="clear" w:fill="F7F8FA"/>
          <w:lang w:val="en-US" w:eastAsia="zh-CN"/>
        </w:rPr>
        <w:t>RID</w:t>
      </w:r>
      <w:r>
        <w:rPr>
          <w:rFonts w:hint="eastAsia" w:ascii="Tahoma" w:hAnsi="Tahoma" w:eastAsia="Tahoma" w:cs="Tahoma"/>
          <w:b w:val="0"/>
          <w:bCs w:val="0"/>
          <w:i w:val="0"/>
          <w:iCs w:val="0"/>
          <w:caps w:val="0"/>
          <w:color w:val="333333"/>
          <w:spacing w:val="0"/>
          <w:sz w:val="21"/>
          <w:szCs w:val="21"/>
          <w:shd w:val="clear" w:fill="F7F8FA"/>
        </w:rPr>
        <w:t>的使用。  </w:t>
      </w:r>
    </w:p>
    <w:p>
      <w:pPr>
        <w:pStyle w:val="3"/>
        <w:bidi w:val="0"/>
      </w:pPr>
      <w:bookmarkStart w:id="81" w:name="_Toc5412"/>
      <w:r>
        <w:rPr>
          <w:lang w:val="en-US" w:eastAsia="zh-CN"/>
        </w:rPr>
        <w:t>D.4 Contact information for the Registration Authority</w:t>
      </w:r>
      <w:bookmarkEnd w:id="81"/>
      <w:r>
        <w:rPr>
          <w:lang w:val="en-US" w:eastAsia="zh-CN"/>
        </w:rPr>
        <w:t xml:space="preserve"> </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Apple Computer Inc. </w:t>
      </w:r>
    </w:p>
    <w:p>
      <w:pPr>
        <w:keepNext w:val="0"/>
        <w:keepLines w:val="0"/>
        <w:widowControl/>
        <w:suppressLineNumbers w:val="0"/>
        <w:jc w:val="left"/>
        <w:outlineLvl w:val="0"/>
      </w:pPr>
      <w:bookmarkStart w:id="82" w:name="_Toc26071"/>
      <w:r>
        <w:rPr>
          <w:rFonts w:hint="default" w:ascii="Arial" w:hAnsi="Arial" w:eastAsia="宋体" w:cs="Arial"/>
          <w:color w:val="000000"/>
          <w:kern w:val="0"/>
          <w:sz w:val="19"/>
          <w:szCs w:val="19"/>
          <w:lang w:val="en-US" w:eastAsia="zh-CN" w:bidi="ar"/>
        </w:rPr>
        <w:t>One Infinite Loop, M/S 301-4B</w:t>
      </w:r>
      <w:bookmarkEnd w:id="82"/>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Cupertino, California 95014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USA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E-mail: mp4reg@group.apple.com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default" w:ascii="Arial" w:hAnsi="Arial" w:eastAsia="宋体" w:cs="Arial"/>
          <w:color w:val="000000"/>
          <w:kern w:val="0"/>
          <w:sz w:val="19"/>
          <w:szCs w:val="19"/>
          <w:lang w:val="en-US" w:eastAsia="zh-CN" w:bidi="ar"/>
        </w:rPr>
        <w:t xml:space="preserve">Web: http://www.mp4ra.org/ </w:t>
      </w:r>
    </w:p>
    <w:p>
      <w:pPr>
        <w:pStyle w:val="3"/>
        <w:bidi w:val="0"/>
      </w:pPr>
      <w:bookmarkStart w:id="83" w:name="_Toc27440"/>
      <w:r>
        <w:rPr>
          <w:lang w:val="en-US" w:eastAsia="zh-CN"/>
        </w:rPr>
        <w:t>D.5 Responsibilities of Parties Requesting a RID</w:t>
      </w:r>
      <w:bookmarkEnd w:id="83"/>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要求格式标识符的一方应:  </w:t>
      </w:r>
    </w:p>
    <w:p>
      <w:pPr>
        <w:keepNext w:val="0"/>
        <w:keepLines w:val="0"/>
        <w:widowControl/>
        <w:numPr>
          <w:ilvl w:val="0"/>
          <w:numId w:val="37"/>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使用登记机关提供的表格和程序申请;  </w:t>
      </w:r>
    </w:p>
    <w:p>
      <w:pPr>
        <w:keepNext w:val="0"/>
        <w:keepLines w:val="0"/>
        <w:widowControl/>
        <w:numPr>
          <w:ilvl w:val="0"/>
          <w:numId w:val="37"/>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在申请表格内注明注册识别码的用途，以及所需的技术资料;  </w:t>
      </w:r>
    </w:p>
    <w:p>
      <w:pPr>
        <w:keepNext w:val="0"/>
        <w:keepLines w:val="0"/>
        <w:widowControl/>
        <w:numPr>
          <w:ilvl w:val="0"/>
          <w:numId w:val="37"/>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提供联系信息，说明如何在非歧视性的基础上获得完整的描述;  </w:t>
      </w:r>
    </w:p>
    <w:p>
      <w:pPr>
        <w:keepNext w:val="0"/>
        <w:keepLines w:val="0"/>
        <w:widowControl/>
        <w:numPr>
          <w:ilvl w:val="0"/>
          <w:numId w:val="37"/>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同意在合理时间内制定已授予的RID的预期使用情况; </w:t>
      </w:r>
      <w:r>
        <w:rPr>
          <w:rFonts w:hint="default" w:ascii="Tahoma" w:hAnsi="Tahoma" w:eastAsia="Tahoma" w:cs="Tahoma"/>
          <w:b w:val="0"/>
          <w:bCs w:val="0"/>
          <w:i w:val="0"/>
          <w:iCs w:val="0"/>
          <w:caps w:val="0"/>
          <w:color w:val="333333"/>
          <w:spacing w:val="0"/>
          <w:sz w:val="21"/>
          <w:szCs w:val="21"/>
          <w:shd w:val="clear" w:fill="F7F8FA"/>
        </w:rPr>
        <w:t>和  </w:t>
      </w:r>
    </w:p>
    <w:p>
      <w:pPr>
        <w:keepNext w:val="0"/>
        <w:keepLines w:val="0"/>
        <w:widowControl/>
        <w:numPr>
          <w:ilvl w:val="0"/>
          <w:numId w:val="37"/>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保存申请表和从登记机构收到的已授予RID的通知的永久记录。  </w:t>
      </w:r>
    </w:p>
    <w:p>
      <w:pPr>
        <w:pStyle w:val="3"/>
        <w:bidi w:val="0"/>
      </w:pPr>
      <w:bookmarkStart w:id="84" w:name="_Toc26942"/>
      <w:r>
        <w:rPr>
          <w:lang w:val="en-US" w:eastAsia="zh-CN"/>
        </w:rPr>
        <w:t>D.6 Appeal Procedure for Denied Applications</w:t>
      </w:r>
      <w:bookmarkEnd w:id="84"/>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注册管理小组对被拒绝的RID申请的上诉有管辖权。 </w:t>
      </w:r>
      <w:r>
        <w:rPr>
          <w:rFonts w:hint="default" w:ascii="Tahoma" w:hAnsi="Tahoma" w:eastAsia="Tahoma" w:cs="Tahoma"/>
          <w:b w:val="0"/>
          <w:bCs w:val="0"/>
          <w:i w:val="0"/>
          <w:iCs w:val="0"/>
          <w:caps w:val="0"/>
          <w:color w:val="333333"/>
          <w:spacing w:val="0"/>
          <w:sz w:val="21"/>
          <w:szCs w:val="21"/>
          <w:shd w:val="clear" w:fill="F7F8FA"/>
        </w:rPr>
        <w:t>RMG的成员应由负责ISO/IEC 14496的ISO技术委员会的P-和</w:t>
      </w:r>
      <w:r>
        <w:rPr>
          <w:rFonts w:hint="eastAsia" w:ascii="Tahoma" w:hAnsi="Tahoma" w:eastAsia="宋体" w:cs="Tahoma"/>
          <w:b w:val="0"/>
          <w:bCs w:val="0"/>
          <w:i w:val="0"/>
          <w:iCs w:val="0"/>
          <w:caps w:val="0"/>
          <w:color w:val="333333"/>
          <w:spacing w:val="0"/>
          <w:sz w:val="21"/>
          <w:szCs w:val="21"/>
          <w:shd w:val="clear" w:fill="F7F8FA"/>
          <w:lang w:val="en-US" w:eastAsia="zh-CN"/>
        </w:rPr>
        <w:t>L</w:t>
      </w:r>
      <w:r>
        <w:rPr>
          <w:rFonts w:hint="default" w:ascii="Tahoma" w:hAnsi="Tahoma" w:eastAsia="Tahoma" w:cs="Tahoma"/>
          <w:b w:val="0"/>
          <w:bCs w:val="0"/>
          <w:i w:val="0"/>
          <w:iCs w:val="0"/>
          <w:caps w:val="0"/>
          <w:color w:val="333333"/>
          <w:spacing w:val="0"/>
          <w:sz w:val="21"/>
          <w:szCs w:val="21"/>
          <w:shd w:val="clear" w:fill="F7F8FA"/>
        </w:rPr>
        <w:t>-成员提名。 委员会应有一名召集人和从其成员中提名的秘书处。 登记机关有权提名一名无表决权的观察成员。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RMG的职责应为:</w:t>
      </w:r>
    </w:p>
    <w:p>
      <w:pPr>
        <w:keepNext w:val="0"/>
        <w:keepLines w:val="0"/>
        <w:widowControl/>
        <w:numPr>
          <w:ilvl w:val="0"/>
          <w:numId w:val="3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在合理时间范围内审查和处理所有上诉;  </w:t>
      </w:r>
    </w:p>
    <w:p>
      <w:pPr>
        <w:keepNext w:val="0"/>
        <w:keepLines w:val="0"/>
        <w:widowControl/>
        <w:numPr>
          <w:ilvl w:val="0"/>
          <w:numId w:val="3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以书面通知提出上诉的组织重新考虑其关于</w:t>
      </w:r>
      <w:r>
        <w:rPr>
          <w:rFonts w:hint="eastAsia" w:ascii="Tahoma" w:hAnsi="Tahoma" w:eastAsia="Tahoma" w:cs="Tahoma"/>
          <w:b w:val="0"/>
          <w:bCs w:val="0"/>
          <w:i w:val="0"/>
          <w:iCs w:val="0"/>
          <w:caps w:val="0"/>
          <w:color w:val="333333"/>
          <w:spacing w:val="0"/>
          <w:sz w:val="21"/>
          <w:szCs w:val="21"/>
          <w:shd w:val="clear" w:fill="F7F8FA"/>
          <w:lang w:val="en-US" w:eastAsia="zh-CN"/>
        </w:rPr>
        <w:t>RMGs</w:t>
      </w:r>
      <w:r>
        <w:rPr>
          <w:rFonts w:hint="eastAsia" w:ascii="Tahoma" w:hAnsi="Tahoma" w:eastAsia="Tahoma" w:cs="Tahoma"/>
          <w:b w:val="0"/>
          <w:bCs w:val="0"/>
          <w:i w:val="0"/>
          <w:iCs w:val="0"/>
          <w:caps w:val="0"/>
          <w:color w:val="333333"/>
          <w:spacing w:val="0"/>
          <w:sz w:val="21"/>
          <w:szCs w:val="21"/>
          <w:shd w:val="clear" w:fill="F7F8FA"/>
        </w:rPr>
        <w:t>对该事项的处理的请求;  </w:t>
      </w:r>
    </w:p>
    <w:p>
      <w:pPr>
        <w:keepNext w:val="0"/>
        <w:keepLines w:val="0"/>
        <w:widowControl/>
        <w:numPr>
          <w:ilvl w:val="0"/>
          <w:numId w:val="3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审查登记机关年度活动总结报告; </w:t>
      </w:r>
      <w:r>
        <w:rPr>
          <w:rFonts w:hint="default" w:ascii="Tahoma" w:hAnsi="Tahoma" w:eastAsia="Tahoma" w:cs="Tahoma"/>
          <w:b w:val="0"/>
          <w:bCs w:val="0"/>
          <w:i w:val="0"/>
          <w:iCs w:val="0"/>
          <w:caps w:val="0"/>
          <w:color w:val="333333"/>
          <w:spacing w:val="0"/>
          <w:sz w:val="21"/>
          <w:szCs w:val="21"/>
          <w:shd w:val="clear" w:fill="F7F8FA"/>
        </w:rPr>
        <w:t>和  </w:t>
      </w:r>
    </w:p>
    <w:p>
      <w:pPr>
        <w:keepNext w:val="0"/>
        <w:keepLines w:val="0"/>
        <w:widowControl/>
        <w:numPr>
          <w:ilvl w:val="0"/>
          <w:numId w:val="38"/>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xml:space="preserve">向ISO成员机构和IEC国家委员会提供关于注册机构的运作范围的信息。  </w:t>
      </w:r>
    </w:p>
    <w:p>
      <w:pPr>
        <w:pStyle w:val="3"/>
        <w:bidi w:val="0"/>
      </w:pPr>
      <w:bookmarkStart w:id="85" w:name="_Toc10105"/>
      <w:r>
        <w:rPr>
          <w:lang w:val="en-US" w:eastAsia="zh-CN"/>
        </w:rPr>
        <w:t>D.7 Registration Application Form</w:t>
      </w:r>
      <w:bookmarkEnd w:id="85"/>
      <w:r>
        <w:rPr>
          <w:lang w:val="en-US" w:eastAsia="zh-CN"/>
        </w:rPr>
        <w:t xml:space="preserve"> </w:t>
      </w: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hint="default" w:ascii="Arial" w:hAnsi="Arial" w:eastAsia="宋体" w:cs="Arial"/>
          <w:b/>
          <w:bCs/>
          <w:color w:val="000000"/>
          <w:kern w:val="0"/>
          <w:sz w:val="22"/>
          <w:szCs w:val="22"/>
          <w:lang w:val="en-US" w:eastAsia="zh-CN" w:bidi="ar"/>
        </w:rPr>
        <w:t>D.7.1 Contact Information of organization requesting a RID</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Organization Name: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Address: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Telephone: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Fax: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E-mail: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Telex: </w:t>
      </w: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ascii="Arial" w:hAnsi="Arial" w:eastAsia="宋体" w:cs="Arial"/>
          <w:b/>
          <w:bCs/>
          <w:color w:val="000000"/>
          <w:kern w:val="0"/>
          <w:sz w:val="22"/>
          <w:szCs w:val="22"/>
          <w:lang w:val="en-US" w:eastAsia="zh-CN" w:bidi="ar"/>
        </w:rPr>
        <w:t>D.7.2 Request for a specific RID</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—如果本系统已实现并已使用，请填写此项和D.7.3，并跳转到D.7.5;否则请留空，并跳转到D.7.3)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ascii="Arial" w:hAnsi="Arial" w:eastAsia="宋体" w:cs="Arial"/>
          <w:b/>
          <w:bCs/>
          <w:color w:val="000000"/>
          <w:kern w:val="0"/>
          <w:sz w:val="22"/>
          <w:szCs w:val="22"/>
          <w:lang w:val="en-US" w:eastAsia="zh-CN" w:bidi="ar"/>
        </w:rPr>
        <w:t>D.7.3 Short description of RID that is in use and date system was implemented</w:t>
      </w: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ascii="Arial" w:hAnsi="Arial" w:eastAsia="宋体" w:cs="Arial"/>
          <w:b/>
          <w:bCs/>
          <w:color w:val="000000"/>
          <w:kern w:val="0"/>
          <w:sz w:val="22"/>
          <w:szCs w:val="22"/>
          <w:lang w:val="en-US" w:eastAsia="zh-CN" w:bidi="ar"/>
        </w:rPr>
        <w:t xml:space="preserve">D.7.4 Statement of an intention to apply the assigned RID </w:t>
      </w: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ascii="Arial" w:hAnsi="Arial" w:eastAsia="宋体" w:cs="Arial"/>
          <w:b/>
          <w:bCs/>
          <w:color w:val="000000"/>
          <w:kern w:val="0"/>
          <w:sz w:val="22"/>
          <w:szCs w:val="22"/>
          <w:lang w:val="en-US" w:eastAsia="zh-CN" w:bidi="ar"/>
        </w:rPr>
        <w:t xml:space="preserve">D.7.5 Date of intended implementation of the RID </w:t>
      </w: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ascii="Arial" w:hAnsi="Arial" w:eastAsia="宋体" w:cs="Arial"/>
          <w:b/>
          <w:bCs/>
          <w:color w:val="000000"/>
          <w:kern w:val="0"/>
          <w:sz w:val="22"/>
          <w:szCs w:val="22"/>
          <w:lang w:val="en-US" w:eastAsia="zh-CN" w:bidi="ar"/>
        </w:rPr>
        <w:t>D.7.6 Authorized representative</w:t>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Name: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Title: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Address: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Email: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Signature __________________________________ </w:t>
      </w:r>
    </w:p>
    <w:p>
      <w:pPr>
        <w:keepNext w:val="0"/>
        <w:keepLines w:val="0"/>
        <w:widowControl/>
        <w:suppressLineNumbers w:val="0"/>
        <w:jc w:val="left"/>
      </w:pPr>
      <w:r>
        <w:rPr>
          <w:rFonts w:ascii="Arial" w:hAnsi="Arial" w:eastAsia="宋体" w:cs="Arial"/>
          <w:b/>
          <w:bCs/>
          <w:color w:val="000000"/>
          <w:kern w:val="0"/>
          <w:sz w:val="22"/>
          <w:szCs w:val="22"/>
          <w:lang w:val="en-US" w:eastAsia="zh-CN" w:bidi="ar"/>
        </w:rPr>
        <w:t>D.7.7 For official use of the Registration Authority</w:t>
      </w:r>
    </w:p>
    <w:p>
      <w:pPr>
        <w:keepNext w:val="0"/>
        <w:keepLines w:val="0"/>
        <w:widowControl/>
        <w:suppressLineNumbers w:val="0"/>
        <w:jc w:val="left"/>
        <w:rPr>
          <w:rFonts w:ascii="Arial" w:hAnsi="Arial" w:eastAsia="宋体" w:cs="Arial"/>
          <w:b/>
          <w:bCs/>
          <w:color w:val="000000"/>
          <w:kern w:val="0"/>
          <w:sz w:val="22"/>
          <w:szCs w:val="22"/>
          <w:lang w:val="en-US" w:eastAsia="zh-CN" w:bidi="ar"/>
        </w:rPr>
      </w:pPr>
      <w:r>
        <w:drawing>
          <wp:inline distT="0" distB="0" distL="114300" distR="114300">
            <wp:extent cx="6638925" cy="1887855"/>
            <wp:effectExtent l="0" t="0" r="952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6638925" cy="1887855"/>
                    </a:xfrm>
                    <a:prstGeom prst="rect">
                      <a:avLst/>
                    </a:prstGeom>
                    <a:noFill/>
                    <a:ln>
                      <a:noFill/>
                    </a:ln>
                  </pic:spPr>
                </pic:pic>
              </a:graphicData>
            </a:graphic>
          </wp:inline>
        </w:drawing>
      </w:r>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Attachment 1 </w:t>
      </w:r>
      <w:r>
        <w:rPr>
          <w:rFonts w:ascii="Symbol" w:hAnsi="Symbol" w:eastAsia="宋体" w:cs="Symbol"/>
          <w:color w:val="000000"/>
          <w:kern w:val="0"/>
          <w:sz w:val="19"/>
          <w:szCs w:val="19"/>
          <w:lang w:val="en-US" w:eastAsia="zh-CN" w:bidi="ar"/>
        </w:rPr>
        <w:t>⎯</w:t>
      </w:r>
      <w:r>
        <w:rPr>
          <w:rFonts w:hint="default" w:ascii="Arial" w:hAnsi="Arial" w:eastAsia="宋体" w:cs="Arial"/>
          <w:color w:val="000000"/>
          <w:kern w:val="0"/>
          <w:sz w:val="19"/>
          <w:szCs w:val="19"/>
          <w:lang w:val="en-US" w:eastAsia="zh-CN" w:bidi="ar"/>
        </w:rPr>
        <w:t xml:space="preserve"> Attachment of technical details of the registered data format.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Attachment 2 </w:t>
      </w:r>
      <w:r>
        <w:rPr>
          <w:rFonts w:hint="default" w:ascii="Symbol" w:hAnsi="Symbol" w:eastAsia="宋体" w:cs="Symbol"/>
          <w:color w:val="000000"/>
          <w:kern w:val="0"/>
          <w:sz w:val="19"/>
          <w:szCs w:val="19"/>
          <w:lang w:val="en-US" w:eastAsia="zh-CN" w:bidi="ar"/>
        </w:rPr>
        <w:t>⎯</w:t>
      </w:r>
      <w:r>
        <w:rPr>
          <w:rFonts w:hint="default" w:ascii="Arial" w:hAnsi="Arial" w:eastAsia="宋体" w:cs="Arial"/>
          <w:color w:val="000000"/>
          <w:kern w:val="0"/>
          <w:sz w:val="19"/>
          <w:szCs w:val="19"/>
          <w:lang w:val="en-US" w:eastAsia="zh-CN" w:bidi="ar"/>
        </w:rPr>
        <w:t xml:space="preserve"> Attachment of notification of appeal procedure for rejected applications. </w:t>
      </w:r>
    </w:p>
    <w:p>
      <w:pPr>
        <w:pStyle w:val="2"/>
        <w:bidi w:val="0"/>
        <w:jc w:val="center"/>
      </w:pPr>
      <w:bookmarkStart w:id="86" w:name="_Toc23431"/>
      <w:r>
        <w:rPr>
          <w:lang w:val="en-US" w:eastAsia="zh-CN"/>
        </w:rPr>
        <w:t>Annex E</w:t>
      </w:r>
      <w:bookmarkEnd w:id="86"/>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(normative)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File format brands</w:t>
      </w:r>
    </w:p>
    <w:p>
      <w:pPr>
        <w:keepNext w:val="0"/>
        <w:keepLines w:val="0"/>
        <w:widowControl/>
        <w:suppressLineNumbers w:val="0"/>
        <w:jc w:val="left"/>
      </w:pPr>
      <w:bookmarkStart w:id="87" w:name="_Toc27467"/>
      <w:r>
        <w:rPr>
          <w:rStyle w:val="16"/>
          <w:lang w:val="en-US" w:eastAsia="zh-CN"/>
        </w:rPr>
        <w:t>E.1 Introduction</w:t>
      </w:r>
      <w:bookmarkEnd w:id="87"/>
      <w:r>
        <w:rPr>
          <w:rFonts w:ascii="Arial" w:hAnsi="Arial" w:eastAsia="宋体" w:cs="Arial"/>
          <w:b/>
          <w:bCs/>
          <w:color w:val="000000"/>
          <w:kern w:val="0"/>
          <w:sz w:val="24"/>
          <w:szCs w:val="24"/>
          <w:lang w:val="en-US" w:eastAsia="zh-CN" w:bidi="ar"/>
        </w:rPr>
        <w:t xml:space="preserve"> </w:t>
      </w:r>
    </w:p>
    <w:p>
      <w:pPr>
        <w:keepNext w:val="0"/>
        <w:keepLines w:val="0"/>
        <w:widowControl/>
        <w:suppressLineNumbers w:val="0"/>
        <w:jc w:val="left"/>
        <w:rPr>
          <w:rFonts w:ascii="Arial" w:hAnsi="Arial" w:eastAsia="宋体" w:cs="Arial"/>
          <w:b/>
          <w:bCs/>
          <w:color w:val="000000"/>
          <w:kern w:val="0"/>
          <w:sz w:val="22"/>
          <w:szCs w:val="22"/>
          <w:lang w:val="en-US" w:eastAsia="zh-CN" w:bidi="ar"/>
        </w:rPr>
      </w:pPr>
      <w:r>
        <w:rPr>
          <w:rFonts w:hint="eastAsia" w:ascii="Tahoma" w:hAnsi="Tahoma" w:eastAsia="Tahoma" w:cs="Tahoma"/>
          <w:b w:val="0"/>
          <w:bCs w:val="0"/>
          <w:i w:val="0"/>
          <w:iCs w:val="0"/>
          <w:caps w:val="0"/>
          <w:color w:val="333333"/>
          <w:spacing w:val="0"/>
          <w:sz w:val="21"/>
          <w:szCs w:val="21"/>
          <w:shd w:val="clear" w:fill="F7F8FA"/>
        </w:rPr>
        <w:t>ftyp框的compatible_brands列表中出现的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是声明和权限。 </w:t>
      </w:r>
      <w:r>
        <w:rPr>
          <w:rFonts w:hint="default" w:ascii="Tahoma" w:hAnsi="Tahoma" w:eastAsia="Tahoma" w:cs="Tahoma"/>
          <w:b w:val="0"/>
          <w:bCs w:val="0"/>
          <w:i w:val="0"/>
          <w:iCs w:val="0"/>
          <w:caps w:val="0"/>
          <w:color w:val="333333"/>
          <w:spacing w:val="0"/>
          <w:sz w:val="21"/>
          <w:szCs w:val="21"/>
          <w:shd w:val="clear" w:fill="F7F8FA"/>
        </w:rPr>
        <w:t>声明文件符合该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的所有要求，并允许可能只实现该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的读取器读取该文件。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一般情况下，读者被要求实现一个品牌的所有功能文档，除非以下其中之一适用: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9"/>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他们正在使用的媒体不使用或需要一个特性:例如，i帧视频不需要一个同步样本表，如果合成重新排序不使用，那么合成时间偏移表是不需要的; </w:t>
      </w:r>
      <w:r>
        <w:rPr>
          <w:rFonts w:hint="default" w:ascii="Tahoma" w:hAnsi="Tahoma" w:eastAsia="Tahoma" w:cs="Tahoma"/>
          <w:b w:val="0"/>
          <w:bCs w:val="0"/>
          <w:i w:val="0"/>
          <w:iCs w:val="0"/>
          <w:caps w:val="0"/>
          <w:color w:val="333333"/>
          <w:spacing w:val="0"/>
          <w:sz w:val="21"/>
          <w:szCs w:val="21"/>
          <w:shd w:val="clear" w:fill="F7F8FA"/>
        </w:rPr>
        <w:t>类似地，如果不需要内容保护，则不需要支持内容保护的结构。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9"/>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该文件所遵循的另一个规范禁止使用某个特性(例如，一些派生的规范明确禁止使用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39"/>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产品运行的环境意味着某些结构是不相关的; </w:t>
      </w:r>
      <w:r>
        <w:rPr>
          <w:rFonts w:hint="default" w:ascii="Tahoma" w:hAnsi="Tahoma" w:eastAsia="Tahoma" w:cs="Tahoma"/>
          <w:b w:val="0"/>
          <w:bCs w:val="0"/>
          <w:i w:val="0"/>
          <w:iCs w:val="0"/>
          <w:caps w:val="0"/>
          <w:color w:val="333333"/>
          <w:spacing w:val="0"/>
          <w:sz w:val="21"/>
          <w:szCs w:val="21"/>
          <w:shd w:val="clear" w:fill="F7F8FA"/>
        </w:rPr>
        <w:t>例如，</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结构只与为</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中的协议准备内容或执行文件交付(例如流)的产品相关。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以下部分列出了本规范中定义的</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section顺序没有隐含任何继承——当发生继承时，它是特别声明的。 其他</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可在其他规范中定义。 注意，如果一个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是另一个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的子集(例如，' isom '要求是' iso2 '要求的子集)，那么:  </w:t>
      </w:r>
    </w:p>
    <w:p>
      <w:pPr>
        <w:keepNext w:val="0"/>
        <w:keepLines w:val="0"/>
        <w:widowControl/>
        <w:numPr>
          <w:ilvl w:val="0"/>
          <w:numId w:val="40"/>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被标记为与子集兼容的文件总是可以被标记为也与超集兼容; </w:t>
      </w:r>
      <w:r>
        <w:rPr>
          <w:rFonts w:hint="default" w:ascii="Tahoma" w:hAnsi="Tahoma" w:eastAsia="Tahoma" w:cs="Tahoma"/>
          <w:b w:val="0"/>
          <w:bCs w:val="0"/>
          <w:i w:val="0"/>
          <w:iCs w:val="0"/>
          <w:caps w:val="0"/>
          <w:color w:val="333333"/>
          <w:spacing w:val="0"/>
          <w:sz w:val="21"/>
          <w:szCs w:val="21"/>
          <w:shd w:val="clear" w:fill="F7F8FA"/>
        </w:rPr>
        <w:t>一个兼容' isom '的文件总是可以被标记为兼容'iso2';  </w:t>
      </w:r>
    </w:p>
    <w:p>
      <w:pPr>
        <w:keepNext w:val="0"/>
        <w:keepLines w:val="0"/>
        <w:widowControl/>
        <w:numPr>
          <w:ilvl w:val="0"/>
          <w:numId w:val="40"/>
        </w:numPr>
        <w:suppressLineNumbers w:val="0"/>
        <w:ind w:left="425" w:leftChars="0" w:hanging="425"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自动支持超集的产品可以支持子集; </w:t>
      </w:r>
      <w:r>
        <w:rPr>
          <w:rFonts w:hint="default" w:ascii="Tahoma" w:hAnsi="Tahoma" w:eastAsia="Tahoma" w:cs="Tahoma"/>
          <w:b w:val="0"/>
          <w:bCs w:val="0"/>
          <w:i w:val="0"/>
          <w:iCs w:val="0"/>
          <w:caps w:val="0"/>
          <w:color w:val="333333"/>
          <w:spacing w:val="0"/>
          <w:sz w:val="21"/>
          <w:szCs w:val="21"/>
          <w:shd w:val="clear" w:fill="F7F8FA"/>
        </w:rPr>
        <w:t>支持' iso2 '的产品也必须支持' isom '。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这里定义的任何</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都不需要支持任何特定的媒体类型(例如，视频、音频、元数据)或媒体编码(例如，特定的编解码器)，或支持特定媒体类型的结构(例如，视觉样本条目或包含在特定类型的样本条目中的</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可以使用更具体的标识符来标识提供更详细信息的规范的精确版本。 </w:t>
      </w:r>
      <w:r>
        <w:rPr>
          <w:rFonts w:hint="default" w:ascii="Tahoma" w:hAnsi="Tahoma" w:eastAsia="Tahoma" w:cs="Tahoma"/>
          <w:b w:val="0"/>
          <w:bCs w:val="0"/>
          <w:i w:val="0"/>
          <w:iCs w:val="0"/>
          <w:caps w:val="0"/>
          <w:color w:val="333333"/>
          <w:spacing w:val="0"/>
          <w:sz w:val="21"/>
          <w:szCs w:val="21"/>
          <w:shd w:val="clear" w:fill="F7F8FA"/>
        </w:rPr>
        <w:t>这些</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不应作为主要</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 这个基本文件格式应该派生成要使用的另一个规范。 因此，没有定义的普通文件扩展名或指定给这些</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的mime类型，也没有定义当其中一个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是主要</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时的小版本。  </w:t>
      </w:r>
    </w:p>
    <w:p>
      <w:pPr>
        <w:pStyle w:val="3"/>
        <w:bidi w:val="0"/>
      </w:pPr>
      <w:bookmarkStart w:id="88" w:name="_Toc4004"/>
      <w:r>
        <w:rPr>
          <w:lang w:val="en-US" w:eastAsia="zh-CN"/>
        </w:rPr>
        <w:t>E.2 The ‘isom’</w:t>
      </w:r>
      <w:r>
        <w:rPr>
          <w:rFonts w:hint="default"/>
          <w:lang w:val="en-US" w:eastAsia="zh-CN"/>
        </w:rPr>
        <w:t xml:space="preserve"> brand</w:t>
      </w:r>
      <w:bookmarkEnd w:id="88"/>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类型' isom ' (ISO基础媒体文件)在本规范的本节中被定义为符合ISO基础媒体文件格式第一版的标识文件。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需要支撑以下结构</w:t>
      </w:r>
      <w:r>
        <w:rPr>
          <w:rFonts w:hint="eastAsia" w:ascii="Tahoma" w:hAnsi="Tahoma" w:eastAsia="宋体" w:cs="Tahoma"/>
          <w:b w:val="0"/>
          <w:bCs w:val="0"/>
          <w:i w:val="0"/>
          <w:iCs w:val="0"/>
          <w:caps w:val="0"/>
          <w:color w:val="333333"/>
          <w:spacing w:val="0"/>
          <w:sz w:val="21"/>
          <w:szCs w:val="21"/>
          <w:shd w:val="clear" w:fill="F7F8FA"/>
          <w:lang w:val="en-US" w:eastAsia="zh-CN"/>
        </w:rPr>
        <w:t>的box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pPr>
      <w:r>
        <w:drawing>
          <wp:inline distT="0" distB="0" distL="114300" distR="114300">
            <wp:extent cx="6257925" cy="7658100"/>
            <wp:effectExtent l="0" t="0" r="9525"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7"/>
                    <a:stretch>
                      <a:fillRect/>
                    </a:stretch>
                  </pic:blipFill>
                  <pic:spPr>
                    <a:xfrm>
                      <a:off x="0" y="0"/>
                      <a:ext cx="6257925" cy="7658100"/>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必须被识别，在</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中，RTP协议</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请注意，Track Header Box的一些要求不适用于这个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看到副条款8.3.2.1。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此处只需要支持' ctts '</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的版本0;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说明default-base-is-moof标志(8.8.7.1)不能设置在有此标志的文件上。  </w:t>
      </w:r>
    </w:p>
    <w:p>
      <w:pPr>
        <w:pStyle w:val="3"/>
        <w:bidi w:val="0"/>
      </w:pPr>
      <w:bookmarkStart w:id="89" w:name="_Toc24929"/>
      <w:r>
        <w:rPr>
          <w:lang w:val="en-US" w:eastAsia="zh-CN"/>
        </w:rPr>
        <w:t>E.3 The ‘avc1’</w:t>
      </w:r>
      <w:r>
        <w:rPr>
          <w:rFonts w:hint="default"/>
          <w:lang w:val="en-US" w:eastAsia="zh-CN"/>
        </w:rPr>
        <w:t xml:space="preserve"> brand</w:t>
      </w:r>
      <w:bookmarkEnd w:id="89"/>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Brand </w:t>
      </w:r>
      <w:r>
        <w:rPr>
          <w:rFonts w:hint="eastAsia" w:ascii="Tahoma" w:hAnsi="Tahoma" w:eastAsia="Tahoma" w:cs="Tahoma"/>
          <w:b w:val="0"/>
          <w:bCs w:val="0"/>
          <w:i w:val="0"/>
          <w:iCs w:val="0"/>
          <w:caps w:val="0"/>
          <w:color w:val="333333"/>
          <w:spacing w:val="0"/>
          <w:sz w:val="21"/>
          <w:szCs w:val="21"/>
          <w:shd w:val="clear" w:fill="F7F8FA"/>
        </w:rPr>
        <w:t>“avc1”应使用，以表明该文件符合第8.6.4和8.9条中的“AVC扩展”。 </w:t>
      </w:r>
      <w:r>
        <w:rPr>
          <w:rFonts w:hint="default" w:ascii="Tahoma" w:hAnsi="Tahoma" w:eastAsia="Tahoma" w:cs="Tahoma"/>
          <w:b w:val="0"/>
          <w:bCs w:val="0"/>
          <w:i w:val="0"/>
          <w:iCs w:val="0"/>
          <w:caps w:val="0"/>
          <w:color w:val="333333"/>
          <w:spacing w:val="0"/>
          <w:sz w:val="21"/>
          <w:szCs w:val="21"/>
          <w:shd w:val="clear" w:fill="F7F8FA"/>
        </w:rPr>
        <w:t>如果不使用其他</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，这意味着需要对这些扩展的支持。 使用“avc1”作为主要</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default" w:ascii="Tahoma" w:hAnsi="Tahoma" w:eastAsia="Tahoma" w:cs="Tahoma"/>
          <w:b w:val="0"/>
          <w:bCs w:val="0"/>
          <w:i w:val="0"/>
          <w:iCs w:val="0"/>
          <w:caps w:val="0"/>
          <w:color w:val="333333"/>
          <w:spacing w:val="0"/>
          <w:sz w:val="21"/>
          <w:szCs w:val="21"/>
          <w:shd w:val="clear" w:fill="F7F8FA"/>
        </w:rPr>
        <w:t>可能是规范所允许的; 在这种情况下，该规范定义了文件扩展名和所需的行为。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“avc1”</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需要对“isom”</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eastAsia" w:ascii="Tahoma" w:hAnsi="Tahoma" w:eastAsia="Tahoma" w:cs="Tahoma"/>
          <w:b w:val="0"/>
          <w:bCs w:val="0"/>
          <w:i w:val="0"/>
          <w:iCs w:val="0"/>
          <w:caps w:val="0"/>
          <w:color w:val="333333"/>
          <w:spacing w:val="0"/>
          <w:sz w:val="21"/>
          <w:szCs w:val="21"/>
          <w:shd w:val="clear" w:fill="F7F8FA"/>
        </w:rPr>
        <w:t>的支持。 </w:t>
      </w:r>
      <w:r>
        <w:rPr>
          <w:rFonts w:hint="default" w:ascii="Tahoma" w:hAnsi="Tahoma" w:eastAsia="Tahoma" w:cs="Tahoma"/>
          <w:b w:val="0"/>
          <w:bCs w:val="0"/>
          <w:i w:val="0"/>
          <w:iCs w:val="0"/>
          <w:caps w:val="0"/>
          <w:color w:val="333333"/>
          <w:spacing w:val="0"/>
          <w:sz w:val="21"/>
          <w:szCs w:val="21"/>
          <w:shd w:val="clear" w:fill="F7F8FA"/>
        </w:rPr>
        <w:t>此外，还需要支持下列各栏: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center"/>
      </w:pPr>
      <w:r>
        <w:drawing>
          <wp:inline distT="0" distB="0" distL="114300" distR="114300">
            <wp:extent cx="6248400" cy="56197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tretch>
                      <a:fillRect/>
                    </a:stretch>
                  </pic:blipFill>
                  <pic:spPr>
                    <a:xfrm>
                      <a:off x="0" y="0"/>
                      <a:ext cx="6248400" cy="561975"/>
                    </a:xfrm>
                    <a:prstGeom prst="rect">
                      <a:avLst/>
                    </a:prstGeom>
                    <a:noFill/>
                    <a:ln>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在示例组中，需要支持滚动组(分组类型为“roll”)。</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注意</w:t>
      </w:r>
      <w:r>
        <w:rPr>
          <w:rFonts w:hint="eastAsia" w:ascii="Tahoma" w:hAnsi="Tahoma" w:eastAsia="Tahoma" w:cs="Tahoma"/>
          <w:b w:val="0"/>
          <w:bCs w:val="0"/>
          <w:i w:val="0"/>
          <w:iCs w:val="0"/>
          <w:caps w:val="0"/>
          <w:color w:val="333333"/>
          <w:spacing w:val="0"/>
          <w:sz w:val="21"/>
          <w:szCs w:val="21"/>
          <w:shd w:val="clear" w:fill="F7F8FA"/>
        </w:rPr>
        <w:t>default-base-is-moof标志(8.8.7.1)不能设置在有此标志的文件上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请注意，Track Header Box的一些要求不适用于这个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看到副条款8.3.2.1。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此处只需要支持' ctts '框的版本0;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不需要支持</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片段中的SampleGroupDescription</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pStyle w:val="3"/>
        <w:bidi w:val="0"/>
      </w:pPr>
      <w:bookmarkStart w:id="90" w:name="_Toc17088"/>
      <w:r>
        <w:rPr>
          <w:lang w:val="en-US" w:eastAsia="zh-CN"/>
        </w:rPr>
        <w:t>E.4 The ‘iso2’</w:t>
      </w:r>
      <w:r>
        <w:rPr>
          <w:rFonts w:hint="default"/>
          <w:lang w:val="en-US" w:eastAsia="zh-CN"/>
        </w:rPr>
        <w:t xml:space="preserve"> brand</w:t>
      </w:r>
      <w:bookmarkEnd w:id="90"/>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Brand </w:t>
      </w:r>
      <w:r>
        <w:rPr>
          <w:rFonts w:hint="eastAsia" w:ascii="Tahoma" w:hAnsi="Tahoma" w:eastAsia="Tahoma" w:cs="Tahoma"/>
          <w:b w:val="0"/>
          <w:bCs w:val="0"/>
          <w:i w:val="0"/>
          <w:iCs w:val="0"/>
          <w:caps w:val="0"/>
          <w:color w:val="333333"/>
          <w:spacing w:val="0"/>
          <w:sz w:val="21"/>
          <w:szCs w:val="21"/>
          <w:shd w:val="clear" w:fill="F7F8FA"/>
        </w:rPr>
        <w:t>' iso2 '应使用表示兼容ISO基础媒体文件格式第二版; </w:t>
      </w:r>
      <w:r>
        <w:rPr>
          <w:rFonts w:hint="default" w:ascii="Tahoma" w:hAnsi="Tahoma" w:eastAsia="Tahoma" w:cs="Tahoma"/>
          <w:b w:val="0"/>
          <w:bCs w:val="0"/>
          <w:i w:val="0"/>
          <w:iCs w:val="0"/>
          <w:caps w:val="0"/>
          <w:color w:val="333333"/>
          <w:spacing w:val="0"/>
          <w:sz w:val="21"/>
          <w:szCs w:val="21"/>
          <w:shd w:val="clear" w:fill="F7F8FA"/>
        </w:rPr>
        <w:t>它可以用于“isom”</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default" w:ascii="Tahoma" w:hAnsi="Tahoma" w:eastAsia="Tahoma" w:cs="Tahoma"/>
          <w:b w:val="0"/>
          <w:bCs w:val="0"/>
          <w:i w:val="0"/>
          <w:iCs w:val="0"/>
          <w:caps w:val="0"/>
          <w:color w:val="333333"/>
          <w:spacing w:val="0"/>
          <w:sz w:val="21"/>
          <w:szCs w:val="21"/>
          <w:shd w:val="clear" w:fill="F7F8FA"/>
        </w:rPr>
        <w:t>的补充或替代，且适用相同的使用规则。 如果使用时没有标明本规范第一版的</w:t>
      </w:r>
      <w:r>
        <w:rPr>
          <w:rFonts w:hint="eastAsia" w:ascii="Tahoma" w:hAnsi="Tahoma" w:eastAsia="宋体" w:cs="Tahoma"/>
          <w:b w:val="0"/>
          <w:bCs w:val="0"/>
          <w:i w:val="0"/>
          <w:iCs w:val="0"/>
          <w:caps w:val="0"/>
          <w:color w:val="333333"/>
          <w:spacing w:val="0"/>
          <w:sz w:val="21"/>
          <w:szCs w:val="21"/>
          <w:shd w:val="clear" w:fill="F7F8FA"/>
          <w:lang w:val="en-US" w:eastAsia="zh-CN"/>
        </w:rPr>
        <w:t xml:space="preserve">brand </w:t>
      </w:r>
      <w:r>
        <w:rPr>
          <w:rFonts w:hint="default" w:ascii="Tahoma" w:hAnsi="Tahoma" w:eastAsia="Tahoma" w:cs="Tahoma"/>
          <w:b w:val="0"/>
          <w:bCs w:val="0"/>
          <w:i w:val="0"/>
          <w:iCs w:val="0"/>
          <w:caps w:val="0"/>
          <w:color w:val="333333"/>
          <w:spacing w:val="0"/>
          <w:sz w:val="21"/>
          <w:szCs w:val="21"/>
          <w:shd w:val="clear" w:fill="F7F8FA"/>
        </w:rPr>
        <w:t>“isom”，则表明需要支持第8.6.4、8.9、8.11.1至8.11.7、8.11.10、8.12小节中的部分或全部技术，或第9.1小节中的SRTP支持。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 iso2 '</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eastAsia" w:ascii="Tahoma" w:hAnsi="Tahoma" w:eastAsia="Tahoma" w:cs="Tahoma"/>
          <w:b w:val="0"/>
          <w:bCs w:val="0"/>
          <w:i w:val="0"/>
          <w:iCs w:val="0"/>
          <w:caps w:val="0"/>
          <w:color w:val="333333"/>
          <w:spacing w:val="0"/>
          <w:sz w:val="21"/>
          <w:szCs w:val="21"/>
          <w:shd w:val="clear" w:fill="F7F8FA"/>
        </w:rPr>
        <w:t>需要支持' avc1 '品牌的所有特性。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此外，还需要对下列</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提供支持: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drawing>
          <wp:inline distT="0" distB="0" distL="114300" distR="114300">
            <wp:extent cx="6210300" cy="2114550"/>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9"/>
                    <a:stretch>
                      <a:fillRect/>
                    </a:stretch>
                  </pic:blipFill>
                  <pic:spPr>
                    <a:xfrm>
                      <a:off x="0" y="0"/>
                      <a:ext cx="6210300" cy="2114550"/>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在RTP</w:t>
      </w:r>
      <w:r>
        <w:rPr>
          <w:rFonts w:hint="eastAsia" w:ascii="Tahoma" w:hAnsi="Tahoma" w:eastAsia="宋体" w:cs="Tahoma"/>
          <w:b w:val="0"/>
          <w:bCs w:val="0"/>
          <w:i w:val="0"/>
          <w:iCs w:val="0"/>
          <w:caps w:val="0"/>
          <w:color w:val="333333"/>
          <w:spacing w:val="0"/>
          <w:sz w:val="21"/>
          <w:szCs w:val="21"/>
          <w:shd w:val="clear" w:fill="F7F8FA"/>
          <w:lang w:val="en-US" w:eastAsia="zh-CN"/>
        </w:rPr>
        <w:t xml:space="preserve"> hint track</w:t>
      </w:r>
      <w:r>
        <w:rPr>
          <w:rFonts w:hint="eastAsia" w:ascii="Tahoma" w:hAnsi="Tahoma" w:eastAsia="Tahoma" w:cs="Tahoma"/>
          <w:b w:val="0"/>
          <w:bCs w:val="0"/>
          <w:i w:val="0"/>
          <w:iCs w:val="0"/>
          <w:caps w:val="0"/>
          <w:color w:val="333333"/>
          <w:spacing w:val="0"/>
          <w:sz w:val="21"/>
          <w:szCs w:val="21"/>
          <w:shd w:val="clear" w:fill="F7F8FA"/>
        </w:rPr>
        <w:t>的上下文中，现在必须识别SRTP提示跟踪。 </w:t>
      </w:r>
      <w:r>
        <w:rPr>
          <w:rFonts w:hint="default" w:ascii="Tahoma" w:hAnsi="Tahoma" w:eastAsia="Tahoma" w:cs="Tahoma"/>
          <w:b w:val="0"/>
          <w:bCs w:val="0"/>
          <w:i w:val="0"/>
          <w:iCs w:val="0"/>
          <w:caps w:val="0"/>
          <w:color w:val="333333"/>
          <w:spacing w:val="0"/>
          <w:sz w:val="21"/>
          <w:szCs w:val="21"/>
          <w:shd w:val="clear" w:fill="F7F8FA"/>
        </w:rPr>
        <w:t>需要内容保护和广义</w:t>
      </w:r>
      <w:r>
        <w:rPr>
          <w:rFonts w:ascii="Arial" w:hAnsi="Arial" w:eastAsia="宋体" w:cs="Arial"/>
          <w:color w:val="000000"/>
          <w:kern w:val="0"/>
          <w:sz w:val="19"/>
          <w:szCs w:val="19"/>
          <w:lang w:val="en-US" w:eastAsia="zh-CN" w:bidi="ar"/>
        </w:rPr>
        <w:t>meta-data boxes</w:t>
      </w:r>
      <w:r>
        <w:rPr>
          <w:rFonts w:hint="default" w:ascii="Tahoma" w:hAnsi="Tahoma" w:eastAsia="Tahoma" w:cs="Tahoma"/>
          <w:b w:val="0"/>
          <w:bCs w:val="0"/>
          <w:i w:val="0"/>
          <w:iCs w:val="0"/>
          <w:caps w:val="0"/>
          <w:color w:val="333333"/>
          <w:spacing w:val="0"/>
          <w:sz w:val="21"/>
          <w:szCs w:val="21"/>
          <w:shd w:val="clear" w:fill="F7F8FA"/>
        </w:rPr>
        <w:t>支持。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只需要支持item information box的版本0和item location box的版本0。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请注意，Track Header Box的一些要求不适用于这个</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 </w:t>
      </w:r>
      <w:r>
        <w:rPr>
          <w:rFonts w:hint="default" w:ascii="Tahoma" w:hAnsi="Tahoma" w:eastAsia="Tahoma" w:cs="Tahoma"/>
          <w:b w:val="0"/>
          <w:bCs w:val="0"/>
          <w:i w:val="0"/>
          <w:iCs w:val="0"/>
          <w:caps w:val="0"/>
          <w:color w:val="333333"/>
          <w:spacing w:val="0"/>
          <w:sz w:val="21"/>
          <w:szCs w:val="21"/>
          <w:shd w:val="clear" w:fill="F7F8FA"/>
        </w:rPr>
        <w:t>看到副条款8.3.2.1。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此处只需要支持' ctts '</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 </w:t>
      </w:r>
      <w:r>
        <w:rPr>
          <w:rFonts w:hint="eastAsia" w:ascii="Tahoma" w:hAnsi="Tahoma" w:eastAsia="Tahoma" w:cs="Tahoma"/>
          <w:b w:val="0"/>
          <w:bCs w:val="0"/>
          <w:i w:val="0"/>
          <w:iCs w:val="0"/>
          <w:caps w:val="0"/>
          <w:color w:val="333333"/>
          <w:spacing w:val="0"/>
          <w:sz w:val="21"/>
          <w:szCs w:val="21"/>
          <w:shd w:val="clear" w:fill="F7F8FA"/>
        </w:rPr>
        <w:t>的版本0;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不需要支持</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片段中的SampleGroupDescription</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default"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请注意</w:t>
      </w:r>
      <w:r>
        <w:rPr>
          <w:rFonts w:hint="eastAsia" w:ascii="Tahoma" w:hAnsi="Tahoma" w:eastAsia="Tahoma" w:cs="Tahoma"/>
          <w:b w:val="0"/>
          <w:bCs w:val="0"/>
          <w:i w:val="0"/>
          <w:iCs w:val="0"/>
          <w:caps w:val="0"/>
          <w:color w:val="333333"/>
          <w:spacing w:val="0"/>
          <w:sz w:val="21"/>
          <w:szCs w:val="21"/>
          <w:shd w:val="clear" w:fill="F7F8FA"/>
        </w:rPr>
        <w:t>default-base-is-moof标志(8.8.7.1)不能设置在有此标志的文件上。</w:t>
      </w:r>
    </w:p>
    <w:p>
      <w:pPr>
        <w:pStyle w:val="3"/>
        <w:bidi w:val="0"/>
      </w:pPr>
      <w:bookmarkStart w:id="91" w:name="_Toc8716"/>
      <w:r>
        <w:rPr>
          <w:lang w:val="en-US" w:eastAsia="zh-CN"/>
        </w:rPr>
        <w:t>E.5 The ‘mp71’</w:t>
      </w:r>
      <w:r>
        <w:rPr>
          <w:rFonts w:hint="default"/>
          <w:lang w:val="en-US" w:eastAsia="zh-CN"/>
        </w:rPr>
        <w:t xml:space="preserve"> brand</w:t>
      </w:r>
      <w:bookmarkEnd w:id="91"/>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如果一个具有MPEG-7处理程序类型的Meta-box在文件级别被使用，那么</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 mp71 '应该是file-type box中兼容</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列表的成员。  </w:t>
      </w:r>
    </w:p>
    <w:p>
      <w:pPr>
        <w:pStyle w:val="3"/>
        <w:bidi w:val="0"/>
      </w:pPr>
      <w:bookmarkStart w:id="92" w:name="_Toc9312"/>
      <w:r>
        <w:rPr>
          <w:lang w:val="en-US" w:eastAsia="zh-CN"/>
        </w:rPr>
        <w:t>E.6 The ‘iso3’</w:t>
      </w:r>
      <w:r>
        <w:rPr>
          <w:rFonts w:hint="default"/>
          <w:lang w:val="en-US" w:eastAsia="zh-CN"/>
        </w:rPr>
        <w:t xml:space="preserve"> brand</w:t>
      </w:r>
      <w:bookmarkEnd w:id="92"/>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“iso3”</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eastAsia" w:ascii="Tahoma" w:hAnsi="Tahoma" w:eastAsia="Tahoma" w:cs="Tahoma"/>
          <w:b w:val="0"/>
          <w:bCs w:val="0"/>
          <w:i w:val="0"/>
          <w:iCs w:val="0"/>
          <w:caps w:val="0"/>
          <w:color w:val="333333"/>
          <w:spacing w:val="0"/>
          <w:sz w:val="21"/>
          <w:szCs w:val="21"/>
          <w:shd w:val="clear" w:fill="F7F8FA"/>
        </w:rPr>
        <w:t>需要支持“iso2”</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的所有特性。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此外，还需要对以下方面提供支持: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drawing>
          <wp:inline distT="0" distB="0" distL="114300" distR="114300">
            <wp:extent cx="6210300" cy="1323975"/>
            <wp:effectExtent l="0" t="0" r="0"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0"/>
                    <a:stretch>
                      <a:fillRect/>
                    </a:stretch>
                  </pic:blipFill>
                  <pic:spPr>
                    <a:xfrm>
                      <a:off x="0" y="0"/>
                      <a:ext cx="6210300" cy="1323975"/>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需要支持项目信息框的版本0和版本1。 </w:t>
      </w:r>
      <w:r>
        <w:rPr>
          <w:rFonts w:hint="default" w:ascii="Tahoma" w:hAnsi="Tahoma" w:eastAsia="Tahoma" w:cs="Tahoma"/>
          <w:b w:val="0"/>
          <w:bCs w:val="0"/>
          <w:i w:val="0"/>
          <w:iCs w:val="0"/>
          <w:caps w:val="0"/>
          <w:color w:val="333333"/>
          <w:spacing w:val="0"/>
          <w:sz w:val="21"/>
          <w:szCs w:val="21"/>
          <w:shd w:val="clear" w:fill="F7F8FA"/>
        </w:rPr>
        <w:t>在样本组中，需要支持速率共享信息(分组类型为' rash ')。 文件传递</w:t>
      </w:r>
      <w:r>
        <w:rPr>
          <w:rFonts w:hint="eastAsia" w:ascii="Tahoma" w:hAnsi="Tahoma" w:eastAsia="宋体" w:cs="Tahoma"/>
          <w:b w:val="0"/>
          <w:bCs w:val="0"/>
          <w:i w:val="0"/>
          <w:iCs w:val="0"/>
          <w:caps w:val="0"/>
          <w:color w:val="333333"/>
          <w:spacing w:val="0"/>
          <w:sz w:val="21"/>
          <w:szCs w:val="21"/>
          <w:shd w:val="clear" w:fill="F7F8FA"/>
          <w:lang w:val="en-US" w:eastAsia="zh-CN"/>
        </w:rPr>
        <w:t xml:space="preserve">hint track </w:t>
      </w:r>
      <w:r>
        <w:rPr>
          <w:rFonts w:hint="default" w:ascii="Tahoma" w:hAnsi="Tahoma" w:eastAsia="Tahoma" w:cs="Tahoma"/>
          <w:b w:val="0"/>
          <w:bCs w:val="0"/>
          <w:i w:val="0"/>
          <w:iCs w:val="0"/>
          <w:caps w:val="0"/>
          <w:color w:val="333333"/>
          <w:spacing w:val="0"/>
          <w:sz w:val="21"/>
          <w:szCs w:val="21"/>
          <w:shd w:val="clear" w:fill="F7F8FA"/>
        </w:rPr>
        <w:t>(示例条目' fdp ')必须被识别。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此处只需要支持' ctts '</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的版本0;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不需要支持</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片段中的SampleGroupDescription</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只需要支持item location box的版本0。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请注意</w:t>
      </w:r>
      <w:r>
        <w:rPr>
          <w:rFonts w:hint="eastAsia" w:ascii="Tahoma" w:hAnsi="Tahoma" w:eastAsia="Tahoma" w:cs="Tahoma"/>
          <w:b w:val="0"/>
          <w:bCs w:val="0"/>
          <w:i w:val="0"/>
          <w:iCs w:val="0"/>
          <w:caps w:val="0"/>
          <w:color w:val="333333"/>
          <w:spacing w:val="0"/>
          <w:sz w:val="21"/>
          <w:szCs w:val="21"/>
          <w:shd w:val="clear" w:fill="F7F8FA"/>
        </w:rPr>
        <w:t>default-base-is-moof标志(8.8.7.1)不能设置在有此标志的文件上。</w:t>
      </w:r>
    </w:p>
    <w:p>
      <w:pPr>
        <w:pStyle w:val="3"/>
        <w:bidi w:val="0"/>
      </w:pPr>
      <w:bookmarkStart w:id="93" w:name="_Toc32106"/>
      <w:r>
        <w:rPr>
          <w:lang w:val="en-US" w:eastAsia="zh-CN"/>
        </w:rPr>
        <w:t>E.7 The ‘iso4’</w:t>
      </w:r>
      <w:r>
        <w:rPr>
          <w:rFonts w:hint="default"/>
          <w:lang w:val="en-US" w:eastAsia="zh-CN"/>
        </w:rPr>
        <w:t xml:space="preserve"> brand</w:t>
      </w:r>
      <w:bookmarkEnd w:id="93"/>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“iso4”</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eastAsia" w:ascii="Tahoma" w:hAnsi="Tahoma" w:eastAsia="Tahoma" w:cs="Tahoma"/>
          <w:b w:val="0"/>
          <w:bCs w:val="0"/>
          <w:i w:val="0"/>
          <w:iCs w:val="0"/>
          <w:caps w:val="0"/>
          <w:color w:val="333333"/>
          <w:spacing w:val="0"/>
          <w:sz w:val="21"/>
          <w:szCs w:val="21"/>
          <w:shd w:val="clear" w:fill="F7F8FA"/>
        </w:rPr>
        <w:t>需要支持“iso3”</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w:t>
      </w:r>
      <w:r>
        <w:rPr>
          <w:rFonts w:hint="eastAsia" w:ascii="Tahoma" w:hAnsi="Tahoma" w:eastAsia="Tahoma" w:cs="Tahoma"/>
          <w:b w:val="0"/>
          <w:bCs w:val="0"/>
          <w:i w:val="0"/>
          <w:iCs w:val="0"/>
          <w:caps w:val="0"/>
          <w:color w:val="333333"/>
          <w:spacing w:val="0"/>
          <w:sz w:val="21"/>
          <w:szCs w:val="21"/>
          <w:shd w:val="clear" w:fill="F7F8FA"/>
        </w:rPr>
        <w:t>的所有特性。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该品牌下需要支持版本1的组合偏移(' ctts '和' iloc ')</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需要支持版本1的</w:t>
      </w:r>
      <w:r>
        <w:rPr>
          <w:rFonts w:ascii="Arial" w:hAnsi="Arial" w:eastAsia="宋体" w:cs="Arial"/>
          <w:color w:val="000000"/>
          <w:kern w:val="0"/>
          <w:sz w:val="19"/>
          <w:szCs w:val="19"/>
          <w:lang w:val="en-US" w:eastAsia="zh-CN" w:bidi="ar"/>
        </w:rPr>
        <w:t>item location box</w:t>
      </w:r>
      <w:r>
        <w:rPr>
          <w:rFonts w:hint="eastAsia" w:ascii="Arial" w:hAnsi="Arial" w:eastAsia="宋体" w:cs="Arial"/>
          <w:color w:val="000000"/>
          <w:kern w:val="0"/>
          <w:sz w:val="19"/>
          <w:szCs w:val="19"/>
          <w:lang w:val="en-US" w:eastAsia="zh-CN" w:bidi="ar"/>
        </w:rPr>
        <w:t>，</w:t>
      </w:r>
      <w:r>
        <w:rPr>
          <w:rFonts w:hint="eastAsia" w:ascii="Tahoma" w:hAnsi="Tahoma" w:eastAsia="Tahoma" w:cs="Tahoma"/>
          <w:b w:val="0"/>
          <w:bCs w:val="0"/>
          <w:i w:val="0"/>
          <w:iCs w:val="0"/>
          <w:caps w:val="0"/>
          <w:color w:val="333333"/>
          <w:spacing w:val="0"/>
          <w:sz w:val="21"/>
          <w:szCs w:val="21"/>
          <w:shd w:val="clear" w:fill="F7F8FA"/>
        </w:rPr>
        <w:t>版本2的</w:t>
      </w:r>
      <w:r>
        <w:rPr>
          <w:rFonts w:ascii="Arial" w:hAnsi="Arial" w:eastAsia="宋体" w:cs="Arial"/>
          <w:color w:val="000000"/>
          <w:kern w:val="0"/>
          <w:sz w:val="19"/>
          <w:szCs w:val="19"/>
          <w:lang w:val="en-US" w:eastAsia="zh-CN" w:bidi="ar"/>
        </w:rPr>
        <w:t>item info box</w:t>
      </w:r>
      <w:r>
        <w:rPr>
          <w:rFonts w:hint="eastAsia" w:ascii="Tahoma" w:hAnsi="Tahoma" w:eastAsia="Tahoma" w:cs="Tahoma"/>
          <w:b w:val="0"/>
          <w:bCs w:val="0"/>
          <w:i w:val="0"/>
          <w:iCs w:val="0"/>
          <w:caps w:val="0"/>
          <w:color w:val="333333"/>
          <w:spacing w:val="0"/>
          <w:sz w:val="21"/>
          <w:szCs w:val="21"/>
          <w:shd w:val="clear" w:fill="F7F8FA"/>
        </w:rPr>
        <w:t>以及新的</w:t>
      </w:r>
      <w:r>
        <w:rPr>
          <w:rFonts w:hint="eastAsia" w:ascii="Tahoma" w:hAnsi="Tahoma" w:eastAsia="宋体" w:cs="Tahoma"/>
          <w:b w:val="0"/>
          <w:bCs w:val="0"/>
          <w:i w:val="0"/>
          <w:iCs w:val="0"/>
          <w:caps w:val="0"/>
          <w:color w:val="333333"/>
          <w:spacing w:val="0"/>
          <w:sz w:val="21"/>
          <w:szCs w:val="21"/>
          <w:shd w:val="clear" w:fill="F7F8FA"/>
          <w:lang w:val="en-US" w:eastAsia="zh-CN"/>
        </w:rPr>
        <w:t>item data box</w:t>
      </w:r>
      <w:r>
        <w:rPr>
          <w:rFonts w:hint="eastAsia" w:ascii="Tahoma" w:hAnsi="Tahoma" w:eastAsia="Tahoma" w:cs="Tahoma"/>
          <w:b w:val="0"/>
          <w:bCs w:val="0"/>
          <w:i w:val="0"/>
          <w:iCs w:val="0"/>
          <w:caps w:val="0"/>
          <w:color w:val="333333"/>
          <w:spacing w:val="0"/>
          <w:sz w:val="21"/>
          <w:szCs w:val="21"/>
          <w:shd w:val="clear" w:fill="F7F8FA"/>
        </w:rPr>
        <w:t>(' idat ')和</w:t>
      </w:r>
      <w:r>
        <w:rPr>
          <w:rFonts w:hint="eastAsia" w:ascii="Tahoma" w:hAnsi="Tahoma" w:eastAsia="宋体" w:cs="Tahoma"/>
          <w:b w:val="0"/>
          <w:bCs w:val="0"/>
          <w:i w:val="0"/>
          <w:iCs w:val="0"/>
          <w:caps w:val="0"/>
          <w:color w:val="333333"/>
          <w:spacing w:val="0"/>
          <w:sz w:val="21"/>
          <w:szCs w:val="21"/>
          <w:shd w:val="clear" w:fill="F7F8FA"/>
          <w:lang w:val="en-US" w:eastAsia="zh-CN"/>
        </w:rPr>
        <w:t xml:space="preserve">item reference box </w:t>
      </w:r>
      <w:r>
        <w:rPr>
          <w:rFonts w:hint="eastAsia" w:ascii="Tahoma" w:hAnsi="Tahoma" w:eastAsia="Tahoma" w:cs="Tahoma"/>
          <w:b w:val="0"/>
          <w:bCs w:val="0"/>
          <w:i w:val="0"/>
          <w:iCs w:val="0"/>
          <w:caps w:val="0"/>
          <w:color w:val="333333"/>
          <w:spacing w:val="0"/>
          <w:sz w:val="21"/>
          <w:szCs w:val="21"/>
          <w:shd w:val="clear" w:fill="F7F8FA"/>
        </w:rPr>
        <w:t>(' iref ')。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此外，还需要对以下方面提供支持: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drawing>
          <wp:inline distT="0" distB="0" distL="114300" distR="114300">
            <wp:extent cx="5867400" cy="685800"/>
            <wp:effectExtent l="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1"/>
                    <a:stretch>
                      <a:fillRect/>
                    </a:stretch>
                  </pic:blipFill>
                  <pic:spPr>
                    <a:xfrm>
                      <a:off x="0" y="0"/>
                      <a:ext cx="5867400" cy="685800"/>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不需要支持影片片段中的SampleGroupDescription</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请注意 </w:t>
      </w:r>
      <w:r>
        <w:rPr>
          <w:rFonts w:hint="eastAsia" w:ascii="Tahoma" w:hAnsi="Tahoma" w:eastAsia="Tahoma" w:cs="Tahoma"/>
          <w:b w:val="0"/>
          <w:bCs w:val="0"/>
          <w:i w:val="0"/>
          <w:iCs w:val="0"/>
          <w:caps w:val="0"/>
          <w:color w:val="333333"/>
          <w:spacing w:val="0"/>
          <w:sz w:val="21"/>
          <w:szCs w:val="21"/>
          <w:shd w:val="clear" w:fill="F7F8FA"/>
        </w:rPr>
        <w:t>default-base-is-moof标志(8.8.7.1)不能设置在有此标志的文件上。  </w:t>
      </w:r>
    </w:p>
    <w:p>
      <w:pPr>
        <w:pStyle w:val="3"/>
        <w:bidi w:val="0"/>
      </w:pPr>
      <w:bookmarkStart w:id="94" w:name="_Toc20522"/>
      <w:r>
        <w:rPr>
          <w:lang w:val="en-US" w:eastAsia="zh-CN"/>
        </w:rPr>
        <w:t>E.8 The ‘iso5’</w:t>
      </w:r>
      <w:r>
        <w:rPr>
          <w:rFonts w:hint="default"/>
          <w:lang w:val="en-US" w:eastAsia="zh-CN"/>
        </w:rPr>
        <w:t xml:space="preserve"> brand</w:t>
      </w:r>
      <w:bookmarkEnd w:id="94"/>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“iso5”</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需要支持“iso4”</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的所有特性。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该</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下需要支持default-base-is-moof标志。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在本</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下，需要处理受限制的样本条目(即“resv”)。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此处只需要对' turn ' box的版本0进行支持; </w:t>
      </w:r>
      <w:r>
        <w:rPr>
          <w:rFonts w:hint="default" w:ascii="Tahoma" w:hAnsi="Tahoma" w:eastAsia="Tahoma" w:cs="Tahoma"/>
          <w:b w:val="0"/>
          <w:bCs w:val="0"/>
          <w:i w:val="0"/>
          <w:iCs w:val="0"/>
          <w:caps w:val="0"/>
          <w:color w:val="333333"/>
          <w:spacing w:val="0"/>
          <w:sz w:val="21"/>
          <w:szCs w:val="21"/>
          <w:shd w:val="clear" w:fill="F7F8FA"/>
        </w:rPr>
        <w:t>版本1支持不是必需的。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不需要支持</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片段中的SampleGroupDescription</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Tahoma" w:cs="Tahoma"/>
          <w:b w:val="0"/>
          <w:bCs w:val="0"/>
          <w:i w:val="0"/>
          <w:iCs w:val="0"/>
          <w:caps w:val="0"/>
          <w:color w:val="333333"/>
          <w:spacing w:val="0"/>
          <w:sz w:val="21"/>
          <w:szCs w:val="21"/>
          <w:shd w:val="clear" w:fill="F7F8FA"/>
        </w:rPr>
        <w:t>。  </w:t>
      </w:r>
    </w:p>
    <w:p>
      <w:pPr>
        <w:pStyle w:val="3"/>
        <w:bidi w:val="0"/>
      </w:pPr>
      <w:bookmarkStart w:id="95" w:name="_Toc1159"/>
      <w:r>
        <w:rPr>
          <w:lang w:val="en-US" w:eastAsia="zh-CN"/>
        </w:rPr>
        <w:t>E.9 The ‘iso6’</w:t>
      </w:r>
      <w:r>
        <w:rPr>
          <w:rFonts w:hint="default"/>
          <w:lang w:val="en-US" w:eastAsia="zh-CN"/>
        </w:rPr>
        <w:t xml:space="preserve"> brand</w:t>
      </w:r>
      <w:bookmarkEnd w:id="95"/>
      <w:r>
        <w:rPr>
          <w:rFonts w:hint="default"/>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“iso6”</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需要支持“iso5”</w:t>
      </w:r>
      <w:r>
        <w:rPr>
          <w:rFonts w:hint="eastAsia" w:ascii="Tahoma" w:hAnsi="Tahoma" w:eastAsia="宋体" w:cs="Tahoma"/>
          <w:b w:val="0"/>
          <w:bCs w:val="0"/>
          <w:i w:val="0"/>
          <w:iCs w:val="0"/>
          <w:caps w:val="0"/>
          <w:color w:val="333333"/>
          <w:spacing w:val="0"/>
          <w:sz w:val="21"/>
          <w:szCs w:val="21"/>
          <w:shd w:val="clear" w:fill="F7F8FA"/>
          <w:lang w:val="en-US" w:eastAsia="zh-CN"/>
        </w:rPr>
        <w:t xml:space="preserve"> brand </w:t>
      </w:r>
      <w:r>
        <w:rPr>
          <w:rFonts w:hint="eastAsia" w:ascii="Tahoma" w:hAnsi="Tahoma" w:eastAsia="Tahoma" w:cs="Tahoma"/>
          <w:b w:val="0"/>
          <w:bCs w:val="0"/>
          <w:i w:val="0"/>
          <w:iCs w:val="0"/>
          <w:caps w:val="0"/>
          <w:color w:val="333333"/>
          <w:spacing w:val="0"/>
          <w:sz w:val="21"/>
          <w:szCs w:val="21"/>
          <w:shd w:val="clear" w:fill="F7F8FA"/>
        </w:rPr>
        <w:t>的所有特性。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本</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下需要支持以下</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suppressLineNumbers w:val="0"/>
        <w:jc w:val="left"/>
      </w:pPr>
      <w:r>
        <w:drawing>
          <wp:inline distT="0" distB="0" distL="114300" distR="114300">
            <wp:extent cx="6410325" cy="1162050"/>
            <wp:effectExtent l="0" t="0" r="952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2"/>
                    <a:stretch>
                      <a:fillRect/>
                    </a:stretch>
                  </pic:blipFill>
                  <pic:spPr>
                    <a:xfrm>
                      <a:off x="0" y="0"/>
                      <a:ext cx="6410325" cy="1162050"/>
                    </a:xfrm>
                    <a:prstGeom prst="rect">
                      <a:avLst/>
                    </a:prstGeom>
                    <a:noFill/>
                    <a:ln>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本</w:t>
      </w:r>
      <w:r>
        <w:rPr>
          <w:rFonts w:hint="eastAsia" w:ascii="Tahoma" w:hAnsi="Tahoma" w:eastAsia="宋体" w:cs="Tahoma"/>
          <w:b w:val="0"/>
          <w:bCs w:val="0"/>
          <w:i w:val="0"/>
          <w:iCs w:val="0"/>
          <w:caps w:val="0"/>
          <w:color w:val="333333"/>
          <w:spacing w:val="0"/>
          <w:sz w:val="21"/>
          <w:szCs w:val="21"/>
          <w:shd w:val="clear" w:fill="F7F8FA"/>
          <w:lang w:val="en-US" w:eastAsia="zh-CN"/>
        </w:rPr>
        <w:t>brand</w:t>
      </w:r>
      <w:r>
        <w:rPr>
          <w:rFonts w:hint="eastAsia" w:ascii="Tahoma" w:hAnsi="Tahoma" w:eastAsia="Tahoma" w:cs="Tahoma"/>
          <w:b w:val="0"/>
          <w:bCs w:val="0"/>
          <w:i w:val="0"/>
          <w:iCs w:val="0"/>
          <w:caps w:val="0"/>
          <w:color w:val="333333"/>
          <w:spacing w:val="0"/>
          <w:sz w:val="21"/>
          <w:szCs w:val="21"/>
          <w:shd w:val="clear" w:fill="F7F8FA"/>
        </w:rPr>
        <w:t>需要以下支持: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片段中的描述</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宋体" w:cs="Tahoma"/>
          <w:b w:val="0"/>
          <w:bCs w:val="0"/>
          <w:i w:val="0"/>
          <w:iCs w:val="0"/>
          <w:caps w:val="0"/>
          <w:color w:val="333333"/>
          <w:spacing w:val="0"/>
          <w:sz w:val="21"/>
          <w:szCs w:val="21"/>
          <w:shd w:val="clear" w:fill="F7F8FA"/>
          <w:lang w:val="en-US" w:eastAsia="zh-CN"/>
        </w:rPr>
        <w:t>track run boxes</w:t>
      </w:r>
      <w:r>
        <w:rPr>
          <w:rFonts w:hint="eastAsia" w:ascii="Tahoma" w:hAnsi="Tahoma" w:eastAsia="Tahoma" w:cs="Tahoma"/>
          <w:b w:val="0"/>
          <w:bCs w:val="0"/>
          <w:i w:val="0"/>
          <w:iCs w:val="0"/>
          <w:caps w:val="0"/>
          <w:color w:val="333333"/>
          <w:spacing w:val="0"/>
          <w:sz w:val="21"/>
          <w:szCs w:val="21"/>
          <w:shd w:val="clear" w:fill="F7F8FA"/>
        </w:rPr>
        <w:t>(即track run boxes的版本1)中的有符号组成偏移量;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在示例组中，需要支持随机访问点信息(分组类型为“rap”)。  </w:t>
      </w:r>
    </w:p>
    <w:p>
      <w:pPr>
        <w:pStyle w:val="2"/>
        <w:bidi w:val="0"/>
        <w:jc w:val="center"/>
      </w:pPr>
      <w:bookmarkStart w:id="96" w:name="_Toc20234"/>
      <w:r>
        <w:rPr>
          <w:lang w:val="en-US" w:eastAsia="zh-CN"/>
        </w:rPr>
        <w:t>Annex F</w:t>
      </w:r>
      <w:bookmarkEnd w:id="96"/>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Document Cross-Reference</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在第二版出版后，本国际标准被重新组织，先前的第8条(“</w:t>
      </w:r>
      <w:r>
        <w:rPr>
          <w:rFonts w:hint="eastAsia" w:ascii="Tahoma" w:hAnsi="Tahoma" w:eastAsia="宋体" w:cs="Tahoma"/>
          <w:b w:val="0"/>
          <w:bCs w:val="0"/>
          <w:i w:val="0"/>
          <w:iCs w:val="0"/>
          <w:caps w:val="0"/>
          <w:color w:val="333333"/>
          <w:spacing w:val="0"/>
          <w:sz w:val="21"/>
          <w:szCs w:val="21"/>
          <w:shd w:val="clear" w:fill="F7F8FA"/>
          <w:lang w:val="en-US" w:eastAsia="zh-CN"/>
        </w:rPr>
        <w:t>box</w:t>
      </w:r>
      <w:r>
        <w:rPr>
          <w:rFonts w:hint="eastAsia" w:ascii="Tahoma" w:hAnsi="Tahoma" w:eastAsia="Tahoma" w:cs="Tahoma"/>
          <w:b w:val="0"/>
          <w:bCs w:val="0"/>
          <w:i w:val="0"/>
          <w:iCs w:val="0"/>
          <w:caps w:val="0"/>
          <w:color w:val="333333"/>
          <w:spacing w:val="0"/>
          <w:sz w:val="21"/>
          <w:szCs w:val="21"/>
          <w:shd w:val="clear" w:fill="F7F8FA"/>
        </w:rPr>
        <w:t>结构”)被重新组织，随后的条款被重新组织，相应的章节编号也被重新组织。 </w:t>
      </w:r>
      <w:r>
        <w:rPr>
          <w:rFonts w:hint="default" w:ascii="Tahoma" w:hAnsi="Tahoma" w:eastAsia="Tahoma" w:cs="Tahoma"/>
          <w:b w:val="0"/>
          <w:bCs w:val="0"/>
          <w:i w:val="0"/>
          <w:iCs w:val="0"/>
          <w:caps w:val="0"/>
          <w:color w:val="333333"/>
          <w:spacing w:val="0"/>
          <w:sz w:val="21"/>
          <w:szCs w:val="21"/>
          <w:shd w:val="clear" w:fill="F7F8FA"/>
        </w:rPr>
        <w:t>为了能够遵循在本国际标准的前一个版本中有章节编号的引用，可以使用下表。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pPr>
      <w:r>
        <w:rPr>
          <w:rFonts w:hint="eastAsia"/>
          <w:lang w:val="en-US" w:eastAsia="zh-CN"/>
        </w:rPr>
        <w:t xml:space="preserve">   </w:t>
      </w:r>
      <w:r>
        <w:drawing>
          <wp:inline distT="0" distB="0" distL="114300" distR="114300">
            <wp:extent cx="4914900" cy="4448175"/>
            <wp:effectExtent l="0" t="0" r="0" b="952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3"/>
                    <a:stretch>
                      <a:fillRect/>
                    </a:stretch>
                  </pic:blipFill>
                  <pic:spPr>
                    <a:xfrm>
                      <a:off x="0" y="0"/>
                      <a:ext cx="4914900" cy="4448175"/>
                    </a:xfrm>
                    <a:prstGeom prst="rect">
                      <a:avLst/>
                    </a:prstGeom>
                    <a:noFill/>
                    <a:ln>
                      <a:noFill/>
                    </a:ln>
                  </pic:spPr>
                </pic:pic>
              </a:graphicData>
            </a:graphic>
          </wp:inline>
        </w:drawing>
      </w:r>
    </w:p>
    <w:p>
      <w:pPr>
        <w:keepNext w:val="0"/>
        <w:keepLines w:val="0"/>
        <w:widowControl/>
        <w:suppressLineNumbers w:val="0"/>
        <w:jc w:val="left"/>
        <w:rPr>
          <w:rFonts w:hint="eastAsia"/>
        </w:rPr>
      </w:pPr>
      <w:r>
        <w:drawing>
          <wp:inline distT="0" distB="0" distL="114300" distR="114300">
            <wp:extent cx="5619750" cy="2876550"/>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4"/>
                    <a:stretch>
                      <a:fillRect/>
                    </a:stretch>
                  </pic:blipFill>
                  <pic:spPr>
                    <a:xfrm>
                      <a:off x="0" y="0"/>
                      <a:ext cx="5619750" cy="2876550"/>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lang w:val="en-US" w:eastAsia="zh-CN"/>
        </w:rPr>
        <w:t xml:space="preserve">  </w:t>
      </w:r>
      <w:r>
        <w:drawing>
          <wp:inline distT="0" distB="0" distL="114300" distR="114300">
            <wp:extent cx="5324475" cy="942975"/>
            <wp:effectExtent l="0" t="0" r="9525" b="952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5324475" cy="942975"/>
                    </a:xfrm>
                    <a:prstGeom prst="rect">
                      <a:avLst/>
                    </a:prstGeom>
                    <a:noFill/>
                    <a:ln>
                      <a:noFill/>
                    </a:ln>
                  </pic:spPr>
                </pic:pic>
              </a:graphicData>
            </a:graphic>
          </wp:inline>
        </w:drawing>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pStyle w:val="2"/>
        <w:bidi w:val="0"/>
        <w:jc w:val="center"/>
      </w:pPr>
      <w:bookmarkStart w:id="97" w:name="_Toc12385"/>
      <w:r>
        <w:rPr>
          <w:lang w:val="en-US" w:eastAsia="zh-CN"/>
        </w:rPr>
        <w:t>Annex G</w:t>
      </w:r>
      <w:bookmarkEnd w:id="97"/>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URI-labelled metadata forms</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pStyle w:val="3"/>
        <w:bidi w:val="0"/>
      </w:pPr>
      <w:bookmarkStart w:id="98" w:name="_Toc8871"/>
      <w:r>
        <w:rPr>
          <w:lang w:val="en-US" w:eastAsia="zh-CN"/>
        </w:rPr>
        <w:t>G.1 UUID-labelled metadata</w:t>
      </w:r>
      <w:bookmarkEnd w:id="98"/>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UUID标记元数据的URI格式在IETF RFC 4122中定义:统一唯一标识符(UUID) URN命名空间(2005年7月)。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没有关于主元数据、时态元数据的初始化数据或时态元数据本身形式的通用语句。 </w:t>
      </w:r>
      <w:r>
        <w:rPr>
          <w:rFonts w:hint="default" w:ascii="Tahoma" w:hAnsi="Tahoma" w:eastAsia="Tahoma" w:cs="Tahoma"/>
          <w:b w:val="0"/>
          <w:bCs w:val="0"/>
          <w:i w:val="0"/>
          <w:iCs w:val="0"/>
          <w:caps w:val="0"/>
          <w:color w:val="333333"/>
          <w:spacing w:val="0"/>
          <w:sz w:val="21"/>
          <w:szCs w:val="21"/>
          <w:shd w:val="clear" w:fill="F7F8FA"/>
        </w:rPr>
        <w:t>所有这些的形式都取决于精确的UUID及其定义。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请注意，uuid不能很容易地追踪到它们的起源点，因此，如果希望元数据的接收者能够在需要时找到相关的文档，那么uuid可能不合适。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如果需要可追溯性，则应该使用标准化的元数据框架(如MPEG-7)或注册的框架(如SMPTE)或可取消引用的URL。  </w:t>
      </w:r>
    </w:p>
    <w:p>
      <w:pPr>
        <w:pStyle w:val="3"/>
        <w:bidi w:val="0"/>
      </w:pPr>
      <w:bookmarkStart w:id="99" w:name="_Toc15906"/>
      <w:r>
        <w:rPr>
          <w:lang w:val="en-US" w:eastAsia="zh-CN"/>
        </w:rPr>
        <w:t>G.2 ISO OID-labelled metadata</w:t>
      </w:r>
      <w:bookmarkEnd w:id="99"/>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带有oid标签的元数据的URI格式在RFC 3061:对象标识符的URN名称空间(2001年2月)中定义。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没有关于主元数据、时态元数据的初始化数据或时态元数据本身形式的通用语句。 </w:t>
      </w:r>
      <w:r>
        <w:rPr>
          <w:rFonts w:hint="default" w:ascii="Tahoma" w:hAnsi="Tahoma" w:eastAsia="Tahoma" w:cs="Tahoma"/>
          <w:b w:val="0"/>
          <w:bCs w:val="0"/>
          <w:i w:val="0"/>
          <w:iCs w:val="0"/>
          <w:caps w:val="0"/>
          <w:color w:val="333333"/>
          <w:spacing w:val="0"/>
          <w:sz w:val="21"/>
          <w:szCs w:val="21"/>
          <w:shd w:val="clear" w:fill="F7F8FA"/>
        </w:rPr>
        <w:t>所有这些的形式都取决于精确的对象标识符及其定义。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许多更具体的标签系统也可以表示为对象标识符。 </w:t>
      </w:r>
      <w:r>
        <w:rPr>
          <w:rFonts w:hint="default" w:ascii="Tahoma" w:hAnsi="Tahoma" w:eastAsia="Tahoma" w:cs="Tahoma"/>
          <w:b w:val="0"/>
          <w:bCs w:val="0"/>
          <w:i w:val="0"/>
          <w:iCs w:val="0"/>
          <w:caps w:val="0"/>
          <w:color w:val="333333"/>
          <w:spacing w:val="0"/>
          <w:sz w:val="21"/>
          <w:szCs w:val="21"/>
          <w:shd w:val="clear" w:fill="F7F8FA"/>
        </w:rPr>
        <w:t>应该使用更具体的UUID形式。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对象标识符开始{joint-iso-itu(2) uuid(25)}(即开始urn:oid:2.25)不应该被使用; </w:t>
      </w:r>
      <w:r>
        <w:rPr>
          <w:rFonts w:hint="default" w:ascii="Tahoma" w:hAnsi="Tahoma" w:eastAsia="Tahoma" w:cs="Tahoma"/>
          <w:b w:val="0"/>
          <w:bCs w:val="0"/>
          <w:i w:val="0"/>
          <w:iCs w:val="0"/>
          <w:caps w:val="0"/>
          <w:color w:val="333333"/>
          <w:spacing w:val="0"/>
          <w:sz w:val="21"/>
          <w:szCs w:val="21"/>
          <w:shd w:val="clear" w:fill="F7F8FA"/>
        </w:rPr>
        <w:t>UUID uri应该直接使用。</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从{iso(1) identified-organizations(3) SMPTE(52) metadata-dictionary(1)}(即urn:oid:1.3.52.1)开始的对象标识符不应该被使用，也不应该使用任何其他oid作为根据SMPTE 298M或336M的标签; </w:t>
      </w:r>
      <w:r>
        <w:rPr>
          <w:rFonts w:hint="default" w:ascii="Tahoma" w:hAnsi="Tahoma" w:eastAsia="Tahoma" w:cs="Tahoma"/>
          <w:b w:val="0"/>
          <w:bCs w:val="0"/>
          <w:i w:val="0"/>
          <w:iCs w:val="0"/>
          <w:caps w:val="0"/>
          <w:color w:val="333333"/>
          <w:spacing w:val="0"/>
          <w:sz w:val="21"/>
          <w:szCs w:val="21"/>
          <w:shd w:val="clear" w:fill="F7F8FA"/>
        </w:rPr>
        <w:t>应该使用更具体的SMPTE URI形式。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对象标识符注册到特定的组织，因此可以标识拥有特定标识符的组织。 </w:t>
      </w:r>
      <w:r>
        <w:rPr>
          <w:rFonts w:hint="default" w:ascii="Tahoma" w:hAnsi="Tahoma" w:eastAsia="Tahoma" w:cs="Tahoma"/>
          <w:b w:val="0"/>
          <w:bCs w:val="0"/>
          <w:i w:val="0"/>
          <w:iCs w:val="0"/>
          <w:caps w:val="0"/>
          <w:color w:val="333333"/>
          <w:spacing w:val="0"/>
          <w:sz w:val="21"/>
          <w:szCs w:val="21"/>
          <w:shd w:val="clear" w:fill="F7F8FA"/>
        </w:rPr>
        <w:t>但是，对象标识符树的某些部分被委托给未注册的用</w:t>
      </w:r>
      <w:r>
        <w:rPr>
          <w:rFonts w:hint="eastAsia" w:ascii="Tahoma" w:hAnsi="Tahoma" w:eastAsia="宋体" w:cs="Tahoma"/>
          <w:b w:val="0"/>
          <w:bCs w:val="0"/>
          <w:i w:val="0"/>
          <w:iCs w:val="0"/>
          <w:caps w:val="0"/>
          <w:color w:val="333333"/>
          <w:spacing w:val="0"/>
          <w:sz w:val="21"/>
          <w:szCs w:val="21"/>
          <w:shd w:val="clear" w:fill="F7F8FA"/>
          <w:lang w:val="en-US" w:eastAsia="zh-CN"/>
        </w:rPr>
        <w:t>处</w:t>
      </w:r>
      <w:r>
        <w:rPr>
          <w:rFonts w:hint="default" w:ascii="Tahoma" w:hAnsi="Tahoma" w:eastAsia="Tahoma" w:cs="Tahoma"/>
          <w:b w:val="0"/>
          <w:bCs w:val="0"/>
          <w:i w:val="0"/>
          <w:iCs w:val="0"/>
          <w:caps w:val="0"/>
          <w:color w:val="333333"/>
          <w:spacing w:val="0"/>
          <w:sz w:val="21"/>
          <w:szCs w:val="21"/>
          <w:shd w:val="clear" w:fill="F7F8FA"/>
        </w:rPr>
        <w:t>(如上面提到的uuid)，这样就失去了可跟踪性。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如果需要可追溯性，则应该使用标准化的元数据框架(如MPEG-7)或注册的框架(如SMPTE)或可取消引用的URL。  </w:t>
      </w:r>
    </w:p>
    <w:p>
      <w:pPr>
        <w:pStyle w:val="3"/>
        <w:bidi w:val="0"/>
      </w:pPr>
      <w:bookmarkStart w:id="100" w:name="_Toc13625"/>
      <w:r>
        <w:rPr>
          <w:lang w:val="en-US" w:eastAsia="zh-CN"/>
        </w:rPr>
        <w:t>G.3 SMPTE-labelled metadata</w:t>
      </w:r>
      <w:bookmarkEnd w:id="100"/>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smete标记元数据的URI格式在RFC 5119中; </w:t>
      </w:r>
      <w:r>
        <w:rPr>
          <w:rFonts w:ascii="Arial" w:hAnsi="Arial" w:eastAsia="宋体" w:cs="Arial"/>
          <w:color w:val="000000"/>
          <w:kern w:val="0"/>
          <w:sz w:val="19"/>
          <w:szCs w:val="19"/>
          <w:lang w:val="en-US" w:eastAsia="zh-CN" w:bidi="ar"/>
        </w:rPr>
        <w:t>Society of Motion Picture and Television Engineers</w:t>
      </w:r>
      <w:r>
        <w:rPr>
          <w:rFonts w:hint="default" w:ascii="Tahoma" w:hAnsi="Tahoma" w:eastAsia="Tahoma" w:cs="Tahoma"/>
          <w:b w:val="0"/>
          <w:bCs w:val="0"/>
          <w:i w:val="0"/>
          <w:iCs w:val="0"/>
          <w:caps w:val="0"/>
          <w:color w:val="333333"/>
          <w:spacing w:val="0"/>
          <w:sz w:val="21"/>
          <w:szCs w:val="21"/>
          <w:shd w:val="clear" w:fill="F7F8FA"/>
        </w:rPr>
        <w:t>(SMPTE)的</w:t>
      </w:r>
      <w:r>
        <w:rPr>
          <w:rFonts w:ascii="Arial" w:hAnsi="Arial" w:eastAsia="宋体" w:cs="Arial"/>
          <w:color w:val="000000"/>
          <w:kern w:val="0"/>
          <w:sz w:val="19"/>
          <w:szCs w:val="19"/>
          <w:lang w:val="en-US" w:eastAsia="zh-CN" w:bidi="ar"/>
        </w:rPr>
        <w:t>Uniform Resource Name</w:t>
      </w:r>
      <w:r>
        <w:rPr>
          <w:rFonts w:hint="default" w:ascii="Tahoma" w:hAnsi="Tahoma" w:eastAsia="Tahoma" w:cs="Tahoma"/>
          <w:b w:val="0"/>
          <w:bCs w:val="0"/>
          <w:i w:val="0"/>
          <w:iCs w:val="0"/>
          <w:caps w:val="0"/>
          <w:color w:val="333333"/>
          <w:spacing w:val="0"/>
          <w:sz w:val="21"/>
          <w:szCs w:val="21"/>
          <w:shd w:val="clear" w:fill="F7F8FA"/>
        </w:rPr>
        <w:t>(URN)命名空间。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主元数据正是SMPTE 336M中定义的KLV(键、长度、值)三元组的值(V)部分，键是URN中给出的标签，长度(L)来自项的长度。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类似地，每个时态元数据样本都是KLV的值(V)部分，其中关键是匹配样本条目中给出的URN标签，长度(L)来自样本大小(在样本大小或紧凑的样本大小表中给出)。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可能存在初始化数据。 </w:t>
      </w:r>
      <w:r>
        <w:rPr>
          <w:rFonts w:hint="default" w:ascii="Tahoma" w:hAnsi="Tahoma" w:eastAsia="Tahoma" w:cs="Tahoma"/>
          <w:b w:val="0"/>
          <w:bCs w:val="0"/>
          <w:i w:val="0"/>
          <w:iCs w:val="0"/>
          <w:caps w:val="0"/>
          <w:color w:val="333333"/>
          <w:spacing w:val="0"/>
          <w:sz w:val="21"/>
          <w:szCs w:val="21"/>
          <w:shd w:val="clear" w:fill="F7F8FA"/>
        </w:rPr>
        <w:t>它包含KLV的键(K)和值(V)，为由样本组成的KLV提供初始化上下文，长度(L)来自DataBox大小。 前16个字节是初始化数据的SMPTE标签，按SMPTE 336M中定义的方式存储，然后是数据。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这些字节的典型值，如SMPTE 377M中定义的，是‘primer pack’(十六进制):06 0E 2B 34 02 05 01 0D 01 02 01 01 01 00。 </w:t>
      </w:r>
      <w:r>
        <w:rPr>
          <w:rFonts w:hint="default" w:ascii="Tahoma" w:hAnsi="Tahoma" w:eastAsia="Tahoma" w:cs="Tahoma"/>
          <w:b w:val="0"/>
          <w:bCs w:val="0"/>
          <w:i w:val="0"/>
          <w:iCs w:val="0"/>
          <w:caps w:val="0"/>
          <w:color w:val="333333"/>
          <w:spacing w:val="0"/>
          <w:sz w:val="21"/>
          <w:szCs w:val="21"/>
          <w:shd w:val="clear" w:fill="F7F8FA"/>
        </w:rPr>
        <w:t>如果初始化数据的标签实际上没有标识出提供上下文信息的结构(例如primer pack)，则该行为是未定义的。 这使得每个样本都是一个本地集。 必须遵守SMPTE 377M中定义的本地集构造规则。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SMPTE 377M使用定位器来定位元数据本身之外的其他资源。 </w:t>
      </w:r>
      <w:r>
        <w:rPr>
          <w:rFonts w:hint="default" w:ascii="Tahoma" w:hAnsi="Tahoma" w:eastAsia="Tahoma" w:cs="Tahoma"/>
          <w:b w:val="0"/>
          <w:bCs w:val="0"/>
          <w:i w:val="0"/>
          <w:iCs w:val="0"/>
          <w:caps w:val="0"/>
          <w:color w:val="333333"/>
          <w:spacing w:val="0"/>
          <w:sz w:val="21"/>
          <w:szCs w:val="21"/>
          <w:shd w:val="clear" w:fill="F7F8FA"/>
        </w:rPr>
        <w:t>对于静态元数据，它们应该使用meta-box中的item location box。 对于时态元数据，可以直接使用外部指针。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初始化数据可能不存在，然后标签识别不需要上下文的特定元数据项(例如地理定位器)。  </w:t>
      </w:r>
    </w:p>
    <w:p>
      <w:pPr>
        <w:pStyle w:val="2"/>
        <w:bidi w:val="0"/>
        <w:jc w:val="center"/>
      </w:pPr>
      <w:bookmarkStart w:id="101" w:name="_Toc21005"/>
      <w:r>
        <w:rPr>
          <w:lang w:val="en-US" w:eastAsia="zh-CN"/>
        </w:rPr>
        <w:t>Annex H</w:t>
      </w:r>
      <w:bookmarkEnd w:id="101"/>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(informative)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Processing of RTP streams and reception hint tracks</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pStyle w:val="3"/>
        <w:bidi w:val="0"/>
      </w:pPr>
      <w:bookmarkStart w:id="102" w:name="_Toc6457"/>
      <w:r>
        <w:rPr>
          <w:lang w:val="en-US" w:eastAsia="zh-CN"/>
        </w:rPr>
        <w:t>H.1 Introduction</w:t>
      </w:r>
      <w:bookmarkEnd w:id="102"/>
      <w:r>
        <w:rPr>
          <w:lang w:val="en-US" w:eastAsia="zh-CN"/>
        </w:rPr>
        <w:t xml:space="preserve"> </w:t>
      </w:r>
    </w:p>
    <w:p>
      <w:pPr>
        <w:pStyle w:val="4"/>
        <w:bidi w:val="0"/>
      </w:pPr>
      <w:r>
        <w:rPr>
          <w:rFonts w:hint="default"/>
          <w:lang w:val="en-US" w:eastAsia="zh-CN"/>
        </w:rPr>
        <w:t>H.1.1 Overview</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本附件提供了RTP流的记录建议，以及使用记录的RTP流进行回放和重新发送。  </w:t>
      </w:r>
    </w:p>
    <w:p>
      <w:pPr>
        <w:pStyle w:val="4"/>
        <w:bidi w:val="0"/>
      </w:pPr>
      <w:r>
        <w:rPr>
          <w:lang w:val="en-US" w:eastAsia="zh-CN"/>
        </w:rPr>
        <w:t xml:space="preserve">H.1.2 Structure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本附件的组织结构如下:</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H.2介绍了RTP流回放可能变得不同步的潜在原因，并概述了如何在记录和回放中促进正确的同步。 </w:t>
      </w:r>
      <w:r>
        <w:rPr>
          <w:rFonts w:hint="default" w:ascii="Tahoma" w:hAnsi="Tahoma" w:eastAsia="Tahoma" w:cs="Tahoma"/>
          <w:b w:val="0"/>
          <w:bCs w:val="0"/>
          <w:i w:val="0"/>
          <w:iCs w:val="0"/>
          <w:caps w:val="0"/>
          <w:color w:val="333333"/>
          <w:spacing w:val="0"/>
          <w:sz w:val="21"/>
          <w:szCs w:val="21"/>
          <w:shd w:val="clear" w:fill="F7F8FA"/>
        </w:rPr>
        <w:t>它在其他条款之前，因为录音设备和播放器都必须采取行动来实现适当的同步。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H.3提供了存储RTP流的建议。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H.4提供了如何播放包含录制RTP流的文件的建议。  </w:t>
      </w:r>
    </w:p>
    <w:p>
      <w:pPr>
        <w:keepNext w:val="0"/>
        <w:keepLines w:val="0"/>
        <w:widowControl/>
        <w:numPr>
          <w:ilvl w:val="0"/>
          <w:numId w:val="41"/>
        </w:numPr>
        <w:suppressLineNumbers w:val="0"/>
        <w:ind w:left="420" w:leftChars="0" w:hanging="420" w:firstLineChars="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H.5为重新发送H.3中描述的存储在文件中的接收RTP流提供了建议  </w:t>
      </w:r>
    </w:p>
    <w:p>
      <w:pPr>
        <w:pStyle w:val="4"/>
        <w:bidi w:val="0"/>
      </w:pPr>
      <w:r>
        <w:rPr>
          <w:lang w:val="en-US" w:eastAsia="zh-CN"/>
        </w:rPr>
        <w:t>H.1.3 Terms and definitions</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为本附件的目的，适用下列术语和定义。  </w:t>
      </w:r>
    </w:p>
    <w:p>
      <w:pPr>
        <w:pStyle w:val="5"/>
        <w:bidi w:val="0"/>
      </w:pPr>
      <w:r>
        <w:rPr>
          <w:lang w:val="en-US" w:eastAsia="zh-CN"/>
        </w:rPr>
        <w:t xml:space="preserve">H.1.3.1 player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实体，它解析文件、解码文件中至少一个</w:t>
      </w:r>
      <w:r>
        <w:rPr>
          <w:rFonts w:hint="eastAsia" w:ascii="Tahoma" w:hAnsi="Tahoma" w:eastAsia="宋体" w:cs="Tahoma"/>
          <w:b w:val="0"/>
          <w:bCs w:val="0"/>
          <w:i w:val="0"/>
          <w:iCs w:val="0"/>
          <w:caps w:val="0"/>
          <w:color w:val="333333"/>
          <w:spacing w:val="0"/>
          <w:sz w:val="21"/>
          <w:szCs w:val="21"/>
          <w:shd w:val="clear" w:fill="F7F8FA"/>
          <w:lang w:val="en-US" w:eastAsia="zh-CN"/>
        </w:rPr>
        <w:t>tracck</w:t>
      </w:r>
      <w:r>
        <w:rPr>
          <w:rFonts w:hint="eastAsia" w:ascii="Tahoma" w:hAnsi="Tahoma" w:eastAsia="Tahoma" w:cs="Tahoma"/>
          <w:b w:val="0"/>
          <w:bCs w:val="0"/>
          <w:i w:val="0"/>
          <w:iCs w:val="0"/>
          <w:caps w:val="0"/>
          <w:color w:val="333333"/>
          <w:spacing w:val="0"/>
          <w:sz w:val="21"/>
          <w:szCs w:val="21"/>
          <w:shd w:val="clear" w:fill="F7F8FA"/>
        </w:rPr>
        <w:t>子集，并呈现解码后的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 xml:space="preserve">  </w:t>
      </w:r>
    </w:p>
    <w:p>
      <w:pPr>
        <w:pStyle w:val="5"/>
        <w:bidi w:val="0"/>
      </w:pPr>
      <w:r>
        <w:rPr>
          <w:lang w:val="en-US" w:eastAsia="zh-CN"/>
        </w:rPr>
        <w:t>H.1.3.2 recording unit</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eastAsia="zh-CN"/>
        </w:rPr>
      </w:pPr>
      <w:r>
        <w:rPr>
          <w:rFonts w:hint="eastAsia" w:ascii="Tahoma" w:hAnsi="Tahoma" w:eastAsia="Tahoma" w:cs="Tahoma"/>
          <w:b w:val="0"/>
          <w:bCs w:val="0"/>
          <w:i w:val="0"/>
          <w:iCs w:val="0"/>
          <w:caps w:val="0"/>
          <w:color w:val="333333"/>
          <w:spacing w:val="0"/>
          <w:sz w:val="21"/>
          <w:szCs w:val="21"/>
          <w:shd w:val="clear" w:fill="F7F8FA"/>
        </w:rPr>
        <w:t>一种实体，它接收一个或多个封装和压缩的媒体包流，并将接收到的媒体存储到一个文件中</w:t>
      </w:r>
      <w:r>
        <w:rPr>
          <w:rFonts w:hint="eastAsia" w:ascii="Tahoma" w:hAnsi="Tahoma" w:eastAsia="宋体" w:cs="Tahoma"/>
          <w:b w:val="0"/>
          <w:bCs w:val="0"/>
          <w:i w:val="0"/>
          <w:iCs w:val="0"/>
          <w:caps w:val="0"/>
          <w:color w:val="333333"/>
          <w:spacing w:val="0"/>
          <w:sz w:val="21"/>
          <w:szCs w:val="21"/>
          <w:shd w:val="clear" w:fill="F7F8FA"/>
          <w:lang w:eastAsia="zh-CN"/>
        </w:rPr>
        <w:t>。</w:t>
      </w:r>
    </w:p>
    <w:p>
      <w:pPr>
        <w:pStyle w:val="5"/>
        <w:bidi w:val="0"/>
        <w:rPr>
          <w:rFonts w:hint="eastAsia"/>
          <w:lang w:eastAsia="zh-CN"/>
        </w:rPr>
      </w:pPr>
      <w:r>
        <w:rPr>
          <w:lang w:val="en-US" w:eastAsia="zh-CN"/>
        </w:rPr>
        <w:t xml:space="preserve">H.1.3.3 re-sending unit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eastAsia="zh-CN"/>
        </w:rPr>
      </w:pPr>
      <w:r>
        <w:rPr>
          <w:rFonts w:hint="eastAsia" w:ascii="Tahoma" w:hAnsi="Tahoma" w:eastAsia="Tahoma" w:cs="Tahoma"/>
          <w:b w:val="0"/>
          <w:bCs w:val="0"/>
          <w:i w:val="0"/>
          <w:iCs w:val="0"/>
          <w:caps w:val="0"/>
          <w:color w:val="333333"/>
          <w:spacing w:val="0"/>
          <w:sz w:val="21"/>
          <w:szCs w:val="21"/>
          <w:shd w:val="clear" w:fill="F7F8FA"/>
        </w:rPr>
        <w:t>解析包含媒体的文件的实体，该媒体源自封装和压缩的媒体的一个或多个接收的包流，并传输存储在该文件中的媒体的至少一个子集</w:t>
      </w:r>
      <w:r>
        <w:rPr>
          <w:rFonts w:hint="eastAsia" w:ascii="Tahoma" w:hAnsi="Tahoma" w:eastAsia="宋体" w:cs="Tahoma"/>
          <w:b w:val="0"/>
          <w:bCs w:val="0"/>
          <w:i w:val="0"/>
          <w:iCs w:val="0"/>
          <w:caps w:val="0"/>
          <w:color w:val="333333"/>
          <w:spacing w:val="0"/>
          <w:sz w:val="21"/>
          <w:szCs w:val="21"/>
          <w:shd w:val="clear" w:fill="F7F8FA"/>
          <w:lang w:eastAsia="zh-CN"/>
        </w:rPr>
        <w:t>。</w:t>
      </w:r>
    </w:p>
    <w:p>
      <w:pPr>
        <w:pStyle w:val="3"/>
        <w:bidi w:val="0"/>
      </w:pPr>
      <w:bookmarkStart w:id="103" w:name="_Toc16111"/>
      <w:r>
        <w:rPr>
          <w:lang w:val="en-US" w:eastAsia="zh-CN"/>
        </w:rPr>
        <w:t>H.2 Synchronization of RTP streams</w:t>
      </w:r>
      <w:bookmarkEnd w:id="103"/>
      <w:r>
        <w:rPr>
          <w:lang w:val="en-US" w:eastAsia="zh-CN"/>
        </w:rPr>
        <w:t xml:space="preserve">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对于接收到的RTP流，有几个潜在的非同步回放来源。当RTP流被记录为RTP接收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时，还记录了保证同步回放的必要信息。当RTP流被记录为媒体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时，必须通过适当地创建媒体样本的合成时间来保证媒体</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的回放的同步。下面的列表描述了对接收到的RTP流的非同步回放的来源，总结了推荐的同步方法，并指向相关的条款以获取进一步的信息。</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流的第一个包的RTP时间戳有一个随机偏移。 </w:t>
      </w:r>
      <w:r>
        <w:rPr>
          <w:rFonts w:hint="default" w:ascii="Tahoma" w:hAnsi="Tahoma" w:eastAsia="Tahoma" w:cs="Tahoma"/>
          <w:b w:val="0"/>
          <w:bCs w:val="0"/>
          <w:i w:val="0"/>
          <w:iCs w:val="0"/>
          <w:caps w:val="0"/>
          <w:color w:val="333333"/>
          <w:spacing w:val="0"/>
          <w:sz w:val="21"/>
          <w:szCs w:val="21"/>
          <w:shd w:val="clear" w:fill="F7F8FA"/>
        </w:rPr>
        <w:t>因此，两个流的RTP 时间戳会进行移位，这个移位通过它们的初始随机偏移值进行，即使不同流的RTP时间戳的可能的差异时钟速率（potentially different clock rate）被补偿。 随机偏移量应该反映在H.3.5中所述的接收</w:t>
      </w:r>
      <w:r>
        <w:rPr>
          <w:rFonts w:hint="eastAsia" w:ascii="Tahoma" w:hAnsi="Tahoma" w:eastAsia="宋体" w:cs="Tahoma"/>
          <w:b w:val="0"/>
          <w:bCs w:val="0"/>
          <w:i w:val="0"/>
          <w:iCs w:val="0"/>
          <w:caps w:val="0"/>
          <w:color w:val="333333"/>
          <w:spacing w:val="0"/>
          <w:sz w:val="21"/>
          <w:szCs w:val="21"/>
          <w:shd w:val="clear" w:fill="F7F8FA"/>
          <w:lang w:val="en-US" w:eastAsia="zh-CN"/>
        </w:rPr>
        <w:t>hint</w:t>
      </w:r>
      <w:r>
        <w:rPr>
          <w:rFonts w:hint="default" w:ascii="Tahoma" w:hAnsi="Tahoma" w:eastAsia="Tahoma" w:cs="Tahoma"/>
          <w:b w:val="0"/>
          <w:bCs w:val="0"/>
          <w:i w:val="0"/>
          <w:iCs w:val="0"/>
          <w:caps w:val="0"/>
          <w:color w:val="333333"/>
          <w:spacing w:val="0"/>
          <w:sz w:val="21"/>
          <w:szCs w:val="21"/>
          <w:shd w:val="clear" w:fill="F7F8FA"/>
        </w:rPr>
        <w:t>样本条目的'tsro'</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rPr>
        <w:t>的偏移量字段的值中。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不同流的第一个接收和记录数据包可能不具有H.3.2中讨论的相同的回放时间。 </w:t>
      </w:r>
      <w:r>
        <w:rPr>
          <w:rFonts w:hint="default" w:ascii="Tahoma" w:hAnsi="Tahoma" w:eastAsia="Tahoma" w:cs="Tahoma"/>
          <w:b w:val="0"/>
          <w:bCs w:val="0"/>
          <w:i w:val="0"/>
          <w:iCs w:val="0"/>
          <w:caps w:val="0"/>
          <w:color w:val="333333"/>
          <w:spacing w:val="0"/>
          <w:sz w:val="21"/>
          <w:szCs w:val="21"/>
          <w:shd w:val="clear" w:fill="F7F8FA"/>
        </w:rPr>
        <w:t>不同记录流的不相等的开始时间可以通过解析一个或多个RTCP发送者报告来得到播放时间作为发送者的挂钟时间，并使用H.3.2中描述的</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rPr>
        <w:t>创建播放的初始偏移量来补偿。</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rPr>
        <w:t>由</w:t>
      </w:r>
      <w:r>
        <w:rPr>
          <w:rFonts w:hint="eastAsia" w:ascii="Tahoma" w:hAnsi="Tahoma" w:eastAsia="宋体"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rPr>
        <w:t>解释，如H.4.4所述。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不能保证生成某个RTP流的RTP时</w:t>
      </w:r>
      <w:r>
        <w:rPr>
          <w:rFonts w:hint="eastAsia" w:ascii="Tahoma" w:hAnsi="Tahoma" w:eastAsia="Tahoma" w:cs="Tahoma"/>
          <w:b w:val="0"/>
          <w:bCs w:val="0"/>
          <w:i w:val="0"/>
          <w:iCs w:val="0"/>
          <w:caps w:val="0"/>
          <w:color w:val="333333"/>
          <w:spacing w:val="0"/>
          <w:sz w:val="21"/>
          <w:szCs w:val="21"/>
          <w:shd w:val="clear" w:fill="F7F8FA"/>
          <w:lang w:val="en-US" w:eastAsia="zh-CN"/>
        </w:rPr>
        <w:t>间</w:t>
      </w:r>
      <w:r>
        <w:rPr>
          <w:rFonts w:hint="default" w:ascii="Tahoma" w:hAnsi="Tahoma" w:eastAsia="Tahoma" w:cs="Tahoma"/>
          <w:b w:val="0"/>
          <w:bCs w:val="0"/>
          <w:i w:val="0"/>
          <w:iCs w:val="0"/>
          <w:caps w:val="0"/>
          <w:color w:val="333333"/>
          <w:spacing w:val="0"/>
          <w:sz w:val="21"/>
          <w:szCs w:val="21"/>
          <w:shd w:val="clear" w:fill="F7F8FA"/>
          <w:lang w:val="en-US" w:eastAsia="zh-CN"/>
        </w:rPr>
        <w:t>戳的时钟与发送者的挂钟时间以相同的运行速度运行，后者用于创建RTCP发送者报告。例如，RTP时间戳可以根据恒定的采样频率生成，例如音频为44.1kHz，因此由音频捕获硬件的时钟速率控制。然而，RTCP发送者报告可以根据与音频捕获硬件的时钟不同的时钟运行的系统时钟来生成。此外，用于为音频生成RTP时间戳的时钟可能以不同于用于为视频生成RTP时戳的时钟的速度运行（当两者归一化为相同的时钟滴答频率时）。</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在</w:t>
      </w:r>
      <w:r>
        <w:rPr>
          <w:rFonts w:hint="eastAsia" w:ascii="Tahoma" w:hAnsi="Tahoma" w:eastAsia="宋体" w:cs="Tahoma"/>
          <w:b w:val="0"/>
          <w:bCs w:val="0"/>
          <w:i w:val="0"/>
          <w:iCs w:val="0"/>
          <w:caps w:val="0"/>
          <w:color w:val="333333"/>
          <w:spacing w:val="0"/>
          <w:sz w:val="21"/>
          <w:szCs w:val="21"/>
          <w:shd w:val="clear" w:fill="F7F8FA"/>
          <w:lang w:val="en-US" w:eastAsia="zh-CN"/>
        </w:rPr>
        <w:t>播放者</w:t>
      </w:r>
      <w:r>
        <w:rPr>
          <w:rFonts w:hint="eastAsia" w:ascii="Tahoma" w:hAnsi="Tahoma" w:eastAsia="Tahoma" w:cs="Tahoma"/>
          <w:b w:val="0"/>
          <w:bCs w:val="0"/>
          <w:i w:val="0"/>
          <w:iCs w:val="0"/>
          <w:caps w:val="0"/>
          <w:color w:val="333333"/>
          <w:spacing w:val="0"/>
          <w:sz w:val="21"/>
          <w:szCs w:val="21"/>
          <w:shd w:val="clear" w:fill="F7F8FA"/>
        </w:rPr>
        <w:t>中也会出现类似的问题，如果为已解码流的输出设定节奏的时钟</w:t>
      </w:r>
      <w:r>
        <w:rPr>
          <w:rFonts w:hint="eastAsia" w:ascii="Tahoma" w:hAnsi="Tahoma" w:eastAsia="宋体" w:cs="Tahoma"/>
          <w:b w:val="0"/>
          <w:bCs w:val="0"/>
          <w:i w:val="0"/>
          <w:iCs w:val="0"/>
          <w:caps w:val="0"/>
          <w:color w:val="333333"/>
          <w:spacing w:val="0"/>
          <w:sz w:val="21"/>
          <w:szCs w:val="21"/>
          <w:shd w:val="clear" w:fill="F7F8FA"/>
          <w:lang w:eastAsia="zh-CN"/>
        </w:rPr>
        <w:t>（</w:t>
      </w:r>
      <w:r>
        <w:rPr>
          <w:rFonts w:ascii="Arial" w:hAnsi="Arial" w:eastAsia="宋体" w:cs="Arial"/>
          <w:color w:val="000000"/>
          <w:kern w:val="0"/>
          <w:sz w:val="19"/>
          <w:szCs w:val="19"/>
          <w:lang w:val="en-US" w:eastAsia="zh-CN" w:bidi="ar"/>
        </w:rPr>
        <w:t>clock pacing</w:t>
      </w:r>
      <w:r>
        <w:rPr>
          <w:rFonts w:hint="eastAsia" w:ascii="Tahoma" w:hAnsi="Tahoma" w:eastAsia="宋体" w:cs="Tahoma"/>
          <w:b w:val="0"/>
          <w:bCs w:val="0"/>
          <w:i w:val="0"/>
          <w:iCs w:val="0"/>
          <w:caps w:val="0"/>
          <w:color w:val="333333"/>
          <w:spacing w:val="0"/>
          <w:sz w:val="21"/>
          <w:szCs w:val="21"/>
          <w:shd w:val="clear" w:fill="F7F8FA"/>
          <w:lang w:eastAsia="zh-CN"/>
        </w:rPr>
        <w:t>）</w:t>
      </w:r>
      <w:r>
        <w:rPr>
          <w:rFonts w:hint="eastAsia" w:ascii="Tahoma" w:hAnsi="Tahoma" w:eastAsia="Tahoma" w:cs="Tahoma"/>
          <w:b w:val="0"/>
          <w:bCs w:val="0"/>
          <w:i w:val="0"/>
          <w:iCs w:val="0"/>
          <w:caps w:val="0"/>
          <w:color w:val="333333"/>
          <w:spacing w:val="0"/>
          <w:sz w:val="21"/>
          <w:szCs w:val="21"/>
          <w:shd w:val="clear" w:fill="F7F8FA"/>
        </w:rPr>
        <w:t>与玩家的挂钟的节奏不同，或者为不同已解码流的呈现设定节奏的时钟没有同步。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对于所有这些以不同速度运行的时钟的潜在问题，推荐的方法是使用RTCP发送者报告将不同流的RTP时间戳对齐到相同的墙</w:t>
      </w:r>
      <w:r>
        <w:rPr>
          <w:rFonts w:hint="eastAsia" w:ascii="Tahoma" w:hAnsi="Tahoma" w:eastAsia="Tahoma" w:cs="Tahoma"/>
          <w:b w:val="0"/>
          <w:bCs w:val="0"/>
          <w:i w:val="0"/>
          <w:iCs w:val="0"/>
          <w:caps w:val="0"/>
          <w:color w:val="333333"/>
          <w:spacing w:val="0"/>
          <w:sz w:val="21"/>
          <w:szCs w:val="21"/>
          <w:shd w:val="clear" w:fill="F7F8FA"/>
          <w:lang w:val="en-US" w:eastAsia="zh-CN"/>
        </w:rPr>
        <w:t>上</w:t>
      </w:r>
      <w:r>
        <w:rPr>
          <w:rFonts w:hint="default" w:ascii="Tahoma" w:hAnsi="Tahoma" w:eastAsia="Tahoma" w:cs="Tahoma"/>
          <w:b w:val="0"/>
          <w:bCs w:val="0"/>
          <w:i w:val="0"/>
          <w:iCs w:val="0"/>
          <w:caps w:val="0"/>
          <w:color w:val="333333"/>
          <w:spacing w:val="0"/>
          <w:sz w:val="21"/>
          <w:szCs w:val="21"/>
          <w:shd w:val="clear" w:fill="F7F8FA"/>
          <w:lang w:val="en-US" w:eastAsia="zh-CN"/>
        </w:rPr>
        <w:t>时钟时间轴上，这用于流间同步。这种对齐可以通过修改记录的RTP时间戳的表示来记录流，或者通过使用H.3.6中描述的记录的RTCP发送者报告来播放录制的流。此外，建议根据H.4.4中所述的音频播放速率来调整播放速度。</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发送方的挂钟可能以不同的挂钟运行。</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建议以播放器的挂钟的速度播放一个录制的程序，并使用音频播放时钟作为播放器的挂钟。因此，音频时间尺度。即使</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的壁钟与发送者的壁钟运行的速度不同，它通常也是不被注意到的。</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在H.4.4中描述了解码介质样本输出的间隔。</w:t>
      </w:r>
    </w:p>
    <w:p>
      <w:pPr>
        <w:pStyle w:val="3"/>
        <w:bidi w:val="0"/>
      </w:pPr>
      <w:bookmarkStart w:id="104" w:name="_Toc8078"/>
      <w:r>
        <w:rPr>
          <w:lang w:val="en-US" w:eastAsia="zh-CN"/>
        </w:rPr>
        <w:t>H.3 Recording of RTP streams</w:t>
      </w:r>
      <w:bookmarkEnd w:id="104"/>
      <w:r>
        <w:rPr>
          <w:lang w:val="en-US" w:eastAsia="zh-CN"/>
        </w:rPr>
        <w:t xml:space="preserve"> </w:t>
      </w:r>
    </w:p>
    <w:p>
      <w:pPr>
        <w:pStyle w:val="4"/>
        <w:bidi w:val="0"/>
      </w:pPr>
      <w:r>
        <w:rPr>
          <w:rFonts w:hint="default"/>
          <w:lang w:val="en-US" w:eastAsia="zh-CN"/>
        </w:rPr>
        <w:t xml:space="preserve">H.3.1 Introduction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RTP流的记录可以产生三个基本的文件结构。</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2"/>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一个只包含RTP接收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的文件。不包括任何媒体曲目。这种文件结构能够有效地处理数据包丢失，但只有能够解析RTP接收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的播放器才能播放该文件。</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2"/>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一个只包含媒体跟踪的文件。不包括RTP接收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。这种文件结构允许现有的播放器兼容的早期版本的ISO基础媒体文件格式处理记录的文件，只要媒体格式也被支持。然而，由于后续子句中解释的原因，复杂的传输错误处理是不可能的。</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2"/>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一个同时包含RTP接收提示跟踪和媒体跟踪的文件。该文件结构具有上面提到的好处，当与来自ISO基础媒体文件格式的其他文件格式具有尽可能良好的互操作性时，应该使用。</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如果被记录的RTP流受到保护，则使用受保护的RTP接收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代替RTP接收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，否则记录单元的操作保持不变。在回放时，受保护的RTP接收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中包含的数据首先不受保护，然后与传统的不受保护的RTP流进行处理。或者，在将RTP流存储为RTP接收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之前可能不受保护，但是必须注意遵守使用受保护RTP流中内容的权利。</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一些记录操作对于所有这三种文件结构都是常见的，而其他一些则不同。表H.1指出了基本文件结构需要哪些记录操作。</w:t>
      </w:r>
    </w:p>
    <w:p>
      <w:pPr>
        <w:keepNext w:val="0"/>
        <w:keepLines w:val="0"/>
        <w:widowControl/>
        <w:suppressLineNumbers w:val="0"/>
        <w:jc w:val="center"/>
      </w:pPr>
      <w:r>
        <w:rPr>
          <w:rFonts w:ascii="Arial" w:hAnsi="Arial" w:eastAsia="宋体" w:cs="Arial"/>
          <w:b/>
          <w:bCs/>
          <w:color w:val="000000"/>
          <w:kern w:val="0"/>
          <w:sz w:val="19"/>
          <w:szCs w:val="19"/>
          <w:lang w:val="en-US" w:eastAsia="zh-CN" w:bidi="ar"/>
        </w:rPr>
        <w:t>Table H.1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File containing only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RTP reception hint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tracks </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File containing only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media tracks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File containing both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RTP reception hint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tracks and media tracks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Compensation for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unequal starting position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of received RTP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streams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(H.3.2)</w:t>
            </w:r>
          </w:p>
        </w:tc>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no, when RTCP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reception hint tracks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are stored;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yes, otherwise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no, when RTCP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reception hint tracks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are stored;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yes, otherwise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Recording of SDP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(H.3.3) </w:t>
            </w:r>
          </w:p>
        </w:tc>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no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for RTP reception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hint tracks only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Creation of a sample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within an RTP reception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hint track (H.3.4)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no</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for RTP reception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hint tracks only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Representation of RTP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timestamps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(H.3.5)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no</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for RTP reception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hint tracks only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Recording operations to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facilitate inter-stream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synchronization in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playback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(H.3.6)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the composition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times of media tracks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should be compensated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as described in H.3.6.3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Representation of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reception times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(H.3.7)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no</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for RTP reception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hint tracks only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Creation of media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samples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(H.3.8)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 xml:space="preserve">no </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c>
          <w:tcPr>
            <w:tcW w:w="2671"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yes, for media tracks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only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Creation of hint samples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referring to media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samples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default" w:ascii="Arial" w:hAnsi="Arial" w:eastAsia="宋体" w:cs="Arial"/>
                <w:color w:val="000000"/>
                <w:kern w:val="0"/>
                <w:sz w:val="19"/>
                <w:szCs w:val="19"/>
                <w:lang w:val="en-US" w:eastAsia="zh-CN" w:bidi="ar"/>
              </w:rPr>
              <w:t xml:space="preserve">(H.3.9) </w:t>
            </w:r>
          </w:p>
        </w:tc>
        <w:tc>
          <w:tcPr>
            <w:tcW w:w="2670"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no</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no</w:t>
            </w:r>
          </w:p>
        </w:tc>
        <w:tc>
          <w:tcPr>
            <w:tcW w:w="2671" w:type="dxa"/>
          </w:tcPr>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vertAlign w:val="baseline"/>
                <w:lang w:val="en-US" w:eastAsia="zh-CN"/>
              </w:rPr>
            </w:pPr>
            <w:r>
              <w:rPr>
                <w:rFonts w:hint="eastAsia" w:ascii="Tahoma" w:hAnsi="Tahoma" w:eastAsia="Tahoma" w:cs="Tahoma"/>
                <w:b w:val="0"/>
                <w:bCs w:val="0"/>
                <w:i w:val="0"/>
                <w:iCs w:val="0"/>
                <w:caps w:val="0"/>
                <w:color w:val="333333"/>
                <w:spacing w:val="0"/>
                <w:sz w:val="21"/>
                <w:szCs w:val="21"/>
                <w:shd w:val="clear" w:fill="F7F8FA"/>
                <w:vertAlign w:val="baseline"/>
                <w:lang w:val="en-US" w:eastAsia="zh-CN"/>
              </w:rPr>
              <w:t>yes</w:t>
            </w:r>
          </w:p>
        </w:tc>
      </w:tr>
    </w:tbl>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有些实现可能首先只记录RTP接收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，并创建一个结合了媒体跟踪和RTP接收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的文件。</w:t>
      </w:r>
    </w:p>
    <w:p>
      <w:pPr>
        <w:pStyle w:val="4"/>
        <w:bidi w:val="0"/>
      </w:pPr>
      <w:r>
        <w:rPr>
          <w:lang w:val="en-US" w:eastAsia="zh-CN"/>
        </w:rPr>
        <w:t>H.3.2 Compensation for unequal starting for position of received RTP streams</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当对RTP流的记录开始时，至少由于以下原因，一个RTP流中的第一个媒体样本的呈现时间不等于另一个RTP流中的第一个媒体样本的呈现时间：</w:t>
      </w:r>
    </w:p>
    <w:p>
      <w:pPr>
        <w:keepNext w:val="0"/>
        <w:keepLines w:val="0"/>
        <w:widowControl/>
        <w:numPr>
          <w:ilvl w:val="0"/>
          <w:numId w:val="43"/>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音频和视频的采样频率通常会有所不同。</w:t>
      </w:r>
    </w:p>
    <w:p>
      <w:pPr>
        <w:keepNext w:val="0"/>
        <w:keepLines w:val="0"/>
        <w:widowControl/>
        <w:numPr>
          <w:ilvl w:val="0"/>
          <w:numId w:val="43"/>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音频和视频流可能在传输顺序中的呈现时间方面不完全交错。</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如果存储RTCP接收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，则应在播放时对接收RTP流的起始位置进行补偿，不创建有关RTP接收提示轨迹的</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。如果没有存储RTCP接收提示轨迹，或者如果存储了媒体轨迹，则记录单元必须指示流的相对初始延迟，以便在本条款中随后描述的流的回放开始时正确地同步音频和视频。记录单元应执行以下操作。</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4"/>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RTCP发件人报告指示哪个RTP时间戳对应于发送报告即时</w:t>
      </w:r>
      <w:r>
        <w:rPr>
          <w:rFonts w:hint="eastAsia" w:ascii="Tahoma" w:hAnsi="Tahoma" w:eastAsia="Tahoma" w:cs="Tahoma"/>
          <w:b w:val="0"/>
          <w:bCs w:val="0"/>
          <w:i w:val="0"/>
          <w:iCs w:val="0"/>
          <w:caps w:val="0"/>
          <w:color w:val="333333"/>
          <w:spacing w:val="0"/>
          <w:sz w:val="21"/>
          <w:szCs w:val="21"/>
          <w:shd w:val="clear" w:fill="F7F8FA"/>
          <w:lang w:val="en-US" w:eastAsia="zh-CN"/>
        </w:rPr>
        <w:t>时间</w:t>
      </w:r>
      <w:r>
        <w:rPr>
          <w:rFonts w:hint="default" w:ascii="Tahoma" w:hAnsi="Tahoma" w:eastAsia="Tahoma" w:cs="Tahoma"/>
          <w:b w:val="0"/>
          <w:bCs w:val="0"/>
          <w:i w:val="0"/>
          <w:iCs w:val="0"/>
          <w:caps w:val="0"/>
          <w:color w:val="333333"/>
          <w:spacing w:val="0"/>
          <w:sz w:val="21"/>
          <w:szCs w:val="21"/>
          <w:shd w:val="clear" w:fill="F7F8FA"/>
          <w:lang w:val="en-US" w:eastAsia="zh-CN"/>
        </w:rPr>
        <w:t>的壁纸时间。至少应该解析每个RTP流的第一个RTCP发送者报告，以建立每个RTP流的RTP时间戳和发送者的挂钟时间的等价性。通过简单的线性外推，为每个RTP流推导出最早接收到的RTP数据包的墙时钟时间戳。</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4"/>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在所有接收的RTP流中导出的最小的挂钟时间戳映射到电影时间轴中的呈现时间戳0，即在记录文件的回放开始时立即呈现。影片时间轴是播放文件的主时间轴。</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4"/>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每个轨道的媒体时间轴从0开始。为了将媒体时间轴移到电影时间轴中的正确起始位置，将为其他RTP轨迹（不包含具有最早壁纸时间戳的数据包）创建</w:t>
      </w:r>
      <w:r>
        <w:rPr>
          <w:rFonts w:ascii="Arial" w:hAnsi="Arial" w:eastAsia="宋体" w:cs="Arial"/>
          <w:color w:val="000000"/>
          <w:kern w:val="0"/>
          <w:sz w:val="19"/>
          <w:szCs w:val="19"/>
          <w:lang w:val="en-US" w:eastAsia="zh-CN" w:bidi="ar"/>
        </w:rPr>
        <w:t>Edit box</w:t>
      </w:r>
      <w:r>
        <w:rPr>
          <w:rFonts w:hint="default" w:ascii="Tahoma" w:hAnsi="Tahoma" w:eastAsia="Tahoma" w:cs="Tahoma"/>
          <w:b w:val="0"/>
          <w:bCs w:val="0"/>
          <w:i w:val="0"/>
          <w:iCs w:val="0"/>
          <w:caps w:val="0"/>
          <w:color w:val="333333"/>
          <w:spacing w:val="0"/>
          <w:sz w:val="21"/>
          <w:szCs w:val="21"/>
          <w:shd w:val="clear" w:fill="F7F8FA"/>
          <w:lang w:val="en-US" w:eastAsia="zh-CN"/>
        </w:rPr>
        <w:t>和</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，如下所示：</w:t>
      </w:r>
    </w:p>
    <w:p>
      <w:pPr>
        <w:keepNext w:val="0"/>
        <w:keepLines w:val="0"/>
        <w:widowControl/>
        <w:numPr>
          <w:numId w:val="0"/>
        </w:numPr>
        <w:suppressLineNumbers w:val="0"/>
        <w:ind w:leftChars="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ind w:firstLine="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包含两个条目：</w:t>
      </w:r>
    </w:p>
    <w:p>
      <w:pPr>
        <w:keepNext w:val="0"/>
        <w:keepLines w:val="0"/>
        <w:widowControl/>
        <w:suppressLineNumbers w:val="0"/>
        <w:ind w:firstLine="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5"/>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第一个条目是一个空的编辑(由media_time等于-1表示)，其持续时间(segment_duration)等于所有RTP流中最早媒体样本和</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中最早媒体样本的呈现时间之差。图H.1给出了一个如何导出</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中第一个条目的segment_duration的示例。</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5"/>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第二条目的media_time值等于按表示顺序排列的最早样本的组成时间，第二条目的segment_duration值跨越整个</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。由于创建</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时可能不知道实际跟踪持续时间，建议设置segment_duration等于最大可能值（最大32位无符号整数或最大64位无符号整数，具体取决于使用的</w:t>
      </w:r>
      <w:r>
        <w:rPr>
          <w:rFonts w:hint="eastAsia" w:ascii="Tahoma" w:hAnsi="Tahoma" w:eastAsia="Tahoma" w:cs="Tahoma"/>
          <w:b w:val="0"/>
          <w:bCs w:val="0"/>
          <w:i w:val="0"/>
          <w:iCs w:val="0"/>
          <w:caps w:val="0"/>
          <w:color w:val="333333"/>
          <w:spacing w:val="0"/>
          <w:sz w:val="21"/>
          <w:szCs w:val="21"/>
          <w:shd w:val="clear" w:fill="F7F8FA"/>
          <w:lang w:val="en-US" w:eastAsia="zh-CN"/>
        </w:rPr>
        <w:t>box</w:t>
      </w:r>
      <w:r>
        <w:rPr>
          <w:rFonts w:hint="default" w:ascii="Tahoma" w:hAnsi="Tahoma" w:eastAsia="Tahoma" w:cs="Tahoma"/>
          <w:b w:val="0"/>
          <w:bCs w:val="0"/>
          <w:i w:val="0"/>
          <w:iCs w:val="0"/>
          <w:caps w:val="0"/>
          <w:color w:val="333333"/>
          <w:spacing w:val="0"/>
          <w:sz w:val="21"/>
          <w:szCs w:val="21"/>
          <w:shd w:val="clear" w:fill="F7F8FA"/>
          <w:lang w:val="en-US" w:eastAsia="zh-CN"/>
        </w:rPr>
        <w:t>的版本）。</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w:t>
      </w:r>
      <w:r>
        <w:rPr>
          <w:rFonts w:ascii="Arial" w:hAnsi="Arial" w:eastAsia="宋体" w:cs="Arial"/>
          <w:color w:val="000000"/>
          <w:kern w:val="0"/>
          <w:sz w:val="19"/>
          <w:szCs w:val="19"/>
          <w:lang w:val="en-US" w:eastAsia="zh-CN" w:bidi="ar"/>
        </w:rPr>
        <w:t>Edit List box</w:t>
      </w:r>
      <w:r>
        <w:rPr>
          <w:rFonts w:hint="default" w:ascii="Tahoma" w:hAnsi="Tahoma" w:eastAsia="Tahoma" w:cs="Tahoma"/>
          <w:b w:val="0"/>
          <w:bCs w:val="0"/>
          <w:i w:val="0"/>
          <w:iCs w:val="0"/>
          <w:caps w:val="0"/>
          <w:color w:val="333333"/>
          <w:spacing w:val="0"/>
          <w:sz w:val="21"/>
          <w:szCs w:val="21"/>
          <w:shd w:val="clear" w:fill="F7F8FA"/>
          <w:lang w:val="en-US" w:eastAsia="zh-CN"/>
        </w:rPr>
        <w:t>的两个条目中，media_rate_integer的值均等于1。</w:t>
      </w:r>
    </w:p>
    <w:p>
      <w:pPr>
        <w:keepNext w:val="0"/>
        <w:keepLines w:val="0"/>
        <w:widowControl/>
        <w:suppressLineNumbers w:val="0"/>
        <w:jc w:val="left"/>
      </w:pPr>
      <w:r>
        <w:drawing>
          <wp:inline distT="0" distB="0" distL="114300" distR="114300">
            <wp:extent cx="6640195" cy="3293110"/>
            <wp:effectExtent l="0" t="0" r="8255" b="254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6640195" cy="32931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lang w:val="en-US" w:eastAsia="zh-CN"/>
        </w:rPr>
        <w:t>一些记录单元可以检测可以从其中开始解码的数据包，例如H.264/AVC流的IDR图片，这在这里被称为随机接入点。如果流包含在所有接收流中具有最早的墙时钟时间戳的包，并且同一流包含以解码顺序在流的第一随机接入点之前的包，则建议不要存储在流的第一随机接入点之前的包，并且在确定所有接收流中最早的墙时钟时间戳时不考虑它们。</w:t>
      </w:r>
    </w:p>
    <w:p>
      <w:pPr>
        <w:pStyle w:val="4"/>
        <w:bidi w:val="0"/>
      </w:pPr>
      <w:r>
        <w:rPr>
          <w:lang w:val="en-US" w:eastAsia="zh-CN"/>
        </w:rPr>
        <w:t xml:space="preserve">H.3.3 Recording of SDP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SDP应存储如下。会话级SDP，即第一个媒体特定行(“m=”行)之前的所有行，应作为影</w:t>
      </w:r>
      <w:r>
        <w:rPr>
          <w:rFonts w:hint="eastAsia" w:ascii="Tahoma" w:hAnsi="Tahoma" w:eastAsia="Tahoma" w:cs="Tahoma"/>
          <w:b w:val="0"/>
          <w:bCs w:val="0"/>
          <w:i w:val="0"/>
          <w:iCs w:val="0"/>
          <w:caps w:val="0"/>
          <w:color w:val="333333"/>
          <w:spacing w:val="0"/>
          <w:sz w:val="21"/>
          <w:szCs w:val="21"/>
          <w:shd w:val="clear" w:fill="F7F8FA"/>
          <w:lang w:val="en-US" w:eastAsia="zh-CN"/>
        </w:rPr>
        <w:t>片</w:t>
      </w:r>
      <w:r>
        <w:rPr>
          <w:rFonts w:hint="default" w:ascii="Tahoma" w:hAnsi="Tahoma" w:eastAsia="Tahoma" w:cs="Tahoma"/>
          <w:b w:val="0"/>
          <w:bCs w:val="0"/>
          <w:i w:val="0"/>
          <w:iCs w:val="0"/>
          <w:caps w:val="0"/>
          <w:color w:val="333333"/>
          <w:spacing w:val="0"/>
          <w:sz w:val="21"/>
          <w:szCs w:val="21"/>
          <w:shd w:val="clear" w:fill="F7F8FA"/>
          <w:lang w:val="en-US" w:eastAsia="zh-CN"/>
        </w:rPr>
        <w:t>SDP信息存储在</w:t>
      </w:r>
      <w:r>
        <w:rPr>
          <w:rFonts w:ascii="Arial" w:hAnsi="Arial" w:eastAsia="宋体" w:cs="Arial"/>
          <w:color w:val="000000"/>
          <w:kern w:val="0"/>
          <w:sz w:val="19"/>
          <w:szCs w:val="19"/>
          <w:lang w:val="en-US" w:eastAsia="zh-CN" w:bidi="ar"/>
        </w:rPr>
        <w:t>User Data box</w:t>
      </w:r>
      <w:r>
        <w:rPr>
          <w:rFonts w:hint="default" w:ascii="Tahoma" w:hAnsi="Tahoma" w:eastAsia="Tahoma" w:cs="Tahoma"/>
          <w:b w:val="0"/>
          <w:bCs w:val="0"/>
          <w:i w:val="0"/>
          <w:iCs w:val="0"/>
          <w:caps w:val="0"/>
          <w:color w:val="333333"/>
          <w:spacing w:val="0"/>
          <w:sz w:val="21"/>
          <w:szCs w:val="21"/>
          <w:shd w:val="clear" w:fill="F7F8FA"/>
          <w:lang w:val="en-US" w:eastAsia="zh-CN"/>
        </w:rPr>
        <w:t>中，如9.1.4.1所述。SDP描述中的每个媒体级部分都以“m=”行开始，然后继续到下一个媒体级部分或整个会话描述的结束。每个媒体级部分应作为</w:t>
      </w:r>
      <w:r>
        <w:rPr>
          <w:rFonts w:hint="eastAsia" w:ascii="Tahoma" w:hAnsi="Tahoma" w:eastAsia="Tahoma" w:cs="Tahoma"/>
          <w:b w:val="0"/>
          <w:bCs w:val="0"/>
          <w:i w:val="0"/>
          <w:iCs w:val="0"/>
          <w:caps w:val="0"/>
          <w:color w:val="333333"/>
          <w:spacing w:val="0"/>
          <w:sz w:val="21"/>
          <w:szCs w:val="21"/>
          <w:shd w:val="clear" w:fill="F7F8FA"/>
          <w:lang w:val="en-US" w:eastAsia="zh-CN"/>
        </w:rPr>
        <w:t xml:space="preserve">track </w:t>
      </w:r>
      <w:r>
        <w:rPr>
          <w:rFonts w:hint="default" w:ascii="Tahoma" w:hAnsi="Tahoma" w:eastAsia="Tahoma" w:cs="Tahoma"/>
          <w:b w:val="0"/>
          <w:bCs w:val="0"/>
          <w:i w:val="0"/>
          <w:iCs w:val="0"/>
          <w:caps w:val="0"/>
          <w:color w:val="333333"/>
          <w:spacing w:val="0"/>
          <w:sz w:val="21"/>
          <w:szCs w:val="21"/>
          <w:shd w:val="clear" w:fill="F7F8FA"/>
          <w:lang w:val="en-US" w:eastAsia="zh-CN"/>
        </w:rPr>
        <w:t>SDP信息存储在相应的RTP接收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w:t>
      </w:r>
      <w:r>
        <w:rPr>
          <w:rFonts w:ascii="Arial" w:hAnsi="Arial" w:eastAsia="宋体" w:cs="Arial"/>
          <w:color w:val="000000"/>
          <w:kern w:val="0"/>
          <w:sz w:val="19"/>
          <w:szCs w:val="19"/>
          <w:lang w:val="en-US" w:eastAsia="zh-CN" w:bidi="ar"/>
        </w:rPr>
        <w:t>User Data box</w:t>
      </w:r>
      <w:r>
        <w:rPr>
          <w:rFonts w:hint="default" w:ascii="Tahoma" w:hAnsi="Tahoma" w:eastAsia="Tahoma" w:cs="Tahoma"/>
          <w:b w:val="0"/>
          <w:bCs w:val="0"/>
          <w:i w:val="0"/>
          <w:iCs w:val="0"/>
          <w:caps w:val="0"/>
          <w:color w:val="333333"/>
          <w:spacing w:val="0"/>
          <w:sz w:val="21"/>
          <w:szCs w:val="21"/>
          <w:shd w:val="clear" w:fill="F7F8FA"/>
          <w:lang w:val="en-US" w:eastAsia="zh-CN"/>
        </w:rPr>
        <w:t>中。</w:t>
      </w:r>
    </w:p>
    <w:p>
      <w:pPr>
        <w:pStyle w:val="4"/>
        <w:bidi w:val="0"/>
      </w:pPr>
      <w:r>
        <w:rPr>
          <w:lang w:val="en-US" w:eastAsia="zh-CN"/>
        </w:rPr>
        <w:t xml:space="preserve">H.3.4 Creation of a sample within an RTP reception hint track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建议每个示例代表所有接收到的具有相同RTP时间戳的RTP数据包，即具有公共RTP时间戳的RTP序号顺序的连续数据包。</w:t>
      </w:r>
      <w:r>
        <w:rPr>
          <w:rFonts w:ascii="Courier" w:hAnsi="Courier" w:eastAsia="宋体" w:cs="Courier"/>
          <w:color w:val="000000"/>
          <w:kern w:val="0"/>
          <w:sz w:val="19"/>
          <w:szCs w:val="19"/>
          <w:lang w:val="en-US" w:eastAsia="zh-CN" w:bidi="ar"/>
        </w:rPr>
        <w:t>RTPsample</w:t>
      </w:r>
      <w:r>
        <w:rPr>
          <w:rFonts w:hint="default" w:ascii="Tahoma" w:hAnsi="Tahoma" w:eastAsia="Tahoma" w:cs="Tahoma"/>
          <w:b w:val="0"/>
          <w:bCs w:val="0"/>
          <w:i w:val="0"/>
          <w:iCs w:val="0"/>
          <w:caps w:val="0"/>
          <w:color w:val="333333"/>
          <w:spacing w:val="0"/>
          <w:sz w:val="21"/>
          <w:szCs w:val="21"/>
          <w:shd w:val="clear" w:fill="F7F8FA"/>
          <w:lang w:val="en-US" w:eastAsia="zh-CN"/>
        </w:rPr>
        <w:t>结构设置为每个接收的具有相同RTP时间戳的RTP包包含一个RTP包结构。建议每个RTP包包含一个类型为2的包构造函数(RTP样本构造器)。RTP采样构造器复制由构造函数的样本偏移和长度字段表示的特定字节范围，由构造函数的采样数字段表示，通过引用到正在构造的包有效负载。每个接收到的具有相同RTP时间戳的RTP数据包的有效负载被复制到示例的外部数据部分。每个构造函数的</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引用被设置为指向</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本身，即被设置为-1，样本偏移和长度被设置为匹配样本中数据包有效负载的位置和大小。</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图H.2给出了一个RTP接收提示示例的伪代码示例，其中包含两个RTP数据包。</w:t>
      </w:r>
    </w:p>
    <w:p>
      <w:pPr>
        <w:keepNext w:val="0"/>
        <w:keepLines w:val="0"/>
        <w:widowControl/>
        <w:suppressLineNumbers w:val="0"/>
        <w:jc w:val="center"/>
      </w:pPr>
      <w:r>
        <w:drawing>
          <wp:inline distT="0" distB="0" distL="114300" distR="114300">
            <wp:extent cx="6019800" cy="5581650"/>
            <wp:effectExtent l="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7"/>
                    <a:stretch>
                      <a:fillRect/>
                    </a:stretch>
                  </pic:blipFill>
                  <pic:spPr>
                    <a:xfrm>
                      <a:off x="0" y="0"/>
                      <a:ext cx="6019800" cy="5581650"/>
                    </a:xfrm>
                    <a:prstGeom prst="rect">
                      <a:avLst/>
                    </a:prstGeom>
                    <a:noFill/>
                    <a:ln>
                      <a:noFill/>
                    </a:ln>
                  </pic:spPr>
                </pic:pic>
              </a:graphicData>
            </a:graphic>
          </wp:inline>
        </w:drawing>
      </w:r>
    </w:p>
    <w:p>
      <w:pPr>
        <w:keepNext w:val="0"/>
        <w:keepLines w:val="0"/>
        <w:widowControl/>
        <w:suppressLineNumbers w:val="0"/>
        <w:jc w:val="center"/>
      </w:pPr>
      <w:r>
        <w:rPr>
          <w:rFonts w:ascii="Arial" w:hAnsi="Arial" w:eastAsia="宋体" w:cs="Arial"/>
          <w:b/>
          <w:bCs/>
          <w:color w:val="000000"/>
          <w:kern w:val="0"/>
          <w:sz w:val="19"/>
          <w:szCs w:val="19"/>
          <w:lang w:val="en-US" w:eastAsia="zh-CN" w:bidi="ar"/>
        </w:rPr>
        <w:t>Figure H.2 — An example of a RTP reception hint sample containing two packets</w:t>
      </w:r>
    </w:p>
    <w:p>
      <w:pPr>
        <w:keepNext w:val="0"/>
        <w:keepLines w:val="0"/>
        <w:widowControl/>
        <w:suppressLineNumbers w:val="0"/>
        <w:jc w:val="center"/>
      </w:pPr>
      <w:r>
        <w:rPr>
          <w:rFonts w:hint="default" w:ascii="Arial" w:hAnsi="Arial" w:eastAsia="宋体" w:cs="Arial"/>
          <w:b/>
          <w:bCs/>
          <w:color w:val="000000"/>
          <w:kern w:val="0"/>
          <w:sz w:val="19"/>
          <w:szCs w:val="19"/>
          <w:lang w:val="en-US" w:eastAsia="zh-CN" w:bidi="ar"/>
        </w:rPr>
        <w:t>(their header and payload)</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不建议使用错误发生索引事件来指示RTP包丢失，因为</w:t>
      </w:r>
      <w:r>
        <w:rPr>
          <w:rFonts w:ascii="Courier" w:hAnsi="Courier" w:eastAsia="宋体" w:cs="Courier"/>
          <w:color w:val="000000"/>
          <w:kern w:val="0"/>
          <w:sz w:val="19"/>
          <w:szCs w:val="19"/>
          <w:lang w:val="en-US" w:eastAsia="zh-CN" w:bidi="ar"/>
        </w:rPr>
        <w:t>RTPsequenceseed</w:t>
      </w:r>
      <w:r>
        <w:rPr>
          <w:rFonts w:hint="default" w:ascii="Tahoma" w:hAnsi="Tahoma" w:eastAsia="Tahoma" w:cs="Tahoma"/>
          <w:b w:val="0"/>
          <w:bCs w:val="0"/>
          <w:i w:val="0"/>
          <w:iCs w:val="0"/>
          <w:caps w:val="0"/>
          <w:color w:val="333333"/>
          <w:spacing w:val="0"/>
          <w:sz w:val="21"/>
          <w:szCs w:val="21"/>
          <w:shd w:val="clear" w:fill="F7F8FA"/>
          <w:lang w:val="en-US" w:eastAsia="zh-CN"/>
        </w:rPr>
        <w:t>种子字段可以用于检测包丢失，而不增加存储空间。此外，错误发生事件可以引用的最小单位是一个样本(在RTP接收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中)。由于一个示例可以包含许多数据包，所以错误发生索引事件所涉及的哪个数据包是不明确的。</w:t>
      </w:r>
    </w:p>
    <w:p>
      <w:pPr>
        <w:pStyle w:val="4"/>
        <w:bidi w:val="0"/>
      </w:pPr>
      <w:r>
        <w:rPr>
          <w:lang w:val="en-US" w:eastAsia="zh-CN"/>
        </w:rPr>
        <w:t xml:space="preserve">H.3.5 Representation of RTP timestamps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RTP时间戳在RTP接收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中用三个值的和表示，其中一个是</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的媒体时间轴中的解码时间DT。解码时间将运行长度编码到</w:t>
      </w:r>
      <w:r>
        <w:rPr>
          <w:rFonts w:ascii="Arial" w:hAnsi="Arial" w:eastAsia="宋体" w:cs="Arial"/>
          <w:color w:val="000000"/>
          <w:kern w:val="0"/>
          <w:sz w:val="19"/>
          <w:szCs w:val="19"/>
          <w:lang w:val="en-US" w:eastAsia="zh-CN" w:bidi="ar"/>
        </w:rPr>
        <w:t xml:space="preserve">Decoding </w:t>
      </w:r>
      <w:r>
        <w:rPr>
          <w:rFonts w:hint="default" w:ascii="Arial" w:hAnsi="Arial" w:eastAsia="宋体" w:cs="Arial"/>
          <w:color w:val="000000"/>
          <w:kern w:val="0"/>
          <w:sz w:val="19"/>
          <w:szCs w:val="19"/>
          <w:lang w:val="en-US" w:eastAsia="zh-CN" w:bidi="ar"/>
        </w:rPr>
        <w:t>Time to Sample box</w:t>
      </w:r>
      <w:r>
        <w:rPr>
          <w:rFonts w:hint="default" w:ascii="Tahoma" w:hAnsi="Tahoma" w:eastAsia="Tahoma" w:cs="Tahoma"/>
          <w:b w:val="0"/>
          <w:bCs w:val="0"/>
          <w:i w:val="0"/>
          <w:iCs w:val="0"/>
          <w:caps w:val="0"/>
          <w:color w:val="333333"/>
          <w:spacing w:val="0"/>
          <w:sz w:val="21"/>
          <w:szCs w:val="21"/>
          <w:shd w:val="clear" w:fill="F7F8FA"/>
          <w:lang w:val="en-US" w:eastAsia="zh-CN"/>
        </w:rPr>
        <w:t>中，并另外编码到一个或多个</w:t>
      </w:r>
      <w:r>
        <w:rPr>
          <w:rFonts w:ascii="Arial" w:hAnsi="Arial" w:eastAsia="宋体" w:cs="Arial"/>
          <w:color w:val="000000"/>
          <w:kern w:val="0"/>
          <w:sz w:val="19"/>
          <w:szCs w:val="19"/>
          <w:lang w:val="en-US" w:eastAsia="zh-CN" w:bidi="ar"/>
        </w:rPr>
        <w:t>Track Fragment Run boxes</w:t>
      </w:r>
      <w:r>
        <w:rPr>
          <w:rFonts w:hint="default" w:ascii="Tahoma" w:hAnsi="Tahoma" w:eastAsia="Tahoma" w:cs="Tahoma"/>
          <w:b w:val="0"/>
          <w:bCs w:val="0"/>
          <w:i w:val="0"/>
          <w:iCs w:val="0"/>
          <w:caps w:val="0"/>
          <w:color w:val="333333"/>
          <w:spacing w:val="0"/>
          <w:sz w:val="21"/>
          <w:szCs w:val="21"/>
          <w:shd w:val="clear" w:fill="F7F8FA"/>
          <w:lang w:val="en-US" w:eastAsia="zh-CN"/>
        </w:rPr>
        <w:t>中。</w:t>
      </w:r>
      <w:r>
        <w:rPr>
          <w:rFonts w:ascii="Arial" w:hAnsi="Arial" w:eastAsia="宋体" w:cs="Arial"/>
          <w:color w:val="000000"/>
          <w:kern w:val="0"/>
          <w:sz w:val="19"/>
          <w:szCs w:val="19"/>
          <w:lang w:val="en-US" w:eastAsia="zh-CN" w:bidi="ar"/>
        </w:rPr>
        <w:t xml:space="preserve">Decoding Time to Sample box </w:t>
      </w:r>
      <w:r>
        <w:rPr>
          <w:rFonts w:hint="default" w:ascii="Tahoma" w:hAnsi="Tahoma" w:eastAsia="Tahoma" w:cs="Tahoma"/>
          <w:b w:val="0"/>
          <w:bCs w:val="0"/>
          <w:i w:val="0"/>
          <w:iCs w:val="0"/>
          <w:caps w:val="0"/>
          <w:color w:val="333333"/>
          <w:spacing w:val="0"/>
          <w:sz w:val="21"/>
          <w:szCs w:val="21"/>
          <w:shd w:val="clear" w:fill="F7F8FA"/>
          <w:lang w:val="en-US" w:eastAsia="zh-CN"/>
        </w:rPr>
        <w:t>包括若干个sample_count和sample_delta对，其中sample_delta是一组连续样本中每个样本的解码时间增量（即，在解码时间中的样本持续时间），其数量等于sample_count。</w:t>
      </w:r>
      <w:r>
        <w:rPr>
          <w:rFonts w:ascii="Arial" w:hAnsi="Arial" w:eastAsia="宋体" w:cs="Arial"/>
          <w:color w:val="000000"/>
          <w:kern w:val="0"/>
          <w:sz w:val="19"/>
          <w:szCs w:val="19"/>
          <w:lang w:val="en-US" w:eastAsia="zh-CN" w:bidi="ar"/>
        </w:rPr>
        <w:t>Track Fragment Run box</w:t>
      </w:r>
      <w:r>
        <w:rPr>
          <w:rFonts w:hint="default" w:ascii="Tahoma" w:hAnsi="Tahoma" w:eastAsia="Tahoma" w:cs="Tahoma"/>
          <w:b w:val="0"/>
          <w:bCs w:val="0"/>
          <w:i w:val="0"/>
          <w:iCs w:val="0"/>
          <w:caps w:val="0"/>
          <w:color w:val="333333"/>
          <w:spacing w:val="0"/>
          <w:sz w:val="21"/>
          <w:szCs w:val="21"/>
          <w:shd w:val="clear" w:fill="F7F8FA"/>
          <w:lang w:val="en-US" w:eastAsia="zh-CN"/>
        </w:rPr>
        <w:t>表示一对sample_count和sample_duration，其中sample_duration是一组连续样本中每个样本的解码时间增量（即样本持续时间），其数量等于sample_count。每个</w:t>
      </w:r>
      <w:r>
        <w:rPr>
          <w:rFonts w:ascii="Arial" w:hAnsi="Arial" w:eastAsia="宋体" w:cs="Arial"/>
          <w:color w:val="000000"/>
          <w:kern w:val="0"/>
          <w:sz w:val="19"/>
          <w:szCs w:val="19"/>
          <w:lang w:val="en-US" w:eastAsia="zh-CN" w:bidi="ar"/>
        </w:rPr>
        <w:t>Track Fragment box</w:t>
      </w:r>
      <w:r>
        <w:rPr>
          <w:rFonts w:hint="default" w:ascii="Tahoma" w:hAnsi="Tahoma" w:eastAsia="Tahoma" w:cs="Tahoma"/>
          <w:b w:val="0"/>
          <w:bCs w:val="0"/>
          <w:i w:val="0"/>
          <w:iCs w:val="0"/>
          <w:caps w:val="0"/>
          <w:color w:val="333333"/>
          <w:spacing w:val="0"/>
          <w:sz w:val="21"/>
          <w:szCs w:val="21"/>
          <w:shd w:val="clear" w:fill="F7F8FA"/>
          <w:lang w:val="en-US" w:eastAsia="zh-CN"/>
        </w:rPr>
        <w:t>可以包含多个</w:t>
      </w:r>
      <w:r>
        <w:rPr>
          <w:rFonts w:ascii="Arial" w:hAnsi="Arial" w:eastAsia="宋体" w:cs="Arial"/>
          <w:color w:val="000000"/>
          <w:kern w:val="0"/>
          <w:sz w:val="19"/>
          <w:szCs w:val="19"/>
          <w:lang w:val="en-US" w:eastAsia="zh-CN" w:bidi="ar"/>
        </w:rPr>
        <w:t>Track Fragment Run box</w:t>
      </w:r>
      <w:r>
        <w:rPr>
          <w:rFonts w:hint="eastAsia" w:ascii="Arial" w:hAnsi="Arial" w:eastAsia="宋体" w:cs="Arial"/>
          <w:color w:val="000000"/>
          <w:kern w:val="0"/>
          <w:sz w:val="19"/>
          <w:szCs w:val="19"/>
          <w:lang w:val="en-US" w:eastAsia="zh-CN" w:bidi="ar"/>
        </w:rPr>
        <w:t>es</w:t>
      </w:r>
      <w:r>
        <w:rPr>
          <w:rFonts w:hint="default" w:ascii="Tahoma" w:hAnsi="Tahoma" w:eastAsia="Tahoma" w:cs="Tahoma"/>
          <w:b w:val="0"/>
          <w:bCs w:val="0"/>
          <w:i w:val="0"/>
          <w:iCs w:val="0"/>
          <w:caps w:val="0"/>
          <w:color w:val="333333"/>
          <w:spacing w:val="0"/>
          <w:sz w:val="21"/>
          <w:szCs w:val="21"/>
          <w:shd w:val="clear" w:fill="F7F8FA"/>
          <w:lang w:val="en-US" w:eastAsia="zh-CN"/>
        </w:rPr>
        <w:t>。样本数i的解码时间DT(i)是通过将</w:t>
      </w:r>
      <w:r>
        <w:rPr>
          <w:rFonts w:ascii="Arial" w:hAnsi="Arial" w:eastAsia="宋体" w:cs="Arial"/>
          <w:color w:val="000000"/>
          <w:kern w:val="0"/>
          <w:sz w:val="19"/>
          <w:szCs w:val="19"/>
          <w:lang w:val="en-US" w:eastAsia="zh-CN" w:bidi="ar"/>
        </w:rPr>
        <w:t xml:space="preserve">Decoding Time to Sample </w:t>
      </w:r>
      <w:r>
        <w:rPr>
          <w:rFonts w:hint="default" w:ascii="Arial" w:hAnsi="Arial" w:eastAsia="宋体" w:cs="Arial"/>
          <w:color w:val="000000"/>
          <w:kern w:val="0"/>
          <w:sz w:val="19"/>
          <w:szCs w:val="19"/>
          <w:lang w:val="en-US" w:eastAsia="zh-CN" w:bidi="ar"/>
        </w:rPr>
        <w:t>box</w:t>
      </w:r>
      <w:r>
        <w:rPr>
          <w:rFonts w:hint="default" w:ascii="Tahoma" w:hAnsi="Tahoma" w:eastAsia="Tahoma" w:cs="Tahoma"/>
          <w:b w:val="0"/>
          <w:bCs w:val="0"/>
          <w:i w:val="0"/>
          <w:iCs w:val="0"/>
          <w:caps w:val="0"/>
          <w:color w:val="333333"/>
          <w:spacing w:val="0"/>
          <w:sz w:val="21"/>
          <w:szCs w:val="21"/>
          <w:shd w:val="clear" w:fill="F7F8FA"/>
          <w:lang w:val="en-US" w:eastAsia="zh-CN"/>
        </w:rPr>
        <w:t>中样本i之前的所有样本的样本持续时间相加，如果需要，还可以引用样本i之前的任何样本i的</w:t>
      </w:r>
      <w:r>
        <w:rPr>
          <w:rFonts w:ascii="Arial" w:hAnsi="Arial" w:eastAsia="宋体" w:cs="Arial"/>
          <w:color w:val="000000"/>
          <w:kern w:val="0"/>
          <w:sz w:val="19"/>
          <w:szCs w:val="19"/>
          <w:lang w:val="en-US" w:eastAsia="zh-CN" w:bidi="ar"/>
        </w:rPr>
        <w:t>Track Fragment Run boxes</w:t>
      </w:r>
      <w:r>
        <w:rPr>
          <w:rFonts w:hint="eastAsia" w:ascii="Arial" w:hAnsi="Arial" w:eastAsia="宋体" w:cs="Arial"/>
          <w:color w:val="000000"/>
          <w:kern w:val="0"/>
          <w:sz w:val="19"/>
          <w:szCs w:val="19"/>
          <w:lang w:val="en-US" w:eastAsia="zh-CN" w:bidi="ar"/>
        </w:rPr>
        <w:t>。</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样本i的RTP时间戳RTPTS(i)由如下指定的三个值的和表示：</w:t>
      </w: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RTPTS(i) = (DT(i) + </w:t>
      </w:r>
      <w:r>
        <w:rPr>
          <w:rFonts w:ascii="Courier" w:hAnsi="Courier" w:eastAsia="宋体" w:cs="Courier"/>
          <w:color w:val="000000"/>
          <w:kern w:val="0"/>
          <w:sz w:val="19"/>
          <w:szCs w:val="19"/>
          <w:lang w:val="en-US" w:eastAsia="zh-CN" w:bidi="ar"/>
        </w:rPr>
        <w:t>tsro.offset</w:t>
      </w:r>
      <w:r>
        <w:rPr>
          <w:rFonts w:hint="default" w:ascii="Times New Roman" w:hAnsi="Times New Roman" w:eastAsia="宋体" w:cs="Times New Roman"/>
          <w:color w:val="000000"/>
          <w:kern w:val="0"/>
          <w:sz w:val="19"/>
          <w:szCs w:val="19"/>
          <w:lang w:val="en-US" w:eastAsia="zh-CN" w:bidi="ar"/>
        </w:rPr>
        <w:t xml:space="preserve"> + </w:t>
      </w:r>
      <w:r>
        <w:rPr>
          <w:rFonts w:hint="default" w:ascii="Courier" w:hAnsi="Courier" w:eastAsia="宋体" w:cs="Courier"/>
          <w:color w:val="000000"/>
          <w:kern w:val="0"/>
          <w:sz w:val="19"/>
          <w:szCs w:val="19"/>
          <w:lang w:val="en-US" w:eastAsia="zh-CN" w:bidi="ar"/>
        </w:rPr>
        <w:t>offset</w:t>
      </w:r>
      <w:r>
        <w:rPr>
          <w:rFonts w:hint="default" w:ascii="Times New Roman" w:hAnsi="Times New Roman" w:eastAsia="宋体" w:cs="Times New Roman"/>
          <w:color w:val="000000"/>
          <w:kern w:val="0"/>
          <w:sz w:val="19"/>
          <w:szCs w:val="19"/>
          <w:lang w:val="en-US" w:eastAsia="zh-CN" w:bidi="ar"/>
        </w:rPr>
        <w:t>) mod</w:t>
      </w:r>
      <w:r>
        <w:rPr>
          <w:rFonts w:hint="eastAsia" w:ascii="Times New Roman" w:hAnsi="Times New Roman" w:eastAsia="宋体" w:cs="Times New Roman"/>
          <w:color w:val="000000"/>
          <w:kern w:val="0"/>
          <w:sz w:val="19"/>
          <w:szCs w:val="19"/>
          <w:lang w:val="en-US" w:eastAsia="zh-CN" w:bidi="ar"/>
        </w:rPr>
        <w:t xml:space="preserve"> </w:t>
      </w:r>
      <m:oMath>
        <m:sSup>
          <m:sSupPr>
            <m:ctrlPr>
              <w:rPr>
                <w:rFonts w:ascii="Cambria Math" w:hAnsi="Cambria Math" w:cs="Times New Roman"/>
                <w:i/>
                <w:color w:val="000000"/>
                <w:kern w:val="0"/>
                <w:sz w:val="19"/>
                <w:szCs w:val="19"/>
                <w:lang w:val="en-US" w:bidi="ar"/>
              </w:rPr>
            </m:ctrlPr>
          </m:sSupPr>
          <m:e>
            <m:r>
              <m:rPr/>
              <w:rPr>
                <w:rFonts w:hint="default" w:ascii="Cambria Math" w:hAnsi="Cambria Math" w:cs="Times New Roman"/>
                <w:color w:val="000000"/>
                <w:kern w:val="0"/>
                <w:sz w:val="19"/>
                <w:szCs w:val="19"/>
                <w:lang w:val="en-US" w:eastAsia="zh-CN" w:bidi="ar"/>
              </w:rPr>
              <m:t>2</m:t>
            </m:r>
            <m:ctrlPr>
              <w:rPr>
                <w:rFonts w:ascii="Cambria Math" w:hAnsi="Cambria Math" w:cs="Times New Roman"/>
                <w:i/>
                <w:color w:val="000000"/>
                <w:kern w:val="0"/>
                <w:sz w:val="19"/>
                <w:szCs w:val="19"/>
                <w:lang w:val="en-US" w:bidi="ar"/>
              </w:rPr>
            </m:ctrlPr>
          </m:e>
          <m:sup>
            <m:r>
              <m:rPr/>
              <w:rPr>
                <w:rFonts w:hint="default" w:ascii="Cambria Math" w:hAnsi="Cambria Math" w:cs="Times New Roman"/>
                <w:color w:val="000000"/>
                <w:kern w:val="0"/>
                <w:sz w:val="19"/>
                <w:szCs w:val="19"/>
                <w:lang w:val="en-US" w:eastAsia="zh-CN" w:bidi="ar"/>
              </w:rPr>
              <m:t>32</m:t>
            </m:r>
            <m:ctrlPr>
              <w:rPr>
                <w:rFonts w:ascii="Cambria Math" w:hAnsi="Cambria Math" w:cs="Times New Roman"/>
                <w:i/>
                <w:color w:val="000000"/>
                <w:kern w:val="0"/>
                <w:sz w:val="19"/>
                <w:szCs w:val="19"/>
                <w:lang w:val="en-US" w:bidi="ar"/>
              </w:rPr>
            </m:ctrlPr>
          </m:sup>
        </m:sSup>
      </m:oMath>
      <w:r>
        <w:rPr>
          <w:rFonts w:hint="default" w:ascii="Times New Roman" w:hAnsi="Times New Roman" w:eastAsia="宋体" w:cs="Times New Roman"/>
          <w:color w:val="000000"/>
          <w:kern w:val="0"/>
          <w:sz w:val="19"/>
          <w:szCs w:val="19"/>
          <w:lang w:val="en-US" w:eastAsia="zh-CN" w:bidi="ar"/>
        </w:rPr>
        <w:t xml:space="preserve"> </w:t>
      </w:r>
      <w:r>
        <w:rPr>
          <w:rFonts w:hint="default" w:ascii="Times New Roman" w:hAnsi="Times New Roman" w:eastAsia="宋体" w:cs="Times New Roman"/>
          <w:color w:val="000000"/>
          <w:kern w:val="0"/>
          <w:sz w:val="13"/>
          <w:szCs w:val="13"/>
          <w:lang w:val="en-US" w:eastAsia="zh-CN" w:bidi="ar"/>
        </w:rPr>
        <w:t xml:space="preserve"> </w:t>
      </w:r>
      <w:r>
        <w:rPr>
          <w:rFonts w:ascii="Arial" w:hAnsi="Arial" w:eastAsia="宋体" w:cs="Arial"/>
          <w:color w:val="000000"/>
          <w:kern w:val="0"/>
          <w:sz w:val="19"/>
          <w:szCs w:val="19"/>
          <w:lang w:val="en-US" w:eastAsia="zh-CN" w:bidi="ar"/>
        </w:rPr>
        <w:t>(H.1)</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其中，tsro.偏移是引用接收</w:t>
      </w:r>
      <w:r>
        <w:rPr>
          <w:rFonts w:hint="eastAsia" w:ascii="Tahoma" w:hAnsi="Tahoma" w:eastAsia="Tahoma" w:cs="Tahoma"/>
          <w:b w:val="0"/>
          <w:bCs w:val="0"/>
          <w:i w:val="0"/>
          <w:iCs w:val="0"/>
          <w:caps w:val="0"/>
          <w:color w:val="333333"/>
          <w:spacing w:val="0"/>
          <w:sz w:val="21"/>
          <w:szCs w:val="21"/>
          <w:shd w:val="clear" w:fill="F7F8FA"/>
          <w:lang w:val="en-US" w:eastAsia="zh-CN"/>
        </w:rPr>
        <w:t>hint</w:t>
      </w:r>
      <w:r>
        <w:rPr>
          <w:rFonts w:hint="default" w:ascii="Tahoma" w:hAnsi="Tahoma" w:eastAsia="Tahoma" w:cs="Tahoma"/>
          <w:b w:val="0"/>
          <w:bCs w:val="0"/>
          <w:i w:val="0"/>
          <w:iCs w:val="0"/>
          <w:caps w:val="0"/>
          <w:color w:val="333333"/>
          <w:spacing w:val="0"/>
          <w:sz w:val="21"/>
          <w:szCs w:val="21"/>
          <w:shd w:val="clear" w:fill="F7F8FA"/>
          <w:lang w:val="en-US" w:eastAsia="zh-CN"/>
        </w:rPr>
        <w:t>样本输入的“tsro”</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中的偏移值的偏移值，偏移是RTP包结构中rtpoffsetTLV</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中包含的值，mod是模操作。</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一个“tsro”</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 </w:t>
      </w:r>
      <w:r>
        <w:rPr>
          <w:rFonts w:hint="default" w:ascii="Tahoma" w:hAnsi="Tahoma" w:eastAsia="Tahoma" w:cs="Tahoma"/>
          <w:b w:val="0"/>
          <w:bCs w:val="0"/>
          <w:i w:val="0"/>
          <w:iCs w:val="0"/>
          <w:caps w:val="0"/>
          <w:color w:val="333333"/>
          <w:spacing w:val="0"/>
          <w:sz w:val="21"/>
          <w:szCs w:val="21"/>
          <w:shd w:val="clear" w:fill="F7F8FA"/>
          <w:lang w:val="en-US" w:eastAsia="zh-CN"/>
        </w:rPr>
        <w:t>应该出现在RTP接收</w:t>
      </w:r>
      <w:r>
        <w:rPr>
          <w:rFonts w:hint="eastAsia" w:ascii="Tahoma" w:hAnsi="Tahoma" w:eastAsia="Tahoma" w:cs="Tahoma"/>
          <w:b w:val="0"/>
          <w:bCs w:val="0"/>
          <w:i w:val="0"/>
          <w:iCs w:val="0"/>
          <w:caps w:val="0"/>
          <w:color w:val="333333"/>
          <w:spacing w:val="0"/>
          <w:sz w:val="21"/>
          <w:szCs w:val="21"/>
          <w:shd w:val="clear" w:fill="F7F8FA"/>
          <w:lang w:val="en-US" w:eastAsia="zh-CN"/>
        </w:rPr>
        <w:t>hint</w:t>
      </w:r>
      <w:r>
        <w:rPr>
          <w:rFonts w:hint="default" w:ascii="Tahoma" w:hAnsi="Tahoma" w:eastAsia="Tahoma" w:cs="Tahoma"/>
          <w:b w:val="0"/>
          <w:bCs w:val="0"/>
          <w:i w:val="0"/>
          <w:iCs w:val="0"/>
          <w:caps w:val="0"/>
          <w:color w:val="333333"/>
          <w:spacing w:val="0"/>
          <w:sz w:val="21"/>
          <w:szCs w:val="21"/>
          <w:shd w:val="clear" w:fill="F7F8FA"/>
          <w:lang w:val="en-US" w:eastAsia="zh-CN"/>
        </w:rPr>
        <w:t>示例条目中。</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的任何“tsro”</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中的偏移值应该以RTP序列号顺序的各自流的第一个包的RTP时间戳。</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如果在样本i-1和i之间没有发生最大32位无符号整数的RTP时间戳值的环绕，则以RTP序号顺序排列的连续不等RTP时间戳之间的差为</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19"/>
          <w:szCs w:val="19"/>
          <w:lang w:val="en-US" w:eastAsia="zh-CN" w:bidi="ar"/>
        </w:rPr>
        <w:t xml:space="preserve">RTPTS_DIFF(i) = RTPTS(i) – RTPTS(i – 1) for any i &gt; 1 </w:t>
      </w:r>
      <w:r>
        <w:rPr>
          <w:rFonts w:ascii="Arial" w:hAnsi="Arial" w:eastAsia="宋体" w:cs="Arial"/>
          <w:color w:val="000000"/>
          <w:kern w:val="0"/>
          <w:sz w:val="19"/>
          <w:szCs w:val="19"/>
          <w:lang w:val="en-US" w:eastAsia="zh-CN" w:bidi="ar"/>
        </w:rPr>
        <w:t>(H.2)</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TS_DIFF(i)保持不变，当帧速率为恒定时，任何数据包中的帧数都是恒定的，并且传输顺序与呈现顺序相同。这些约束通常由音频流和暂时不可伸缩的视频流来满足。如果RTPTS_DIFF(i)是一个常量，并用RTPTS_DIFF表示，则建议使用以下方法。</w:t>
      </w:r>
      <w:r>
        <w:rPr>
          <w:rFonts w:ascii="Arial" w:hAnsi="Arial" w:eastAsia="宋体" w:cs="Arial"/>
          <w:color w:val="000000"/>
          <w:kern w:val="0"/>
          <w:sz w:val="19"/>
          <w:szCs w:val="19"/>
          <w:lang w:val="en-US" w:eastAsia="zh-CN" w:bidi="ar"/>
        </w:rPr>
        <w:t xml:space="preserve">Decoding Time to Sample </w:t>
      </w:r>
      <w:r>
        <w:rPr>
          <w:rFonts w:hint="default" w:ascii="Arial" w:hAnsi="Arial" w:eastAsia="宋体" w:cs="Arial"/>
          <w:color w:val="000000"/>
          <w:kern w:val="0"/>
          <w:sz w:val="19"/>
          <w:szCs w:val="19"/>
          <w:lang w:val="en-US" w:eastAsia="zh-CN" w:bidi="ar"/>
        </w:rPr>
        <w:t>box</w:t>
      </w:r>
      <w:r>
        <w:rPr>
          <w:rFonts w:hint="default" w:ascii="Tahoma" w:hAnsi="Tahoma" w:eastAsia="Tahoma" w:cs="Tahoma"/>
          <w:b w:val="0"/>
          <w:bCs w:val="0"/>
          <w:i w:val="0"/>
          <w:iCs w:val="0"/>
          <w:caps w:val="0"/>
          <w:color w:val="333333"/>
          <w:spacing w:val="0"/>
          <w:sz w:val="21"/>
          <w:szCs w:val="21"/>
          <w:shd w:val="clear" w:fill="F7F8FA"/>
          <w:lang w:val="en-US" w:eastAsia="zh-CN"/>
        </w:rPr>
        <w:t>中的sample_delta值，如果使用</w:t>
      </w:r>
      <w:r>
        <w:rPr>
          <w:rFonts w:hint="eastAsia" w:ascii="Tahoma" w:hAnsi="Tahoma" w:eastAsia="Tahoma"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lang w:val="en-US" w:eastAsia="zh-CN"/>
        </w:rPr>
        <w:t>片段，则将</w:t>
      </w:r>
      <w:r>
        <w:rPr>
          <w:rFonts w:ascii="Arial" w:hAnsi="Arial" w:eastAsia="宋体" w:cs="Arial"/>
          <w:color w:val="000000"/>
          <w:kern w:val="0"/>
          <w:sz w:val="19"/>
          <w:szCs w:val="19"/>
          <w:lang w:val="en-US" w:eastAsia="zh-CN" w:bidi="ar"/>
        </w:rPr>
        <w:t>Track Fragment Run bo</w:t>
      </w:r>
      <w:r>
        <w:rPr>
          <w:rFonts w:hint="eastAsia" w:ascii="Arial" w:hAnsi="Arial" w:eastAsia="宋体" w:cs="Arial"/>
          <w:color w:val="000000"/>
          <w:kern w:val="0"/>
          <w:sz w:val="19"/>
          <w:szCs w:val="19"/>
          <w:lang w:val="en-US" w:eastAsia="zh-CN" w:bidi="ar"/>
        </w:rPr>
        <w:t>x(boxes)</w:t>
      </w:r>
      <w:r>
        <w:rPr>
          <w:rFonts w:hint="default" w:ascii="Tahoma" w:hAnsi="Tahoma" w:eastAsia="Tahoma" w:cs="Tahoma"/>
          <w:b w:val="0"/>
          <w:bCs w:val="0"/>
          <w:i w:val="0"/>
          <w:iCs w:val="0"/>
          <w:caps w:val="0"/>
          <w:color w:val="333333"/>
          <w:spacing w:val="0"/>
          <w:sz w:val="21"/>
          <w:szCs w:val="21"/>
          <w:shd w:val="clear" w:fill="F7F8FA"/>
          <w:lang w:val="en-US" w:eastAsia="zh-CN"/>
        </w:rPr>
        <w:t>中的sample_duration值设置为RTPTS_DIFF，这将导致</w:t>
      </w:r>
      <w:r>
        <w:rPr>
          <w:rFonts w:ascii="Arial" w:hAnsi="Arial" w:eastAsia="宋体" w:cs="Arial"/>
          <w:color w:val="000000"/>
          <w:kern w:val="0"/>
          <w:sz w:val="19"/>
          <w:szCs w:val="19"/>
          <w:lang w:val="en-US" w:eastAsia="zh-CN" w:bidi="ar"/>
        </w:rPr>
        <w:t xml:space="preserve">Decoding Time to Sample </w:t>
      </w:r>
      <w:r>
        <w:rPr>
          <w:rFonts w:hint="default" w:ascii="Arial" w:hAnsi="Arial" w:eastAsia="宋体" w:cs="Arial"/>
          <w:color w:val="000000"/>
          <w:kern w:val="0"/>
          <w:sz w:val="19"/>
          <w:szCs w:val="19"/>
          <w:lang w:val="en-US" w:eastAsia="zh-CN" w:bidi="ar"/>
        </w:rPr>
        <w:t>box</w:t>
      </w:r>
      <w:r>
        <w:rPr>
          <w:rFonts w:hint="default" w:ascii="Tahoma" w:hAnsi="Tahoma" w:eastAsia="Tahoma" w:cs="Tahoma"/>
          <w:b w:val="0"/>
          <w:bCs w:val="0"/>
          <w:i w:val="0"/>
          <w:iCs w:val="0"/>
          <w:caps w:val="0"/>
          <w:color w:val="333333"/>
          <w:spacing w:val="0"/>
          <w:sz w:val="21"/>
          <w:szCs w:val="21"/>
          <w:shd w:val="clear" w:fill="F7F8FA"/>
          <w:lang w:val="en-US" w:eastAsia="zh-CN"/>
        </w:rPr>
        <w:t>和</w:t>
      </w:r>
      <w:r>
        <w:rPr>
          <w:rFonts w:ascii="Arial" w:hAnsi="Arial" w:eastAsia="宋体" w:cs="Arial"/>
          <w:color w:val="000000"/>
          <w:kern w:val="0"/>
          <w:sz w:val="19"/>
          <w:szCs w:val="19"/>
          <w:lang w:val="en-US" w:eastAsia="zh-CN" w:bidi="ar"/>
        </w:rPr>
        <w:t>Track Fragment Run bo</w:t>
      </w:r>
      <w:r>
        <w:rPr>
          <w:rFonts w:hint="eastAsia" w:ascii="Arial" w:hAnsi="Arial" w:eastAsia="宋体" w:cs="Arial"/>
          <w:color w:val="000000"/>
          <w:kern w:val="0"/>
          <w:sz w:val="19"/>
          <w:szCs w:val="19"/>
          <w:lang w:val="en-US" w:eastAsia="zh-CN" w:bidi="ar"/>
        </w:rPr>
        <w:t>xes</w:t>
      </w:r>
      <w:r>
        <w:rPr>
          <w:rFonts w:hint="default" w:ascii="Tahoma" w:hAnsi="Tahoma" w:eastAsia="Tahoma" w:cs="Tahoma"/>
          <w:b w:val="0"/>
          <w:bCs w:val="0"/>
          <w:i w:val="0"/>
          <w:iCs w:val="0"/>
          <w:caps w:val="0"/>
          <w:color w:val="333333"/>
          <w:spacing w:val="0"/>
          <w:sz w:val="21"/>
          <w:szCs w:val="21"/>
          <w:shd w:val="clear" w:fill="F7F8FA"/>
          <w:lang w:val="en-US" w:eastAsia="zh-CN"/>
        </w:rPr>
        <w:t>的紧凑。如果使用RTCP接收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，则不应使用</w:t>
      </w:r>
      <w:r>
        <w:rPr>
          <w:rFonts w:ascii="Courier" w:hAnsi="Courier" w:eastAsia="宋体" w:cs="Courier"/>
          <w:color w:val="000000"/>
          <w:kern w:val="0"/>
          <w:sz w:val="19"/>
          <w:szCs w:val="19"/>
          <w:lang w:val="en-US" w:eastAsia="zh-CN" w:bidi="ar"/>
        </w:rPr>
        <w:t>rtpoffsetTLV</w:t>
      </w:r>
      <w:r>
        <w:rPr>
          <w:rFonts w:ascii="Arial" w:hAnsi="Arial" w:eastAsia="宋体" w:cs="Arial"/>
          <w:color w:val="000000"/>
          <w:kern w:val="0"/>
          <w:sz w:val="19"/>
          <w:szCs w:val="19"/>
          <w:lang w:val="en-US" w:eastAsia="zh-CN" w:bidi="ar"/>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(见H.3.6)。否则(如果不使用RTCP接收提示轨迹)，rtpoffsetTLV</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中的偏移量应设置为0。</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当在视频流中使用时间可伸缩性时，数据包的传输顺序和回放顺序不相同，RTP时间戳不会随着RTP序列号的函数而增加，而RTPTS_DIFF(i)也不是常数。然而，RTP时间戳通常在由GOP_size决定的周期内具有恒定的行为，这是1加上以RTP序列数顺序在最低时间水平上的两个连续图片之间的图片数量。例如，如果如图H.3所示，为每对参考图片编码两个非参考图片，则GOP_size等于3。图H.4给出了一个GOP_size为4的分层时间可伸缩位流的示例。</w:t>
      </w:r>
    </w:p>
    <w:p>
      <w:pPr>
        <w:keepNext w:val="0"/>
        <w:keepLines w:val="0"/>
        <w:widowControl/>
        <w:suppressLineNumbers w:val="0"/>
        <w:jc w:val="center"/>
        <w:rPr>
          <w:rFonts w:hint="default" w:ascii="Tahoma" w:hAnsi="Tahoma" w:eastAsia="Tahoma" w:cs="Tahoma"/>
          <w:b w:val="0"/>
          <w:bCs w:val="0"/>
          <w:i w:val="0"/>
          <w:iCs w:val="0"/>
          <w:caps w:val="0"/>
          <w:color w:val="333333"/>
          <w:spacing w:val="0"/>
          <w:sz w:val="21"/>
          <w:szCs w:val="21"/>
          <w:shd w:val="clear" w:fill="F7F8FA"/>
          <w:lang w:val="en-US" w:eastAsia="zh-CN"/>
        </w:rPr>
      </w:pPr>
      <w:r>
        <w:drawing>
          <wp:inline distT="0" distB="0" distL="114300" distR="114300">
            <wp:extent cx="6276975" cy="2066925"/>
            <wp:effectExtent l="0" t="0" r="9525" b="952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8"/>
                    <a:stretch>
                      <a:fillRect/>
                    </a:stretch>
                  </pic:blipFill>
                  <pic:spPr>
                    <a:xfrm>
                      <a:off x="0" y="0"/>
                      <a:ext cx="6276975" cy="2066925"/>
                    </a:xfrm>
                    <a:prstGeom prst="rect">
                      <a:avLst/>
                    </a:prstGeom>
                    <a:noFill/>
                    <a:ln>
                      <a:noFill/>
                    </a:ln>
                  </pic:spPr>
                </pic:pic>
              </a:graphicData>
            </a:graphic>
          </wp:inline>
        </w:drawing>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(RTP序列号(SN)被归一化，从0开始，并且假设每帧有一个数据包。RTP时间戳(TS)被标准化为从0开始，并表示为持续一帧间隔的时钟刻度。内部预测箭头只表示第一个共和党，而其他共和党中的图片也同样被预测。)</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center"/>
        <w:rPr>
          <w:rFonts w:hint="default" w:ascii="Tahoma" w:hAnsi="Tahoma" w:eastAsia="Tahoma" w:cs="Tahoma"/>
          <w:b w:val="0"/>
          <w:bCs w:val="0"/>
          <w:i w:val="0"/>
          <w:iCs w:val="0"/>
          <w:caps w:val="0"/>
          <w:color w:val="333333"/>
          <w:spacing w:val="0"/>
          <w:sz w:val="21"/>
          <w:szCs w:val="21"/>
          <w:shd w:val="clear" w:fill="F7F8FA"/>
          <w:lang w:val="en-US" w:eastAsia="zh-CN"/>
        </w:rPr>
      </w:pPr>
      <w:r>
        <w:drawing>
          <wp:inline distT="0" distB="0" distL="114300" distR="114300">
            <wp:extent cx="6645275" cy="2030095"/>
            <wp:effectExtent l="0" t="0" r="3175" b="825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39"/>
                    <a:stretch>
                      <a:fillRect/>
                    </a:stretch>
                  </pic:blipFill>
                  <pic:spPr>
                    <a:xfrm>
                      <a:off x="0" y="0"/>
                      <a:ext cx="6645275" cy="2030095"/>
                    </a:xfrm>
                    <a:prstGeom prst="rect">
                      <a:avLst/>
                    </a:prstGeom>
                    <a:noFill/>
                    <a:ln>
                      <a:noFill/>
                    </a:ln>
                  </pic:spPr>
                </pic:pic>
              </a:graphicData>
            </a:graphic>
          </wp:inline>
        </w:drawing>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(RTP序列号(SN)被归一化，从0开始，并且假设每帧有一个数据包。RTP时间戳(TS)被标准化为从0开始，并表示为持续一帧间隔的时钟滴答。)</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当样本i和i+GOP_size之间没有环绕超过最大32位无符号整数的RTP时间戳值时，由一个GOP引起的RTP时间戳增量如下，包括：</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ascii="Arial" w:hAnsi="Arial" w:eastAsia="宋体" w:cs="Arial"/>
          <w:color w:val="000000"/>
          <w:kern w:val="0"/>
          <w:sz w:val="19"/>
          <w:szCs w:val="19"/>
          <w:lang w:val="en-US" w:eastAsia="zh-CN" w:bidi="ar"/>
        </w:rPr>
      </w:pPr>
      <w:r>
        <w:rPr>
          <w:rFonts w:hint="default" w:ascii="Times New Roman" w:hAnsi="Times New Roman" w:eastAsia="宋体" w:cs="Times New Roman"/>
          <w:color w:val="000000"/>
          <w:kern w:val="0"/>
          <w:sz w:val="19"/>
          <w:szCs w:val="19"/>
          <w:lang w:val="en-US" w:eastAsia="zh-CN" w:bidi="ar"/>
        </w:rPr>
        <w:t xml:space="preserve">RTPTS_GOP_DIFF(i) = RTPTS(i + GOP_size) – RTPTS(i) </w:t>
      </w:r>
      <w:r>
        <w:rPr>
          <w:rFonts w:hint="eastAsia" w:ascii="Times New Roman" w:hAnsi="Times New Roman" w:eastAsia="宋体" w:cs="Times New Roman"/>
          <w:color w:val="000000"/>
          <w:kern w:val="0"/>
          <w:sz w:val="19"/>
          <w:szCs w:val="19"/>
          <w:lang w:val="en-US" w:eastAsia="zh-CN" w:bidi="ar"/>
        </w:rPr>
        <w:t xml:space="preserve"> </w:t>
      </w:r>
      <w:r>
        <w:rPr>
          <w:rFonts w:ascii="Arial" w:hAnsi="Arial" w:eastAsia="宋体" w:cs="Arial"/>
          <w:color w:val="000000"/>
          <w:kern w:val="0"/>
          <w:sz w:val="19"/>
          <w:szCs w:val="19"/>
          <w:lang w:val="en-US" w:eastAsia="zh-CN" w:bidi="ar"/>
        </w:rPr>
        <w:t>(H.3)</w:t>
      </w:r>
    </w:p>
    <w:p>
      <w:pPr>
        <w:keepNext w:val="0"/>
        <w:keepLines w:val="0"/>
        <w:widowControl/>
        <w:suppressLineNumbers w:val="0"/>
        <w:jc w:val="left"/>
        <w:rPr>
          <w:rFonts w:ascii="Arial" w:hAnsi="Arial" w:eastAsia="宋体" w:cs="Arial"/>
          <w:color w:val="000000"/>
          <w:kern w:val="0"/>
          <w:sz w:val="19"/>
          <w:szCs w:val="19"/>
          <w:lang w:val="en-US" w:eastAsia="zh-CN" w:bidi="ar"/>
        </w:rPr>
      </w:pPr>
    </w:p>
    <w:p>
      <w:pPr>
        <w:keepNext w:val="0"/>
        <w:keepLines w:val="0"/>
        <w:widowControl/>
        <w:suppressLineNumbers w:val="0"/>
        <w:jc w:val="left"/>
        <w:rPr>
          <w:rFonts w:hint="eastAsia" w:ascii="Arial" w:hAnsi="Arial" w:eastAsia="宋体" w:cs="Arial"/>
          <w:color w:val="000000"/>
          <w:kern w:val="0"/>
          <w:sz w:val="19"/>
          <w:szCs w:val="19"/>
          <w:lang w:val="en-US" w:eastAsia="zh-CN" w:bidi="ar"/>
        </w:rPr>
      </w:pPr>
      <w:r>
        <w:rPr>
          <w:rFonts w:hint="eastAsia" w:ascii="Arial" w:hAnsi="Arial" w:eastAsia="宋体" w:cs="Arial"/>
          <w:color w:val="000000"/>
          <w:kern w:val="0"/>
          <w:sz w:val="19"/>
          <w:szCs w:val="19"/>
          <w:lang w:val="en-US" w:eastAsia="zh-CN" w:bidi="ar"/>
        </w:rPr>
        <w:t>如果RTPTS_GOP_DIFF(i)是一个常数等于RTPTS_GOP_DIFF，当没有样本i，i+1，...，i+GOP_size时是开始所谓的封闭一组图片的图片，例如H.264/AVC流的IDR图片，推荐以下内容。</w:t>
      </w:r>
      <w:r>
        <w:rPr>
          <w:rFonts w:ascii="Arial" w:hAnsi="Arial" w:eastAsia="宋体" w:cs="Arial"/>
          <w:color w:val="000000"/>
          <w:kern w:val="0"/>
          <w:sz w:val="19"/>
          <w:szCs w:val="19"/>
          <w:lang w:val="en-US" w:eastAsia="zh-CN" w:bidi="ar"/>
        </w:rPr>
        <w:t>Decoding Time to Sample Box</w:t>
      </w:r>
      <w:r>
        <w:rPr>
          <w:rFonts w:hint="eastAsia" w:ascii="Arial" w:hAnsi="Arial" w:eastAsia="宋体" w:cs="Arial"/>
          <w:color w:val="000000"/>
          <w:kern w:val="0"/>
          <w:sz w:val="19"/>
          <w:szCs w:val="19"/>
          <w:lang w:val="en-US" w:eastAsia="zh-CN" w:bidi="ar"/>
        </w:rPr>
        <w:t>中的sample_delta值，如果使用movie片段，则</w:t>
      </w:r>
      <w:r>
        <w:rPr>
          <w:rFonts w:ascii="Arial" w:hAnsi="Arial" w:eastAsia="宋体" w:cs="Arial"/>
          <w:color w:val="000000"/>
          <w:kern w:val="0"/>
          <w:sz w:val="19"/>
          <w:szCs w:val="19"/>
          <w:lang w:val="en-US" w:eastAsia="zh-CN" w:bidi="ar"/>
        </w:rPr>
        <w:t>Track Fragment Run box</w:t>
      </w:r>
      <w:r>
        <w:rPr>
          <w:rFonts w:hint="eastAsia" w:ascii="Arial" w:hAnsi="Arial" w:eastAsia="宋体" w:cs="Arial"/>
          <w:color w:val="000000"/>
          <w:kern w:val="0"/>
          <w:sz w:val="19"/>
          <w:szCs w:val="19"/>
          <w:lang w:val="en-US" w:eastAsia="zh-CN" w:bidi="ar"/>
        </w:rPr>
        <w:t>(es)中的sample_duration值设置为RTPTS_GOP_DIFF/GOP_size。如果使用了RTCP接收hint track，则对于最低时间水平的图片，不应使用该box(见H.3.6)。否则(如果不使用RTCP接收hint track)，rtpoffsetTLV box中的偏移量应设置为0。对于其他时间级别的图片，应该设置rtpoffsetTLV box中的偏移值，以满足公式H.（1）。图H.5显示了如何为图H.4中所示的分层时间可伸缩的视频位流设置解码时间和偏移量。</w:t>
      </w:r>
    </w:p>
    <w:p>
      <w:pPr>
        <w:keepNext w:val="0"/>
        <w:keepLines w:val="0"/>
        <w:widowControl/>
        <w:suppressLineNumbers w:val="0"/>
        <w:jc w:val="left"/>
        <w:rPr>
          <w:rFonts w:hint="eastAsia" w:ascii="Arial" w:hAnsi="Arial" w:eastAsia="宋体" w:cs="Arial"/>
          <w:color w:val="000000"/>
          <w:kern w:val="0"/>
          <w:sz w:val="19"/>
          <w:szCs w:val="19"/>
          <w:lang w:val="en-US" w:eastAsia="zh-CN" w:bidi="ar"/>
        </w:rPr>
      </w:pPr>
    </w:p>
    <w:p>
      <w:pPr>
        <w:keepNext w:val="0"/>
        <w:keepLines w:val="0"/>
        <w:widowControl/>
        <w:suppressLineNumbers w:val="0"/>
        <w:jc w:val="left"/>
      </w:pPr>
      <w:r>
        <w:drawing>
          <wp:inline distT="0" distB="0" distL="114300" distR="114300">
            <wp:extent cx="6645275" cy="2226945"/>
            <wp:effectExtent l="0" t="0" r="3175" b="190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40"/>
                    <a:stretch>
                      <a:fillRect/>
                    </a:stretch>
                  </pic:blipFill>
                  <pic:spPr>
                    <a:xfrm>
                      <a:off x="0" y="0"/>
                      <a:ext cx="6645275" cy="222694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(在本例中，将样本之间的解码时间增量设置为RTPTS_GOP_DIFF/GOP_size，以具有紧凑的编码解码时间。对每个样本的rtpoffsetTLV box中的偏移量值进行调整，以存储RTP时间戳的表示。对于这个例子，RTP时间戳和解码时间被标准化为从0开始，并表示为持续一帧间隔的时钟刻度。)</w:t>
      </w:r>
    </w:p>
    <w:p>
      <w:pPr>
        <w:keepNext w:val="0"/>
        <w:keepLines w:val="0"/>
        <w:widowControl/>
        <w:suppressLineNumbers w:val="0"/>
        <w:jc w:val="left"/>
        <w:rPr>
          <w:rFonts w:ascii="Arial" w:hAnsi="Arial" w:eastAsia="宋体" w:cs="Arial"/>
          <w:color w:val="000000"/>
          <w:kern w:val="0"/>
          <w:sz w:val="19"/>
          <w:szCs w:val="19"/>
          <w:lang w:val="en-US" w:eastAsia="zh-CN" w:bidi="ar"/>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如果从接收到的包中没有检测到RTP时间戳的线性和周期性行为，并且两个接收到的不同样本的包没有相同的接收时间，建议在</w:t>
      </w:r>
      <w:r>
        <w:rPr>
          <w:rFonts w:ascii="Arial" w:hAnsi="Arial" w:eastAsia="宋体" w:cs="Arial"/>
          <w:color w:val="000000"/>
          <w:kern w:val="0"/>
          <w:sz w:val="19"/>
          <w:szCs w:val="19"/>
          <w:lang w:val="en-US" w:eastAsia="zh-CN" w:bidi="ar"/>
        </w:rPr>
        <w:t>Decoding Time to Sample Box</w:t>
      </w:r>
      <w:r>
        <w:rPr>
          <w:rFonts w:hint="default" w:ascii="Tahoma" w:hAnsi="Tahoma" w:eastAsia="Tahoma" w:cs="Tahoma"/>
          <w:b w:val="0"/>
          <w:bCs w:val="0"/>
          <w:i w:val="0"/>
          <w:iCs w:val="0"/>
          <w:caps w:val="0"/>
          <w:color w:val="333333"/>
          <w:spacing w:val="0"/>
          <w:sz w:val="21"/>
          <w:szCs w:val="21"/>
          <w:shd w:val="clear" w:fill="F7F8FA"/>
          <w:lang w:val="en-US" w:eastAsia="zh-CN"/>
        </w:rPr>
        <w:t>中设置sample_delta的值，如果使用</w:t>
      </w:r>
      <w:r>
        <w:rPr>
          <w:rFonts w:hint="eastAsia" w:ascii="Tahoma" w:hAnsi="Tahoma" w:eastAsia="Tahoma"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lang w:val="en-US" w:eastAsia="zh-CN"/>
        </w:rPr>
        <w:t>片段，则使用</w:t>
      </w:r>
      <w:r>
        <w:rPr>
          <w:rFonts w:ascii="Arial" w:hAnsi="Arial" w:eastAsia="宋体" w:cs="Arial"/>
          <w:color w:val="000000"/>
          <w:kern w:val="0"/>
          <w:sz w:val="19"/>
          <w:szCs w:val="19"/>
          <w:lang w:val="en-US" w:eastAsia="zh-CN" w:bidi="ar"/>
        </w:rPr>
        <w:t>Track Fragment Run box</w:t>
      </w:r>
      <w:r>
        <w:rPr>
          <w:rFonts w:hint="eastAsia" w:ascii="Arial" w:hAnsi="Arial" w:eastAsia="宋体" w:cs="Arial"/>
          <w:color w:val="000000"/>
          <w:kern w:val="0"/>
          <w:sz w:val="19"/>
          <w:szCs w:val="19"/>
          <w:lang w:val="en-US" w:eastAsia="zh-CN" w:bidi="ar"/>
        </w:rPr>
        <w:t>(es)</w:t>
      </w:r>
      <w:r>
        <w:rPr>
          <w:rFonts w:hint="default" w:ascii="Tahoma" w:hAnsi="Tahoma" w:eastAsia="Tahoma" w:cs="Tahoma"/>
          <w:b w:val="0"/>
          <w:bCs w:val="0"/>
          <w:i w:val="0"/>
          <w:iCs w:val="0"/>
          <w:caps w:val="0"/>
          <w:color w:val="333333"/>
          <w:spacing w:val="0"/>
          <w:sz w:val="21"/>
          <w:szCs w:val="21"/>
          <w:shd w:val="clear" w:fill="F7F8FA"/>
          <w:lang w:val="en-US" w:eastAsia="zh-CN"/>
        </w:rPr>
        <w:t>中sample_duration的值来表示样本的第一个包的接收时间。即，导出的解码时间DT(i)应等于样本的第一包的接收时间减去流的第一接收样本的第一包的接收时间。</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需要注意的是，文件中没有在任何</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中的样本中明确表示组合时间戳。因此，对于RTP接收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，合成时间戳从存储的包流中指示的与RTP时间戳相关的信息推断出合成时间戳。对于与RTCP接收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没有关联的RTP接收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，推断接收的RTP包的合成时间是采样时间DT(i)和包括样本的rtpoffsetTLV</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中偏移字段的值的和。对于与RTCP接收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相关联的RTP接收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合成时间推断如下。让在同一轨道内具有最早RTP时间戳的接收RTP包的合成时间等于0。任何剩余的RTP包的合成时间等于当前RTP包和最早的RTP包的RTP时间戳差，时钟漂移修正类似于H.3.6.3。合成时间是指轨道的媒体时间线。</w:t>
      </w:r>
    </w:p>
    <w:p>
      <w:pPr>
        <w:pStyle w:val="4"/>
        <w:bidi w:val="0"/>
      </w:pPr>
      <w:r>
        <w:rPr>
          <w:lang w:val="en-US" w:eastAsia="zh-CN"/>
        </w:rPr>
        <w:t xml:space="preserve">H.3.6 Recording operations to facilitate inter-stream synchronization in playback </w:t>
      </w:r>
    </w:p>
    <w:p>
      <w:pPr>
        <w:pStyle w:val="5"/>
        <w:bidi w:val="0"/>
      </w:pPr>
      <w:r>
        <w:rPr>
          <w:rFonts w:hint="default"/>
          <w:lang w:val="en-US" w:eastAsia="zh-CN"/>
        </w:rPr>
        <w:t>H.3.6.1 General</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lang w:val="en-US" w:eastAsia="zh-CN"/>
        </w:rPr>
        <w:t>Lip</w:t>
      </w:r>
      <w:r>
        <w:rPr>
          <w:rFonts w:hint="default" w:ascii="Tahoma" w:hAnsi="Tahoma" w:eastAsia="Tahoma" w:cs="Tahoma"/>
          <w:b w:val="0"/>
          <w:bCs w:val="0"/>
          <w:i w:val="0"/>
          <w:iCs w:val="0"/>
          <w:caps w:val="0"/>
          <w:color w:val="333333"/>
          <w:spacing w:val="0"/>
          <w:sz w:val="21"/>
          <w:szCs w:val="21"/>
          <w:shd w:val="clear" w:fill="F7F8FA"/>
          <w:lang w:val="en-US" w:eastAsia="zh-CN"/>
        </w:rPr>
        <w:t>同步，即在录制的RTP流之间的正确同步，至少可以通过以下两种方式实现：</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6"/>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为每个RTP接收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生成一个RTCP接收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在解析文件和解码和播放文件中包含的媒体流时，纠正不同流的RTP时戳时流之间的潜在时钟漂移。时钟漂移校正与同时接收和播放的RTP流的操作类似。这种操作模式对于记录单元来说很简单。然而，从一个精确的回放位置访问一个文件可能会更麻烦，因为它需要在访问时补偿所有记录的流的时钟漂移。</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6"/>
        </w:numPr>
        <w:suppressLineNumbers w:val="0"/>
        <w:ind w:left="425" w:leftChars="0" w:hanging="425"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通过修改一个或多个记录流的RTP时间戳，可以修正记录的RTP流之间的潜在时钟漂移。这种操作模式需要在录制时处理RTCP发件人报告，因此对于录音单元来说比创建RTCP接收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更乏味。然而，</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的操作是很简单的。</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记录单元应使用</w:t>
      </w:r>
      <w:r>
        <w:rPr>
          <w:rFonts w:ascii="Arial" w:hAnsi="Arial" w:eastAsia="宋体" w:cs="Arial"/>
          <w:color w:val="000000"/>
          <w:kern w:val="0"/>
          <w:sz w:val="19"/>
          <w:szCs w:val="19"/>
          <w:lang w:val="en-US" w:eastAsia="zh-CN" w:bidi="ar"/>
        </w:rPr>
        <w:t>timestamp synchrony box</w:t>
      </w:r>
      <w:r>
        <w:rPr>
          <w:rFonts w:hint="default" w:ascii="Tahoma" w:hAnsi="Tahoma" w:eastAsia="Tahoma" w:cs="Tahoma"/>
          <w:b w:val="0"/>
          <w:bCs w:val="0"/>
          <w:i w:val="0"/>
          <w:iCs w:val="0"/>
          <w:caps w:val="0"/>
          <w:color w:val="333333"/>
          <w:spacing w:val="0"/>
          <w:sz w:val="21"/>
          <w:szCs w:val="21"/>
          <w:shd w:val="clear" w:fill="F7F8FA"/>
          <w:lang w:val="en-US" w:eastAsia="zh-CN"/>
        </w:rPr>
        <w:t>[9.4.1.2]来指示已使用了哪种</w:t>
      </w:r>
      <w:r>
        <w:rPr>
          <w:rFonts w:hint="eastAsia" w:ascii="Tahoma" w:hAnsi="Tahoma" w:eastAsia="Tahoma" w:cs="Tahoma"/>
          <w:b w:val="0"/>
          <w:bCs w:val="0"/>
          <w:i w:val="0"/>
          <w:iCs w:val="0"/>
          <w:caps w:val="0"/>
          <w:color w:val="333333"/>
          <w:spacing w:val="0"/>
          <w:sz w:val="21"/>
          <w:szCs w:val="21"/>
          <w:shd w:val="clear" w:fill="F7F8FA"/>
          <w:lang w:val="en-US" w:eastAsia="zh-CN"/>
        </w:rPr>
        <w:t>Lip</w:t>
      </w:r>
      <w:r>
        <w:rPr>
          <w:rFonts w:hint="default" w:ascii="Tahoma" w:hAnsi="Tahoma" w:eastAsia="Tahoma" w:cs="Tahoma"/>
          <w:b w:val="0"/>
          <w:bCs w:val="0"/>
          <w:i w:val="0"/>
          <w:iCs w:val="0"/>
          <w:caps w:val="0"/>
          <w:color w:val="333333"/>
          <w:spacing w:val="0"/>
          <w:sz w:val="21"/>
          <w:szCs w:val="21"/>
          <w:shd w:val="clear" w:fill="F7F8FA"/>
          <w:lang w:val="en-US" w:eastAsia="zh-CN"/>
        </w:rPr>
        <w:t>同步方法。</w:t>
      </w:r>
      <w:r>
        <w:rPr>
          <w:rFonts w:ascii="Arial" w:hAnsi="Arial" w:eastAsia="宋体" w:cs="Arial"/>
          <w:color w:val="000000"/>
          <w:kern w:val="0"/>
          <w:sz w:val="19"/>
          <w:szCs w:val="19"/>
          <w:lang w:val="en-US" w:eastAsia="zh-CN" w:bidi="ar"/>
        </w:rPr>
        <w:t>timestamp synchrony box</w:t>
      </w:r>
      <w:r>
        <w:rPr>
          <w:rFonts w:hint="default" w:ascii="Tahoma" w:hAnsi="Tahoma" w:eastAsia="Tahoma" w:cs="Tahoma"/>
          <w:b w:val="0"/>
          <w:bCs w:val="0"/>
          <w:i w:val="0"/>
          <w:iCs w:val="0"/>
          <w:caps w:val="0"/>
          <w:color w:val="333333"/>
          <w:spacing w:val="0"/>
          <w:sz w:val="21"/>
          <w:szCs w:val="21"/>
          <w:shd w:val="clear" w:fill="F7F8FA"/>
          <w:lang w:val="en-US" w:eastAsia="zh-CN"/>
        </w:rPr>
        <w:t>包含timestamp_sync字段。timestamp_sync等于1表示</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应该使用RTCP接收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进行</w:t>
      </w:r>
      <w:r>
        <w:rPr>
          <w:rFonts w:hint="eastAsia" w:ascii="Tahoma" w:hAnsi="Tahoma" w:eastAsia="Tahoma" w:cs="Tahoma"/>
          <w:b w:val="0"/>
          <w:bCs w:val="0"/>
          <w:i w:val="0"/>
          <w:iCs w:val="0"/>
          <w:caps w:val="0"/>
          <w:color w:val="333333"/>
          <w:spacing w:val="0"/>
          <w:sz w:val="21"/>
          <w:szCs w:val="21"/>
          <w:shd w:val="clear" w:fill="F7F8FA"/>
          <w:lang w:val="en-US" w:eastAsia="zh-CN"/>
        </w:rPr>
        <w:t>Lip</w:t>
      </w:r>
      <w:r>
        <w:rPr>
          <w:rFonts w:hint="default" w:ascii="Tahoma" w:hAnsi="Tahoma" w:eastAsia="Tahoma" w:cs="Tahoma"/>
          <w:b w:val="0"/>
          <w:bCs w:val="0"/>
          <w:i w:val="0"/>
          <w:iCs w:val="0"/>
          <w:caps w:val="0"/>
          <w:color w:val="333333"/>
          <w:spacing w:val="0"/>
          <w:sz w:val="21"/>
          <w:szCs w:val="21"/>
          <w:shd w:val="clear" w:fill="F7F8FA"/>
          <w:lang w:val="en-US" w:eastAsia="zh-CN"/>
        </w:rPr>
        <w:t>同步。timestamp_sync等于2表示</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应该使用合成时间戳来进行</w:t>
      </w:r>
      <w:r>
        <w:rPr>
          <w:rFonts w:hint="eastAsia" w:ascii="Tahoma" w:hAnsi="Tahoma" w:eastAsia="Tahoma" w:cs="Tahoma"/>
          <w:b w:val="0"/>
          <w:bCs w:val="0"/>
          <w:i w:val="0"/>
          <w:iCs w:val="0"/>
          <w:caps w:val="0"/>
          <w:color w:val="333333"/>
          <w:spacing w:val="0"/>
          <w:sz w:val="21"/>
          <w:szCs w:val="21"/>
          <w:shd w:val="clear" w:fill="F7F8FA"/>
          <w:lang w:val="en-US" w:eastAsia="zh-CN"/>
        </w:rPr>
        <w:t>Lip</w:t>
      </w:r>
      <w:r>
        <w:rPr>
          <w:rFonts w:hint="default" w:ascii="Tahoma" w:hAnsi="Tahoma" w:eastAsia="Tahoma" w:cs="Tahoma"/>
          <w:b w:val="0"/>
          <w:bCs w:val="0"/>
          <w:i w:val="0"/>
          <w:iCs w:val="0"/>
          <w:caps w:val="0"/>
          <w:color w:val="333333"/>
          <w:spacing w:val="0"/>
          <w:sz w:val="21"/>
          <w:szCs w:val="21"/>
          <w:shd w:val="clear" w:fill="F7F8FA"/>
          <w:lang w:val="en-US" w:eastAsia="zh-CN"/>
        </w:rPr>
        <w:t>同步。</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一些实现可能会在实时记录操作期间首先创建RTCP接收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，然后通过修改RTP时间戳作为离线后处理步骤来补偿时钟漂移。</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下面的子句提供了关于这两种方法的更多细节。</w:t>
      </w:r>
    </w:p>
    <w:p>
      <w:pPr>
        <w:pStyle w:val="5"/>
        <w:bidi w:val="0"/>
      </w:pPr>
      <w:r>
        <w:rPr>
          <w:lang w:val="en-US" w:eastAsia="zh-CN"/>
        </w:rPr>
        <w:t xml:space="preserve">H.3.6.2 Facilitating lip synchronization based on RTCP Sender Reports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记录单元将特定RTP流的所有RTCP发送者报告作为相应RTCP接收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的样本。</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pStyle w:val="5"/>
        <w:bidi w:val="0"/>
      </w:pPr>
      <w:r>
        <w:rPr>
          <w:lang w:val="en-US" w:eastAsia="zh-CN"/>
        </w:rPr>
        <w:t xml:space="preserve">H.3.6.3 Compensating clock drift in timestamps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不建议修改已录制的音频流的RTP时间戳。这样的修改会导致播放器中的音频时间尺度的修改，这是一个很重要的操作。</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视频和其他非音频流的RTP时间戳的记录表示应使用以下程序进行修改。</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首先，视频帧的挂钟时间戳a来自与视频帧对应的RTP时间戳，作为先前视频帧的挂钟时间戳和以挂钟时间轴为单位的当前和先前视频帧的RTP时间戳的差异。</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第二，基于RTCP发送者报告导出视频帧在挂钟时间上的回放时间b。如果没有准确指示视频帧的挂钟时间的RTCP发送者报告可用，则可以外推挂钟时间，假设RTP时间戳时钟和RTCP发送者</w:t>
      </w:r>
      <w:r>
        <w:rPr>
          <w:rFonts w:hint="default" w:ascii="Tahoma" w:hAnsi="Tahoma" w:eastAsia="Tahoma" w:cs="Tahoma"/>
          <w:b w:val="0"/>
          <w:bCs w:val="0"/>
          <w:i w:val="0"/>
          <w:iCs w:val="0"/>
          <w:caps w:val="0"/>
          <w:color w:val="333333"/>
          <w:spacing w:val="0"/>
          <w:sz w:val="21"/>
          <w:szCs w:val="21"/>
          <w:shd w:val="clear" w:fill="F7F8FA"/>
          <w:lang w:val="en-US" w:eastAsia="zh-CN"/>
        </w:rPr>
        <w:t>挂钟</w:t>
      </w:r>
      <w:r>
        <w:rPr>
          <w:rFonts w:hint="default" w:ascii="Tahoma" w:hAnsi="Tahoma" w:eastAsia="Tahoma" w:cs="Tahoma"/>
          <w:b w:val="0"/>
          <w:bCs w:val="0"/>
          <w:i w:val="0"/>
          <w:iCs w:val="0"/>
          <w:caps w:val="0"/>
          <w:color w:val="333333"/>
          <w:spacing w:val="0"/>
          <w:sz w:val="21"/>
          <w:szCs w:val="21"/>
          <w:shd w:val="clear" w:fill="F7F8FA"/>
          <w:lang w:val="en-US" w:eastAsia="zh-CN"/>
        </w:rPr>
        <w:t>偏离的速率保持不变。</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第三，基于音频的RTCP发件人报告，导出在</w:t>
      </w:r>
      <w:r>
        <w:rPr>
          <w:rFonts w:hint="default" w:ascii="Tahoma" w:hAnsi="Tahoma" w:eastAsia="Tahoma" w:cs="Tahoma"/>
          <w:b w:val="0"/>
          <w:bCs w:val="0"/>
          <w:i w:val="0"/>
          <w:iCs w:val="0"/>
          <w:caps w:val="0"/>
          <w:color w:val="333333"/>
          <w:spacing w:val="0"/>
          <w:sz w:val="21"/>
          <w:szCs w:val="21"/>
          <w:shd w:val="clear" w:fill="F7F8FA"/>
          <w:lang w:val="en-US" w:eastAsia="zh-CN"/>
        </w:rPr>
        <w:t>挂</w:t>
      </w:r>
      <w:r>
        <w:rPr>
          <w:rFonts w:hint="default" w:ascii="Tahoma" w:hAnsi="Tahoma" w:eastAsia="Tahoma" w:cs="Tahoma"/>
          <w:b w:val="0"/>
          <w:bCs w:val="0"/>
          <w:i w:val="0"/>
          <w:iCs w:val="0"/>
          <w:caps w:val="0"/>
          <w:color w:val="333333"/>
          <w:spacing w:val="0"/>
          <w:sz w:val="21"/>
          <w:szCs w:val="21"/>
          <w:shd w:val="clear" w:fill="F7F8FA"/>
          <w:lang w:val="en-US" w:eastAsia="zh-CN"/>
        </w:rPr>
        <w:t>钟时间轴的时间b与视频帧同时播放的音频RTP时间戳。不需要有一个完全具有派生的音频RTP时间戳的音频帧。音频样本的挂钟时间戳c从导出的音频RTP时间戳作为上述音频帧的挂钟时间戳和</w:t>
      </w:r>
      <w:r>
        <w:rPr>
          <w:rFonts w:hint="eastAsia" w:ascii="Tahoma" w:hAnsi="Tahoma" w:eastAsia="Tahoma" w:cs="Tahoma"/>
          <w:b w:val="0"/>
          <w:bCs w:val="0"/>
          <w:i w:val="0"/>
          <w:iCs w:val="0"/>
          <w:caps w:val="0"/>
          <w:color w:val="333333"/>
          <w:spacing w:val="0"/>
          <w:sz w:val="21"/>
          <w:szCs w:val="21"/>
          <w:shd w:val="clear" w:fill="F7F8FA"/>
        </w:rPr>
        <w:t>导出的音频RTP时间戳与前面音频帧的RTP时间戳的差值</w:t>
      </w:r>
      <w:r>
        <w:rPr>
          <w:rFonts w:hint="eastAsia" w:ascii="Tahoma" w:hAnsi="Tahoma" w:eastAsia="宋体" w:cs="Tahoma"/>
          <w:b w:val="0"/>
          <w:bCs w:val="0"/>
          <w:i w:val="0"/>
          <w:iCs w:val="0"/>
          <w:caps w:val="0"/>
          <w:color w:val="333333"/>
          <w:spacing w:val="0"/>
          <w:sz w:val="21"/>
          <w:szCs w:val="21"/>
          <w:shd w:val="clear" w:fill="F7F8FA"/>
          <w:lang w:val="en-US" w:eastAsia="zh-CN"/>
        </w:rPr>
        <w:t>的</w:t>
      </w:r>
      <w:r>
        <w:rPr>
          <w:rFonts w:hint="eastAsia" w:ascii="Tahoma" w:hAnsi="Tahoma" w:eastAsia="Tahoma" w:cs="Tahoma"/>
          <w:b w:val="0"/>
          <w:bCs w:val="0"/>
          <w:i w:val="0"/>
          <w:iCs w:val="0"/>
          <w:caps w:val="0"/>
          <w:color w:val="333333"/>
          <w:spacing w:val="0"/>
          <w:sz w:val="21"/>
          <w:szCs w:val="21"/>
          <w:shd w:val="clear" w:fill="F7F8FA"/>
        </w:rPr>
        <w:t>总和计算。</w:t>
      </w:r>
      <w:r>
        <w:rPr>
          <w:rFonts w:hint="default" w:ascii="Tahoma" w:hAnsi="Tahoma" w:eastAsia="Tahoma"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a和c之间的差异，如果有的话，应该在表示文件中的视频RTP时间戳的字段中进行补偿。在实践中，最简单的方法可能是将差异添加到rtpoffsetTLV</w:t>
      </w:r>
      <w:r>
        <w:rPr>
          <w:rFonts w:hint="eastAsia" w:ascii="Tahoma" w:hAnsi="Tahoma" w:eastAsia="Tahoma"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中的偏移字段中，如图H.6所示。另一种选项，重写</w:t>
      </w:r>
      <w:r>
        <w:rPr>
          <w:rFonts w:ascii="Arial" w:hAnsi="Arial" w:eastAsia="宋体" w:cs="Arial"/>
          <w:color w:val="000000"/>
          <w:kern w:val="0"/>
          <w:sz w:val="19"/>
          <w:szCs w:val="19"/>
          <w:lang w:val="en-US" w:eastAsia="zh-CN" w:bidi="ar"/>
        </w:rPr>
        <w:t>Decoding Time to Sample</w:t>
      </w:r>
      <w:r>
        <w:rPr>
          <w:rFonts w:hint="eastAsia" w:ascii="Arial" w:hAnsi="Arial" w:eastAsia="宋体" w:cs="Arial"/>
          <w:color w:val="000000"/>
          <w:kern w:val="0"/>
          <w:sz w:val="19"/>
          <w:szCs w:val="19"/>
          <w:lang w:val="en-US" w:eastAsia="zh-CN" w:bidi="ar"/>
        </w:rPr>
        <w:t xml:space="preserve"> box</w:t>
      </w:r>
      <w:r>
        <w:rPr>
          <w:rFonts w:hint="default" w:ascii="Tahoma" w:hAnsi="Tahoma" w:eastAsia="Tahoma" w:cs="Tahoma"/>
          <w:b w:val="0"/>
          <w:bCs w:val="0"/>
          <w:i w:val="0"/>
          <w:iCs w:val="0"/>
          <w:caps w:val="0"/>
          <w:color w:val="333333"/>
          <w:spacing w:val="0"/>
          <w:sz w:val="21"/>
          <w:szCs w:val="21"/>
          <w:shd w:val="clear" w:fill="F7F8FA"/>
          <w:lang w:val="en-US" w:eastAsia="zh-CN"/>
        </w:rPr>
        <w:t>和</w:t>
      </w:r>
      <w:r>
        <w:rPr>
          <w:rFonts w:ascii="Arial" w:hAnsi="Arial" w:eastAsia="宋体" w:cs="Arial"/>
          <w:color w:val="000000"/>
          <w:kern w:val="0"/>
          <w:sz w:val="19"/>
          <w:szCs w:val="19"/>
          <w:lang w:val="en-US" w:eastAsia="zh-CN" w:bidi="ar"/>
        </w:rPr>
        <w:t>Track Fragment Run boxes</w:t>
      </w:r>
      <w:r>
        <w:rPr>
          <w:rFonts w:hint="default" w:ascii="Tahoma" w:hAnsi="Tahoma" w:eastAsia="Tahoma" w:cs="Tahoma"/>
          <w:b w:val="0"/>
          <w:bCs w:val="0"/>
          <w:i w:val="0"/>
          <w:iCs w:val="0"/>
          <w:caps w:val="0"/>
          <w:color w:val="333333"/>
          <w:spacing w:val="0"/>
          <w:sz w:val="21"/>
          <w:szCs w:val="21"/>
          <w:shd w:val="clear" w:fill="F7F8FA"/>
          <w:lang w:val="en-US" w:eastAsia="zh-CN"/>
        </w:rPr>
        <w:t>（如果有的话），实现起来可能更麻烦，因为通过样本计数和持续时间的组合来编码样本时间的方式</w:t>
      </w:r>
      <w:r>
        <w:rPr>
          <w:rFonts w:hint="eastAsia" w:ascii="Tahoma" w:hAnsi="Tahoma" w:eastAsia="Tahoma" w:cs="Tahoma"/>
          <w:b w:val="0"/>
          <w:bCs w:val="0"/>
          <w:i w:val="0"/>
          <w:iCs w:val="0"/>
          <w:caps w:val="0"/>
          <w:color w:val="333333"/>
          <w:spacing w:val="0"/>
          <w:sz w:val="21"/>
          <w:szCs w:val="21"/>
          <w:shd w:val="clear" w:fill="F7F8FA"/>
          <w:lang w:val="en-US" w:eastAsia="zh-CN"/>
        </w:rPr>
        <w:t>很</w:t>
      </w:r>
      <w:r>
        <w:rPr>
          <w:rFonts w:hint="default" w:ascii="Tahoma" w:hAnsi="Tahoma" w:eastAsia="Tahoma" w:cs="Tahoma"/>
          <w:b w:val="0"/>
          <w:bCs w:val="0"/>
          <w:i w:val="0"/>
          <w:iCs w:val="0"/>
          <w:caps w:val="0"/>
          <w:color w:val="333333"/>
          <w:spacing w:val="0"/>
          <w:sz w:val="21"/>
          <w:szCs w:val="21"/>
          <w:shd w:val="clear" w:fill="F7F8FA"/>
          <w:lang w:val="en-US" w:eastAsia="zh-CN"/>
        </w:rPr>
        <w:t>特殊</w:t>
      </w:r>
      <w:r>
        <w:rPr>
          <w:rFonts w:hint="default" w:ascii="Tahoma" w:hAnsi="Tahoma" w:eastAsia="Tahoma" w:cs="Tahoma"/>
          <w:b w:val="0"/>
          <w:bCs w:val="0"/>
          <w:i w:val="0"/>
          <w:iCs w:val="0"/>
          <w:caps w:val="0"/>
          <w:color w:val="333333"/>
          <w:spacing w:val="0"/>
          <w:sz w:val="21"/>
          <w:szCs w:val="21"/>
          <w:shd w:val="clear" w:fill="F7F8FA"/>
          <w:lang w:val="en-US" w:eastAsia="zh-CN"/>
        </w:rPr>
        <w:t>，而且可能也需要更多的存储空间。</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center"/>
        <w:rPr>
          <w:rFonts w:hint="default" w:ascii="Tahoma" w:hAnsi="Tahoma" w:eastAsia="Tahoma" w:cs="Tahoma"/>
          <w:b w:val="0"/>
          <w:bCs w:val="0"/>
          <w:i w:val="0"/>
          <w:iCs w:val="0"/>
          <w:caps w:val="0"/>
          <w:color w:val="333333"/>
          <w:spacing w:val="0"/>
          <w:sz w:val="21"/>
          <w:szCs w:val="21"/>
          <w:shd w:val="clear" w:fill="F7F8FA"/>
          <w:lang w:val="en-US" w:eastAsia="zh-CN"/>
        </w:rPr>
      </w:pPr>
      <w:r>
        <w:drawing>
          <wp:inline distT="0" distB="0" distL="114300" distR="114300">
            <wp:extent cx="6642735" cy="2737485"/>
            <wp:effectExtent l="0" t="0" r="5715" b="571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41"/>
                    <a:stretch>
                      <a:fillRect/>
                    </a:stretch>
                  </pic:blipFill>
                  <pic:spPr>
                    <a:xfrm>
                      <a:off x="0" y="0"/>
                      <a:ext cx="6642735" cy="2737485"/>
                    </a:xfrm>
                    <a:prstGeom prst="rect">
                      <a:avLst/>
                    </a:prstGeom>
                    <a:noFill/>
                    <a:ln>
                      <a:noFill/>
                    </a:ln>
                  </pic:spPr>
                </pic:pic>
              </a:graphicData>
            </a:graphic>
          </wp:inline>
        </w:drawing>
      </w:r>
    </w:p>
    <w:p>
      <w:pPr>
        <w:pStyle w:val="4"/>
        <w:bidi w:val="0"/>
      </w:pPr>
      <w:r>
        <w:rPr>
          <w:lang w:val="en-US" w:eastAsia="zh-CN"/>
        </w:rPr>
        <w:t xml:space="preserve">H.3.7 Representation of reception times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如9.4.1.4所述，包的接收时间由包含包的样本的解码时间和包的RTP包结构的relative_time值的总和表示。</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最早接收到的RTP包的接收时间应为零，所有后续包的接收时间应相对于最早接收到的RTP包的接收时间。</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接收时间的时钟源未定义，例如接收器的挂钟。如果一个接收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的接收时间范围与另一个接收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的接收时间范围完全或部分重叠，则这些</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的时钟源应相同。</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报文的接收时间应该对应于RTP(通常是UDP)下面的协议栈层输出报文的瞬间。</w:t>
      </w:r>
      <w:r>
        <w:rPr>
          <w:rFonts w:hint="default" w:ascii="Tahoma" w:hAnsi="Tahoma" w:eastAsia="Tahoma" w:cs="Tahoma"/>
          <w:b w:val="0"/>
          <w:bCs w:val="0"/>
          <w:i w:val="0"/>
          <w:iCs w:val="0"/>
          <w:caps w:val="0"/>
          <w:color w:val="333333"/>
          <w:spacing w:val="0"/>
          <w:sz w:val="21"/>
          <w:szCs w:val="21"/>
          <w:shd w:val="clear" w:fill="F7F8FA"/>
        </w:rPr>
        <w:t> </w:t>
      </w:r>
    </w:p>
    <w:p>
      <w:pPr>
        <w:pStyle w:val="4"/>
        <w:bidi w:val="0"/>
      </w:pPr>
      <w:r>
        <w:rPr>
          <w:lang w:val="en-US" w:eastAsia="zh-CN"/>
        </w:rPr>
        <w:t xml:space="preserve">H.3.8 Creation of media samples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根据相关RTP有效载荷规范和RTP本身的指示，从接收到的RTP数据包中创建媒体样本。然而，大多数媒体编码标准只指定了无错误流的解码，因此应该确保媒体</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中的内容可以被任何符合标准的媒体解码器正确解码。因此，传输错误的处理需要两个步骤：检测传输错误和推断可以正确解码的样本。这些步骤将在后面的段落中进行描述。</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可以从RTP序列号数值的间隙中检测到丢失的RTP数据包。包含比特错误的RTP数据包通常不会被转发到应用程序，因为它们的UDP校验和失败，并且数据包在接收器的协议栈中被丢弃。因此，在接收机中通常被视为误错误的包丢失。</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可以正确解码的媒体样本的推断取决于媒体编码格式，因此在这里没有详细描述。通常，样本间预测在音频编码格式中较弱或不存在，而大多数视频编码格式则大量利用样本间预测。因此，在许多音频格式中丢失的样本通常可以被一个沉默或错误隐藏的音频样本所取代。应该分析视频包的丢失是否与非参考图片或参考图片有关，或者更一般地说，丢失发生在时间可扩展性层次中。然后应该得出结论，哪些图片可能不能正确解码。例如，非参考图片的丢失不会影响任何其他图片的解码，而在基准时间水平上的参考图片的丢失通常会影响所有图片，直到下一个可供随机访问的图片，例如H.264/AVC中的IDR图片。视频</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不能包含任何依赖于任何丢失的视频样本的样本。</w:t>
      </w:r>
    </w:p>
    <w:p>
      <w:pPr>
        <w:pStyle w:val="4"/>
        <w:bidi w:val="0"/>
      </w:pPr>
      <w:r>
        <w:rPr>
          <w:lang w:val="en-US" w:eastAsia="zh-CN"/>
        </w:rPr>
        <w:t xml:space="preserve">H.3.9 Creation of hint samples referring to media samples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如H.3.8中所述，从接收到的RTP数据包中创建媒体样本。RTP接收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如H.3.4所述创建，但RTPpuck结构的内容取决于相应媒体样本的存在，如下所示。</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如果接收到的RTP包的包有效负载在媒体</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中表示，则相关包构造器的跟踪引用被设置为指向媒体</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并通过引用包括包有效负载。</w:t>
      </w:r>
      <w:r>
        <w:rPr>
          <w:rFonts w:hint="eastAsia" w:ascii="Tahoma" w:hAnsi="Tahoma" w:eastAsia="Tahoma" w:cs="Tahoma"/>
          <w:b w:val="0"/>
          <w:bCs w:val="0"/>
          <w:i w:val="0"/>
          <w:iCs w:val="0"/>
          <w:caps w:val="0"/>
          <w:color w:val="333333"/>
          <w:spacing w:val="0"/>
          <w:sz w:val="21"/>
          <w:szCs w:val="21"/>
          <w:shd w:val="clear" w:fill="F7F8FA"/>
        </w:rPr>
        <w:t>为了节省存储空间并使文件编辑操作更容易实现，不建议在接收的RTP示例的extradata部分中包含包有效负载的副本。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如果接收到的RTP包的包有效载荷没有在媒体</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中表示，则按照H.3.4中解释的方式创建RTP包结构的实例。</w:t>
      </w:r>
    </w:p>
    <w:p>
      <w:pPr>
        <w:pStyle w:val="3"/>
        <w:bidi w:val="0"/>
      </w:pPr>
      <w:bookmarkStart w:id="105" w:name="_Toc32285"/>
      <w:r>
        <w:rPr>
          <w:lang w:val="en-US" w:eastAsia="zh-CN"/>
        </w:rPr>
        <w:t>H.4 Playing of recorded RTP streams</w:t>
      </w:r>
      <w:bookmarkEnd w:id="105"/>
      <w:r>
        <w:rPr>
          <w:lang w:val="en-US" w:eastAsia="zh-CN"/>
        </w:rPr>
        <w:t xml:space="preserve"> </w:t>
      </w:r>
    </w:p>
    <w:p>
      <w:pPr>
        <w:pStyle w:val="4"/>
        <w:bidi w:val="0"/>
      </w:pPr>
      <w:r>
        <w:rPr>
          <w:rFonts w:hint="default"/>
          <w:lang w:val="en-US" w:eastAsia="zh-CN"/>
        </w:rPr>
        <w:t xml:space="preserve">H.4.1 Introduction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本条款描述了回放包含已记录的RTP流的文件所需的操作。其组织结构如下：</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7"/>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在播放RTP流之前，应该先分析文件的内容。特别是，应该识别代表同一媒体流的替代</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，并选择其中一个</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进行解码和回放。应该检测编码格式，以便预先</w:t>
      </w:r>
      <w:r>
        <w:rPr>
          <w:rFonts w:hint="eastAsia" w:ascii="Tahoma" w:hAnsi="Tahoma" w:eastAsia="Tahoma" w:cs="Tahoma"/>
          <w:b w:val="0"/>
          <w:bCs w:val="0"/>
          <w:i w:val="0"/>
          <w:iCs w:val="0"/>
          <w:caps w:val="0"/>
          <w:color w:val="333333"/>
          <w:spacing w:val="0"/>
          <w:sz w:val="21"/>
          <w:szCs w:val="21"/>
          <w:shd w:val="clear" w:fill="F7F8FA"/>
          <w:lang w:val="en-US" w:eastAsia="zh-CN"/>
        </w:rPr>
        <w:t>知道</w:t>
      </w:r>
      <w:r>
        <w:rPr>
          <w:rFonts w:hint="default" w:ascii="Tahoma" w:hAnsi="Tahoma" w:eastAsia="Tahoma" w:cs="Tahoma"/>
          <w:b w:val="0"/>
          <w:bCs w:val="0"/>
          <w:i w:val="0"/>
          <w:iCs w:val="0"/>
          <w:caps w:val="0"/>
          <w:color w:val="333333"/>
          <w:spacing w:val="0"/>
          <w:sz w:val="21"/>
          <w:szCs w:val="21"/>
          <w:shd w:val="clear" w:fill="F7F8FA"/>
          <w:lang w:val="en-US" w:eastAsia="zh-CN"/>
        </w:rPr>
        <w:t>它可以被</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解码。这些准备操作在H.4.2中有更详细的描述。</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7"/>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如果正在处理RTP接收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，则如H.4.3所述。例如，应该适当地检测和处理数据包丢失。</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7"/>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应按照H.4.4的要求正确处理。</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numPr>
          <w:ilvl w:val="0"/>
          <w:numId w:val="47"/>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如果存储在文件中的RTP流是从流的开始以外的位置被访问的，则需要适当的流间同步和解码器初始化，如H.4.5所述。</w:t>
      </w:r>
    </w:p>
    <w:p>
      <w:pPr>
        <w:pStyle w:val="4"/>
        <w:bidi w:val="0"/>
      </w:pPr>
      <w:r>
        <w:rPr>
          <w:lang w:val="en-US" w:eastAsia="zh-CN"/>
        </w:rPr>
        <w:t xml:space="preserve">H.4.2 Preparation for the playback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在回放的准备阶段，</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会选择所播放的</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。首先解析该文件的基本</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结构。这些</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是根据它们所属的交替组进行分组的。属于同一备用组的</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在</w:t>
      </w:r>
      <w:r>
        <w:rPr>
          <w:rFonts w:hint="eastAsia" w:ascii="Tahoma" w:hAnsi="Tahoma" w:eastAsia="Tahoma" w:cs="Tahoma"/>
          <w:b w:val="0"/>
          <w:bCs w:val="0"/>
          <w:i w:val="0"/>
          <w:iCs w:val="0"/>
          <w:caps w:val="0"/>
          <w:color w:val="333333"/>
          <w:spacing w:val="0"/>
          <w:sz w:val="21"/>
          <w:szCs w:val="21"/>
          <w:shd w:val="clear" w:fill="F7F8FA"/>
          <w:lang w:val="en-US" w:eastAsia="zh-CN"/>
        </w:rPr>
        <w:t>track header box</w:t>
      </w:r>
      <w:r>
        <w:rPr>
          <w:rFonts w:hint="default" w:ascii="Tahoma" w:hAnsi="Tahoma" w:eastAsia="Tahoma" w:cs="Tahoma"/>
          <w:b w:val="0"/>
          <w:bCs w:val="0"/>
          <w:i w:val="0"/>
          <w:iCs w:val="0"/>
          <w:caps w:val="0"/>
          <w:color w:val="333333"/>
          <w:spacing w:val="0"/>
          <w:sz w:val="21"/>
          <w:szCs w:val="21"/>
          <w:shd w:val="clear" w:fill="F7F8FA"/>
          <w:lang w:val="en-US" w:eastAsia="zh-CN"/>
        </w:rPr>
        <w:t>中用相同的alternate_group值表示。从每个备用组中的一个</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被选择来播放如下</w:t>
      </w:r>
      <w:r>
        <w:rPr>
          <w:rFonts w:hint="eastAsia" w:ascii="Tahoma" w:hAnsi="Tahoma" w:eastAsia="Tahoma"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如果备选组中存在RTP接收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，则优选回放，因为它包含接收到的RTP流的整个表示，与来自接收到的RTP流的媒体跟踪不同，它可能使用接收到的RTP包的子集，可以由任何标准兼容解码器解码，而没有处理包丢失的能力。</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应确保</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与所选</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的兼容性。例如，应该检查编解码器、配置文件和在</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中使用的级别是否使</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能够支持。</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在RTP接收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中用于编码位流的编解码器、配置文件和级别可以从RTP流的SDP描述中得出结论。SDP描述存储在</w:t>
      </w:r>
      <w:r>
        <w:rPr>
          <w:rFonts w:hint="eastAsia" w:ascii="Tahoma" w:hAnsi="Tahoma" w:eastAsia="Tahoma"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lang w:val="en-US" w:eastAsia="zh-CN"/>
        </w:rPr>
        <w:t>级的索引</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中。如果SDP在整个文件中保持不变，则可以将其另外作为</w:t>
      </w:r>
      <w:r>
        <w:rPr>
          <w:rFonts w:hint="eastAsia" w:ascii="Tahoma" w:hAnsi="Tahoma" w:eastAsia="Tahoma" w:cs="Tahoma"/>
          <w:b w:val="0"/>
          <w:bCs w:val="0"/>
          <w:i w:val="0"/>
          <w:iCs w:val="0"/>
          <w:caps w:val="0"/>
          <w:color w:val="333333"/>
          <w:spacing w:val="0"/>
          <w:sz w:val="21"/>
          <w:szCs w:val="21"/>
          <w:shd w:val="clear" w:fill="F7F8FA"/>
          <w:lang w:val="en-US" w:eastAsia="zh-CN"/>
        </w:rPr>
        <w:t xml:space="preserve">movie </w:t>
      </w:r>
      <w:r>
        <w:rPr>
          <w:rFonts w:hint="default" w:ascii="Tahoma" w:hAnsi="Tahoma" w:eastAsia="Tahoma" w:cs="Tahoma"/>
          <w:b w:val="0"/>
          <w:bCs w:val="0"/>
          <w:i w:val="0"/>
          <w:iCs w:val="0"/>
          <w:caps w:val="0"/>
          <w:color w:val="333333"/>
          <w:spacing w:val="0"/>
          <w:sz w:val="21"/>
          <w:szCs w:val="21"/>
          <w:shd w:val="clear" w:fill="F7F8FA"/>
          <w:lang w:val="en-US" w:eastAsia="zh-CN"/>
        </w:rPr>
        <w:t>SDP信息和</w:t>
      </w:r>
      <w:r>
        <w:rPr>
          <w:rFonts w:hint="eastAsia" w:ascii="Tahoma" w:hAnsi="Tahoma" w:eastAsia="Tahoma" w:cs="Tahoma"/>
          <w:b w:val="0"/>
          <w:bCs w:val="0"/>
          <w:i w:val="0"/>
          <w:iCs w:val="0"/>
          <w:caps w:val="0"/>
          <w:color w:val="333333"/>
          <w:spacing w:val="0"/>
          <w:sz w:val="21"/>
          <w:szCs w:val="21"/>
          <w:shd w:val="clear" w:fill="F7F8FA"/>
          <w:lang w:val="en-US" w:eastAsia="zh-CN"/>
        </w:rPr>
        <w:t xml:space="preserve">track </w:t>
      </w:r>
      <w:r>
        <w:rPr>
          <w:rFonts w:hint="default" w:ascii="Tahoma" w:hAnsi="Tahoma" w:eastAsia="Tahoma" w:cs="Tahoma"/>
          <w:b w:val="0"/>
          <w:bCs w:val="0"/>
          <w:i w:val="0"/>
          <w:iCs w:val="0"/>
          <w:caps w:val="0"/>
          <w:color w:val="333333"/>
          <w:spacing w:val="0"/>
          <w:sz w:val="21"/>
          <w:szCs w:val="21"/>
          <w:shd w:val="clear" w:fill="F7F8FA"/>
          <w:lang w:val="en-US" w:eastAsia="zh-CN"/>
        </w:rPr>
        <w:t>SDP信息额外存储在用户数据框中。如果存在跟踪SDP信息，则可以对其进行解析，以查找RTP接收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中包含的位流所使用的编解码器、配置文件和级别。如果不存在</w:t>
      </w:r>
      <w:r>
        <w:rPr>
          <w:rFonts w:hint="eastAsia" w:ascii="Tahoma" w:hAnsi="Tahoma" w:eastAsia="Tahoma" w:cs="Tahoma"/>
          <w:b w:val="0"/>
          <w:bCs w:val="0"/>
          <w:i w:val="0"/>
          <w:iCs w:val="0"/>
          <w:caps w:val="0"/>
          <w:color w:val="333333"/>
          <w:spacing w:val="0"/>
          <w:sz w:val="21"/>
          <w:szCs w:val="21"/>
          <w:shd w:val="clear" w:fill="F7F8FA"/>
          <w:lang w:val="en-US" w:eastAsia="zh-CN"/>
        </w:rPr>
        <w:t xml:space="preserve">movie </w:t>
      </w:r>
      <w:r>
        <w:rPr>
          <w:rFonts w:hint="default" w:ascii="Tahoma" w:hAnsi="Tahoma" w:eastAsia="Tahoma" w:cs="Tahoma"/>
          <w:b w:val="0"/>
          <w:bCs w:val="0"/>
          <w:i w:val="0"/>
          <w:iCs w:val="0"/>
          <w:caps w:val="0"/>
          <w:color w:val="333333"/>
          <w:spacing w:val="0"/>
          <w:sz w:val="21"/>
          <w:szCs w:val="21"/>
          <w:shd w:val="clear" w:fill="F7F8FA"/>
          <w:lang w:val="en-US" w:eastAsia="zh-CN"/>
        </w:rPr>
        <w:t>SDP信息或跟踪SDP信息，则遍历移动级别索引跟踪以查找和解析每个SDP索引，从而解析用于RTP接收提示跟踪中包含的位流的编解码器、配置文件和级别。</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如果替代组中不存在RTP接收</w:t>
      </w:r>
      <w:r>
        <w:rPr>
          <w:rFonts w:hint="eastAsia" w:ascii="Tahoma" w:hAnsi="Tahoma" w:eastAsia="Tahoma"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lang w:val="en-US" w:eastAsia="zh-CN"/>
        </w:rPr>
        <w:t>，则应该检查备用组中媒体</w:t>
      </w:r>
      <w:r>
        <w:rPr>
          <w:rFonts w:hint="eastAsia" w:ascii="Tahoma" w:hAnsi="Tahoma" w:eastAsia="Tahoma"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lang w:val="en-US" w:eastAsia="zh-CN"/>
        </w:rPr>
        <w:t>的样本条目或样本条目，以找出</w:t>
      </w:r>
      <w:r>
        <w:rPr>
          <w:rFonts w:hint="eastAsia" w:ascii="Tahoma" w:hAnsi="Tahoma" w:eastAsia="Tahoma" w:cs="Tahoma"/>
          <w:b w:val="0"/>
          <w:bCs w:val="0"/>
          <w:i w:val="0"/>
          <w:iCs w:val="0"/>
          <w:caps w:val="0"/>
          <w:color w:val="333333"/>
          <w:spacing w:val="0"/>
          <w:sz w:val="21"/>
          <w:szCs w:val="21"/>
          <w:shd w:val="clear" w:fill="F7F8FA"/>
          <w:lang w:val="en-US" w:eastAsia="zh-CN"/>
        </w:rPr>
        <w:t>播放者</w:t>
      </w:r>
      <w:r>
        <w:rPr>
          <w:rFonts w:hint="default" w:ascii="Tahoma" w:hAnsi="Tahoma" w:eastAsia="Tahoma" w:cs="Tahoma"/>
          <w:b w:val="0"/>
          <w:bCs w:val="0"/>
          <w:i w:val="0"/>
          <w:iCs w:val="0"/>
          <w:caps w:val="0"/>
          <w:color w:val="333333"/>
          <w:spacing w:val="0"/>
          <w:sz w:val="21"/>
          <w:szCs w:val="21"/>
          <w:shd w:val="clear" w:fill="F7F8FA"/>
          <w:lang w:val="en-US" w:eastAsia="zh-CN"/>
        </w:rPr>
        <w:t>能够支持哪些。</w:t>
      </w:r>
    </w:p>
    <w:p>
      <w:pPr>
        <w:pStyle w:val="4"/>
        <w:bidi w:val="0"/>
      </w:pPr>
      <w:r>
        <w:rPr>
          <w:lang w:val="en-US" w:eastAsia="zh-CN"/>
        </w:rPr>
        <w:t xml:space="preserve">H.4.3 Decoding of a sample within an RTP reception hint track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原始的RTP包可以从RTP接收提示样例中重建，方法是根据RTP包结构创建RTP包头，并解析RTP包结构的构造函数。 </w:t>
      </w:r>
      <w:r>
        <w:rPr>
          <w:rFonts w:hint="default" w:ascii="Tahoma" w:hAnsi="Tahoma" w:eastAsia="Tahoma" w:cs="Tahoma"/>
          <w:b w:val="0"/>
          <w:bCs w:val="0"/>
          <w:i w:val="0"/>
          <w:iCs w:val="0"/>
          <w:caps w:val="0"/>
          <w:color w:val="333333"/>
          <w:spacing w:val="0"/>
          <w:sz w:val="21"/>
          <w:szCs w:val="21"/>
          <w:shd w:val="clear" w:fill="F7F8FA"/>
        </w:rPr>
        <w:t>因此，文件播放器处理RTP接收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的一种方法是重新创建已接收的包流，并将重新创建的包流当作新接收的包流来处理。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lang w:val="en-US" w:eastAsia="zh-CN"/>
        </w:rPr>
        <w:t>RTP结构中包含的relative_time字段可以用来调度RTP接收端将数据包插入缓冲区的时间。 然而,</w:t>
      </w:r>
      <w:r>
        <w:rPr>
          <w:rFonts w:hint="eastAsia" w:ascii="Tahoma" w:hAnsi="Tahoma" w:eastAsia="Tahoma" w:cs="Tahoma"/>
          <w:b w:val="0"/>
          <w:bCs w:val="0"/>
          <w:i w:val="0"/>
          <w:iCs w:val="0"/>
          <w:caps w:val="0"/>
          <w:color w:val="333333"/>
          <w:spacing w:val="0"/>
          <w:sz w:val="21"/>
          <w:szCs w:val="21"/>
          <w:shd w:val="clear" w:fill="F7F8FA"/>
        </w:rPr>
        <w:t>可能更可取的做法是修改记录RTP流的解码过程</w:t>
      </w:r>
      <w:r>
        <w:rPr>
          <w:rFonts w:hint="eastAsia" w:ascii="Tahoma" w:hAnsi="Tahoma" w:eastAsia="宋体" w:cs="Tahoma"/>
          <w:b w:val="0"/>
          <w:bCs w:val="0"/>
          <w:i w:val="0"/>
          <w:iCs w:val="0"/>
          <w:caps w:val="0"/>
          <w:color w:val="333333"/>
          <w:spacing w:val="0"/>
          <w:sz w:val="21"/>
          <w:szCs w:val="21"/>
          <w:shd w:val="clear" w:fill="F7F8FA"/>
          <w:lang w:eastAsia="zh-CN"/>
        </w:rPr>
        <w:t>，</w:t>
      </w:r>
      <w:r>
        <w:rPr>
          <w:rFonts w:hint="eastAsia" w:ascii="Tahoma" w:hAnsi="Tahoma" w:eastAsia="宋体" w:cs="Tahoma"/>
          <w:b w:val="0"/>
          <w:bCs w:val="0"/>
          <w:i w:val="0"/>
          <w:iCs w:val="0"/>
          <w:caps w:val="0"/>
          <w:color w:val="333333"/>
          <w:spacing w:val="0"/>
          <w:sz w:val="21"/>
          <w:szCs w:val="21"/>
          <w:shd w:val="clear" w:fill="F7F8FA"/>
          <w:lang w:val="en-US" w:eastAsia="zh-CN"/>
        </w:rPr>
        <w:t>这是</w:t>
      </w:r>
      <w:r>
        <w:rPr>
          <w:rFonts w:hint="eastAsia" w:ascii="Tahoma" w:hAnsi="Tahoma" w:eastAsia="Tahoma" w:cs="Tahoma"/>
          <w:b w:val="0"/>
          <w:bCs w:val="0"/>
          <w:i w:val="0"/>
          <w:iCs w:val="0"/>
          <w:caps w:val="0"/>
          <w:color w:val="333333"/>
          <w:spacing w:val="0"/>
          <w:sz w:val="21"/>
          <w:szCs w:val="21"/>
          <w:shd w:val="clear" w:fill="F7F8FA"/>
        </w:rPr>
        <w:t>使解码器输出缓冲区保持尽可能满的一种方式</w:t>
      </w:r>
      <w:r>
        <w:rPr>
          <w:rFonts w:hint="eastAsia" w:ascii="Tahoma" w:hAnsi="Tahoma" w:eastAsia="宋体" w:cs="Tahoma"/>
          <w:b w:val="0"/>
          <w:bCs w:val="0"/>
          <w:i w:val="0"/>
          <w:iCs w:val="0"/>
          <w:caps w:val="0"/>
          <w:color w:val="333333"/>
          <w:spacing w:val="0"/>
          <w:sz w:val="21"/>
          <w:szCs w:val="21"/>
          <w:shd w:val="clear" w:fill="F7F8FA"/>
          <w:lang w:eastAsia="zh-CN"/>
        </w:rPr>
        <w:t>，为了避免由于延迟的数据包或实时解码中偶尔出现的问题而造成的中断或不稳定的播放，在运行其他进程的系统中除了播放</w:t>
      </w:r>
      <w:r>
        <w:rPr>
          <w:rFonts w:hint="eastAsia" w:ascii="Tahoma" w:hAnsi="Tahoma" w:eastAsia="宋体" w:cs="Tahoma"/>
          <w:b w:val="0"/>
          <w:bCs w:val="0"/>
          <w:i w:val="0"/>
          <w:iCs w:val="0"/>
          <w:caps w:val="0"/>
          <w:color w:val="333333"/>
          <w:spacing w:val="0"/>
          <w:sz w:val="21"/>
          <w:szCs w:val="21"/>
          <w:shd w:val="clear" w:fill="F7F8FA"/>
          <w:lang w:val="en-US" w:eastAsia="zh-CN"/>
        </w:rPr>
        <w:t>者</w:t>
      </w:r>
      <w:r>
        <w:rPr>
          <w:rFonts w:hint="eastAsia" w:ascii="Tahoma" w:hAnsi="Tahoma" w:eastAsia="宋体" w:cs="Tahoma"/>
          <w:b w:val="0"/>
          <w:bCs w:val="0"/>
          <w:i w:val="0"/>
          <w:iCs w:val="0"/>
          <w:caps w:val="0"/>
          <w:color w:val="333333"/>
          <w:spacing w:val="0"/>
          <w:sz w:val="21"/>
          <w:szCs w:val="21"/>
          <w:shd w:val="clear" w:fill="F7F8FA"/>
          <w:lang w:eastAsia="zh-CN"/>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eastAsia="zh-CN"/>
        </w:rPr>
      </w:pPr>
      <w:r>
        <w:rPr>
          <w:rFonts w:hint="eastAsia" w:ascii="Tahoma" w:hAnsi="Tahoma" w:eastAsia="宋体" w:cs="Tahoma"/>
          <w:b w:val="0"/>
          <w:bCs w:val="0"/>
          <w:i w:val="0"/>
          <w:iCs w:val="0"/>
          <w:caps w:val="0"/>
          <w:color w:val="333333"/>
          <w:spacing w:val="0"/>
          <w:sz w:val="21"/>
          <w:szCs w:val="21"/>
          <w:shd w:val="clear" w:fill="F7F8FA"/>
          <w:lang w:eastAsia="zh-CN"/>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应从RTP序列号中的间隙中检测到数据包丢失。对数据包丢失的反应取决于特定的媒体解码器的实现，并且也可能取决于用户的偏好。</w:t>
      </w:r>
    </w:p>
    <w:p>
      <w:pPr>
        <w:pStyle w:val="4"/>
        <w:bidi w:val="0"/>
      </w:pPr>
      <w:r>
        <w:rPr>
          <w:lang w:val="en-US" w:eastAsia="zh-CN"/>
        </w:rPr>
        <w:t xml:space="preserve">H.4.4 Lip synchronization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要实现流之间的正确同步，需要执行以下步骤：</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在播放开始时的音轨间同步。</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一个track的媒体时间轴的起始位置可以在该文件的movie时间轴中移动，如以下两段所述。</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对于媒体跟踪和RTP接收提示跟踪，如果没有与RTCP接收提示跟踪相关联，则应使用编辑列表框在移动时间轴中移动媒体时间轴的起始位置，如H.3.2所述。 </w:t>
      </w:r>
      <w:r>
        <w:rPr>
          <w:rFonts w:hint="default" w:ascii="Tahoma" w:hAnsi="Tahoma" w:eastAsia="Tahoma" w:cs="Tahoma"/>
          <w:b w:val="0"/>
          <w:bCs w:val="0"/>
          <w:i w:val="0"/>
          <w:iCs w:val="0"/>
          <w:caps w:val="0"/>
          <w:color w:val="333333"/>
          <w:spacing w:val="0"/>
          <w:sz w:val="21"/>
          <w:szCs w:val="21"/>
          <w:shd w:val="clear" w:fill="F7F8FA"/>
        </w:rPr>
        <w:t>通过解析曲目的Edit List</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rPr>
        <w:t>(如果存在的话)，选择用于播放的</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default" w:ascii="Tahoma" w:hAnsi="Tahoma" w:eastAsia="Tahoma" w:cs="Tahoma"/>
          <w:b w:val="0"/>
          <w:bCs w:val="0"/>
          <w:i w:val="0"/>
          <w:iCs w:val="0"/>
          <w:caps w:val="0"/>
          <w:color w:val="333333"/>
          <w:spacing w:val="0"/>
          <w:sz w:val="21"/>
          <w:szCs w:val="21"/>
          <w:shd w:val="clear" w:fill="F7F8FA"/>
        </w:rPr>
        <w:t>的媒体时间线将映射到</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时间线。</w:t>
      </w:r>
      <w:r>
        <w:rPr>
          <w:rFonts w:hint="eastAsia" w:ascii="Tahoma" w:hAnsi="Tahoma" w:eastAsia="Tahoma" w:cs="Tahoma"/>
          <w:b w:val="0"/>
          <w:bCs w:val="0"/>
          <w:i w:val="0"/>
          <w:iCs w:val="0"/>
          <w:caps w:val="0"/>
          <w:color w:val="333333"/>
          <w:spacing w:val="0"/>
          <w:sz w:val="21"/>
          <w:szCs w:val="21"/>
          <w:shd w:val="clear" w:fill="F7F8FA"/>
          <w:lang w:val="en-US" w:eastAsia="zh-CN"/>
        </w:rPr>
        <w:t xml:space="preserve">每个媒体track的回放以及每个RTP接收hint track，这个track </w:t>
      </w:r>
      <w:r>
        <w:rPr>
          <w:rFonts w:hint="eastAsia" w:ascii="Tahoma" w:hAnsi="Tahoma" w:eastAsia="Tahoma" w:cs="Tahoma"/>
          <w:b w:val="0"/>
          <w:bCs w:val="0"/>
          <w:i w:val="0"/>
          <w:iCs w:val="0"/>
          <w:caps w:val="0"/>
          <w:color w:val="333333"/>
          <w:spacing w:val="0"/>
          <w:sz w:val="21"/>
          <w:szCs w:val="21"/>
          <w:shd w:val="clear" w:fill="F7F8FA"/>
        </w:rPr>
        <w:t>与RTCP接收提示track没有关联</w:t>
      </w:r>
      <w:r>
        <w:rPr>
          <w:rFonts w:hint="eastAsia" w:ascii="Tahoma" w:hAnsi="Tahoma" w:eastAsia="宋体" w:cs="Tahoma"/>
          <w:b w:val="0"/>
          <w:bCs w:val="0"/>
          <w:i w:val="0"/>
          <w:iCs w:val="0"/>
          <w:caps w:val="0"/>
          <w:color w:val="333333"/>
          <w:spacing w:val="0"/>
          <w:sz w:val="21"/>
          <w:szCs w:val="21"/>
          <w:shd w:val="clear" w:fill="F7F8FA"/>
          <w:lang w:eastAsia="zh-CN"/>
        </w:rPr>
        <w:t>，</w:t>
      </w:r>
      <w:r>
        <w:rPr>
          <w:rFonts w:hint="eastAsia" w:ascii="Tahoma" w:hAnsi="Tahoma" w:eastAsia="Tahoma" w:cs="Tahoma"/>
          <w:b w:val="0"/>
          <w:bCs w:val="0"/>
          <w:i w:val="0"/>
          <w:iCs w:val="0"/>
          <w:caps w:val="0"/>
          <w:color w:val="333333"/>
          <w:spacing w:val="0"/>
          <w:sz w:val="21"/>
          <w:szCs w:val="21"/>
          <w:shd w:val="clear" w:fill="F7F8FA"/>
        </w:rPr>
        <w:t>从</w:t>
      </w:r>
      <w:r>
        <w:rPr>
          <w:rFonts w:hint="eastAsia" w:ascii="Tahoma" w:hAnsi="Tahoma" w:eastAsia="宋体" w:cs="Tahoma"/>
          <w:b w:val="0"/>
          <w:bCs w:val="0"/>
          <w:i w:val="0"/>
          <w:iCs w:val="0"/>
          <w:caps w:val="0"/>
          <w:color w:val="333333"/>
          <w:spacing w:val="0"/>
          <w:sz w:val="21"/>
          <w:szCs w:val="21"/>
          <w:shd w:val="clear" w:fill="F7F8FA"/>
          <w:lang w:val="en-US" w:eastAsia="zh-CN"/>
        </w:rPr>
        <w:t>track</w:t>
      </w:r>
      <w:r>
        <w:rPr>
          <w:rFonts w:hint="eastAsia" w:ascii="Tahoma" w:hAnsi="Tahoma" w:eastAsia="Tahoma" w:cs="Tahoma"/>
          <w:b w:val="0"/>
          <w:bCs w:val="0"/>
          <w:i w:val="0"/>
          <w:iCs w:val="0"/>
          <w:caps w:val="0"/>
          <w:color w:val="333333"/>
          <w:spacing w:val="0"/>
          <w:sz w:val="21"/>
          <w:szCs w:val="21"/>
          <w:shd w:val="clear" w:fill="F7F8FA"/>
        </w:rPr>
        <w:t>的Edit List box中指定的</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时间轴位置开始</w:t>
      </w:r>
      <w:r>
        <w:rPr>
          <w:rFonts w:hint="eastAsia" w:ascii="Tahoma" w:hAnsi="Tahoma" w:eastAsia="宋体" w:cs="Tahoma"/>
          <w:b w:val="0"/>
          <w:bCs w:val="0"/>
          <w:i w:val="0"/>
          <w:iCs w:val="0"/>
          <w:caps w:val="0"/>
          <w:color w:val="333333"/>
          <w:spacing w:val="0"/>
          <w:sz w:val="21"/>
          <w:szCs w:val="21"/>
          <w:shd w:val="clear" w:fill="F7F8FA"/>
          <w:lang w:val="en-US" w:eastAsia="zh-CN"/>
        </w:rPr>
        <w:t>或者从movie时间轴的开始，如果不存在该track的</w:t>
      </w:r>
      <w:r>
        <w:rPr>
          <w:rFonts w:hint="eastAsia" w:ascii="Tahoma" w:hAnsi="Tahoma" w:eastAsia="Tahoma" w:cs="Tahoma"/>
          <w:b w:val="0"/>
          <w:bCs w:val="0"/>
          <w:i w:val="0"/>
          <w:iCs w:val="0"/>
          <w:caps w:val="0"/>
          <w:color w:val="333333"/>
          <w:spacing w:val="0"/>
          <w:sz w:val="21"/>
          <w:szCs w:val="21"/>
          <w:shd w:val="clear" w:fill="F7F8FA"/>
        </w:rPr>
        <w:t>Edit List box</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对于与各自的RTCP接收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相关联的RTP接收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eastAsia" w:ascii="Tahoma" w:hAnsi="Tahoma" w:eastAsia="Tahoma" w:cs="Tahoma"/>
          <w:b w:val="0"/>
          <w:bCs w:val="0"/>
          <w:i w:val="0"/>
          <w:iCs w:val="0"/>
          <w:caps w:val="0"/>
          <w:color w:val="333333"/>
          <w:spacing w:val="0"/>
          <w:sz w:val="21"/>
          <w:szCs w:val="21"/>
          <w:shd w:val="clear" w:fill="F7F8FA"/>
        </w:rPr>
        <w:t>，媒体时间轴在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时间轴内的起始位置的移动推断如下: </w:t>
      </w:r>
      <w:r>
        <w:rPr>
          <w:rFonts w:hint="default" w:ascii="Tahoma" w:hAnsi="Tahoma" w:eastAsia="Tahoma" w:cs="Tahoma"/>
          <w:b w:val="0"/>
          <w:bCs w:val="0"/>
          <w:i w:val="0"/>
          <w:iCs w:val="0"/>
          <w:caps w:val="0"/>
          <w:color w:val="333333"/>
          <w:spacing w:val="0"/>
          <w:sz w:val="21"/>
          <w:szCs w:val="21"/>
          <w:shd w:val="clear" w:fill="F7F8FA"/>
        </w:rPr>
        <w:t>所有RTP接收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中包含最早RTP包的RTP接收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的媒体时间线在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时间线内(即从</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时间线上的时间0开始)没有移动。 任何其他RTP接收</w:t>
      </w:r>
      <w:r>
        <w:rPr>
          <w:rFonts w:hint="eastAsia" w:ascii="Tahoma" w:hAnsi="Tahoma" w:eastAsia="宋体" w:cs="Tahoma"/>
          <w:b w:val="0"/>
          <w:bCs w:val="0"/>
          <w:i w:val="0"/>
          <w:iCs w:val="0"/>
          <w:caps w:val="0"/>
          <w:color w:val="333333"/>
          <w:spacing w:val="0"/>
          <w:sz w:val="21"/>
          <w:szCs w:val="21"/>
          <w:shd w:val="clear" w:fill="F7F8FA"/>
          <w:lang w:val="en-US" w:eastAsia="zh-CN"/>
        </w:rPr>
        <w:t xml:space="preserve">hint </w:t>
      </w:r>
      <w:r>
        <w:rPr>
          <w:rFonts w:hint="default" w:ascii="Tahoma" w:hAnsi="Tahoma" w:eastAsia="Tahoma" w:cs="Tahoma"/>
          <w:b w:val="0"/>
          <w:bCs w:val="0"/>
          <w:i w:val="0"/>
          <w:iCs w:val="0"/>
          <w:caps w:val="0"/>
          <w:color w:val="333333"/>
          <w:spacing w:val="0"/>
          <w:sz w:val="21"/>
          <w:szCs w:val="21"/>
          <w:shd w:val="clear" w:fill="F7F8FA"/>
        </w:rPr>
        <w:t>track的媒体时间线起始时间等于当前track中最早RTP包与所有RTP接收</w:t>
      </w:r>
      <w:r>
        <w:rPr>
          <w:rFonts w:hint="eastAsia" w:ascii="Tahoma" w:hAnsi="Tahoma" w:eastAsia="宋体" w:cs="Tahoma"/>
          <w:b w:val="0"/>
          <w:bCs w:val="0"/>
          <w:i w:val="0"/>
          <w:iCs w:val="0"/>
          <w:caps w:val="0"/>
          <w:color w:val="333333"/>
          <w:spacing w:val="0"/>
          <w:sz w:val="21"/>
          <w:szCs w:val="21"/>
          <w:shd w:val="clear" w:fill="F7F8FA"/>
          <w:lang w:val="en-US" w:eastAsia="zh-CN"/>
        </w:rPr>
        <w:t xml:space="preserve">hint </w:t>
      </w:r>
      <w:r>
        <w:rPr>
          <w:rFonts w:hint="default" w:ascii="Tahoma" w:hAnsi="Tahoma" w:eastAsia="Tahoma" w:cs="Tahoma"/>
          <w:b w:val="0"/>
          <w:bCs w:val="0"/>
          <w:i w:val="0"/>
          <w:iCs w:val="0"/>
          <w:caps w:val="0"/>
          <w:color w:val="333333"/>
          <w:spacing w:val="0"/>
          <w:sz w:val="21"/>
          <w:szCs w:val="21"/>
          <w:shd w:val="clear" w:fill="F7F8FA"/>
        </w:rPr>
        <w:t>track中最早RTP包的track的时间戳差。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重建媒体时间轴上重建RTP时间戳和合成时间(H.3.5)。</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如果使用RTCP接收hint track，则基于RTCP发件人报告校正RTP时间戳和合成时间。</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修正与H.3.6.3中描述的类似。但是，不是将时间a和c之间的差异添加到文件中RTP时间戳的表示中，而是在回放期间添加到movie时间轴上视频帧的表示时间中。</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对解码的媒体样本的输出进行间隔。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pPr>
      <w:r>
        <w:rPr>
          <w:rFonts w:hint="default" w:ascii="Tahoma" w:hAnsi="Tahoma" w:eastAsia="Tahoma" w:cs="Tahoma"/>
          <w:b w:val="0"/>
          <w:bCs w:val="0"/>
          <w:i w:val="0"/>
          <w:iCs w:val="0"/>
          <w:caps w:val="0"/>
          <w:color w:val="333333"/>
          <w:spacing w:val="0"/>
          <w:sz w:val="21"/>
          <w:szCs w:val="21"/>
          <w:bdr w:val="none" w:color="auto" w:sz="0" w:space="0"/>
          <w:shd w:val="clear" w:fill="F7F8FA"/>
        </w:rPr>
        <w:t>建议以播放</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者</w:t>
      </w:r>
      <w:r>
        <w:rPr>
          <w:rFonts w:hint="default" w:ascii="Tahoma" w:hAnsi="Tahoma" w:eastAsia="Tahoma" w:cs="Tahoma"/>
          <w:b w:val="0"/>
          <w:bCs w:val="0"/>
          <w:i w:val="0"/>
          <w:iCs w:val="0"/>
          <w:caps w:val="0"/>
          <w:color w:val="333333"/>
          <w:spacing w:val="0"/>
          <w:sz w:val="21"/>
          <w:szCs w:val="21"/>
          <w:bdr w:val="none" w:color="auto" w:sz="0" w:space="0"/>
          <w:shd w:val="clear" w:fill="F7F8FA"/>
        </w:rPr>
        <w:t>挂钟的节奏播放录制好的节目，并使用音频播放时钟作为播放器的挂钟。 所述音频回放设置为在所述音频信号的本机采样频率处连续。 播放</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者</w:t>
      </w:r>
      <w:r>
        <w:rPr>
          <w:rFonts w:hint="default" w:ascii="Tahoma" w:hAnsi="Tahoma" w:eastAsia="Tahoma" w:cs="Tahoma"/>
          <w:b w:val="0"/>
          <w:bCs w:val="0"/>
          <w:i w:val="0"/>
          <w:iCs w:val="0"/>
          <w:caps w:val="0"/>
          <w:color w:val="333333"/>
          <w:spacing w:val="0"/>
          <w:sz w:val="21"/>
          <w:szCs w:val="21"/>
          <w:bdr w:val="none" w:color="auto" w:sz="0" w:space="0"/>
          <w:shd w:val="clear" w:fill="F7F8FA"/>
        </w:rPr>
        <w:t>的呈现时钟以音频播放的速度运行，也就是说，它的值总是等于(播放最频繁的未压缩音频样本的数量)×(音频信号的采样频率)。  视频</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track</w:t>
      </w:r>
      <w:r>
        <w:rPr>
          <w:rFonts w:hint="default" w:ascii="Tahoma" w:hAnsi="Tahoma" w:eastAsia="Tahoma" w:cs="Tahoma"/>
          <w:b w:val="0"/>
          <w:bCs w:val="0"/>
          <w:i w:val="0"/>
          <w:iCs w:val="0"/>
          <w:caps w:val="0"/>
          <w:color w:val="333333"/>
          <w:spacing w:val="0"/>
          <w:sz w:val="21"/>
          <w:szCs w:val="21"/>
          <w:bdr w:val="none" w:color="auto" w:sz="0" w:space="0"/>
          <w:shd w:val="clear" w:fill="F7F8FA"/>
        </w:rPr>
        <w:t>(和潜在的其他连续媒体</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track</w:t>
      </w:r>
      <w:r>
        <w:rPr>
          <w:rFonts w:hint="default" w:ascii="Tahoma" w:hAnsi="Tahoma" w:eastAsia="Tahoma" w:cs="Tahoma"/>
          <w:b w:val="0"/>
          <w:bCs w:val="0"/>
          <w:i w:val="0"/>
          <w:iCs w:val="0"/>
          <w:caps w:val="0"/>
          <w:color w:val="333333"/>
          <w:spacing w:val="0"/>
          <w:sz w:val="21"/>
          <w:szCs w:val="21"/>
          <w:bdr w:val="none" w:color="auto" w:sz="0" w:space="0"/>
          <w:shd w:val="clear" w:fill="F7F8FA"/>
        </w:rPr>
        <w:t>)的回放同步到播放</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者</w:t>
      </w:r>
      <w:r>
        <w:rPr>
          <w:rFonts w:hint="default" w:ascii="Tahoma" w:hAnsi="Tahoma" w:eastAsia="Tahoma" w:cs="Tahoma"/>
          <w:b w:val="0"/>
          <w:bCs w:val="0"/>
          <w:i w:val="0"/>
          <w:iCs w:val="0"/>
          <w:caps w:val="0"/>
          <w:color w:val="333333"/>
          <w:spacing w:val="0"/>
          <w:sz w:val="21"/>
          <w:szCs w:val="21"/>
          <w:bdr w:val="none" w:color="auto" w:sz="0" w:space="0"/>
          <w:shd w:val="clear" w:fill="F7F8FA"/>
        </w:rPr>
        <w:t>的显示时钟。 换句话说，当播放</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者</w:t>
      </w:r>
      <w:r>
        <w:rPr>
          <w:rFonts w:hint="default" w:ascii="Tahoma" w:hAnsi="Tahoma" w:eastAsia="Tahoma" w:cs="Tahoma"/>
          <w:b w:val="0"/>
          <w:bCs w:val="0"/>
          <w:i w:val="0"/>
          <w:iCs w:val="0"/>
          <w:caps w:val="0"/>
          <w:color w:val="333333"/>
          <w:spacing w:val="0"/>
          <w:sz w:val="21"/>
          <w:szCs w:val="21"/>
          <w:bdr w:val="none" w:color="auto" w:sz="0" w:space="0"/>
          <w:shd w:val="clear" w:fill="F7F8FA"/>
        </w:rPr>
        <w:t>的演示时钟在</w:t>
      </w:r>
      <w:r>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t>movie</w:t>
      </w:r>
      <w:r>
        <w:rPr>
          <w:rFonts w:hint="default" w:ascii="Tahoma" w:hAnsi="Tahoma" w:eastAsia="Tahoma" w:cs="Tahoma"/>
          <w:b w:val="0"/>
          <w:bCs w:val="0"/>
          <w:i w:val="0"/>
          <w:iCs w:val="0"/>
          <w:caps w:val="0"/>
          <w:color w:val="333333"/>
          <w:spacing w:val="0"/>
          <w:sz w:val="21"/>
          <w:szCs w:val="21"/>
          <w:bdr w:val="none" w:color="auto" w:sz="0" w:space="0"/>
          <w:shd w:val="clear" w:fill="F7F8FA"/>
        </w:rPr>
        <w:t>时间轴上满足视频样本的合成时间时，视频样本就会被播放出来。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Tahoma" w:hAnsi="Tahoma" w:eastAsia="宋体" w:cs="Tahoma"/>
          <w:b w:val="0"/>
          <w:bCs w:val="0"/>
          <w:i w:val="0"/>
          <w:iCs w:val="0"/>
          <w:caps w:val="0"/>
          <w:color w:val="333333"/>
          <w:spacing w:val="0"/>
          <w:sz w:val="21"/>
          <w:szCs w:val="21"/>
          <w:bdr w:val="none" w:color="auto" w:sz="0" w:space="0"/>
          <w:shd w:val="clear" w:fill="F7F8FA"/>
          <w:lang w:val="en-US" w:eastAsia="zh-CN"/>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只有一个文件同时被记录和回放,</w:t>
      </w:r>
      <w:r>
        <w:rPr>
          <w:rFonts w:hint="eastAsia" w:ascii="Tahoma" w:hAnsi="Tahoma" w:eastAsia="宋体" w:cs="Tahoma"/>
          <w:b w:val="0"/>
          <w:bCs w:val="0"/>
          <w:i w:val="0"/>
          <w:iCs w:val="0"/>
          <w:caps w:val="0"/>
          <w:color w:val="333333"/>
          <w:spacing w:val="0"/>
          <w:sz w:val="21"/>
          <w:szCs w:val="21"/>
          <w:shd w:val="clear" w:fill="F7F8FA"/>
          <w:lang w:val="en-US" w:eastAsia="zh-CN"/>
        </w:rPr>
        <w:t>以及</w:t>
      </w:r>
      <w:r>
        <w:rPr>
          <w:rFonts w:hint="eastAsia" w:ascii="Tahoma" w:hAnsi="Tahoma" w:eastAsia="Tahoma" w:cs="Tahoma"/>
          <w:b w:val="0"/>
          <w:bCs w:val="0"/>
          <w:i w:val="0"/>
          <w:iCs w:val="0"/>
          <w:caps w:val="0"/>
          <w:color w:val="333333"/>
          <w:spacing w:val="0"/>
          <w:sz w:val="21"/>
          <w:szCs w:val="21"/>
          <w:shd w:val="clear" w:fill="F7F8FA"/>
        </w:rPr>
        <w:t>如果接收者wallclocks跑得比发送方wallclock快</w:t>
      </w:r>
      <w:r>
        <w:rPr>
          <w:rFonts w:hint="eastAsia" w:ascii="Tahoma" w:hAnsi="Tahoma" w:eastAsia="宋体" w:cs="Tahoma"/>
          <w:b w:val="0"/>
          <w:bCs w:val="0"/>
          <w:i w:val="0"/>
          <w:iCs w:val="0"/>
          <w:caps w:val="0"/>
          <w:color w:val="333333"/>
          <w:spacing w:val="0"/>
          <w:sz w:val="21"/>
          <w:szCs w:val="21"/>
          <w:shd w:val="clear" w:fill="F7F8FA"/>
          <w:lang w:eastAsia="zh-CN"/>
        </w:rPr>
        <w:t>，</w:t>
      </w:r>
      <w:r>
        <w:rPr>
          <w:rFonts w:hint="eastAsia" w:ascii="Tahoma" w:hAnsi="Tahoma" w:eastAsia="Tahoma" w:cs="Tahoma"/>
          <w:b w:val="0"/>
          <w:bCs w:val="0"/>
          <w:i w:val="0"/>
          <w:iCs w:val="0"/>
          <w:caps w:val="0"/>
          <w:color w:val="333333"/>
          <w:spacing w:val="0"/>
          <w:sz w:val="21"/>
          <w:szCs w:val="21"/>
          <w:shd w:val="clear" w:fill="F7F8FA"/>
        </w:rPr>
        <w:t>可能不建议根据接收端墙上时钟的速率对播放进行节奏调整，可以按照以下步骤将接收端墙上时钟的速率同步到发送端墙上时钟的速率。    </w:t>
      </w: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rPr>
      </w:pPr>
    </w:p>
    <w:p>
      <w:pPr>
        <w:keepNext w:val="0"/>
        <w:keepLines w:val="0"/>
        <w:widowControl/>
        <w:suppressLineNumbers w:val="0"/>
        <w:jc w:val="left"/>
        <w:rPr>
          <w:rFonts w:hint="eastAsia" w:ascii="Tahoma" w:hAnsi="Tahoma" w:eastAsia="Tahoma"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通过在接收时间(根据接收方时钟)和发送方各自的墙上时钟时间戳之间创建一个关系来恢复发送方时钟的速度，这些时间戳是由RTCP发送方报告(RTCP sender Reports)重建的。 </w:t>
      </w:r>
      <w:r>
        <w:rPr>
          <w:rFonts w:hint="default" w:ascii="Tahoma" w:hAnsi="Tahoma" w:eastAsia="Tahoma" w:cs="Tahoma"/>
          <w:b w:val="0"/>
          <w:bCs w:val="0"/>
          <w:i w:val="0"/>
          <w:iCs w:val="0"/>
          <w:caps w:val="0"/>
          <w:color w:val="333333"/>
          <w:spacing w:val="0"/>
          <w:sz w:val="21"/>
          <w:szCs w:val="21"/>
          <w:shd w:val="clear" w:fill="F7F8FA"/>
        </w:rPr>
        <w:t>建议使用音频播放时钟作为接收时钟。 由于网络和接收方的延迟可能是变化的，接收时间和发送方各自的时间戳之间的关系需要在大量接收的数据包上取平均值。 将接收时间和发送者各自的时间戳之间的关系求平均，得出时间刻度乘因子。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为每个样本导出接收器时钟的时间轴上的呈现时间。 </w:t>
      </w:r>
      <w:r>
        <w:rPr>
          <w:rFonts w:hint="default" w:ascii="Tahoma" w:hAnsi="Tahoma" w:eastAsia="Tahoma" w:cs="Tahoma"/>
          <w:b w:val="0"/>
          <w:bCs w:val="0"/>
          <w:i w:val="0"/>
          <w:iCs w:val="0"/>
          <w:caps w:val="0"/>
          <w:color w:val="333333"/>
          <w:spacing w:val="0"/>
          <w:sz w:val="21"/>
          <w:szCs w:val="21"/>
          <w:shd w:val="clear" w:fill="F7F8FA"/>
        </w:rPr>
        <w:t>如果使用了RTCP接收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，那么呈现时间就是影片时间轴上样本的合成时间，还包括上面步骤3中描述的时钟漂移校正。 如果没有使用RTCP接收</w:t>
      </w:r>
      <w:r>
        <w:rPr>
          <w:rFonts w:hint="eastAsia" w:ascii="Tahoma" w:hAnsi="Tahoma" w:eastAsia="宋体" w:cs="Tahoma"/>
          <w:b w:val="0"/>
          <w:bCs w:val="0"/>
          <w:i w:val="0"/>
          <w:iCs w:val="0"/>
          <w:caps w:val="0"/>
          <w:color w:val="333333"/>
          <w:spacing w:val="0"/>
          <w:sz w:val="21"/>
          <w:szCs w:val="21"/>
          <w:shd w:val="clear" w:fill="F7F8FA"/>
          <w:lang w:val="en-US" w:eastAsia="zh-CN"/>
        </w:rPr>
        <w:t>hint track</w:t>
      </w:r>
      <w:r>
        <w:rPr>
          <w:rFonts w:hint="default" w:ascii="Tahoma" w:hAnsi="Tahoma" w:eastAsia="Tahoma" w:cs="Tahoma"/>
          <w:b w:val="0"/>
          <w:bCs w:val="0"/>
          <w:i w:val="0"/>
          <w:iCs w:val="0"/>
          <w:caps w:val="0"/>
          <w:color w:val="333333"/>
          <w:spacing w:val="0"/>
          <w:sz w:val="21"/>
          <w:szCs w:val="21"/>
          <w:shd w:val="clear" w:fill="F7F8FA"/>
        </w:rPr>
        <w:t>，则演示时间直接是影片时间轴上示例的合成时间。 然后，仅为播放目的，所有正在播放的曲目中样本的呈现时间应乘以时间刻度乘因子。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信号的时间拉伸应相应地进行。示例在其演示时间被播放。</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在实践中，时间刻度乘因子和从RTP时间轴到发送方的挂钟的映射(上面的步骤3)可以作为一个单独的操作来实现。  </w:t>
      </w:r>
    </w:p>
    <w:p>
      <w:pPr>
        <w:pStyle w:val="4"/>
        <w:bidi w:val="0"/>
      </w:pPr>
      <w:r>
        <w:rPr>
          <w:lang w:val="en-US" w:eastAsia="zh-CN"/>
        </w:rPr>
        <w:t xml:space="preserve">H.4.5 Random access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随机访问是指对文件中表示的媒体流的非线性访问。 </w:t>
      </w:r>
      <w:r>
        <w:rPr>
          <w:rFonts w:hint="default" w:ascii="Tahoma" w:hAnsi="Tahoma" w:eastAsia="Tahoma" w:cs="Tahoma"/>
          <w:b w:val="0"/>
          <w:bCs w:val="0"/>
          <w:i w:val="0"/>
          <w:iCs w:val="0"/>
          <w:caps w:val="0"/>
          <w:color w:val="333333"/>
          <w:spacing w:val="0"/>
          <w:sz w:val="21"/>
          <w:szCs w:val="21"/>
          <w:shd w:val="clear" w:fill="F7F8FA"/>
        </w:rPr>
        <w:t>换句话说，在一个随机访问操作中，文件是从另一个示例访问的，而不是以前播放的，或者文件最初是从一个不是</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时间轴开始的位置访问的。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建议向用户提供与文件的</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eastAsia" w:ascii="Tahoma" w:hAnsi="Tahoma" w:eastAsia="Tahoma" w:cs="Tahoma"/>
          <w:b w:val="0"/>
          <w:bCs w:val="0"/>
          <w:i w:val="0"/>
          <w:iCs w:val="0"/>
          <w:caps w:val="0"/>
          <w:color w:val="333333"/>
          <w:spacing w:val="0"/>
          <w:sz w:val="21"/>
          <w:szCs w:val="21"/>
          <w:shd w:val="clear" w:fill="F7F8FA"/>
        </w:rPr>
        <w:t>时间轴相关的随机访问功能，而不是任何其他时间轴，如发送方挂钟时间轴。 </w:t>
      </w:r>
      <w:r>
        <w:rPr>
          <w:rFonts w:hint="default" w:ascii="Tahoma" w:hAnsi="Tahoma" w:eastAsia="Tahoma" w:cs="Tahoma"/>
          <w:b w:val="0"/>
          <w:bCs w:val="0"/>
          <w:i w:val="0"/>
          <w:iCs w:val="0"/>
          <w:caps w:val="0"/>
          <w:color w:val="333333"/>
          <w:spacing w:val="0"/>
          <w:sz w:val="21"/>
          <w:szCs w:val="21"/>
          <w:shd w:val="clear" w:fill="F7F8FA"/>
        </w:rPr>
        <w:t>通过使用</w:t>
      </w:r>
      <w:r>
        <w:rPr>
          <w:rFonts w:hint="eastAsia" w:ascii="Tahoma" w:hAnsi="Tahoma" w:eastAsia="宋体" w:cs="Tahoma"/>
          <w:b w:val="0"/>
          <w:bCs w:val="0"/>
          <w:i w:val="0"/>
          <w:iCs w:val="0"/>
          <w:caps w:val="0"/>
          <w:color w:val="333333"/>
          <w:spacing w:val="0"/>
          <w:sz w:val="21"/>
          <w:szCs w:val="21"/>
          <w:shd w:val="clear" w:fill="F7F8FA"/>
          <w:lang w:val="en-US" w:eastAsia="zh-CN"/>
        </w:rPr>
        <w:t>movie</w:t>
      </w:r>
      <w:r>
        <w:rPr>
          <w:rFonts w:hint="default" w:ascii="Tahoma" w:hAnsi="Tahoma" w:eastAsia="Tahoma" w:cs="Tahoma"/>
          <w:b w:val="0"/>
          <w:bCs w:val="0"/>
          <w:i w:val="0"/>
          <w:iCs w:val="0"/>
          <w:caps w:val="0"/>
          <w:color w:val="333333"/>
          <w:spacing w:val="0"/>
          <w:sz w:val="21"/>
          <w:szCs w:val="21"/>
          <w:shd w:val="clear" w:fill="F7F8FA"/>
        </w:rPr>
        <w:t>时间轴作为基础，随机访问操作的步骤数保持在较低的水平。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首先，它被推导出哪些媒体帧在一个期望的随机访问位置（或最接近它，如果没有确切地在一个期望的随机访问位置）。在媒体track、音频的RTP接收hint track以及任何timestamp_sync字段等于2的RTP接收hint track的情况下，可以根据由Edit List box中指示的初始起始位置移动的合成时间戳（在媒体时间轴上）直接导出最接近所需随机访问位置的媒体帧。在timestamp_sync字段等于1的非音频RTP接收hint track(指示使用RTCP接收hint track)的情况下，应按照H.4.4所述获得样本的呈现时间，直到找到最接近期望的随机访问位置的呈现时间。</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第二，许多媒体位流的解码只能从特定类型的帧开始，例如H.264/AVC的IDR图像。因此，播放者实现可能有不同的方法，包括以下方法：</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8"/>
        </w:numPr>
        <w:suppressLineNumbers w:val="0"/>
        <w:ind w:left="425" w:leftChars="0" w:hanging="425"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在期望的随机接入位置或之前发现最近的帧，从该帧开始解码，并仅从期望的随机接入点开始渲染。这种方法可能意味着在开始渲染之前会有一些处理延迟。</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8"/>
        </w:numPr>
        <w:suppressLineNumbers w:val="0"/>
        <w:ind w:left="425" w:leftChars="0" w:hanging="425"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在所需的随机接入点或之后，使用可以开始解码的最早帧开始解码和渲染。通常，音频播放将比视频播放更早开始，但在渲染开始之前的处理延迟比前一个选项中的要小。</w:t>
      </w:r>
    </w:p>
    <w:p>
      <w:pPr>
        <w:pStyle w:val="3"/>
        <w:bidi w:val="0"/>
      </w:pPr>
      <w:bookmarkStart w:id="106" w:name="_Toc16416"/>
      <w:r>
        <w:rPr>
          <w:lang w:val="en-US" w:eastAsia="zh-CN"/>
        </w:rPr>
        <w:t>H.5 Re-sending recorded RTP streams</w:t>
      </w:r>
      <w:bookmarkEnd w:id="106"/>
      <w:r>
        <w:rPr>
          <w:lang w:val="en-US" w:eastAsia="zh-CN"/>
        </w:rPr>
        <w:t xml:space="preserve"> </w:t>
      </w:r>
    </w:p>
    <w:p>
      <w:pPr>
        <w:pStyle w:val="4"/>
        <w:bidi w:val="0"/>
      </w:pPr>
      <w:r>
        <w:rPr>
          <w:rFonts w:hint="default"/>
          <w:lang w:val="en-US" w:eastAsia="zh-CN"/>
        </w:rPr>
        <w:t xml:space="preserve">H.5.1 Introduction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将之前记录过的RTP流重新发送到文件中可能是一个理想的操作。例如，如果RTP流通过广播或流媒体服务接收并记录到文件中，则可能希望使用WLAN连接将它们从一个设备重新发送到家庭环境中的另一个设备。本条款提供了重新发送已记录的RTP流的建议。</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default"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一种基于RTP的通信系统，包括一个源端点（也称发送者）和目标端点（也就是一个接收器），也可以包含一个或多个混合器和翻译器。发送方和接收方是RTP和RTCP会话的端点。RTP翻译器和混合器的行为在RFC3550中指定，并在RFC5117中澄清。一般来说，接收RTP流并将其存储到文件中的记录单元作为目标端点，并且重新发送单元从文件中读取存储的RTP流并发送它们作为源。通常，重新发送的RTP流的有效负载不被修改，这使得记录单元和重新发送单元的组合具有类似于RFC5117中所述的传输转换器的作用。然而，翻译器的基本特征是接收器不能检测到它的存在。因此，记录单元和重新发送单元的组合不能作为传输转换器，除非重新发送与原始流的记录同时发生。由于这种情况非常罕见，本条款中的讨论将记录单元视为终止原始RT的目的地。</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本条款的组织结构如下：</w:t>
      </w: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H.5.2包括如何从RTP接收hint track组成RTP包以及如何调度RTP包的传输的建议。</w:t>
      </w: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H.5.3讨论了如何生成RTCP包以及如何处理接收到的RTCP包。</w:t>
      </w:r>
    </w:p>
    <w:p>
      <w:pPr>
        <w:pStyle w:val="4"/>
        <w:bidi w:val="0"/>
      </w:pPr>
      <w:r>
        <w:rPr>
          <w:lang w:val="en-US" w:eastAsia="zh-CN"/>
        </w:rPr>
        <w:t xml:space="preserve">H.5.2 Re-sending RTP packets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建议按如下方式构造和传输这些数据包。</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建议根据存储在接收hint track中的构造函数构造包载荷，即，建议包载荷与接收的包相同，除非不同的包大小对重新发送包的网络至关重要。</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RTP报文的报头字段的值由RTP接收hint track建议，应该保持与相应的RTP报文结构相同，除了以下情况: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最初的RTP时间戳</w:t>
      </w:r>
      <w:r>
        <w:rPr>
          <w:rFonts w:hint="eastAsia" w:ascii="Tahoma" w:hAnsi="Tahoma" w:eastAsia="宋体" w:cs="Tahoma"/>
          <w:b w:val="0"/>
          <w:bCs w:val="0"/>
          <w:i w:val="0"/>
          <w:iCs w:val="0"/>
          <w:caps w:val="0"/>
          <w:color w:val="333333"/>
          <w:spacing w:val="0"/>
          <w:sz w:val="21"/>
          <w:szCs w:val="21"/>
          <w:shd w:val="clear" w:fill="F7F8FA"/>
          <w:lang w:val="en-US" w:eastAsia="zh-CN"/>
        </w:rPr>
        <w:t>偏移</w:t>
      </w:r>
      <w:r>
        <w:rPr>
          <w:rFonts w:hint="eastAsia" w:ascii="Tahoma" w:hAnsi="Tahoma" w:eastAsia="Tahoma" w:cs="Tahoma"/>
          <w:b w:val="0"/>
          <w:bCs w:val="0"/>
          <w:i w:val="0"/>
          <w:iCs w:val="0"/>
          <w:caps w:val="0"/>
          <w:color w:val="333333"/>
          <w:spacing w:val="0"/>
          <w:sz w:val="21"/>
          <w:szCs w:val="21"/>
          <w:shd w:val="clear" w:fill="F7F8FA"/>
        </w:rPr>
        <w:t>和RTP序列号</w:t>
      </w:r>
      <w:r>
        <w:rPr>
          <w:rFonts w:hint="eastAsia" w:ascii="Tahoma" w:hAnsi="Tahoma" w:eastAsia="宋体" w:cs="Tahoma"/>
          <w:b w:val="0"/>
          <w:bCs w:val="0"/>
          <w:i w:val="0"/>
          <w:iCs w:val="0"/>
          <w:caps w:val="0"/>
          <w:color w:val="333333"/>
          <w:spacing w:val="0"/>
          <w:sz w:val="21"/>
          <w:szCs w:val="21"/>
          <w:shd w:val="clear" w:fill="F7F8FA"/>
          <w:lang w:val="en-US" w:eastAsia="zh-CN"/>
        </w:rPr>
        <w:t>偏移</w:t>
      </w:r>
      <w:r>
        <w:rPr>
          <w:rFonts w:hint="eastAsia" w:ascii="Tahoma" w:hAnsi="Tahoma" w:eastAsia="Tahoma" w:cs="Tahoma"/>
          <w:b w:val="0"/>
          <w:bCs w:val="0"/>
          <w:i w:val="0"/>
          <w:iCs w:val="0"/>
          <w:caps w:val="0"/>
          <w:color w:val="333333"/>
          <w:spacing w:val="0"/>
          <w:sz w:val="21"/>
          <w:szCs w:val="21"/>
          <w:shd w:val="clear" w:fill="F7F8FA"/>
        </w:rPr>
        <w:t>应选择随机的值</w:t>
      </w:r>
      <w:r>
        <w:rPr>
          <w:rFonts w:hint="eastAsia" w:ascii="Tahoma" w:hAnsi="Tahoma" w:eastAsia="宋体" w:cs="Tahoma"/>
          <w:b w:val="0"/>
          <w:bCs w:val="0"/>
          <w:i w:val="0"/>
          <w:iCs w:val="0"/>
          <w:caps w:val="0"/>
          <w:color w:val="333333"/>
          <w:spacing w:val="0"/>
          <w:sz w:val="21"/>
          <w:szCs w:val="21"/>
          <w:shd w:val="clear" w:fill="F7F8FA"/>
          <w:lang w:eastAsia="zh-CN"/>
        </w:rPr>
        <w:t>，无论RTP接收提示的任何数据包的RTPpacket结构的RTPsequenceseed字段的值存储在参考的接收</w:t>
      </w:r>
      <w:r>
        <w:rPr>
          <w:rFonts w:hint="eastAsia" w:ascii="Tahoma" w:hAnsi="Tahoma" w:eastAsia="宋体" w:cs="Tahoma"/>
          <w:b w:val="0"/>
          <w:bCs w:val="0"/>
          <w:i w:val="0"/>
          <w:iCs w:val="0"/>
          <w:caps w:val="0"/>
          <w:color w:val="333333"/>
          <w:spacing w:val="0"/>
          <w:sz w:val="21"/>
          <w:szCs w:val="21"/>
          <w:shd w:val="clear" w:fill="F7F8FA"/>
          <w:lang w:val="en-US" w:eastAsia="zh-CN"/>
        </w:rPr>
        <w:t>hint</w:t>
      </w:r>
      <w:r>
        <w:rPr>
          <w:rFonts w:hint="eastAsia" w:ascii="Tahoma" w:hAnsi="Tahoma" w:eastAsia="宋体" w:cs="Tahoma"/>
          <w:b w:val="0"/>
          <w:bCs w:val="0"/>
          <w:i w:val="0"/>
          <w:iCs w:val="0"/>
          <w:caps w:val="0"/>
          <w:color w:val="333333"/>
          <w:spacing w:val="0"/>
          <w:sz w:val="21"/>
          <w:szCs w:val="21"/>
          <w:shd w:val="clear" w:fill="F7F8FA"/>
          <w:lang w:eastAsia="zh-CN"/>
        </w:rPr>
        <w:t>示例条目的'tsro'</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eastAsia" w:ascii="Tahoma" w:hAnsi="Tahoma" w:eastAsia="宋体" w:cs="Tahoma"/>
          <w:b w:val="0"/>
          <w:bCs w:val="0"/>
          <w:i w:val="0"/>
          <w:iCs w:val="0"/>
          <w:caps w:val="0"/>
          <w:color w:val="333333"/>
          <w:spacing w:val="0"/>
          <w:sz w:val="21"/>
          <w:szCs w:val="21"/>
          <w:shd w:val="clear" w:fill="F7F8FA"/>
          <w:lang w:eastAsia="zh-CN"/>
        </w:rPr>
        <w:t xml:space="preserve">的偏移字段的值或RTPsequenceseed字段的值。  </w:t>
      </w:r>
      <w:r>
        <w:rPr>
          <w:rFonts w:hint="default" w:ascii="Tahoma" w:hAnsi="Tahoma" w:eastAsia="Tahoma" w:cs="Tahoma"/>
          <w:b w:val="0"/>
          <w:bCs w:val="0"/>
          <w:i w:val="0"/>
          <w:iCs w:val="0"/>
          <w:caps w:val="0"/>
          <w:color w:val="333333"/>
          <w:spacing w:val="0"/>
          <w:sz w:val="21"/>
          <w:szCs w:val="21"/>
          <w:shd w:val="clear" w:fill="F7F8FA"/>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RTP时间戳字段的值应该是随机初始偏移量、RTP包结构中的偏移量和各自RTP样本的解码时间的和。 </w:t>
      </w:r>
      <w:r>
        <w:rPr>
          <w:rFonts w:hint="default" w:ascii="Tahoma" w:hAnsi="Tahoma" w:eastAsia="Tahoma" w:cs="Tahoma"/>
          <w:b w:val="0"/>
          <w:bCs w:val="0"/>
          <w:i w:val="0"/>
          <w:iCs w:val="0"/>
          <w:caps w:val="0"/>
          <w:color w:val="333333"/>
          <w:spacing w:val="0"/>
          <w:sz w:val="21"/>
          <w:szCs w:val="21"/>
          <w:shd w:val="clear" w:fill="F7F8FA"/>
        </w:rPr>
        <w:t>如果和超过32位无符号整数的最大值，则应该对其进行换行。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default" w:ascii="Tahoma" w:hAnsi="Tahoma" w:eastAsia="Tahoma" w:cs="Tahoma"/>
          <w:b w:val="0"/>
          <w:bCs w:val="0"/>
          <w:i w:val="0"/>
          <w:iCs w:val="0"/>
          <w:caps w:val="0"/>
          <w:color w:val="333333"/>
          <w:spacing w:val="0"/>
          <w:sz w:val="21"/>
          <w:szCs w:val="21"/>
          <w:shd w:val="clear" w:fill="F7F8FA"/>
        </w:rPr>
      </w:pPr>
      <w:r>
        <w:rPr>
          <w:rFonts w:hint="eastAsia" w:ascii="Tahoma" w:hAnsi="Tahoma" w:eastAsia="Tahoma" w:cs="Tahoma"/>
          <w:b w:val="0"/>
          <w:bCs w:val="0"/>
          <w:i w:val="0"/>
          <w:iCs w:val="0"/>
          <w:caps w:val="0"/>
          <w:color w:val="333333"/>
          <w:spacing w:val="0"/>
          <w:sz w:val="21"/>
          <w:szCs w:val="21"/>
          <w:shd w:val="clear" w:fill="F7F8FA"/>
        </w:rPr>
        <w:t>RTP序列号的相对增量应该与RTPsequenceseed字段中记录的值相同。 </w:t>
      </w:r>
      <w:r>
        <w:rPr>
          <w:rFonts w:hint="default" w:ascii="Tahoma" w:hAnsi="Tahoma" w:eastAsia="Tahoma" w:cs="Tahoma"/>
          <w:b w:val="0"/>
          <w:bCs w:val="0"/>
          <w:i w:val="0"/>
          <w:iCs w:val="0"/>
          <w:caps w:val="0"/>
          <w:color w:val="333333"/>
          <w:spacing w:val="0"/>
          <w:sz w:val="21"/>
          <w:szCs w:val="21"/>
          <w:shd w:val="clear" w:fill="F7F8FA"/>
        </w:rPr>
        <w:t xml:space="preserve">因此，如果在记录的流中有丢包，被重发的流在RTP序列号中也有相应的间隙，并且接收端能够推断出丢包。 </w:t>
      </w:r>
    </w:p>
    <w:p>
      <w:pPr>
        <w:keepNext w:val="0"/>
        <w:keepLines w:val="0"/>
        <w:widowControl/>
        <w:suppressLineNumbers w:val="0"/>
        <w:jc w:val="left"/>
        <w:rPr>
          <w:rFonts w:hint="default" w:ascii="Tahoma" w:hAnsi="Tahoma" w:eastAsia="Tahoma" w:cs="Tahoma"/>
          <w:b w:val="0"/>
          <w:bCs w:val="0"/>
          <w:i w:val="0"/>
          <w:iCs w:val="0"/>
          <w:caps w:val="0"/>
          <w:color w:val="333333"/>
          <w:spacing w:val="0"/>
          <w:sz w:val="21"/>
          <w:szCs w:val="21"/>
          <w:shd w:val="clear" w:fill="F7F8FA"/>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default" w:ascii="Tahoma" w:hAnsi="Tahoma" w:eastAsia="Tahoma" w:cs="Tahoma"/>
          <w:b w:val="0"/>
          <w:bCs w:val="0"/>
          <w:i w:val="0"/>
          <w:iCs w:val="0"/>
          <w:caps w:val="0"/>
          <w:color w:val="333333"/>
          <w:spacing w:val="0"/>
          <w:sz w:val="21"/>
          <w:szCs w:val="21"/>
          <w:shd w:val="clear" w:fill="F7F8FA"/>
        </w:rPr>
        <w:t> </w:t>
      </w:r>
      <w:r>
        <w:rPr>
          <w:rFonts w:hint="eastAsia" w:ascii="Tahoma" w:hAnsi="Tahoma" w:eastAsia="Tahoma" w:cs="Tahoma"/>
          <w:b w:val="0"/>
          <w:bCs w:val="0"/>
          <w:i w:val="0"/>
          <w:iCs w:val="0"/>
          <w:caps w:val="0"/>
          <w:color w:val="333333"/>
          <w:spacing w:val="0"/>
          <w:sz w:val="21"/>
          <w:szCs w:val="21"/>
          <w:shd w:val="clear" w:fill="F7F8FA"/>
        </w:rPr>
        <w:t>CSRC计数字段的值应该始终为零，因为之前记录的RTP会话的贡献源没有积极地修改被重新发送的RTP会话的流。 </w:t>
      </w:r>
      <w:r>
        <w:rPr>
          <w:rFonts w:hint="default" w:ascii="Tahoma" w:hAnsi="Tahoma" w:eastAsia="Tahoma" w:cs="Tahoma"/>
          <w:b w:val="0"/>
          <w:bCs w:val="0"/>
          <w:i w:val="0"/>
          <w:iCs w:val="0"/>
          <w:caps w:val="0"/>
          <w:color w:val="333333"/>
          <w:spacing w:val="0"/>
          <w:sz w:val="21"/>
          <w:szCs w:val="21"/>
          <w:shd w:val="clear" w:fill="F7F8FA"/>
        </w:rPr>
        <w:t>源标识符空间(对于SSRC和CSRC)是特定于会话的。 因此，RTP报头的CSRC列表应该为空，而不管接收流可能存储的CSRC值，这些值包含在rtpackets结构中的received</w:t>
      </w:r>
      <w:r>
        <w:rPr>
          <w:rFonts w:hint="eastAsia" w:ascii="Tahoma" w:hAnsi="Tahoma" w:eastAsia="宋体" w:cs="Tahoma"/>
          <w:b w:val="0"/>
          <w:bCs w:val="0"/>
          <w:i w:val="0"/>
          <w:iCs w:val="0"/>
          <w:caps w:val="0"/>
          <w:color w:val="333333"/>
          <w:spacing w:val="0"/>
          <w:sz w:val="21"/>
          <w:szCs w:val="21"/>
          <w:shd w:val="clear" w:fill="F7F8FA"/>
          <w:lang w:val="en-US" w:eastAsia="zh-CN"/>
        </w:rPr>
        <w:t xml:space="preserve"> </w:t>
      </w:r>
      <w:r>
        <w:rPr>
          <w:rFonts w:hint="default" w:ascii="Tahoma" w:hAnsi="Tahoma" w:eastAsia="Tahoma" w:cs="Tahoma"/>
          <w:b w:val="0"/>
          <w:bCs w:val="0"/>
          <w:i w:val="0"/>
          <w:iCs w:val="0"/>
          <w:caps w:val="0"/>
          <w:color w:val="333333"/>
          <w:spacing w:val="0"/>
          <w:sz w:val="21"/>
          <w:szCs w:val="21"/>
          <w:shd w:val="clear" w:fill="F7F8FA"/>
        </w:rPr>
        <w:t>CSRC</w:t>
      </w:r>
      <w:r>
        <w:rPr>
          <w:rFonts w:hint="eastAsia" w:ascii="Tahoma" w:hAnsi="Tahoma" w:eastAsia="宋体" w:cs="Tahoma"/>
          <w:b w:val="0"/>
          <w:bCs w:val="0"/>
          <w:i w:val="0"/>
          <w:iCs w:val="0"/>
          <w:caps w:val="0"/>
          <w:color w:val="333333"/>
          <w:spacing w:val="0"/>
          <w:sz w:val="21"/>
          <w:szCs w:val="21"/>
          <w:shd w:val="clear" w:fill="F7F8FA"/>
          <w:lang w:val="en-US" w:eastAsia="zh-CN"/>
        </w:rPr>
        <w:t xml:space="preserve"> </w:t>
      </w:r>
      <w:r>
        <w:rPr>
          <w:rFonts w:hint="default" w:ascii="Tahoma" w:hAnsi="Tahoma" w:eastAsia="Tahoma" w:cs="Tahoma"/>
          <w:b w:val="0"/>
          <w:bCs w:val="0"/>
          <w:i w:val="0"/>
          <w:iCs w:val="0"/>
          <w:caps w:val="0"/>
          <w:color w:val="333333"/>
          <w:spacing w:val="0"/>
          <w:sz w:val="21"/>
          <w:szCs w:val="21"/>
          <w:shd w:val="clear" w:fill="F7F8FA"/>
        </w:rPr>
        <w:t>TLV</w:t>
      </w:r>
      <w:r>
        <w:rPr>
          <w:rFonts w:hint="eastAsia" w:ascii="Tahoma" w:hAnsi="Tahoma" w:eastAsia="宋体" w:cs="Tahoma"/>
          <w:b w:val="0"/>
          <w:bCs w:val="0"/>
          <w:i w:val="0"/>
          <w:iCs w:val="0"/>
          <w:caps w:val="0"/>
          <w:color w:val="333333"/>
          <w:spacing w:val="0"/>
          <w:sz w:val="21"/>
          <w:szCs w:val="21"/>
          <w:shd w:val="clear" w:fill="F7F8FA"/>
          <w:lang w:val="en-US" w:eastAsia="zh-CN"/>
        </w:rPr>
        <w:t xml:space="preserve"> box</w:t>
      </w:r>
      <w:r>
        <w:rPr>
          <w:rFonts w:hint="default" w:ascii="Tahoma" w:hAnsi="Tahoma" w:eastAsia="Tahoma" w:cs="Tahoma"/>
          <w:b w:val="0"/>
          <w:bCs w:val="0"/>
          <w:i w:val="0"/>
          <w:iCs w:val="0"/>
          <w:caps w:val="0"/>
          <w:color w:val="333333"/>
          <w:spacing w:val="0"/>
          <w:sz w:val="21"/>
          <w:szCs w:val="21"/>
          <w:shd w:val="clear" w:fill="F7F8FA"/>
        </w:rPr>
        <w:t>中。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载荷类型字段的值可以根据所使用的信令方案动态选择。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 xml:space="preserve">SSRC字段的值应该是随机选择的，潜在的冲突应该按照RFC 3550的规定处理。 接收到的流的SSRC值可以存储在接收hint示例条目的ReceivedSsrcBox中，但是当流被重新发送时，它应该被忽略。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记录的RTP报头扩展，存储在rtppack结构中的rtphdrextTLV中，如果有的话，只有当重新发送单元能够验证它们对重新发送的流是有效的时，才应该重新发送。 </w:t>
      </w:r>
      <w:r>
        <w:rPr>
          <w:rFonts w:hint="default" w:ascii="Tahoma" w:hAnsi="Tahoma" w:eastAsia="Tahoma" w:cs="Tahoma"/>
          <w:b w:val="0"/>
          <w:bCs w:val="0"/>
          <w:i w:val="0"/>
          <w:iCs w:val="0"/>
          <w:caps w:val="0"/>
          <w:color w:val="333333"/>
          <w:spacing w:val="0"/>
          <w:sz w:val="21"/>
          <w:szCs w:val="21"/>
          <w:shd w:val="clear" w:fill="F7F8FA"/>
        </w:rPr>
        <w:t>如果重新发送单元不能解析记录的RTP报头扩展的语义，它们不应该被重新发送。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Tahoma" w:cs="Tahoma"/>
          <w:b w:val="0"/>
          <w:bCs w:val="0"/>
          <w:i w:val="0"/>
          <w:iCs w:val="0"/>
          <w:caps w:val="0"/>
          <w:color w:val="333333"/>
          <w:spacing w:val="0"/>
          <w:sz w:val="21"/>
          <w:szCs w:val="21"/>
          <w:shd w:val="clear" w:fill="F7F8FA"/>
        </w:rPr>
        <w:t>数据包的接收时间,由解码时间之和的RTP接待</w:t>
      </w:r>
      <w:r>
        <w:rPr>
          <w:rFonts w:hint="eastAsia" w:ascii="Tahoma" w:hAnsi="Tahoma" w:eastAsia="宋体" w:cs="Tahoma"/>
          <w:b w:val="0"/>
          <w:bCs w:val="0"/>
          <w:i w:val="0"/>
          <w:iCs w:val="0"/>
          <w:caps w:val="0"/>
          <w:color w:val="333333"/>
          <w:spacing w:val="0"/>
          <w:sz w:val="21"/>
          <w:szCs w:val="21"/>
          <w:shd w:val="clear" w:fill="F7F8FA"/>
          <w:lang w:val="en-US" w:eastAsia="zh-CN"/>
        </w:rPr>
        <w:t>hint</w:t>
      </w:r>
      <w:r>
        <w:rPr>
          <w:rFonts w:hint="eastAsia" w:ascii="Tahoma" w:hAnsi="Tahoma" w:eastAsia="Tahoma" w:cs="Tahoma"/>
          <w:b w:val="0"/>
          <w:bCs w:val="0"/>
          <w:i w:val="0"/>
          <w:iCs w:val="0"/>
          <w:caps w:val="0"/>
          <w:color w:val="333333"/>
          <w:spacing w:val="0"/>
          <w:sz w:val="21"/>
          <w:szCs w:val="21"/>
          <w:shd w:val="clear" w:fill="F7F8FA"/>
        </w:rPr>
        <w:t>示例包含包和relative_time RTPpacket结构的值,等于数据包的传输时间和</w:t>
      </w:r>
      <w:r>
        <w:rPr>
          <w:rFonts w:hint="eastAsia" w:ascii="Tahoma" w:hAnsi="Tahoma" w:eastAsia="宋体" w:cs="Tahoma"/>
          <w:b w:val="0"/>
          <w:bCs w:val="0"/>
          <w:i w:val="0"/>
          <w:iCs w:val="0"/>
          <w:caps w:val="0"/>
          <w:color w:val="333333"/>
          <w:spacing w:val="0"/>
          <w:sz w:val="21"/>
          <w:szCs w:val="21"/>
          <w:shd w:val="clear" w:fill="F7F8FA"/>
          <w:lang w:val="en-US" w:eastAsia="zh-CN"/>
        </w:rPr>
        <w:t>误差</w:t>
      </w:r>
      <w:r>
        <w:rPr>
          <w:rFonts w:hint="eastAsia" w:ascii="Tahoma" w:hAnsi="Tahoma" w:eastAsia="Tahoma" w:cs="Tahoma"/>
          <w:b w:val="0"/>
          <w:bCs w:val="0"/>
          <w:i w:val="0"/>
          <w:iCs w:val="0"/>
          <w:caps w:val="0"/>
          <w:color w:val="333333"/>
          <w:spacing w:val="0"/>
          <w:sz w:val="21"/>
          <w:szCs w:val="21"/>
          <w:shd w:val="clear" w:fill="F7F8FA"/>
        </w:rPr>
        <w:t>造成的传输延迟和处理延迟协议栈的接收器。 </w:t>
      </w:r>
      <w:r>
        <w:rPr>
          <w:rFonts w:hint="default" w:ascii="Tahoma" w:hAnsi="Tahoma" w:eastAsia="Tahoma" w:cs="Tahoma"/>
          <w:b w:val="0"/>
          <w:bCs w:val="0"/>
          <w:i w:val="0"/>
          <w:iCs w:val="0"/>
          <w:caps w:val="0"/>
          <w:color w:val="333333"/>
          <w:spacing w:val="0"/>
          <w:sz w:val="21"/>
          <w:szCs w:val="21"/>
          <w:shd w:val="clear" w:fill="F7F8FA"/>
        </w:rPr>
        <w:t>由于传输延迟抖动和处理延迟的变化，相邻数据包的</w:t>
      </w:r>
      <w:r>
        <w:rPr>
          <w:rFonts w:hint="eastAsia" w:ascii="Tahoma" w:hAnsi="Tahoma" w:eastAsia="宋体" w:cs="Tahoma"/>
          <w:b w:val="0"/>
          <w:bCs w:val="0"/>
          <w:i w:val="0"/>
          <w:iCs w:val="0"/>
          <w:caps w:val="0"/>
          <w:color w:val="333333"/>
          <w:spacing w:val="0"/>
          <w:sz w:val="21"/>
          <w:szCs w:val="21"/>
          <w:shd w:val="clear" w:fill="F7F8FA"/>
          <w:lang w:val="en-US" w:eastAsia="zh-CN"/>
        </w:rPr>
        <w:t>误差</w:t>
      </w:r>
      <w:r>
        <w:rPr>
          <w:rFonts w:hint="default" w:ascii="Tahoma" w:hAnsi="Tahoma" w:eastAsia="Tahoma" w:cs="Tahoma"/>
          <w:b w:val="0"/>
          <w:bCs w:val="0"/>
          <w:i w:val="0"/>
          <w:iCs w:val="0"/>
          <w:caps w:val="0"/>
          <w:color w:val="333333"/>
          <w:spacing w:val="0"/>
          <w:sz w:val="21"/>
          <w:szCs w:val="21"/>
          <w:shd w:val="clear" w:fill="F7F8FA"/>
        </w:rPr>
        <w:t>可能不相等。此外，接收流时使用的协议栈可能与重新发送流时使用的协议栈不同。 由于这些原因，接收时间通常不适用于重新发送数据包的传输速度</w:t>
      </w:r>
      <w:r>
        <w:rPr>
          <w:rFonts w:hint="eastAsia" w:ascii="Tahoma" w:hAnsi="Tahoma" w:eastAsia="宋体" w:cs="Tahoma"/>
          <w:b w:val="0"/>
          <w:bCs w:val="0"/>
          <w:i w:val="0"/>
          <w:iCs w:val="0"/>
          <w:caps w:val="0"/>
          <w:color w:val="333333"/>
          <w:spacing w:val="0"/>
          <w:sz w:val="21"/>
          <w:szCs w:val="21"/>
          <w:shd w:val="clear" w:fill="F7F8FA"/>
          <w:lang w:eastAsia="zh-CN"/>
        </w:rPr>
        <w:t>（</w:t>
      </w:r>
      <w:r>
        <w:rPr>
          <w:rFonts w:hint="eastAsia" w:ascii="Tahoma" w:hAnsi="Tahoma" w:eastAsia="宋体" w:cs="Tahoma"/>
          <w:b w:val="0"/>
          <w:bCs w:val="0"/>
          <w:i w:val="0"/>
          <w:iCs w:val="0"/>
          <w:caps w:val="0"/>
          <w:color w:val="333333"/>
          <w:spacing w:val="0"/>
          <w:sz w:val="21"/>
          <w:szCs w:val="21"/>
          <w:shd w:val="clear" w:fill="F7F8FA"/>
          <w:lang w:val="en-US" w:eastAsia="zh-CN"/>
        </w:rPr>
        <w:t>pace the transmission</w:t>
      </w:r>
      <w:r>
        <w:rPr>
          <w:rFonts w:hint="eastAsia" w:ascii="Tahoma" w:hAnsi="Tahoma" w:eastAsia="宋体" w:cs="Tahoma"/>
          <w:b w:val="0"/>
          <w:bCs w:val="0"/>
          <w:i w:val="0"/>
          <w:iCs w:val="0"/>
          <w:caps w:val="0"/>
          <w:color w:val="333333"/>
          <w:spacing w:val="0"/>
          <w:sz w:val="21"/>
          <w:szCs w:val="21"/>
          <w:shd w:val="clear" w:fill="F7F8FA"/>
          <w:lang w:eastAsia="zh-CN"/>
        </w:rPr>
        <w:t>）</w:t>
      </w:r>
      <w:r>
        <w:rPr>
          <w:rFonts w:hint="default" w:ascii="Tahoma" w:hAnsi="Tahoma" w:eastAsia="Tahoma" w:cs="Tahoma"/>
          <w:b w:val="0"/>
          <w:bCs w:val="0"/>
          <w:i w:val="0"/>
          <w:iCs w:val="0"/>
          <w:caps w:val="0"/>
          <w:color w:val="333333"/>
          <w:spacing w:val="0"/>
          <w:sz w:val="21"/>
          <w:szCs w:val="21"/>
          <w:shd w:val="clear" w:fill="F7F8FA"/>
        </w:rPr>
        <w:t>。 在所有情况下，重发单元应该验证重发的数据包流是否符合正在使用的缓冲模型，如果有的话。</w:t>
      </w:r>
      <w:r>
        <w:rPr>
          <w:rFonts w:hint="eastAsia" w:ascii="Tahoma" w:hAnsi="Tahoma" w:eastAsia="Tahoma" w:cs="Tahoma"/>
          <w:b w:val="0"/>
          <w:bCs w:val="0"/>
          <w:i w:val="0"/>
          <w:iCs w:val="0"/>
          <w:caps w:val="0"/>
          <w:color w:val="333333"/>
          <w:spacing w:val="0"/>
          <w:sz w:val="21"/>
          <w:szCs w:val="21"/>
          <w:shd w:val="clear" w:fill="F7F8FA"/>
        </w:rPr>
        <w:t>如果重发单元可以断定接收流时使用的网络环境和协议栈与</w:t>
      </w:r>
      <w:r>
        <w:rPr>
          <w:rFonts w:hint="eastAsia" w:ascii="Tahoma" w:hAnsi="Tahoma" w:eastAsia="宋体" w:cs="Tahoma"/>
          <w:b w:val="0"/>
          <w:bCs w:val="0"/>
          <w:i w:val="0"/>
          <w:iCs w:val="0"/>
          <w:caps w:val="0"/>
          <w:color w:val="333333"/>
          <w:spacing w:val="0"/>
          <w:sz w:val="21"/>
          <w:szCs w:val="21"/>
          <w:shd w:val="clear" w:fill="F7F8FA"/>
          <w:lang w:val="en-US" w:eastAsia="zh-CN"/>
        </w:rPr>
        <w:t>重</w:t>
      </w:r>
      <w:r>
        <w:rPr>
          <w:rFonts w:hint="eastAsia" w:ascii="Tahoma" w:hAnsi="Tahoma" w:eastAsia="Tahoma" w:cs="Tahoma"/>
          <w:b w:val="0"/>
          <w:bCs w:val="0"/>
          <w:i w:val="0"/>
          <w:iCs w:val="0"/>
          <w:caps w:val="0"/>
          <w:color w:val="333333"/>
          <w:spacing w:val="0"/>
          <w:sz w:val="21"/>
          <w:szCs w:val="21"/>
          <w:shd w:val="clear" w:fill="F7F8FA"/>
        </w:rPr>
        <w:t>发送记录流时使用的网络环境和协议栈相似，则接收时间可作为调度包传输的基础。 </w:t>
      </w:r>
      <w:r>
        <w:rPr>
          <w:rFonts w:hint="default" w:ascii="Tahoma" w:hAnsi="Tahoma" w:eastAsia="Tahoma" w:cs="Tahoma"/>
          <w:b w:val="0"/>
          <w:bCs w:val="0"/>
          <w:i w:val="0"/>
          <w:iCs w:val="0"/>
          <w:caps w:val="0"/>
          <w:color w:val="333333"/>
          <w:spacing w:val="0"/>
          <w:sz w:val="21"/>
          <w:szCs w:val="21"/>
          <w:shd w:val="clear" w:fill="F7F8FA"/>
        </w:rPr>
        <w:t>重发单元应努力消除或隐藏所记录的流中的传输延迟抖动。 如果重发单元无法断定接收流和重发记录流时使用的网络环境和协议栈类似或不确定哪种包调度合适，则可以使用解码时间作为调度的基础。      </w:t>
      </w:r>
    </w:p>
    <w:p>
      <w:pPr>
        <w:pStyle w:val="4"/>
        <w:bidi w:val="0"/>
      </w:pPr>
      <w:r>
        <w:rPr>
          <w:lang w:val="en-US" w:eastAsia="zh-CN"/>
        </w:rPr>
        <w:t xml:space="preserve">H.5.3 RTCP Processing </w:t>
      </w:r>
    </w:p>
    <w:p>
      <w:pPr>
        <w:keepNext w:val="0"/>
        <w:keepLines w:val="0"/>
        <w:widowControl/>
        <w:suppressLineNumbers w:val="0"/>
        <w:ind w:left="0" w:firstLine="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RTCP发件人报告和其他RTCP消息是按照RFC3550中指定的约束重新生成的，而不是直接使用在RTCP接收hint track中记录的RTCP消息，如果有的话。</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RTCP发件人报告包含发送报告时的挂钟时间和与指示</w:t>
      </w:r>
      <w:r>
        <w:rPr>
          <w:rFonts w:hint="eastAsia" w:ascii="Tahoma" w:hAnsi="Tahoma" w:eastAsia="宋体" w:cs="Tahoma"/>
          <w:b w:val="0"/>
          <w:bCs w:val="0"/>
          <w:i w:val="0"/>
          <w:iCs w:val="0"/>
          <w:caps w:val="0"/>
          <w:color w:val="333333"/>
          <w:spacing w:val="0"/>
          <w:sz w:val="21"/>
          <w:szCs w:val="21"/>
          <w:shd w:val="clear" w:fill="F7F8FA"/>
          <w:lang w:val="en-US" w:eastAsia="zh-CN"/>
        </w:rPr>
        <w:t>挂钟</w:t>
      </w:r>
      <w:r>
        <w:rPr>
          <w:rFonts w:hint="eastAsia" w:ascii="Tahoma" w:hAnsi="Tahoma" w:eastAsia="宋体" w:cs="Tahoma"/>
          <w:b w:val="0"/>
          <w:bCs w:val="0"/>
          <w:i w:val="0"/>
          <w:iCs w:val="0"/>
          <w:caps w:val="0"/>
          <w:color w:val="333333"/>
          <w:spacing w:val="0"/>
          <w:sz w:val="21"/>
          <w:szCs w:val="21"/>
          <w:shd w:val="clear" w:fill="F7F8FA"/>
          <w:lang w:val="en-US" w:eastAsia="zh-CN"/>
        </w:rPr>
        <w:t>时间相同的时间对应的RTP时间戳。生成的RTCP发件人报告的RTP时间戳，如下所示。为RTCP发送方报告中指示的挂钟时间对应的样本提供参考时钟时间线上的表示时间。参考时钟可以是在会话开始时初始化为0的重新发送单元的挂钟。对应的提示时间的样本可能不在对应的RTP接收hint track中，因为RTP接收hint track中对应的样本的采样实例可能与RTCP发件人报告的传输实例不匹配。然而，根据RFC3550的指示，RTP时间戳的导出就好像在RTP流中有一个样本对应于指示的挂钟时间。RTCP发件人报告的RTP时间戳应该从RTCP发件人报告中指示的挂钟时间前后的样本的RTP时间戳中进行线性插值。为了在样品之前和之后的结论</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在处理接收到的RTCP接收器报告时，应该注意到，报告的累计丢失的数据包数还包括最初从未接收到的未发送的数据包，并对应于RTP接收提示轨道中的RTP序列号中的间隙。任何拥塞管理、重传或其他数据包丢失恢复方法都应该考虑到这一点。</w:t>
      </w:r>
    </w:p>
    <w:p>
      <w:pPr>
        <w:pStyle w:val="2"/>
        <w:bidi w:val="0"/>
        <w:jc w:val="center"/>
      </w:pPr>
      <w:bookmarkStart w:id="107" w:name="_Toc1081"/>
      <w:r>
        <w:rPr>
          <w:lang w:val="en-US" w:eastAsia="zh-CN"/>
        </w:rPr>
        <w:t>Annex I</w:t>
      </w:r>
      <w:bookmarkEnd w:id="107"/>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(normative)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Stream Access Points</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pStyle w:val="3"/>
        <w:bidi w:val="0"/>
      </w:pPr>
      <w:bookmarkStart w:id="108" w:name="_Toc28660"/>
      <w:r>
        <w:rPr>
          <w:lang w:val="en-US" w:eastAsia="zh-CN"/>
        </w:rPr>
        <w:t>I.1 Introduction</w:t>
      </w:r>
      <w:bookmarkEnd w:id="108"/>
      <w:r>
        <w:rPr>
          <w:lang w:val="en-US" w:eastAsia="zh-CN"/>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本附件定义了流接入点(SAP)，并指定了六种类型的SAP。</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流访问点(SAP)允许对媒体流容器的随机访问。容器可以包含多个媒体流，每个媒体流都是具有特定媒体类型的连续媒体的编码版本。SAP是容器中的一个位置，允许仅使用(a)从该位置开始包含的信息，以及(b)可能的初始化数据，或外部可用的初始化数据。派生的规范应该指定是否需要初始化数据来访问SAP上的容器，以及如何访问初始化数据。</w:t>
      </w:r>
    </w:p>
    <w:p>
      <w:pPr>
        <w:pStyle w:val="3"/>
        <w:bidi w:val="0"/>
      </w:pPr>
      <w:bookmarkStart w:id="109" w:name="_Toc16734"/>
      <w:r>
        <w:rPr>
          <w:lang w:val="en-US" w:eastAsia="zh-CN"/>
        </w:rPr>
        <w:t>I.2 SAP properties</w:t>
      </w:r>
      <w:bookmarkEnd w:id="109"/>
      <w:r>
        <w:rPr>
          <w:lang w:val="en-US" w:eastAsia="zh-CN"/>
        </w:rPr>
        <w:t xml:space="preserve"> </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r>
        <w:rPr>
          <w:rFonts w:hint="eastAsia" w:ascii="Tahoma" w:hAnsi="Tahoma" w:eastAsia="宋体" w:cs="Tahoma"/>
          <w:b w:val="0"/>
          <w:bCs w:val="0"/>
          <w:i w:val="0"/>
          <w:iCs w:val="0"/>
          <w:caps w:val="0"/>
          <w:color w:val="333333"/>
          <w:spacing w:val="0"/>
          <w:sz w:val="21"/>
          <w:szCs w:val="21"/>
          <w:shd w:val="clear" w:fill="F7F8FA"/>
          <w:lang w:val="en-US" w:eastAsia="zh-CN"/>
        </w:rPr>
        <w:t>对于每个SAP的属性，</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T</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I</w:t>
      </w:r>
      <w:r>
        <w:rPr>
          <w:rFonts w:hint="default" w:ascii="Arial" w:hAnsi="Arial" w:eastAsia="宋体" w:cs="Arial"/>
          <w:color w:val="000000"/>
          <w:kern w:val="0"/>
          <w:sz w:val="13"/>
          <w:szCs w:val="13"/>
          <w:lang w:val="en-US" w:eastAsia="zh-CN" w:bidi="ar"/>
        </w:rPr>
        <w:t>SAU</w:t>
      </w:r>
      <w:r>
        <w:rPr>
          <w:rFonts w:hint="default" w:ascii="Arial" w:hAnsi="Arial" w:eastAsia="宋体" w:cs="Arial"/>
          <w:color w:val="000000"/>
          <w:kern w:val="0"/>
          <w:sz w:val="19"/>
          <w:szCs w:val="19"/>
          <w:lang w:val="en-US" w:eastAsia="zh-CN" w:bidi="ar"/>
        </w:rPr>
        <w:t>,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T</w:t>
      </w:r>
      <w:r>
        <w:rPr>
          <w:rFonts w:hint="default" w:ascii="Arial" w:hAnsi="Arial" w:eastAsia="宋体" w:cs="Arial"/>
          <w:color w:val="000000"/>
          <w:kern w:val="0"/>
          <w:sz w:val="13"/>
          <w:szCs w:val="13"/>
          <w:lang w:val="en-US" w:eastAsia="zh-CN" w:bidi="ar"/>
        </w:rPr>
        <w:t>EPT</w:t>
      </w:r>
      <w:r>
        <w:rPr>
          <w:rFonts w:hint="eastAsia" w:ascii="Arial" w:hAnsi="Arial" w:eastAsia="宋体" w:cs="Arial"/>
          <w:color w:val="000000"/>
          <w:kern w:val="0"/>
          <w:sz w:val="13"/>
          <w:szCs w:val="13"/>
          <w:lang w:val="en-US" w:eastAsia="zh-CN" w:bidi="ar"/>
        </w:rPr>
        <w:t xml:space="preserve"> </w:t>
      </w:r>
      <w:r>
        <w:rPr>
          <w:rFonts w:hint="eastAsia" w:ascii="Arial" w:hAnsi="Arial" w:eastAsia="宋体" w:cs="Arial"/>
          <w:color w:val="000000"/>
          <w:kern w:val="0"/>
          <w:sz w:val="19"/>
          <w:szCs w:val="19"/>
          <w:lang w:val="en-US" w:eastAsia="zh-CN" w:bidi="ar"/>
        </w:rPr>
        <w:t>与</w:t>
      </w:r>
      <w:r>
        <w:rPr>
          <w:rFonts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PTF</w:t>
      </w:r>
      <w:r>
        <w:rPr>
          <w:rFonts w:hint="default" w:ascii="Arial" w:hAnsi="Arial" w:eastAsia="宋体" w:cs="Arial"/>
          <w:color w:val="000000"/>
          <w:kern w:val="0"/>
          <w:sz w:val="19"/>
          <w:szCs w:val="19"/>
          <w:lang w:val="en-US" w:eastAsia="zh-CN" w:bidi="ar"/>
        </w:rPr>
        <w:t xml:space="preserve"> 是否被标识并定义为：</w:t>
      </w:r>
    </w:p>
    <w:p>
      <w:pPr>
        <w:keepNext w:val="0"/>
        <w:keepLines w:val="0"/>
        <w:widowControl/>
        <w:suppressLineNumbers w:val="0"/>
        <w:jc w:val="left"/>
        <w:rPr>
          <w:rFonts w:hint="default" w:ascii="Arial" w:hAnsi="Arial" w:eastAsia="宋体" w:cs="Arial"/>
          <w:color w:val="000000"/>
          <w:kern w:val="0"/>
          <w:sz w:val="19"/>
          <w:szCs w:val="19"/>
          <w:lang w:val="en-US" w:eastAsia="zh-CN" w:bidi="ar"/>
        </w:rPr>
      </w:pPr>
    </w:p>
    <w:p>
      <w:pPr>
        <w:keepNext w:val="0"/>
        <w:keepLines w:val="0"/>
        <w:widowControl/>
        <w:numPr>
          <w:ilvl w:val="0"/>
          <w:numId w:val="49"/>
        </w:numPr>
        <w:suppressLineNumbers w:val="0"/>
        <w:ind w:left="420" w:leftChars="0" w:hanging="420" w:firstLineChars="0"/>
        <w:jc w:val="left"/>
        <w:rPr>
          <w:rFonts w:hint="default"/>
          <w:lang w:val="en-US"/>
        </w:rPr>
      </w:pP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default"/>
          <w:lang w:val="en-US"/>
        </w:rPr>
        <w:t>是媒体流的任何访问单元的最早呈现时间，这样呈现时间大于或等于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default"/>
          <w:lang w:val="en-US"/>
        </w:rPr>
        <w:t>的媒体流的所有访问单元都可以使用从</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default"/>
          <w:lang w:val="en-US"/>
        </w:rPr>
        <w:t>开始的位流中的数据正确解码。</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是比特流中最大的位置，因此，表示时间大于或等于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的媒体流的所有访问单元都可以使用从</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开始的比特流数据，而在</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之前没有数据来正确解码。</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是在媒体流中按解码顺序的最新访问单元的比特流中的起始位置，使得可以使用呈现时间大于或等于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的媒体流的所有访问单元正确解码的最新的访问单元。</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注：</w:t>
      </w: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始终大于或等于</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DEC</w:t>
      </w:r>
      <w:r>
        <w:rPr>
          <w:rFonts w:hint="eastAsia" w:ascii="Tahoma" w:hAnsi="Tahoma" w:eastAsia="宋体" w:cs="Tahoma"/>
          <w:b w:val="0"/>
          <w:bCs w:val="0"/>
          <w:i w:val="0"/>
          <w:iCs w:val="0"/>
          <w:caps w:val="0"/>
          <w:color w:val="333333"/>
          <w:spacing w:val="0"/>
          <w:sz w:val="21"/>
          <w:szCs w:val="21"/>
          <w:shd w:val="clear" w:fill="F7F8FA"/>
          <w:lang w:val="en-US" w:eastAsia="zh-CN"/>
        </w:rPr>
        <w:t>是媒体流的任何访问单元的最早呈现时间，可以使用比特流中的数据正确解码。</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EPT</w:t>
      </w:r>
      <w:r>
        <w:rPr>
          <w:rFonts w:hint="eastAsia" w:ascii="Tahoma" w:hAnsi="Tahoma" w:eastAsia="宋体" w:cs="Tahoma"/>
          <w:b w:val="0"/>
          <w:bCs w:val="0"/>
          <w:i w:val="0"/>
          <w:iCs w:val="0"/>
          <w:caps w:val="0"/>
          <w:color w:val="333333"/>
          <w:spacing w:val="0"/>
          <w:sz w:val="21"/>
          <w:szCs w:val="21"/>
          <w:shd w:val="clear" w:fill="F7F8FA"/>
          <w:lang w:val="en-US" w:eastAsia="zh-CN"/>
        </w:rPr>
        <w:t>是比特流中从</w:t>
      </w: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开始的媒体流的任何访问单元的最早表示时间。</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numPr>
          <w:ilvl w:val="0"/>
          <w:numId w:val="49"/>
        </w:numPr>
        <w:suppressLineNumbers w:val="0"/>
        <w:ind w:left="420" w:leftChars="0" w:hanging="420" w:firstLineChars="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PTF</w:t>
      </w:r>
      <w:r>
        <w:rPr>
          <w:rFonts w:hint="eastAsia" w:ascii="Tahoma" w:hAnsi="Tahoma" w:eastAsia="宋体" w:cs="Tahoma"/>
          <w:b w:val="0"/>
          <w:bCs w:val="0"/>
          <w:i w:val="0"/>
          <w:iCs w:val="0"/>
          <w:caps w:val="0"/>
          <w:color w:val="333333"/>
          <w:spacing w:val="0"/>
          <w:sz w:val="21"/>
          <w:szCs w:val="21"/>
          <w:shd w:val="clear" w:fill="F7F8FA"/>
          <w:lang w:val="en-US" w:eastAsia="zh-CN"/>
        </w:rPr>
        <w:t>是从</w:t>
      </w: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开始以解码顺序进行的媒体流的第一访问单元的呈现时间。</w:t>
      </w:r>
    </w:p>
    <w:p>
      <w:pPr>
        <w:pStyle w:val="3"/>
        <w:bidi w:val="0"/>
      </w:pPr>
      <w:bookmarkStart w:id="110" w:name="_Toc6466"/>
      <w:r>
        <w:rPr>
          <w:lang w:val="en-US" w:eastAsia="zh-CN"/>
        </w:rPr>
        <w:t>I.3 SAP types</w:t>
      </w:r>
      <w:bookmarkEnd w:id="110"/>
      <w:r>
        <w:rPr>
          <w:lang w:val="en-US" w:eastAsia="zh-CN"/>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六种类型的sap被定义，它们的属性如下：</w:t>
      </w:r>
    </w:p>
    <w:p>
      <w:pPr>
        <w:keepNext w:val="0"/>
        <w:keepLines w:val="0"/>
        <w:widowControl/>
        <w:suppressLineNumbers w:val="0"/>
        <w:jc w:val="left"/>
      </w:pPr>
      <w:r>
        <w:rPr>
          <w:rFonts w:ascii="Arial" w:hAnsi="Arial" w:eastAsia="宋体" w:cs="Arial"/>
          <w:color w:val="000000"/>
          <w:kern w:val="0"/>
          <w:sz w:val="19"/>
          <w:szCs w:val="19"/>
          <w:lang w:val="en-US" w:eastAsia="zh-CN" w:bidi="ar"/>
        </w:rPr>
        <w:t>Type 1: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PTF</w:t>
      </w:r>
    </w:p>
    <w:p>
      <w:pPr>
        <w:keepNext w:val="0"/>
        <w:keepLines w:val="0"/>
        <w:widowControl/>
        <w:suppressLineNumbers w:val="0"/>
        <w:jc w:val="left"/>
      </w:pPr>
      <w:r>
        <w:rPr>
          <w:rFonts w:ascii="Arial" w:hAnsi="Arial" w:eastAsia="宋体" w:cs="Arial"/>
          <w:color w:val="000000"/>
          <w:kern w:val="0"/>
          <w:sz w:val="19"/>
          <w:szCs w:val="19"/>
          <w:lang w:val="en-US" w:eastAsia="zh-CN" w:bidi="ar"/>
        </w:rPr>
        <w:t>Type 2: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PTF</w:t>
      </w:r>
    </w:p>
    <w:p>
      <w:pPr>
        <w:keepNext w:val="0"/>
        <w:keepLines w:val="0"/>
        <w:widowControl/>
        <w:suppressLineNumbers w:val="0"/>
        <w:jc w:val="left"/>
      </w:pPr>
      <w:r>
        <w:rPr>
          <w:rFonts w:ascii="Arial" w:hAnsi="Arial" w:eastAsia="宋体" w:cs="Arial"/>
          <w:color w:val="000000"/>
          <w:kern w:val="0"/>
          <w:sz w:val="19"/>
          <w:szCs w:val="19"/>
          <w:lang w:val="en-US" w:eastAsia="zh-CN" w:bidi="ar"/>
        </w:rPr>
        <w:t>Type 3: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PTF</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pPr>
      <w:r>
        <w:rPr>
          <w:rFonts w:ascii="Arial" w:hAnsi="Arial" w:eastAsia="宋体" w:cs="Arial"/>
          <w:color w:val="000000"/>
          <w:kern w:val="0"/>
          <w:sz w:val="19"/>
          <w:szCs w:val="19"/>
          <w:lang w:val="en-US" w:eastAsia="zh-CN" w:bidi="ar"/>
        </w:rPr>
        <w:t>Type 4: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PTF</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SAP</w:t>
      </w:r>
    </w:p>
    <w:p>
      <w:pPr>
        <w:keepNext w:val="0"/>
        <w:keepLines w:val="0"/>
        <w:widowControl/>
        <w:suppressLineNumbers w:val="0"/>
        <w:jc w:val="left"/>
      </w:pPr>
      <w:r>
        <w:rPr>
          <w:rFonts w:ascii="Arial" w:hAnsi="Arial" w:eastAsia="宋体" w:cs="Arial"/>
          <w:color w:val="000000"/>
          <w:kern w:val="0"/>
          <w:sz w:val="19"/>
          <w:szCs w:val="19"/>
          <w:lang w:val="en-US" w:eastAsia="zh-CN" w:bidi="ar"/>
        </w:rPr>
        <w:t>Type 5: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SAP</w:t>
      </w:r>
    </w:p>
    <w:p>
      <w:pPr>
        <w:keepNext w:val="0"/>
        <w:keepLines w:val="0"/>
        <w:widowControl/>
        <w:suppressLineNumbers w:val="0"/>
        <w:jc w:val="left"/>
      </w:pPr>
      <w:r>
        <w:rPr>
          <w:rFonts w:ascii="Arial" w:hAnsi="Arial" w:eastAsia="宋体" w:cs="Arial"/>
          <w:color w:val="000000"/>
          <w:kern w:val="0"/>
          <w:sz w:val="19"/>
          <w:szCs w:val="19"/>
          <w:lang w:val="en-US" w:eastAsia="zh-CN" w:bidi="ar"/>
        </w:rPr>
        <w:t>Type 6: T</w:t>
      </w:r>
      <w:r>
        <w:rPr>
          <w:rFonts w:hint="default" w:ascii="Arial" w:hAnsi="Arial" w:eastAsia="宋体" w:cs="Arial"/>
          <w:color w:val="000000"/>
          <w:kern w:val="0"/>
          <w:sz w:val="13"/>
          <w:szCs w:val="13"/>
          <w:lang w:val="en-US" w:eastAsia="zh-CN" w:bidi="ar"/>
        </w:rPr>
        <w:t>EPT</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DEC</w:t>
      </w:r>
      <w:r>
        <w:rPr>
          <w:rFonts w:hint="default" w:ascii="Arial" w:hAnsi="Arial" w:eastAsia="宋体" w:cs="Arial"/>
          <w:color w:val="000000"/>
          <w:kern w:val="0"/>
          <w:sz w:val="19"/>
          <w:szCs w:val="19"/>
          <w:lang w:val="en-US" w:eastAsia="zh-CN" w:bidi="ar"/>
        </w:rPr>
        <w:t xml:space="preserve"> &lt; T</w:t>
      </w:r>
      <w:r>
        <w:rPr>
          <w:rFonts w:hint="default" w:ascii="Arial" w:hAnsi="Arial" w:eastAsia="宋体" w:cs="Arial"/>
          <w:color w:val="000000"/>
          <w:kern w:val="0"/>
          <w:sz w:val="13"/>
          <w:szCs w:val="13"/>
          <w:lang w:val="en-US" w:eastAsia="zh-CN" w:bidi="ar"/>
        </w:rPr>
        <w:t>SAP</w:t>
      </w:r>
      <w:r>
        <w:rPr>
          <w:rFonts w:hint="default" w:ascii="Arial" w:hAnsi="Arial" w:eastAsia="宋体" w:cs="Arial"/>
          <w:color w:val="000000"/>
          <w:kern w:val="0"/>
          <w:sz w:val="19"/>
          <w:szCs w:val="19"/>
          <w:lang w:val="en-US" w:eastAsia="zh-CN" w:bidi="ar"/>
        </w:rPr>
        <w:t xml:space="preserve">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注意：SAP的类型仅取决于访问单元可正确解码以及按显示顺序排列。这些类型非正式地对应于一些常见的术语：</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1对应于一些编码方案中所知的“封闭</w:t>
      </w:r>
      <w:r>
        <w:rPr>
          <w:rFonts w:ascii="Arial" w:hAnsi="Arial" w:eastAsia="宋体" w:cs="Arial"/>
          <w:color w:val="000000"/>
          <w:kern w:val="0"/>
          <w:sz w:val="18"/>
          <w:szCs w:val="18"/>
          <w:lang w:val="en-US" w:eastAsia="zh-CN" w:bidi="ar"/>
        </w:rPr>
        <w:t>GoP</w:t>
      </w:r>
      <w:r>
        <w:rPr>
          <w:rFonts w:hint="eastAsia" w:ascii="Tahoma" w:hAnsi="Tahoma" w:eastAsia="宋体" w:cs="Tahoma"/>
          <w:b w:val="0"/>
          <w:bCs w:val="0"/>
          <w:i w:val="0"/>
          <w:iCs w:val="0"/>
          <w:caps w:val="0"/>
          <w:color w:val="333333"/>
          <w:spacing w:val="0"/>
          <w:sz w:val="21"/>
          <w:szCs w:val="21"/>
          <w:shd w:val="clear" w:fill="F7F8FA"/>
          <w:lang w:val="en-US" w:eastAsia="zh-CN"/>
        </w:rPr>
        <w:t>随机接入点”(其中所有访问单元，按解码顺序，从</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开始可以正确解码，导致正确解码的访问单元没有间隙的连续时间序列)，此外，解码顺序的访问单元也是表示顺序的第一访问单元。</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2对应于在某些编码方案中所知道的“封闭的GoP随机接入点”，其中从</w:t>
      </w: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开始的媒体流中按解码顺序的第一接入单元不是按呈现顺序的第一接入单元。</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3对应于一些编码方案中所谓的“开放GoP随机接入点”，其中一些在</w:t>
      </w:r>
      <w:r>
        <w:rPr>
          <w:rFonts w:hint="default"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之后的访问单元不能正确解码，呈现时间小于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4对应于一些编码方案中所谓的“渐进解码刷新(GDR)随机接入点”，其中有一些从</w:t>
      </w:r>
      <w:r>
        <w:rPr>
          <w:rFonts w:hint="default"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开始和之后的解码顺序的访问单元不能正确解码，呈现时间小于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5对应于从</w:t>
      </w:r>
      <w:r>
        <w:rPr>
          <w:rFonts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SAP</w:t>
      </w:r>
      <w:r>
        <w:rPr>
          <w:rFonts w:hint="eastAsia" w:ascii="Tahoma" w:hAnsi="Tahoma" w:eastAsia="宋体" w:cs="Tahoma"/>
          <w:b w:val="0"/>
          <w:bCs w:val="0"/>
          <w:i w:val="0"/>
          <w:iCs w:val="0"/>
          <w:caps w:val="0"/>
          <w:color w:val="333333"/>
          <w:spacing w:val="0"/>
          <w:sz w:val="21"/>
          <w:szCs w:val="21"/>
          <w:shd w:val="clear" w:fill="F7F8FA"/>
          <w:lang w:val="en-US" w:eastAsia="zh-CN"/>
        </w:rPr>
        <w:t>开始的解码顺序不能正确解码且呈现时间大于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DEC</w:t>
      </w:r>
      <w:r>
        <w:rPr>
          <w:rFonts w:hint="eastAsia" w:ascii="Tahoma" w:hAnsi="Tahoma" w:eastAsia="宋体" w:cs="Tahoma"/>
          <w:b w:val="0"/>
          <w:bCs w:val="0"/>
          <w:i w:val="0"/>
          <w:iCs w:val="0"/>
          <w:caps w:val="0"/>
          <w:color w:val="333333"/>
          <w:spacing w:val="0"/>
          <w:sz w:val="21"/>
          <w:szCs w:val="21"/>
          <w:shd w:val="clear" w:fill="F7F8FA"/>
          <w:lang w:val="en-US" w:eastAsia="zh-CN"/>
        </w:rPr>
        <w:t>的情况，</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DEC</w:t>
      </w:r>
      <w:r>
        <w:rPr>
          <w:rFonts w:hint="eastAsia" w:ascii="Tahoma" w:hAnsi="Tahoma" w:eastAsia="宋体" w:cs="Tahoma"/>
          <w:b w:val="0"/>
          <w:bCs w:val="0"/>
          <w:i w:val="0"/>
          <w:iCs w:val="0"/>
          <w:caps w:val="0"/>
          <w:color w:val="333333"/>
          <w:spacing w:val="0"/>
          <w:sz w:val="21"/>
          <w:szCs w:val="21"/>
          <w:shd w:val="clear" w:fill="F7F8FA"/>
          <w:lang w:val="en-US" w:eastAsia="zh-CN"/>
        </w:rPr>
        <w:t>是从</w:t>
      </w:r>
      <w:r>
        <w:rPr>
          <w:rFonts w:hint="default" w:ascii="Arial" w:hAnsi="Arial" w:eastAsia="宋体" w:cs="Arial"/>
          <w:color w:val="000000"/>
          <w:kern w:val="0"/>
          <w:sz w:val="19"/>
          <w:szCs w:val="19"/>
          <w:lang w:val="en-US" w:eastAsia="zh-CN" w:bidi="ar"/>
        </w:rPr>
        <w:t xml:space="preserve"> 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开始的任何访问单元的最早呈现时间。</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ascii="Arial" w:hAnsi="Arial" w:eastAsia="宋体" w:cs="Arial"/>
          <w:color w:val="000000"/>
          <w:kern w:val="0"/>
          <w:sz w:val="19"/>
          <w:szCs w:val="19"/>
          <w:lang w:val="en-US" w:eastAsia="zh-CN" w:bidi="ar"/>
        </w:rPr>
        <w:t>Type</w:t>
      </w:r>
      <w:r>
        <w:rPr>
          <w:rFonts w:hint="eastAsia" w:ascii="Arial" w:hAnsi="Arial" w:eastAsia="宋体" w:cs="Arial"/>
          <w:color w:val="000000"/>
          <w:kern w:val="0"/>
          <w:sz w:val="19"/>
          <w:szCs w:val="19"/>
          <w:lang w:val="en-US" w:eastAsia="zh-CN" w:bidi="ar"/>
        </w:rPr>
        <w:t xml:space="preserve"> </w:t>
      </w:r>
      <w:r>
        <w:rPr>
          <w:rFonts w:hint="eastAsia" w:ascii="Tahoma" w:hAnsi="Tahoma" w:eastAsia="宋体" w:cs="Tahoma"/>
          <w:b w:val="0"/>
          <w:bCs w:val="0"/>
          <w:i w:val="0"/>
          <w:iCs w:val="0"/>
          <w:caps w:val="0"/>
          <w:color w:val="333333"/>
          <w:spacing w:val="0"/>
          <w:sz w:val="21"/>
          <w:szCs w:val="21"/>
          <w:shd w:val="clear" w:fill="F7F8FA"/>
          <w:lang w:val="en-US" w:eastAsia="zh-CN"/>
        </w:rPr>
        <w:t>6对应于以下情况：从ISAP开始的解码顺序不能正确解码，呈现时间大于</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DEC</w:t>
      </w:r>
      <w:r>
        <w:rPr>
          <w:rFonts w:hint="eastAsia" w:ascii="Tahoma" w:hAnsi="Tahoma" w:eastAsia="宋体" w:cs="Tahoma"/>
          <w:b w:val="0"/>
          <w:bCs w:val="0"/>
          <w:i w:val="0"/>
          <w:iCs w:val="0"/>
          <w:caps w:val="0"/>
          <w:color w:val="333333"/>
          <w:spacing w:val="0"/>
          <w:sz w:val="21"/>
          <w:szCs w:val="21"/>
          <w:shd w:val="clear" w:fill="F7F8FA"/>
          <w:lang w:val="en-US" w:eastAsia="zh-CN"/>
        </w:rPr>
        <w:t>，并且</w:t>
      </w:r>
      <w:r>
        <w:rPr>
          <w:rFonts w:hint="default" w:ascii="Arial" w:hAnsi="Arial" w:eastAsia="宋体" w:cs="Arial"/>
          <w:color w:val="000000"/>
          <w:kern w:val="0"/>
          <w:sz w:val="19"/>
          <w:szCs w:val="19"/>
          <w:lang w:val="en-US" w:eastAsia="zh-CN" w:bidi="ar"/>
        </w:rPr>
        <w:t>T</w:t>
      </w:r>
      <w:r>
        <w:rPr>
          <w:rFonts w:hint="default" w:ascii="Arial" w:hAnsi="Arial" w:eastAsia="宋体" w:cs="Arial"/>
          <w:color w:val="000000"/>
          <w:kern w:val="0"/>
          <w:sz w:val="13"/>
          <w:szCs w:val="13"/>
          <w:lang w:val="en-US" w:eastAsia="zh-CN" w:bidi="ar"/>
        </w:rPr>
        <w:t>DEC</w:t>
      </w:r>
      <w:r>
        <w:rPr>
          <w:rFonts w:hint="eastAsia" w:ascii="Tahoma" w:hAnsi="Tahoma" w:eastAsia="宋体" w:cs="Tahoma"/>
          <w:b w:val="0"/>
          <w:bCs w:val="0"/>
          <w:i w:val="0"/>
          <w:iCs w:val="0"/>
          <w:caps w:val="0"/>
          <w:color w:val="333333"/>
          <w:spacing w:val="0"/>
          <w:sz w:val="21"/>
          <w:szCs w:val="21"/>
          <w:shd w:val="clear" w:fill="F7F8FA"/>
          <w:lang w:val="en-US" w:eastAsia="zh-CN"/>
        </w:rPr>
        <w:t>不是从</w:t>
      </w:r>
      <w:r>
        <w:rPr>
          <w:rFonts w:hint="default" w:ascii="Arial" w:hAnsi="Arial" w:eastAsia="宋体" w:cs="Arial"/>
          <w:color w:val="000000"/>
          <w:kern w:val="0"/>
          <w:sz w:val="19"/>
          <w:szCs w:val="19"/>
          <w:lang w:val="en-US" w:eastAsia="zh-CN" w:bidi="ar"/>
        </w:rPr>
        <w:t>I</w:t>
      </w:r>
      <w:r>
        <w:rPr>
          <w:rFonts w:hint="default" w:ascii="Arial" w:hAnsi="Arial" w:eastAsia="宋体" w:cs="Arial"/>
          <w:color w:val="000000"/>
          <w:kern w:val="0"/>
          <w:sz w:val="13"/>
          <w:szCs w:val="13"/>
          <w:lang w:val="en-US" w:eastAsia="zh-CN" w:bidi="ar"/>
        </w:rPr>
        <w:t>SAU</w:t>
      </w:r>
      <w:r>
        <w:rPr>
          <w:rFonts w:hint="eastAsia" w:ascii="Tahoma" w:hAnsi="Tahoma" w:eastAsia="宋体" w:cs="Tahoma"/>
          <w:b w:val="0"/>
          <w:bCs w:val="0"/>
          <w:i w:val="0"/>
          <w:iCs w:val="0"/>
          <w:caps w:val="0"/>
          <w:color w:val="333333"/>
          <w:spacing w:val="0"/>
          <w:sz w:val="21"/>
          <w:szCs w:val="21"/>
          <w:shd w:val="clear" w:fill="F7F8FA"/>
          <w:lang w:val="en-US" w:eastAsia="zh-CN"/>
        </w:rPr>
        <w:t>开始的任何访问单元的最早呈现时间。</w:t>
      </w:r>
    </w:p>
    <w:p>
      <w:pPr>
        <w:pStyle w:val="2"/>
        <w:bidi w:val="0"/>
        <w:jc w:val="center"/>
      </w:pPr>
      <w:bookmarkStart w:id="111" w:name="_Toc20317"/>
      <w:r>
        <w:rPr>
          <w:lang w:val="en-US" w:eastAsia="zh-CN"/>
        </w:rPr>
        <w:t>Annex J</w:t>
      </w:r>
      <w:bookmarkEnd w:id="111"/>
    </w:p>
    <w:p>
      <w:pPr>
        <w:keepNext w:val="0"/>
        <w:keepLines w:val="0"/>
        <w:widowControl/>
        <w:suppressLineNumbers w:val="0"/>
        <w:jc w:val="center"/>
      </w:pPr>
      <w:r>
        <w:rPr>
          <w:rFonts w:hint="default" w:ascii="Arial" w:hAnsi="Arial" w:eastAsia="宋体" w:cs="Arial"/>
          <w:color w:val="000000"/>
          <w:kern w:val="0"/>
          <w:sz w:val="28"/>
          <w:szCs w:val="28"/>
          <w:lang w:val="en-US" w:eastAsia="zh-CN" w:bidi="ar"/>
        </w:rPr>
        <w:t>(normative)</w:t>
      </w:r>
    </w:p>
    <w:p>
      <w:pPr>
        <w:keepNext w:val="0"/>
        <w:keepLines w:val="0"/>
        <w:widowControl/>
        <w:suppressLineNumbers w:val="0"/>
        <w:jc w:val="center"/>
      </w:pPr>
      <w:r>
        <w:rPr>
          <w:rFonts w:hint="default" w:ascii="Arial" w:hAnsi="Arial" w:eastAsia="宋体" w:cs="Arial"/>
          <w:b/>
          <w:bCs/>
          <w:color w:val="000000"/>
          <w:kern w:val="0"/>
          <w:sz w:val="28"/>
          <w:szCs w:val="28"/>
          <w:lang w:val="en-US" w:eastAsia="zh-CN" w:bidi="ar"/>
        </w:rPr>
        <w:t>MIME Type Registration of Segments</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pStyle w:val="3"/>
        <w:bidi w:val="0"/>
      </w:pPr>
      <w:bookmarkStart w:id="112" w:name="_Toc19749"/>
      <w:r>
        <w:rPr>
          <w:lang w:val="en-US" w:eastAsia="zh-CN"/>
        </w:rPr>
        <w:t>J.1 Introduction</w:t>
      </w:r>
      <w:bookmarkEnd w:id="112"/>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r>
        <w:rPr>
          <w:rFonts w:hint="eastAsia" w:ascii="Tahoma" w:hAnsi="Tahoma" w:eastAsia="宋体" w:cs="Tahoma"/>
          <w:b w:val="0"/>
          <w:bCs w:val="0"/>
          <w:i w:val="0"/>
          <w:iCs w:val="0"/>
          <w:caps w:val="0"/>
          <w:color w:val="333333"/>
          <w:spacing w:val="0"/>
          <w:sz w:val="21"/>
          <w:szCs w:val="21"/>
          <w:shd w:val="clear" w:fill="F7F8FA"/>
          <w:lang w:val="en-US" w:eastAsia="zh-CN"/>
        </w:rPr>
        <w:t>本附件提供了根据8.16格式化的媒体段的正式MIME注册。</w:t>
      </w:r>
    </w:p>
    <w:p>
      <w:pPr>
        <w:pStyle w:val="3"/>
        <w:bidi w:val="0"/>
      </w:pPr>
      <w:bookmarkStart w:id="113" w:name="_Toc10033"/>
      <w:r>
        <w:rPr>
          <w:lang w:val="en-US" w:eastAsia="zh-CN"/>
        </w:rPr>
        <w:t>J.2 Registration</w:t>
      </w:r>
      <w:bookmarkEnd w:id="113"/>
      <w:r>
        <w:rPr>
          <w:lang w:val="en-US" w:eastAsia="zh-CN"/>
        </w:rPr>
        <w:t xml:space="preserve"> </w:t>
      </w:r>
    </w:p>
    <w:p>
      <w:pPr>
        <w:keepNext w:val="0"/>
        <w:keepLines w:val="0"/>
        <w:widowControl/>
        <w:suppressLineNumbers w:val="0"/>
        <w:jc w:val="left"/>
      </w:pPr>
      <w:r>
        <w:rPr>
          <w:rFonts w:ascii="Courier" w:hAnsi="Courier" w:eastAsia="宋体" w:cs="Courier"/>
          <w:color w:val="000000"/>
          <w:kern w:val="0"/>
          <w:sz w:val="19"/>
          <w:szCs w:val="19"/>
          <w:lang w:val="en-US" w:eastAsia="zh-CN" w:bidi="ar"/>
        </w:rPr>
        <w:t xml:space="preserve">MIME media type name: video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MIME subtype name: iso.segment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Required parameters: none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Optional parameters: as specified by RFC 6381 and its successors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Encoding considerations: as for video/mp4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Security considerations: See section 5 of RFC 4337.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Interoperability considerations: A number of interoperating implementations exist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within the ISO/IEC 14496 community, and that community has reference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software for reading and writing the file format.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Published specification: ISO/IEC 14496-12:2012 (expected)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Applications: Multimedia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Additional information: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Magic number(s): none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File extension(s): m4s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Macintosh File Type Code(s): None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Person to contact for info: David Singer, singer@apple.com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 xml:space="preserve">Intended usage: Common </w:t>
      </w:r>
    </w:p>
    <w:p>
      <w:pPr>
        <w:keepNext w:val="0"/>
        <w:keepLines w:val="0"/>
        <w:widowControl/>
        <w:suppressLineNumbers w:val="0"/>
        <w:jc w:val="left"/>
      </w:pPr>
      <w:r>
        <w:rPr>
          <w:rFonts w:hint="default" w:ascii="Courier" w:hAnsi="Courier" w:eastAsia="宋体" w:cs="Courier"/>
          <w:color w:val="000000"/>
          <w:kern w:val="0"/>
          <w:sz w:val="19"/>
          <w:szCs w:val="19"/>
          <w:lang w:val="en-US" w:eastAsia="zh-CN" w:bidi="ar"/>
        </w:rPr>
        <w:t>Author/Change controller: David Singer, ISO/IEC 14496 file format chair</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pStyle w:val="3"/>
        <w:bidi w:val="0"/>
        <w:rPr>
          <w:rFonts w:hint="default"/>
          <w:lang w:val="en-US" w:eastAsia="zh-CN"/>
        </w:rPr>
      </w:pPr>
      <w:bookmarkStart w:id="114" w:name="_Toc17360"/>
      <w:r>
        <w:rPr>
          <w:rFonts w:hint="eastAsia"/>
          <w:lang w:val="en-US" w:eastAsia="zh-CN"/>
        </w:rPr>
        <w:t>参考文档</w:t>
      </w:r>
      <w:bookmarkEnd w:id="114"/>
    </w:p>
    <w:p>
      <w:pPr>
        <w:keepNext w:val="0"/>
        <w:keepLines w:val="0"/>
        <w:widowControl/>
        <w:suppressLineNumbers w:val="0"/>
        <w:jc w:val="left"/>
      </w:pPr>
      <w:r>
        <w:rPr>
          <w:rFonts w:ascii="Arial" w:hAnsi="Arial" w:eastAsia="宋体" w:cs="Arial"/>
          <w:color w:val="000000"/>
          <w:kern w:val="0"/>
          <w:sz w:val="19"/>
          <w:szCs w:val="19"/>
          <w:lang w:val="en-US" w:eastAsia="zh-CN" w:bidi="ar"/>
        </w:rPr>
        <w:t xml:space="preserve">[1] The QuickTime file format specification, in PDF: </w:t>
      </w:r>
    </w:p>
    <w:p>
      <w:pPr>
        <w:keepNext w:val="0"/>
        <w:keepLines w:val="0"/>
        <w:widowControl/>
        <w:suppressLineNumbers w:val="0"/>
        <w:jc w:val="left"/>
      </w:pPr>
      <w:r>
        <w:rPr>
          <w:rFonts w:hint="default" w:ascii="Arial" w:hAnsi="Arial" w:eastAsia="宋体" w:cs="Arial"/>
          <w:color w:val="0000FF"/>
          <w:kern w:val="0"/>
          <w:sz w:val="19"/>
          <w:szCs w:val="19"/>
          <w:lang w:val="en-US" w:eastAsia="zh-CN" w:bidi="ar"/>
        </w:rPr>
        <w:t xml:space="preserve">&lt;http://developer.apple.com/documentation/QuickTime/QTFF/qtff.pdf&gt;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[2] 3GPP TS 26.244, 3GPP file format (3GP)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[3] 3GPP TS 26.346, Multimedia Broadcast/Multicast Service (MBMS); Protocols and codecs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[4] OMA BCAST_Distribution-V1_0: File and Stream Distribution for Mobile Broadcast Services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[5] IETF RFC 3926, FLUTE - File Delivery over Unidirectional Transport, October 2004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[6] IETF RFC 3450, Asynchronous Layered Coding (ALC) Protocol Instantiation, December 2002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[7] IETF RFC 3451, Layered Coding Transport (LCT) Building Block, December 2002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[8] IETF RFC 3452, Forward Error Correction (FEC) Building Block, December 2002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[9] IETF RFC 3695, Compact Forward Error Correction (FEC) Schemes, February 2004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[10] IETF RFC 1864, The Content-MD5 Header Field, October 1995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[11] IETF RFC 2616, Hypertext Transfer Protocol -- HTTP/1.1, June 1999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[12] IETF RFC 3061, A URN Namespace of Object Identifiers, February 2001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[13] IETF RFC 3550, RTP: A Transport Protocol for Real-Time Applications, July 2003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[14] IETF RFC 3551, RTP Profile for Audio and Video Conferences with Minimal Control, July 2003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[15] IETF RFC 4122, A Universally Unique IDentifier (UUID) URN Namespace, July 2005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[16] IETF RFC 4771, Integrity Transform Carrying Roll-Over Counter for the Secure Real-time Transport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Protocol (SRTP), January 2007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[17] IETF RFC 5119, A Uniform Resource Name (URN) Namespace for the Society of Motion Picture and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Television Engineers (SMPTE), February 2008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[18] ICC.1:2001-04, File format for color profiles, International Color Consortium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[19] SMPTE RP 177, Derivation of Basic Television Color Equations; Society of Motion Picture and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Television Engineers (SMPTE), 1993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[20] ISO/IEC 13818-1, </w:t>
      </w:r>
      <w:r>
        <w:rPr>
          <w:rFonts w:hint="default" w:ascii="Arial" w:hAnsi="Arial" w:eastAsia="宋体" w:cs="Arial"/>
          <w:i/>
          <w:iCs/>
          <w:color w:val="000000"/>
          <w:kern w:val="0"/>
          <w:sz w:val="19"/>
          <w:szCs w:val="19"/>
          <w:lang w:val="en-US" w:eastAsia="zh-CN" w:bidi="ar"/>
        </w:rPr>
        <w:t xml:space="preserve">Information technology — Generic coding of moving pictures and associated audio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information — Systems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[21] ISO/IEC 14496-15, </w:t>
      </w:r>
      <w:r>
        <w:rPr>
          <w:rFonts w:hint="default" w:ascii="Arial" w:hAnsi="Arial" w:eastAsia="宋体" w:cs="Arial"/>
          <w:i/>
          <w:iCs/>
          <w:color w:val="000000"/>
          <w:kern w:val="0"/>
          <w:sz w:val="19"/>
          <w:szCs w:val="19"/>
          <w:lang w:val="en-US" w:eastAsia="zh-CN" w:bidi="ar"/>
        </w:rPr>
        <w:t xml:space="preserve">Information technology — Coding of audio-visual objects — Advanced Video </w:t>
      </w:r>
    </w:p>
    <w:p>
      <w:pPr>
        <w:keepNext w:val="0"/>
        <w:keepLines w:val="0"/>
        <w:widowControl/>
        <w:suppressLineNumbers w:val="0"/>
        <w:jc w:val="left"/>
      </w:pPr>
      <w:r>
        <w:rPr>
          <w:rFonts w:hint="default" w:ascii="Arial" w:hAnsi="Arial" w:eastAsia="宋体" w:cs="Arial"/>
          <w:i/>
          <w:iCs/>
          <w:color w:val="000000"/>
          <w:kern w:val="0"/>
          <w:sz w:val="19"/>
          <w:szCs w:val="19"/>
          <w:lang w:val="en-US" w:eastAsia="zh-CN" w:bidi="ar"/>
        </w:rPr>
        <w:t xml:space="preserve">Coding (AVC) file format </w:t>
      </w:r>
    </w:p>
    <w:p>
      <w:pPr>
        <w:keepNext w:val="0"/>
        <w:keepLines w:val="0"/>
        <w:widowControl/>
        <w:suppressLineNumbers w:val="0"/>
        <w:jc w:val="left"/>
      </w:pPr>
      <w:r>
        <w:rPr>
          <w:rFonts w:hint="default" w:ascii="Arial" w:hAnsi="Arial" w:eastAsia="宋体" w:cs="Arial"/>
          <w:color w:val="000000"/>
          <w:kern w:val="0"/>
          <w:sz w:val="19"/>
          <w:szCs w:val="19"/>
          <w:lang w:val="en-US" w:eastAsia="zh-CN" w:bidi="ar"/>
        </w:rPr>
        <w:t xml:space="preserve">[22] IETF RFC 5117, </w:t>
      </w:r>
      <w:r>
        <w:rPr>
          <w:rFonts w:hint="default" w:ascii="Arial" w:hAnsi="Arial" w:eastAsia="宋体" w:cs="Arial"/>
          <w:i/>
          <w:iCs/>
          <w:color w:val="000000"/>
          <w:kern w:val="0"/>
          <w:sz w:val="19"/>
          <w:szCs w:val="19"/>
          <w:lang w:val="en-US" w:eastAsia="zh-CN" w:bidi="ar"/>
        </w:rPr>
        <w:t>RTP Topologies</w:t>
      </w:r>
      <w:r>
        <w:rPr>
          <w:rFonts w:hint="default" w:ascii="Arial" w:hAnsi="Arial" w:eastAsia="宋体" w:cs="Arial"/>
          <w:color w:val="000000"/>
          <w:kern w:val="0"/>
          <w:sz w:val="19"/>
          <w:szCs w:val="19"/>
          <w:lang w:val="en-US" w:eastAsia="zh-CN" w:bidi="ar"/>
        </w:rPr>
        <w:t>, W</w:t>
      </w:r>
      <w:r>
        <w:rPr>
          <w:rFonts w:hint="default" w:ascii="Arial" w:hAnsi="Arial" w:eastAsia="宋体" w:cs="Arial"/>
          <w:color w:val="000000"/>
          <w:kern w:val="0"/>
          <w:sz w:val="16"/>
          <w:szCs w:val="16"/>
          <w:lang w:val="en-US" w:eastAsia="zh-CN" w:bidi="ar"/>
        </w:rPr>
        <w:t>ESTERLUND</w:t>
      </w:r>
      <w:r>
        <w:rPr>
          <w:rFonts w:hint="default" w:ascii="Arial" w:hAnsi="Arial" w:eastAsia="宋体" w:cs="Arial"/>
          <w:color w:val="000000"/>
          <w:kern w:val="0"/>
          <w:sz w:val="19"/>
          <w:szCs w:val="19"/>
          <w:lang w:val="en-US" w:eastAsia="zh-CN" w:bidi="ar"/>
        </w:rPr>
        <w:t xml:space="preserve">, M. et al., January 2008. </w:t>
      </w: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p>
      <w:pPr>
        <w:keepNext w:val="0"/>
        <w:keepLines w:val="0"/>
        <w:widowControl/>
        <w:suppressLineNumbers w:val="0"/>
        <w:jc w:val="left"/>
        <w:rPr>
          <w:rFonts w:hint="eastAsia" w:ascii="Tahoma" w:hAnsi="Tahoma" w:eastAsia="宋体" w:cs="Tahoma"/>
          <w:b w:val="0"/>
          <w:bCs w:val="0"/>
          <w:i w:val="0"/>
          <w:iCs w:val="0"/>
          <w:caps w:val="0"/>
          <w:color w:val="333333"/>
          <w:spacing w:val="0"/>
          <w:sz w:val="21"/>
          <w:szCs w:val="21"/>
          <w:shd w:val="clear" w:fill="F7F8F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B6583"/>
    <w:multiLevelType w:val="singleLevel"/>
    <w:tmpl w:val="817B6583"/>
    <w:lvl w:ilvl="0" w:tentative="0">
      <w:start w:val="1"/>
      <w:numFmt w:val="decimal"/>
      <w:lvlText w:val="%1)"/>
      <w:lvlJc w:val="left"/>
      <w:pPr>
        <w:ind w:left="425" w:hanging="425"/>
      </w:pPr>
      <w:rPr>
        <w:rFonts w:hint="default"/>
      </w:rPr>
    </w:lvl>
  </w:abstractNum>
  <w:abstractNum w:abstractNumId="1">
    <w:nsid w:val="90853997"/>
    <w:multiLevelType w:val="singleLevel"/>
    <w:tmpl w:val="90853997"/>
    <w:lvl w:ilvl="0" w:tentative="0">
      <w:start w:val="1"/>
      <w:numFmt w:val="decimal"/>
      <w:lvlText w:val="%1)"/>
      <w:lvlJc w:val="left"/>
      <w:pPr>
        <w:ind w:left="425" w:hanging="425"/>
      </w:pPr>
      <w:rPr>
        <w:rFonts w:hint="default"/>
      </w:rPr>
    </w:lvl>
  </w:abstractNum>
  <w:abstractNum w:abstractNumId="2">
    <w:nsid w:val="9A8FBAC1"/>
    <w:multiLevelType w:val="singleLevel"/>
    <w:tmpl w:val="9A8FBAC1"/>
    <w:lvl w:ilvl="0" w:tentative="0">
      <w:start w:val="1"/>
      <w:numFmt w:val="decimal"/>
      <w:lvlText w:val="%1)"/>
      <w:lvlJc w:val="left"/>
      <w:pPr>
        <w:ind w:left="425" w:hanging="425"/>
      </w:pPr>
      <w:rPr>
        <w:rFonts w:hint="default"/>
      </w:rPr>
    </w:lvl>
  </w:abstractNum>
  <w:abstractNum w:abstractNumId="3">
    <w:nsid w:val="9BC5882D"/>
    <w:multiLevelType w:val="singleLevel"/>
    <w:tmpl w:val="9BC5882D"/>
    <w:lvl w:ilvl="0" w:tentative="0">
      <w:start w:val="1"/>
      <w:numFmt w:val="decimal"/>
      <w:lvlText w:val="%1."/>
      <w:lvlJc w:val="left"/>
      <w:pPr>
        <w:ind w:left="425" w:hanging="425"/>
      </w:pPr>
      <w:rPr>
        <w:rFonts w:hint="default"/>
      </w:rPr>
    </w:lvl>
  </w:abstractNum>
  <w:abstractNum w:abstractNumId="4">
    <w:nsid w:val="A859F775"/>
    <w:multiLevelType w:val="singleLevel"/>
    <w:tmpl w:val="A859F775"/>
    <w:lvl w:ilvl="0" w:tentative="0">
      <w:start w:val="1"/>
      <w:numFmt w:val="lowerLetter"/>
      <w:lvlText w:val="%1."/>
      <w:lvlJc w:val="left"/>
      <w:pPr>
        <w:ind w:left="425" w:hanging="425"/>
      </w:pPr>
      <w:rPr>
        <w:rFonts w:hint="default"/>
      </w:rPr>
    </w:lvl>
  </w:abstractNum>
  <w:abstractNum w:abstractNumId="5">
    <w:nsid w:val="AD78FE2E"/>
    <w:multiLevelType w:val="singleLevel"/>
    <w:tmpl w:val="AD78FE2E"/>
    <w:lvl w:ilvl="0" w:tentative="0">
      <w:start w:val="1"/>
      <w:numFmt w:val="decimal"/>
      <w:lvlText w:val="%1)"/>
      <w:lvlJc w:val="left"/>
      <w:pPr>
        <w:ind w:left="425" w:hanging="425"/>
      </w:pPr>
      <w:rPr>
        <w:rFonts w:hint="default"/>
      </w:rPr>
    </w:lvl>
  </w:abstractNum>
  <w:abstractNum w:abstractNumId="6">
    <w:nsid w:val="AF5E5FC0"/>
    <w:multiLevelType w:val="singleLevel"/>
    <w:tmpl w:val="AF5E5FC0"/>
    <w:lvl w:ilvl="0" w:tentative="0">
      <w:start w:val="1"/>
      <w:numFmt w:val="decimal"/>
      <w:lvlText w:val="%1)"/>
      <w:lvlJc w:val="left"/>
      <w:pPr>
        <w:ind w:left="425" w:hanging="425"/>
      </w:pPr>
      <w:rPr>
        <w:rFonts w:hint="default"/>
      </w:rPr>
    </w:lvl>
  </w:abstractNum>
  <w:abstractNum w:abstractNumId="7">
    <w:nsid w:val="B21A803B"/>
    <w:multiLevelType w:val="singleLevel"/>
    <w:tmpl w:val="B21A803B"/>
    <w:lvl w:ilvl="0" w:tentative="0">
      <w:start w:val="1"/>
      <w:numFmt w:val="bullet"/>
      <w:lvlText w:val=""/>
      <w:lvlJc w:val="left"/>
      <w:pPr>
        <w:ind w:left="420" w:hanging="420"/>
      </w:pPr>
      <w:rPr>
        <w:rFonts w:hint="default" w:ascii="Wingdings" w:hAnsi="Wingdings"/>
      </w:rPr>
    </w:lvl>
  </w:abstractNum>
  <w:abstractNum w:abstractNumId="8">
    <w:nsid w:val="B22944FE"/>
    <w:multiLevelType w:val="singleLevel"/>
    <w:tmpl w:val="B22944FE"/>
    <w:lvl w:ilvl="0" w:tentative="0">
      <w:start w:val="1"/>
      <w:numFmt w:val="decimal"/>
      <w:lvlText w:val="%1)"/>
      <w:lvlJc w:val="left"/>
      <w:pPr>
        <w:ind w:left="425" w:hanging="425"/>
      </w:pPr>
      <w:rPr>
        <w:rFonts w:hint="default"/>
      </w:rPr>
    </w:lvl>
  </w:abstractNum>
  <w:abstractNum w:abstractNumId="9">
    <w:nsid w:val="B329A3E7"/>
    <w:multiLevelType w:val="singleLevel"/>
    <w:tmpl w:val="B329A3E7"/>
    <w:lvl w:ilvl="0" w:tentative="0">
      <w:start w:val="1"/>
      <w:numFmt w:val="decimal"/>
      <w:lvlText w:val="%1."/>
      <w:lvlJc w:val="left"/>
      <w:pPr>
        <w:ind w:left="425" w:hanging="425"/>
      </w:pPr>
      <w:rPr>
        <w:rFonts w:hint="default"/>
      </w:rPr>
    </w:lvl>
  </w:abstractNum>
  <w:abstractNum w:abstractNumId="10">
    <w:nsid w:val="B52D3F94"/>
    <w:multiLevelType w:val="singleLevel"/>
    <w:tmpl w:val="B52D3F94"/>
    <w:lvl w:ilvl="0" w:tentative="0">
      <w:start w:val="1"/>
      <w:numFmt w:val="decimal"/>
      <w:lvlText w:val="%1."/>
      <w:lvlJc w:val="left"/>
      <w:pPr>
        <w:ind w:left="425" w:hanging="425"/>
      </w:pPr>
      <w:rPr>
        <w:rFonts w:hint="default"/>
      </w:rPr>
    </w:lvl>
  </w:abstractNum>
  <w:abstractNum w:abstractNumId="11">
    <w:nsid w:val="CC6D9731"/>
    <w:multiLevelType w:val="singleLevel"/>
    <w:tmpl w:val="CC6D9731"/>
    <w:lvl w:ilvl="0" w:tentative="0">
      <w:start w:val="1"/>
      <w:numFmt w:val="bullet"/>
      <w:lvlText w:val=""/>
      <w:lvlJc w:val="left"/>
      <w:pPr>
        <w:ind w:left="420" w:hanging="420"/>
      </w:pPr>
      <w:rPr>
        <w:rFonts w:hint="default" w:ascii="Wingdings" w:hAnsi="Wingdings"/>
      </w:rPr>
    </w:lvl>
  </w:abstractNum>
  <w:abstractNum w:abstractNumId="12">
    <w:nsid w:val="CEFF6F78"/>
    <w:multiLevelType w:val="singleLevel"/>
    <w:tmpl w:val="CEFF6F78"/>
    <w:lvl w:ilvl="0" w:tentative="0">
      <w:start w:val="1"/>
      <w:numFmt w:val="bullet"/>
      <w:lvlText w:val=""/>
      <w:lvlJc w:val="left"/>
      <w:pPr>
        <w:ind w:left="420" w:hanging="420"/>
      </w:pPr>
      <w:rPr>
        <w:rFonts w:hint="default" w:ascii="Wingdings" w:hAnsi="Wingdings"/>
      </w:rPr>
    </w:lvl>
  </w:abstractNum>
  <w:abstractNum w:abstractNumId="13">
    <w:nsid w:val="D2F4BF64"/>
    <w:multiLevelType w:val="singleLevel"/>
    <w:tmpl w:val="D2F4BF64"/>
    <w:lvl w:ilvl="0" w:tentative="0">
      <w:start w:val="1"/>
      <w:numFmt w:val="lowerLetter"/>
      <w:lvlText w:val="%1."/>
      <w:lvlJc w:val="left"/>
      <w:pPr>
        <w:ind w:left="425" w:hanging="425"/>
      </w:pPr>
      <w:rPr>
        <w:rFonts w:hint="default"/>
      </w:rPr>
    </w:lvl>
  </w:abstractNum>
  <w:abstractNum w:abstractNumId="14">
    <w:nsid w:val="D8592720"/>
    <w:multiLevelType w:val="singleLevel"/>
    <w:tmpl w:val="D8592720"/>
    <w:lvl w:ilvl="0" w:tentative="0">
      <w:start w:val="1"/>
      <w:numFmt w:val="decimal"/>
      <w:lvlText w:val="%1."/>
      <w:lvlJc w:val="left"/>
      <w:pPr>
        <w:ind w:left="425" w:hanging="425"/>
      </w:pPr>
      <w:rPr>
        <w:rFonts w:hint="default"/>
      </w:rPr>
    </w:lvl>
  </w:abstractNum>
  <w:abstractNum w:abstractNumId="15">
    <w:nsid w:val="D92BE6F0"/>
    <w:multiLevelType w:val="singleLevel"/>
    <w:tmpl w:val="D92BE6F0"/>
    <w:lvl w:ilvl="0" w:tentative="0">
      <w:start w:val="1"/>
      <w:numFmt w:val="bullet"/>
      <w:lvlText w:val=""/>
      <w:lvlJc w:val="left"/>
      <w:pPr>
        <w:ind w:left="420" w:hanging="420"/>
      </w:pPr>
      <w:rPr>
        <w:rFonts w:hint="default" w:ascii="Wingdings" w:hAnsi="Wingdings"/>
      </w:rPr>
    </w:lvl>
  </w:abstractNum>
  <w:abstractNum w:abstractNumId="16">
    <w:nsid w:val="DAFE7986"/>
    <w:multiLevelType w:val="singleLevel"/>
    <w:tmpl w:val="DAFE7986"/>
    <w:lvl w:ilvl="0" w:tentative="0">
      <w:start w:val="1"/>
      <w:numFmt w:val="lowerLetter"/>
      <w:lvlText w:val="%1."/>
      <w:lvlJc w:val="left"/>
      <w:pPr>
        <w:ind w:left="425" w:hanging="425"/>
      </w:pPr>
      <w:rPr>
        <w:rFonts w:hint="default"/>
      </w:rPr>
    </w:lvl>
  </w:abstractNum>
  <w:abstractNum w:abstractNumId="17">
    <w:nsid w:val="E38E57BC"/>
    <w:multiLevelType w:val="singleLevel"/>
    <w:tmpl w:val="E38E57BC"/>
    <w:lvl w:ilvl="0" w:tentative="0">
      <w:start w:val="1"/>
      <w:numFmt w:val="decimal"/>
      <w:suff w:val="nothing"/>
      <w:lvlText w:val="%1．"/>
      <w:lvlJc w:val="left"/>
      <w:pPr>
        <w:ind w:left="0" w:firstLine="400"/>
      </w:pPr>
      <w:rPr>
        <w:rFonts w:hint="default"/>
      </w:rPr>
    </w:lvl>
  </w:abstractNum>
  <w:abstractNum w:abstractNumId="18">
    <w:nsid w:val="E7A7DD37"/>
    <w:multiLevelType w:val="singleLevel"/>
    <w:tmpl w:val="E7A7DD37"/>
    <w:lvl w:ilvl="0" w:tentative="0">
      <w:start w:val="1"/>
      <w:numFmt w:val="bullet"/>
      <w:lvlText w:val=""/>
      <w:lvlJc w:val="left"/>
      <w:pPr>
        <w:ind w:left="420" w:hanging="420"/>
      </w:pPr>
      <w:rPr>
        <w:rFonts w:hint="default" w:ascii="Wingdings" w:hAnsi="Wingdings"/>
      </w:rPr>
    </w:lvl>
  </w:abstractNum>
  <w:abstractNum w:abstractNumId="19">
    <w:nsid w:val="E8955776"/>
    <w:multiLevelType w:val="singleLevel"/>
    <w:tmpl w:val="E8955776"/>
    <w:lvl w:ilvl="0" w:tentative="0">
      <w:start w:val="1"/>
      <w:numFmt w:val="decimal"/>
      <w:lvlText w:val="%1)"/>
      <w:lvlJc w:val="left"/>
      <w:pPr>
        <w:ind w:left="425" w:hanging="425"/>
      </w:pPr>
      <w:rPr>
        <w:rFonts w:hint="default"/>
      </w:rPr>
    </w:lvl>
  </w:abstractNum>
  <w:abstractNum w:abstractNumId="20">
    <w:nsid w:val="EC3CFE93"/>
    <w:multiLevelType w:val="singleLevel"/>
    <w:tmpl w:val="EC3CFE93"/>
    <w:lvl w:ilvl="0" w:tentative="0">
      <w:start w:val="1"/>
      <w:numFmt w:val="decimal"/>
      <w:lvlText w:val="%1)"/>
      <w:lvlJc w:val="left"/>
      <w:pPr>
        <w:ind w:left="425" w:hanging="425"/>
      </w:pPr>
      <w:rPr>
        <w:rFonts w:hint="default"/>
      </w:rPr>
    </w:lvl>
  </w:abstractNum>
  <w:abstractNum w:abstractNumId="21">
    <w:nsid w:val="EDF07F38"/>
    <w:multiLevelType w:val="singleLevel"/>
    <w:tmpl w:val="EDF07F38"/>
    <w:lvl w:ilvl="0" w:tentative="0">
      <w:start w:val="1"/>
      <w:numFmt w:val="lowerLetter"/>
      <w:lvlText w:val="%1."/>
      <w:lvlJc w:val="left"/>
      <w:pPr>
        <w:ind w:left="425" w:hanging="425"/>
      </w:pPr>
      <w:rPr>
        <w:rFonts w:hint="default"/>
      </w:rPr>
    </w:lvl>
  </w:abstractNum>
  <w:abstractNum w:abstractNumId="22">
    <w:nsid w:val="EF38E91F"/>
    <w:multiLevelType w:val="singleLevel"/>
    <w:tmpl w:val="EF38E91F"/>
    <w:lvl w:ilvl="0" w:tentative="0">
      <w:start w:val="1"/>
      <w:numFmt w:val="bullet"/>
      <w:lvlText w:val=""/>
      <w:lvlJc w:val="left"/>
      <w:pPr>
        <w:ind w:left="420" w:hanging="420"/>
      </w:pPr>
      <w:rPr>
        <w:rFonts w:hint="default" w:ascii="Wingdings" w:hAnsi="Wingdings"/>
      </w:rPr>
    </w:lvl>
  </w:abstractNum>
  <w:abstractNum w:abstractNumId="23">
    <w:nsid w:val="F80B6A47"/>
    <w:multiLevelType w:val="singleLevel"/>
    <w:tmpl w:val="F80B6A47"/>
    <w:lvl w:ilvl="0" w:tentative="0">
      <w:start w:val="1"/>
      <w:numFmt w:val="bullet"/>
      <w:lvlText w:val=""/>
      <w:lvlJc w:val="left"/>
      <w:pPr>
        <w:ind w:left="420" w:hanging="420"/>
      </w:pPr>
      <w:rPr>
        <w:rFonts w:hint="default" w:ascii="Wingdings" w:hAnsi="Wingdings"/>
      </w:rPr>
    </w:lvl>
  </w:abstractNum>
  <w:abstractNum w:abstractNumId="24">
    <w:nsid w:val="F8C883DD"/>
    <w:multiLevelType w:val="singleLevel"/>
    <w:tmpl w:val="F8C883DD"/>
    <w:lvl w:ilvl="0" w:tentative="0">
      <w:start w:val="1"/>
      <w:numFmt w:val="bullet"/>
      <w:lvlText w:val=""/>
      <w:lvlJc w:val="left"/>
      <w:pPr>
        <w:ind w:left="420" w:hanging="420"/>
      </w:pPr>
      <w:rPr>
        <w:rFonts w:hint="default" w:ascii="Wingdings" w:hAnsi="Wingdings"/>
      </w:rPr>
    </w:lvl>
  </w:abstractNum>
  <w:abstractNum w:abstractNumId="25">
    <w:nsid w:val="01A214F8"/>
    <w:multiLevelType w:val="singleLevel"/>
    <w:tmpl w:val="01A214F8"/>
    <w:lvl w:ilvl="0" w:tentative="0">
      <w:start w:val="1"/>
      <w:numFmt w:val="lowerLetter"/>
      <w:lvlText w:val="%1."/>
      <w:lvlJc w:val="left"/>
      <w:pPr>
        <w:ind w:left="425" w:hanging="425"/>
      </w:pPr>
      <w:rPr>
        <w:rFonts w:hint="default"/>
      </w:rPr>
    </w:lvl>
  </w:abstractNum>
  <w:abstractNum w:abstractNumId="26">
    <w:nsid w:val="0D8DD0C4"/>
    <w:multiLevelType w:val="singleLevel"/>
    <w:tmpl w:val="0D8DD0C4"/>
    <w:lvl w:ilvl="0" w:tentative="0">
      <w:start w:val="1"/>
      <w:numFmt w:val="decimal"/>
      <w:suff w:val="space"/>
      <w:lvlText w:val="%1."/>
      <w:lvlJc w:val="left"/>
    </w:lvl>
  </w:abstractNum>
  <w:abstractNum w:abstractNumId="27">
    <w:nsid w:val="11EB218C"/>
    <w:multiLevelType w:val="singleLevel"/>
    <w:tmpl w:val="11EB218C"/>
    <w:lvl w:ilvl="0" w:tentative="0">
      <w:start w:val="1"/>
      <w:numFmt w:val="decimal"/>
      <w:lvlText w:val="%1."/>
      <w:lvlJc w:val="left"/>
      <w:pPr>
        <w:ind w:left="425" w:hanging="425"/>
      </w:pPr>
      <w:rPr>
        <w:rFonts w:hint="default"/>
      </w:rPr>
    </w:lvl>
  </w:abstractNum>
  <w:abstractNum w:abstractNumId="28">
    <w:nsid w:val="1618066C"/>
    <w:multiLevelType w:val="singleLevel"/>
    <w:tmpl w:val="1618066C"/>
    <w:lvl w:ilvl="0" w:tentative="0">
      <w:start w:val="1"/>
      <w:numFmt w:val="lowerLetter"/>
      <w:lvlText w:val="%1."/>
      <w:lvlJc w:val="left"/>
      <w:pPr>
        <w:ind w:left="425" w:hanging="425"/>
      </w:pPr>
      <w:rPr>
        <w:rFonts w:hint="default"/>
      </w:rPr>
    </w:lvl>
  </w:abstractNum>
  <w:abstractNum w:abstractNumId="29">
    <w:nsid w:val="18CC1B3D"/>
    <w:multiLevelType w:val="singleLevel"/>
    <w:tmpl w:val="18CC1B3D"/>
    <w:lvl w:ilvl="0" w:tentative="0">
      <w:start w:val="1"/>
      <w:numFmt w:val="decimal"/>
      <w:lvlText w:val="(%1)"/>
      <w:lvlJc w:val="left"/>
      <w:pPr>
        <w:ind w:left="425" w:hanging="425"/>
      </w:pPr>
      <w:rPr>
        <w:rFonts w:hint="default"/>
      </w:rPr>
    </w:lvl>
  </w:abstractNum>
  <w:abstractNum w:abstractNumId="30">
    <w:nsid w:val="19215998"/>
    <w:multiLevelType w:val="singleLevel"/>
    <w:tmpl w:val="19215998"/>
    <w:lvl w:ilvl="0" w:tentative="0">
      <w:start w:val="1"/>
      <w:numFmt w:val="lowerLetter"/>
      <w:lvlText w:val="%1."/>
      <w:lvlJc w:val="left"/>
      <w:pPr>
        <w:ind w:left="425" w:hanging="425"/>
      </w:pPr>
      <w:rPr>
        <w:rFonts w:hint="default"/>
      </w:rPr>
    </w:lvl>
  </w:abstractNum>
  <w:abstractNum w:abstractNumId="31">
    <w:nsid w:val="2012EF7D"/>
    <w:multiLevelType w:val="singleLevel"/>
    <w:tmpl w:val="2012EF7D"/>
    <w:lvl w:ilvl="0" w:tentative="0">
      <w:start w:val="1"/>
      <w:numFmt w:val="decimal"/>
      <w:lvlText w:val="%1."/>
      <w:lvlJc w:val="left"/>
      <w:pPr>
        <w:ind w:left="425" w:hanging="425"/>
      </w:pPr>
      <w:rPr>
        <w:rFonts w:hint="default"/>
      </w:rPr>
    </w:lvl>
  </w:abstractNum>
  <w:abstractNum w:abstractNumId="32">
    <w:nsid w:val="25030581"/>
    <w:multiLevelType w:val="singleLevel"/>
    <w:tmpl w:val="25030581"/>
    <w:lvl w:ilvl="0" w:tentative="0">
      <w:start w:val="1"/>
      <w:numFmt w:val="decimal"/>
      <w:lvlText w:val="%1."/>
      <w:lvlJc w:val="left"/>
      <w:pPr>
        <w:ind w:left="425" w:hanging="425"/>
      </w:pPr>
      <w:rPr>
        <w:rFonts w:hint="default"/>
      </w:rPr>
    </w:lvl>
  </w:abstractNum>
  <w:abstractNum w:abstractNumId="33">
    <w:nsid w:val="27F96801"/>
    <w:multiLevelType w:val="singleLevel"/>
    <w:tmpl w:val="27F96801"/>
    <w:lvl w:ilvl="0" w:tentative="0">
      <w:start w:val="1"/>
      <w:numFmt w:val="lowerLetter"/>
      <w:lvlText w:val="%1."/>
      <w:lvlJc w:val="left"/>
      <w:pPr>
        <w:ind w:left="425" w:hanging="425"/>
      </w:pPr>
      <w:rPr>
        <w:rFonts w:hint="default"/>
      </w:rPr>
    </w:lvl>
  </w:abstractNum>
  <w:abstractNum w:abstractNumId="34">
    <w:nsid w:val="291AE180"/>
    <w:multiLevelType w:val="singleLevel"/>
    <w:tmpl w:val="291AE180"/>
    <w:lvl w:ilvl="0" w:tentative="0">
      <w:start w:val="1"/>
      <w:numFmt w:val="decimal"/>
      <w:lvlText w:val="%1)"/>
      <w:lvlJc w:val="left"/>
      <w:pPr>
        <w:ind w:left="425" w:hanging="425"/>
      </w:pPr>
      <w:rPr>
        <w:rFonts w:hint="default"/>
      </w:rPr>
    </w:lvl>
  </w:abstractNum>
  <w:abstractNum w:abstractNumId="35">
    <w:nsid w:val="2CA219BD"/>
    <w:multiLevelType w:val="singleLevel"/>
    <w:tmpl w:val="2CA219BD"/>
    <w:lvl w:ilvl="0" w:tentative="0">
      <w:start w:val="1"/>
      <w:numFmt w:val="bullet"/>
      <w:lvlText w:val=""/>
      <w:lvlJc w:val="left"/>
      <w:pPr>
        <w:ind w:left="420" w:hanging="420"/>
      </w:pPr>
      <w:rPr>
        <w:rFonts w:hint="default" w:ascii="Wingdings" w:hAnsi="Wingdings"/>
      </w:rPr>
    </w:lvl>
  </w:abstractNum>
  <w:abstractNum w:abstractNumId="36">
    <w:nsid w:val="2DEA760C"/>
    <w:multiLevelType w:val="singleLevel"/>
    <w:tmpl w:val="2DEA760C"/>
    <w:lvl w:ilvl="0" w:tentative="0">
      <w:start w:val="1"/>
      <w:numFmt w:val="decimal"/>
      <w:lvlText w:val="%1)"/>
      <w:lvlJc w:val="left"/>
      <w:pPr>
        <w:ind w:left="425" w:hanging="425"/>
      </w:pPr>
      <w:rPr>
        <w:rFonts w:hint="default"/>
      </w:rPr>
    </w:lvl>
  </w:abstractNum>
  <w:abstractNum w:abstractNumId="37">
    <w:nsid w:val="2ED279CC"/>
    <w:multiLevelType w:val="singleLevel"/>
    <w:tmpl w:val="2ED279CC"/>
    <w:lvl w:ilvl="0" w:tentative="0">
      <w:start w:val="1"/>
      <w:numFmt w:val="bullet"/>
      <w:lvlText w:val=""/>
      <w:lvlJc w:val="left"/>
      <w:pPr>
        <w:ind w:left="420" w:hanging="420"/>
      </w:pPr>
      <w:rPr>
        <w:rFonts w:hint="default" w:ascii="Wingdings" w:hAnsi="Wingdings"/>
      </w:rPr>
    </w:lvl>
  </w:abstractNum>
  <w:abstractNum w:abstractNumId="38">
    <w:nsid w:val="37791374"/>
    <w:multiLevelType w:val="singleLevel"/>
    <w:tmpl w:val="37791374"/>
    <w:lvl w:ilvl="0" w:tentative="0">
      <w:start w:val="1"/>
      <w:numFmt w:val="lowerLetter"/>
      <w:lvlText w:val="%1."/>
      <w:lvlJc w:val="left"/>
      <w:pPr>
        <w:ind w:left="425" w:hanging="425"/>
      </w:pPr>
      <w:rPr>
        <w:rFonts w:hint="default"/>
      </w:rPr>
    </w:lvl>
  </w:abstractNum>
  <w:abstractNum w:abstractNumId="39">
    <w:nsid w:val="3A9A8587"/>
    <w:multiLevelType w:val="singleLevel"/>
    <w:tmpl w:val="3A9A8587"/>
    <w:lvl w:ilvl="0" w:tentative="0">
      <w:start w:val="1"/>
      <w:numFmt w:val="lowerLetter"/>
      <w:lvlText w:val="%1."/>
      <w:lvlJc w:val="left"/>
      <w:pPr>
        <w:ind w:left="425" w:hanging="425"/>
      </w:pPr>
      <w:rPr>
        <w:rFonts w:hint="default"/>
      </w:rPr>
    </w:lvl>
  </w:abstractNum>
  <w:abstractNum w:abstractNumId="40">
    <w:nsid w:val="3DAFBA5E"/>
    <w:multiLevelType w:val="singleLevel"/>
    <w:tmpl w:val="3DAFBA5E"/>
    <w:lvl w:ilvl="0" w:tentative="0">
      <w:start w:val="1"/>
      <w:numFmt w:val="decimal"/>
      <w:lvlText w:val="%1)"/>
      <w:lvlJc w:val="left"/>
      <w:pPr>
        <w:ind w:left="425" w:hanging="425"/>
      </w:pPr>
      <w:rPr>
        <w:rFonts w:hint="default"/>
      </w:rPr>
    </w:lvl>
  </w:abstractNum>
  <w:abstractNum w:abstractNumId="41">
    <w:nsid w:val="435E5EA3"/>
    <w:multiLevelType w:val="singleLevel"/>
    <w:tmpl w:val="435E5EA3"/>
    <w:lvl w:ilvl="0" w:tentative="0">
      <w:start w:val="1"/>
      <w:numFmt w:val="bullet"/>
      <w:lvlText w:val=""/>
      <w:lvlJc w:val="left"/>
      <w:pPr>
        <w:ind w:left="420" w:hanging="420"/>
      </w:pPr>
      <w:rPr>
        <w:rFonts w:hint="default" w:ascii="Wingdings" w:hAnsi="Wingdings"/>
      </w:rPr>
    </w:lvl>
  </w:abstractNum>
  <w:abstractNum w:abstractNumId="42">
    <w:nsid w:val="4387B3A8"/>
    <w:multiLevelType w:val="singleLevel"/>
    <w:tmpl w:val="4387B3A8"/>
    <w:lvl w:ilvl="0" w:tentative="0">
      <w:start w:val="1"/>
      <w:numFmt w:val="bullet"/>
      <w:lvlText w:val=""/>
      <w:lvlJc w:val="left"/>
      <w:pPr>
        <w:ind w:left="420" w:hanging="420"/>
      </w:pPr>
      <w:rPr>
        <w:rFonts w:hint="default" w:ascii="Wingdings" w:hAnsi="Wingdings"/>
      </w:rPr>
    </w:lvl>
  </w:abstractNum>
  <w:abstractNum w:abstractNumId="43">
    <w:nsid w:val="495F4010"/>
    <w:multiLevelType w:val="singleLevel"/>
    <w:tmpl w:val="495F4010"/>
    <w:lvl w:ilvl="0" w:tentative="0">
      <w:start w:val="1"/>
      <w:numFmt w:val="lowerLetter"/>
      <w:lvlText w:val="%1."/>
      <w:lvlJc w:val="left"/>
      <w:pPr>
        <w:ind w:left="425" w:hanging="425"/>
      </w:pPr>
      <w:rPr>
        <w:rFonts w:hint="default"/>
      </w:rPr>
    </w:lvl>
  </w:abstractNum>
  <w:abstractNum w:abstractNumId="44">
    <w:nsid w:val="4AA87CA2"/>
    <w:multiLevelType w:val="singleLevel"/>
    <w:tmpl w:val="4AA87CA2"/>
    <w:lvl w:ilvl="0" w:tentative="0">
      <w:start w:val="1"/>
      <w:numFmt w:val="bullet"/>
      <w:lvlText w:val=""/>
      <w:lvlJc w:val="left"/>
      <w:pPr>
        <w:ind w:left="420" w:hanging="420"/>
      </w:pPr>
      <w:rPr>
        <w:rFonts w:hint="default" w:ascii="Wingdings" w:hAnsi="Wingdings"/>
      </w:rPr>
    </w:lvl>
  </w:abstractNum>
  <w:abstractNum w:abstractNumId="45">
    <w:nsid w:val="51C117D1"/>
    <w:multiLevelType w:val="singleLevel"/>
    <w:tmpl w:val="51C117D1"/>
    <w:lvl w:ilvl="0" w:tentative="0">
      <w:start w:val="1"/>
      <w:numFmt w:val="decimal"/>
      <w:lvlText w:val="%1)"/>
      <w:lvlJc w:val="left"/>
      <w:pPr>
        <w:ind w:left="425" w:hanging="425"/>
      </w:pPr>
      <w:rPr>
        <w:rFonts w:hint="default"/>
      </w:rPr>
    </w:lvl>
  </w:abstractNum>
  <w:abstractNum w:abstractNumId="46">
    <w:nsid w:val="56795CD2"/>
    <w:multiLevelType w:val="singleLevel"/>
    <w:tmpl w:val="56795CD2"/>
    <w:lvl w:ilvl="0" w:tentative="0">
      <w:start w:val="1"/>
      <w:numFmt w:val="bullet"/>
      <w:lvlText w:val=""/>
      <w:lvlJc w:val="left"/>
      <w:pPr>
        <w:ind w:left="420" w:hanging="420"/>
      </w:pPr>
      <w:rPr>
        <w:rFonts w:hint="default" w:ascii="Wingdings" w:hAnsi="Wingdings"/>
      </w:rPr>
    </w:lvl>
  </w:abstractNum>
  <w:abstractNum w:abstractNumId="47">
    <w:nsid w:val="5858C731"/>
    <w:multiLevelType w:val="singleLevel"/>
    <w:tmpl w:val="5858C731"/>
    <w:lvl w:ilvl="0" w:tentative="0">
      <w:start w:val="1"/>
      <w:numFmt w:val="lowerLetter"/>
      <w:lvlText w:val="%1."/>
      <w:lvlJc w:val="left"/>
      <w:pPr>
        <w:ind w:left="425" w:hanging="425"/>
      </w:pPr>
      <w:rPr>
        <w:rFonts w:hint="default"/>
      </w:rPr>
    </w:lvl>
  </w:abstractNum>
  <w:abstractNum w:abstractNumId="48">
    <w:nsid w:val="7C387421"/>
    <w:multiLevelType w:val="singleLevel"/>
    <w:tmpl w:val="7C387421"/>
    <w:lvl w:ilvl="0" w:tentative="0">
      <w:start w:val="1"/>
      <w:numFmt w:val="decimal"/>
      <w:lvlText w:val="%1."/>
      <w:lvlJc w:val="left"/>
      <w:pPr>
        <w:ind w:left="425" w:hanging="425"/>
      </w:pPr>
      <w:rPr>
        <w:rFonts w:hint="default"/>
      </w:rPr>
    </w:lvl>
  </w:abstractNum>
  <w:num w:numId="1">
    <w:abstractNumId w:val="18"/>
  </w:num>
  <w:num w:numId="2">
    <w:abstractNumId w:val="45"/>
  </w:num>
  <w:num w:numId="3">
    <w:abstractNumId w:val="11"/>
  </w:num>
  <w:num w:numId="4">
    <w:abstractNumId w:val="34"/>
  </w:num>
  <w:num w:numId="5">
    <w:abstractNumId w:val="19"/>
  </w:num>
  <w:num w:numId="6">
    <w:abstractNumId w:val="12"/>
  </w:num>
  <w:num w:numId="7">
    <w:abstractNumId w:val="1"/>
  </w:num>
  <w:num w:numId="8">
    <w:abstractNumId w:val="41"/>
  </w:num>
  <w:num w:numId="9">
    <w:abstractNumId w:val="27"/>
  </w:num>
  <w:num w:numId="10">
    <w:abstractNumId w:val="47"/>
  </w:num>
  <w:num w:numId="11">
    <w:abstractNumId w:val="23"/>
  </w:num>
  <w:num w:numId="12">
    <w:abstractNumId w:val="36"/>
  </w:num>
  <w:num w:numId="13">
    <w:abstractNumId w:val="24"/>
  </w:num>
  <w:num w:numId="14">
    <w:abstractNumId w:val="2"/>
  </w:num>
  <w:num w:numId="15">
    <w:abstractNumId w:val="5"/>
  </w:num>
  <w:num w:numId="16">
    <w:abstractNumId w:val="4"/>
  </w:num>
  <w:num w:numId="17">
    <w:abstractNumId w:val="40"/>
  </w:num>
  <w:num w:numId="18">
    <w:abstractNumId w:val="31"/>
  </w:num>
  <w:num w:numId="19">
    <w:abstractNumId w:val="20"/>
  </w:num>
  <w:num w:numId="20">
    <w:abstractNumId w:val="44"/>
  </w:num>
  <w:num w:numId="21">
    <w:abstractNumId w:val="6"/>
  </w:num>
  <w:num w:numId="22">
    <w:abstractNumId w:val="26"/>
  </w:num>
  <w:num w:numId="23">
    <w:abstractNumId w:val="8"/>
  </w:num>
  <w:num w:numId="24">
    <w:abstractNumId w:val="15"/>
  </w:num>
  <w:num w:numId="25">
    <w:abstractNumId w:val="30"/>
  </w:num>
  <w:num w:numId="26">
    <w:abstractNumId w:val="35"/>
  </w:num>
  <w:num w:numId="27">
    <w:abstractNumId w:val="28"/>
  </w:num>
  <w:num w:numId="28">
    <w:abstractNumId w:val="29"/>
  </w:num>
  <w:num w:numId="29">
    <w:abstractNumId w:val="17"/>
  </w:num>
  <w:num w:numId="30">
    <w:abstractNumId w:val="14"/>
  </w:num>
  <w:num w:numId="31">
    <w:abstractNumId w:val="21"/>
  </w:num>
  <w:num w:numId="32">
    <w:abstractNumId w:val="13"/>
  </w:num>
  <w:num w:numId="33">
    <w:abstractNumId w:val="16"/>
  </w:num>
  <w:num w:numId="34">
    <w:abstractNumId w:val="37"/>
  </w:num>
  <w:num w:numId="35">
    <w:abstractNumId w:val="10"/>
  </w:num>
  <w:num w:numId="36">
    <w:abstractNumId w:val="39"/>
  </w:num>
  <w:num w:numId="37">
    <w:abstractNumId w:val="0"/>
  </w:num>
  <w:num w:numId="38">
    <w:abstractNumId w:val="25"/>
  </w:num>
  <w:num w:numId="39">
    <w:abstractNumId w:val="38"/>
  </w:num>
  <w:num w:numId="40">
    <w:abstractNumId w:val="43"/>
  </w:num>
  <w:num w:numId="41">
    <w:abstractNumId w:val="42"/>
  </w:num>
  <w:num w:numId="42">
    <w:abstractNumId w:val="3"/>
  </w:num>
  <w:num w:numId="43">
    <w:abstractNumId w:val="7"/>
  </w:num>
  <w:num w:numId="44">
    <w:abstractNumId w:val="48"/>
  </w:num>
  <w:num w:numId="45">
    <w:abstractNumId w:val="33"/>
  </w:num>
  <w:num w:numId="46">
    <w:abstractNumId w:val="9"/>
  </w:num>
  <w:num w:numId="47">
    <w:abstractNumId w:val="22"/>
  </w:num>
  <w:num w:numId="48">
    <w:abstractNumId w:val="32"/>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B91C3A"/>
    <w:rsid w:val="000F0B30"/>
    <w:rsid w:val="00124ECC"/>
    <w:rsid w:val="00215E0B"/>
    <w:rsid w:val="002F7FBA"/>
    <w:rsid w:val="00351550"/>
    <w:rsid w:val="00563274"/>
    <w:rsid w:val="0060362D"/>
    <w:rsid w:val="00646551"/>
    <w:rsid w:val="006A72B0"/>
    <w:rsid w:val="00742040"/>
    <w:rsid w:val="00742FEA"/>
    <w:rsid w:val="007A041B"/>
    <w:rsid w:val="007B79AC"/>
    <w:rsid w:val="00816E90"/>
    <w:rsid w:val="00861271"/>
    <w:rsid w:val="009C337D"/>
    <w:rsid w:val="00AB328E"/>
    <w:rsid w:val="00B95804"/>
    <w:rsid w:val="00C0240D"/>
    <w:rsid w:val="00C627DB"/>
    <w:rsid w:val="00D07B9F"/>
    <w:rsid w:val="00D73868"/>
    <w:rsid w:val="00E344DC"/>
    <w:rsid w:val="00E972B6"/>
    <w:rsid w:val="00F06077"/>
    <w:rsid w:val="00F16ED7"/>
    <w:rsid w:val="00F40B69"/>
    <w:rsid w:val="010B1261"/>
    <w:rsid w:val="010D427B"/>
    <w:rsid w:val="01117330"/>
    <w:rsid w:val="011E5EF4"/>
    <w:rsid w:val="012A2737"/>
    <w:rsid w:val="012F0C91"/>
    <w:rsid w:val="013369C0"/>
    <w:rsid w:val="013D6444"/>
    <w:rsid w:val="013F77F9"/>
    <w:rsid w:val="0159301C"/>
    <w:rsid w:val="016C134C"/>
    <w:rsid w:val="016F329F"/>
    <w:rsid w:val="01746AF4"/>
    <w:rsid w:val="018D5656"/>
    <w:rsid w:val="01B23A13"/>
    <w:rsid w:val="01C62F2B"/>
    <w:rsid w:val="01C73C8F"/>
    <w:rsid w:val="01C81F50"/>
    <w:rsid w:val="01F176F8"/>
    <w:rsid w:val="01F33EE0"/>
    <w:rsid w:val="01FD379F"/>
    <w:rsid w:val="02013A6F"/>
    <w:rsid w:val="020B6A0C"/>
    <w:rsid w:val="02105DD0"/>
    <w:rsid w:val="02174ECC"/>
    <w:rsid w:val="023B0973"/>
    <w:rsid w:val="023C235A"/>
    <w:rsid w:val="024504DC"/>
    <w:rsid w:val="024912E2"/>
    <w:rsid w:val="02510197"/>
    <w:rsid w:val="02533F0F"/>
    <w:rsid w:val="02641C78"/>
    <w:rsid w:val="026737D7"/>
    <w:rsid w:val="02764B21"/>
    <w:rsid w:val="027B7963"/>
    <w:rsid w:val="027E22C9"/>
    <w:rsid w:val="02965E43"/>
    <w:rsid w:val="02B074AC"/>
    <w:rsid w:val="02F51F0C"/>
    <w:rsid w:val="030B27C9"/>
    <w:rsid w:val="03140887"/>
    <w:rsid w:val="032C4E8C"/>
    <w:rsid w:val="03307BCF"/>
    <w:rsid w:val="033514A1"/>
    <w:rsid w:val="03353E72"/>
    <w:rsid w:val="03364348"/>
    <w:rsid w:val="037203C5"/>
    <w:rsid w:val="0385459C"/>
    <w:rsid w:val="03883137"/>
    <w:rsid w:val="0389734A"/>
    <w:rsid w:val="039055B1"/>
    <w:rsid w:val="03BB6A24"/>
    <w:rsid w:val="03C66374"/>
    <w:rsid w:val="03D54200"/>
    <w:rsid w:val="03FC0AFB"/>
    <w:rsid w:val="03FE4FA5"/>
    <w:rsid w:val="040335BB"/>
    <w:rsid w:val="040D1192"/>
    <w:rsid w:val="04131BA8"/>
    <w:rsid w:val="041322F0"/>
    <w:rsid w:val="04406C86"/>
    <w:rsid w:val="044414C9"/>
    <w:rsid w:val="04497378"/>
    <w:rsid w:val="045B7DD6"/>
    <w:rsid w:val="046A1486"/>
    <w:rsid w:val="046A433F"/>
    <w:rsid w:val="0478689E"/>
    <w:rsid w:val="04813232"/>
    <w:rsid w:val="04AE0B39"/>
    <w:rsid w:val="04C94D43"/>
    <w:rsid w:val="05227A62"/>
    <w:rsid w:val="05294D64"/>
    <w:rsid w:val="052B25AB"/>
    <w:rsid w:val="053E5AFA"/>
    <w:rsid w:val="0549044B"/>
    <w:rsid w:val="055E0168"/>
    <w:rsid w:val="056D7096"/>
    <w:rsid w:val="05926700"/>
    <w:rsid w:val="05934538"/>
    <w:rsid w:val="0595565C"/>
    <w:rsid w:val="05960C1E"/>
    <w:rsid w:val="059C17A3"/>
    <w:rsid w:val="05A36F5B"/>
    <w:rsid w:val="05B66C8F"/>
    <w:rsid w:val="05C70E9C"/>
    <w:rsid w:val="05D60786"/>
    <w:rsid w:val="05E25CD6"/>
    <w:rsid w:val="05E859B2"/>
    <w:rsid w:val="0607573C"/>
    <w:rsid w:val="06090B03"/>
    <w:rsid w:val="060D2627"/>
    <w:rsid w:val="060F2738"/>
    <w:rsid w:val="06112117"/>
    <w:rsid w:val="061757C7"/>
    <w:rsid w:val="0619597F"/>
    <w:rsid w:val="062E0FB2"/>
    <w:rsid w:val="065920E9"/>
    <w:rsid w:val="0660735B"/>
    <w:rsid w:val="066309FF"/>
    <w:rsid w:val="067747D3"/>
    <w:rsid w:val="06910EAC"/>
    <w:rsid w:val="06911C3B"/>
    <w:rsid w:val="06B139D5"/>
    <w:rsid w:val="071616B9"/>
    <w:rsid w:val="072D0487"/>
    <w:rsid w:val="07474FE1"/>
    <w:rsid w:val="07697740"/>
    <w:rsid w:val="07882DD0"/>
    <w:rsid w:val="0799745A"/>
    <w:rsid w:val="07A05C0E"/>
    <w:rsid w:val="07B02BEA"/>
    <w:rsid w:val="07B05960"/>
    <w:rsid w:val="07D57A32"/>
    <w:rsid w:val="07D6482B"/>
    <w:rsid w:val="07DA39BA"/>
    <w:rsid w:val="07DF0035"/>
    <w:rsid w:val="08000695"/>
    <w:rsid w:val="08055CAB"/>
    <w:rsid w:val="080B1FDA"/>
    <w:rsid w:val="080C528C"/>
    <w:rsid w:val="08145EEF"/>
    <w:rsid w:val="08217FA4"/>
    <w:rsid w:val="082216E1"/>
    <w:rsid w:val="082A6E89"/>
    <w:rsid w:val="083528A7"/>
    <w:rsid w:val="08420AFA"/>
    <w:rsid w:val="084B781B"/>
    <w:rsid w:val="08541C5F"/>
    <w:rsid w:val="08580817"/>
    <w:rsid w:val="085C0BFC"/>
    <w:rsid w:val="085C3EA8"/>
    <w:rsid w:val="085D0891"/>
    <w:rsid w:val="08620C8D"/>
    <w:rsid w:val="08712E62"/>
    <w:rsid w:val="08723BC6"/>
    <w:rsid w:val="088C1F29"/>
    <w:rsid w:val="08B01682"/>
    <w:rsid w:val="08B77429"/>
    <w:rsid w:val="08BE3DCE"/>
    <w:rsid w:val="08C622D9"/>
    <w:rsid w:val="08CA47FF"/>
    <w:rsid w:val="08DB1458"/>
    <w:rsid w:val="08DC5A49"/>
    <w:rsid w:val="08FD1DEA"/>
    <w:rsid w:val="09067F2D"/>
    <w:rsid w:val="09077801"/>
    <w:rsid w:val="0911242E"/>
    <w:rsid w:val="0928674D"/>
    <w:rsid w:val="09385C0D"/>
    <w:rsid w:val="09391505"/>
    <w:rsid w:val="093F51ED"/>
    <w:rsid w:val="094B3730"/>
    <w:rsid w:val="094E71DE"/>
    <w:rsid w:val="096168DE"/>
    <w:rsid w:val="09681DAF"/>
    <w:rsid w:val="09684744"/>
    <w:rsid w:val="099959A2"/>
    <w:rsid w:val="099E7FC1"/>
    <w:rsid w:val="09B56DB5"/>
    <w:rsid w:val="09C90142"/>
    <w:rsid w:val="09C97FA0"/>
    <w:rsid w:val="09DB5D48"/>
    <w:rsid w:val="09EB1836"/>
    <w:rsid w:val="09EE3789"/>
    <w:rsid w:val="09F204B1"/>
    <w:rsid w:val="0A023DFB"/>
    <w:rsid w:val="0A086B37"/>
    <w:rsid w:val="0A2C751F"/>
    <w:rsid w:val="0A355F9C"/>
    <w:rsid w:val="0A365616"/>
    <w:rsid w:val="0A3E5BBE"/>
    <w:rsid w:val="0A6C0C3C"/>
    <w:rsid w:val="0A762E91"/>
    <w:rsid w:val="0A764C3F"/>
    <w:rsid w:val="0A913826"/>
    <w:rsid w:val="0AA34654"/>
    <w:rsid w:val="0AAB6D55"/>
    <w:rsid w:val="0ACE0286"/>
    <w:rsid w:val="0ADA7FCA"/>
    <w:rsid w:val="0ADD636F"/>
    <w:rsid w:val="0ADD6933"/>
    <w:rsid w:val="0AE0030A"/>
    <w:rsid w:val="0AE24082"/>
    <w:rsid w:val="0AE83634"/>
    <w:rsid w:val="0AEC01AE"/>
    <w:rsid w:val="0B072C11"/>
    <w:rsid w:val="0B15533F"/>
    <w:rsid w:val="0B300F0F"/>
    <w:rsid w:val="0B342977"/>
    <w:rsid w:val="0B35399D"/>
    <w:rsid w:val="0B510EC7"/>
    <w:rsid w:val="0B51127F"/>
    <w:rsid w:val="0B582596"/>
    <w:rsid w:val="0B7B7B9F"/>
    <w:rsid w:val="0B8D10DD"/>
    <w:rsid w:val="0B900EE7"/>
    <w:rsid w:val="0B931810"/>
    <w:rsid w:val="0B9B3A70"/>
    <w:rsid w:val="0BB2718C"/>
    <w:rsid w:val="0BB30FB1"/>
    <w:rsid w:val="0BD6231D"/>
    <w:rsid w:val="0BD63080"/>
    <w:rsid w:val="0BDD7C8A"/>
    <w:rsid w:val="0BE26D39"/>
    <w:rsid w:val="0BE562FD"/>
    <w:rsid w:val="0BE8478B"/>
    <w:rsid w:val="0BF518FA"/>
    <w:rsid w:val="0C087501"/>
    <w:rsid w:val="0C0F71DA"/>
    <w:rsid w:val="0C1879C5"/>
    <w:rsid w:val="0C1C6680"/>
    <w:rsid w:val="0C1E0792"/>
    <w:rsid w:val="0C2B5D0D"/>
    <w:rsid w:val="0C2C3124"/>
    <w:rsid w:val="0C2D757F"/>
    <w:rsid w:val="0C4D4F79"/>
    <w:rsid w:val="0C526FE5"/>
    <w:rsid w:val="0C6531BD"/>
    <w:rsid w:val="0C7305BB"/>
    <w:rsid w:val="0C8C699B"/>
    <w:rsid w:val="0C91415A"/>
    <w:rsid w:val="0C98693B"/>
    <w:rsid w:val="0CC06645"/>
    <w:rsid w:val="0CCE2B10"/>
    <w:rsid w:val="0CDB2626"/>
    <w:rsid w:val="0CE41AC4"/>
    <w:rsid w:val="0CEF3A6B"/>
    <w:rsid w:val="0CF064DB"/>
    <w:rsid w:val="0D1C0429"/>
    <w:rsid w:val="0D205C25"/>
    <w:rsid w:val="0D3342DC"/>
    <w:rsid w:val="0D4F3069"/>
    <w:rsid w:val="0D5D4D41"/>
    <w:rsid w:val="0D5D5C42"/>
    <w:rsid w:val="0D605A69"/>
    <w:rsid w:val="0D646FBB"/>
    <w:rsid w:val="0D6C400C"/>
    <w:rsid w:val="0D98567C"/>
    <w:rsid w:val="0DAD5587"/>
    <w:rsid w:val="0DB07E20"/>
    <w:rsid w:val="0DC74DF9"/>
    <w:rsid w:val="0DF53FDF"/>
    <w:rsid w:val="0DFE0D47"/>
    <w:rsid w:val="0E0340A2"/>
    <w:rsid w:val="0E1E0331"/>
    <w:rsid w:val="0E233C52"/>
    <w:rsid w:val="0E372F95"/>
    <w:rsid w:val="0E377358"/>
    <w:rsid w:val="0E4426B2"/>
    <w:rsid w:val="0E682AF0"/>
    <w:rsid w:val="0E697416"/>
    <w:rsid w:val="0E6C0832"/>
    <w:rsid w:val="0E7364FE"/>
    <w:rsid w:val="0E875C90"/>
    <w:rsid w:val="0E8F4E04"/>
    <w:rsid w:val="0E9E4764"/>
    <w:rsid w:val="0EAA11F9"/>
    <w:rsid w:val="0EAA4EB7"/>
    <w:rsid w:val="0EB03978"/>
    <w:rsid w:val="0EB164FB"/>
    <w:rsid w:val="0EC8358F"/>
    <w:rsid w:val="0EC97353"/>
    <w:rsid w:val="0ED10695"/>
    <w:rsid w:val="0ED8043D"/>
    <w:rsid w:val="0EE17A34"/>
    <w:rsid w:val="0EEA1757"/>
    <w:rsid w:val="0EF02B48"/>
    <w:rsid w:val="0EF30E7F"/>
    <w:rsid w:val="0F0C5B71"/>
    <w:rsid w:val="0F152C78"/>
    <w:rsid w:val="0F204823"/>
    <w:rsid w:val="0F2133A0"/>
    <w:rsid w:val="0F251C7F"/>
    <w:rsid w:val="0F2D7E01"/>
    <w:rsid w:val="0F3F48B5"/>
    <w:rsid w:val="0F403A6D"/>
    <w:rsid w:val="0F52189B"/>
    <w:rsid w:val="0F53507C"/>
    <w:rsid w:val="0F56503F"/>
    <w:rsid w:val="0F77263A"/>
    <w:rsid w:val="0F7C616D"/>
    <w:rsid w:val="0F942ADE"/>
    <w:rsid w:val="0F9A034A"/>
    <w:rsid w:val="0F9C6EF5"/>
    <w:rsid w:val="0FA27567"/>
    <w:rsid w:val="0FA47B58"/>
    <w:rsid w:val="0FBE2419"/>
    <w:rsid w:val="0FC6075F"/>
    <w:rsid w:val="0FE35C25"/>
    <w:rsid w:val="0FEA38D7"/>
    <w:rsid w:val="0FF07749"/>
    <w:rsid w:val="0FF54858"/>
    <w:rsid w:val="0FF705D0"/>
    <w:rsid w:val="0FF84BE0"/>
    <w:rsid w:val="0FFC5802"/>
    <w:rsid w:val="0FFF1232"/>
    <w:rsid w:val="100A0500"/>
    <w:rsid w:val="10156CA8"/>
    <w:rsid w:val="102403BB"/>
    <w:rsid w:val="10245B94"/>
    <w:rsid w:val="10256AF3"/>
    <w:rsid w:val="10280789"/>
    <w:rsid w:val="10573096"/>
    <w:rsid w:val="105F6519"/>
    <w:rsid w:val="106339EB"/>
    <w:rsid w:val="106766A1"/>
    <w:rsid w:val="10677765"/>
    <w:rsid w:val="106869D3"/>
    <w:rsid w:val="107A6B0B"/>
    <w:rsid w:val="107C6D27"/>
    <w:rsid w:val="108160EB"/>
    <w:rsid w:val="10853E2D"/>
    <w:rsid w:val="108E1F08"/>
    <w:rsid w:val="10AB3168"/>
    <w:rsid w:val="10C77FE7"/>
    <w:rsid w:val="10D601E5"/>
    <w:rsid w:val="10E33C30"/>
    <w:rsid w:val="10F468BD"/>
    <w:rsid w:val="10F469DD"/>
    <w:rsid w:val="10FF5901"/>
    <w:rsid w:val="11044486"/>
    <w:rsid w:val="11052B5A"/>
    <w:rsid w:val="11177B40"/>
    <w:rsid w:val="111D4C3B"/>
    <w:rsid w:val="11206DF3"/>
    <w:rsid w:val="11323E5A"/>
    <w:rsid w:val="11357601"/>
    <w:rsid w:val="11365128"/>
    <w:rsid w:val="11376FEC"/>
    <w:rsid w:val="1147290C"/>
    <w:rsid w:val="11474599"/>
    <w:rsid w:val="1154735C"/>
    <w:rsid w:val="115B2158"/>
    <w:rsid w:val="115D4434"/>
    <w:rsid w:val="116F23E8"/>
    <w:rsid w:val="117417AC"/>
    <w:rsid w:val="118253BD"/>
    <w:rsid w:val="118C4CA8"/>
    <w:rsid w:val="119D0D03"/>
    <w:rsid w:val="11AA0F23"/>
    <w:rsid w:val="11B86D77"/>
    <w:rsid w:val="11BC16A5"/>
    <w:rsid w:val="11C15A98"/>
    <w:rsid w:val="11CC1466"/>
    <w:rsid w:val="11DC20E9"/>
    <w:rsid w:val="11E95673"/>
    <w:rsid w:val="11EC514B"/>
    <w:rsid w:val="11F8062F"/>
    <w:rsid w:val="1210595F"/>
    <w:rsid w:val="12135D6D"/>
    <w:rsid w:val="12135F22"/>
    <w:rsid w:val="121F5AA3"/>
    <w:rsid w:val="12224E20"/>
    <w:rsid w:val="12246AF1"/>
    <w:rsid w:val="123A74FE"/>
    <w:rsid w:val="123F1EBF"/>
    <w:rsid w:val="124132D4"/>
    <w:rsid w:val="124A7B27"/>
    <w:rsid w:val="12535865"/>
    <w:rsid w:val="125E5DDF"/>
    <w:rsid w:val="12624DFB"/>
    <w:rsid w:val="126E2D03"/>
    <w:rsid w:val="127A564B"/>
    <w:rsid w:val="12904C0D"/>
    <w:rsid w:val="12A52913"/>
    <w:rsid w:val="12A63F9E"/>
    <w:rsid w:val="12AA7B7B"/>
    <w:rsid w:val="12B207DE"/>
    <w:rsid w:val="12B66FFA"/>
    <w:rsid w:val="12CA5B28"/>
    <w:rsid w:val="12CC371E"/>
    <w:rsid w:val="12CF313E"/>
    <w:rsid w:val="12D8193F"/>
    <w:rsid w:val="12DA1AE3"/>
    <w:rsid w:val="12E60579"/>
    <w:rsid w:val="12EC1224"/>
    <w:rsid w:val="13220EF9"/>
    <w:rsid w:val="132643C5"/>
    <w:rsid w:val="13272BE8"/>
    <w:rsid w:val="133D09EF"/>
    <w:rsid w:val="13474ECD"/>
    <w:rsid w:val="134B1FE3"/>
    <w:rsid w:val="135F302A"/>
    <w:rsid w:val="13632A7F"/>
    <w:rsid w:val="13641446"/>
    <w:rsid w:val="136F4921"/>
    <w:rsid w:val="13714EF1"/>
    <w:rsid w:val="13854144"/>
    <w:rsid w:val="138B7476"/>
    <w:rsid w:val="13A61088"/>
    <w:rsid w:val="13AD7CBC"/>
    <w:rsid w:val="13D83CF6"/>
    <w:rsid w:val="13DA623E"/>
    <w:rsid w:val="13E31F29"/>
    <w:rsid w:val="13EF6BBB"/>
    <w:rsid w:val="13FF5CA5"/>
    <w:rsid w:val="14100781"/>
    <w:rsid w:val="14171240"/>
    <w:rsid w:val="141D3B70"/>
    <w:rsid w:val="141F00F5"/>
    <w:rsid w:val="142B4CEC"/>
    <w:rsid w:val="14357918"/>
    <w:rsid w:val="145002AE"/>
    <w:rsid w:val="14521453"/>
    <w:rsid w:val="14535FF1"/>
    <w:rsid w:val="14542808"/>
    <w:rsid w:val="14787805"/>
    <w:rsid w:val="14A8037D"/>
    <w:rsid w:val="14AE54EE"/>
    <w:rsid w:val="14B27AFC"/>
    <w:rsid w:val="14DE1D5E"/>
    <w:rsid w:val="14FE5F5C"/>
    <w:rsid w:val="15070492"/>
    <w:rsid w:val="15115C90"/>
    <w:rsid w:val="151E6E85"/>
    <w:rsid w:val="15254EA0"/>
    <w:rsid w:val="15284F2C"/>
    <w:rsid w:val="15286307"/>
    <w:rsid w:val="152D6842"/>
    <w:rsid w:val="152F6116"/>
    <w:rsid w:val="153B40D2"/>
    <w:rsid w:val="15511EAE"/>
    <w:rsid w:val="15570834"/>
    <w:rsid w:val="15673936"/>
    <w:rsid w:val="156F29B6"/>
    <w:rsid w:val="15761F97"/>
    <w:rsid w:val="159673EF"/>
    <w:rsid w:val="15C060C7"/>
    <w:rsid w:val="15E07B35"/>
    <w:rsid w:val="15E3035A"/>
    <w:rsid w:val="15E464B6"/>
    <w:rsid w:val="15E62472"/>
    <w:rsid w:val="15EF35C9"/>
    <w:rsid w:val="15F95EC8"/>
    <w:rsid w:val="1609105D"/>
    <w:rsid w:val="1611769C"/>
    <w:rsid w:val="16331C36"/>
    <w:rsid w:val="164976AB"/>
    <w:rsid w:val="165752E8"/>
    <w:rsid w:val="16591BE3"/>
    <w:rsid w:val="16790431"/>
    <w:rsid w:val="16895CFA"/>
    <w:rsid w:val="169F07F0"/>
    <w:rsid w:val="16A15E13"/>
    <w:rsid w:val="16AA2F6E"/>
    <w:rsid w:val="16C61609"/>
    <w:rsid w:val="16F46EE5"/>
    <w:rsid w:val="17251F3E"/>
    <w:rsid w:val="173C6F37"/>
    <w:rsid w:val="175B4A52"/>
    <w:rsid w:val="177711B5"/>
    <w:rsid w:val="178412FF"/>
    <w:rsid w:val="178517D6"/>
    <w:rsid w:val="17884761"/>
    <w:rsid w:val="178B04F8"/>
    <w:rsid w:val="178B7A91"/>
    <w:rsid w:val="178C784F"/>
    <w:rsid w:val="179476B3"/>
    <w:rsid w:val="17A34B99"/>
    <w:rsid w:val="17B62B1E"/>
    <w:rsid w:val="17CF19E0"/>
    <w:rsid w:val="17CF30E0"/>
    <w:rsid w:val="17D67188"/>
    <w:rsid w:val="17EB39E3"/>
    <w:rsid w:val="18001FEB"/>
    <w:rsid w:val="180D4CD7"/>
    <w:rsid w:val="1823063E"/>
    <w:rsid w:val="1825166D"/>
    <w:rsid w:val="182C4B8E"/>
    <w:rsid w:val="183323C1"/>
    <w:rsid w:val="183420DA"/>
    <w:rsid w:val="18344781"/>
    <w:rsid w:val="18392864"/>
    <w:rsid w:val="185136BC"/>
    <w:rsid w:val="18552337"/>
    <w:rsid w:val="18647C7D"/>
    <w:rsid w:val="18661881"/>
    <w:rsid w:val="186C4DA9"/>
    <w:rsid w:val="18711556"/>
    <w:rsid w:val="187D188E"/>
    <w:rsid w:val="18972950"/>
    <w:rsid w:val="18B507A2"/>
    <w:rsid w:val="18BA44B9"/>
    <w:rsid w:val="18C15EFC"/>
    <w:rsid w:val="18C474BD"/>
    <w:rsid w:val="18CE20EA"/>
    <w:rsid w:val="18D5309D"/>
    <w:rsid w:val="18DA6CE0"/>
    <w:rsid w:val="18DF49E0"/>
    <w:rsid w:val="18E45FED"/>
    <w:rsid w:val="18EA2823"/>
    <w:rsid w:val="19037FE5"/>
    <w:rsid w:val="190C0A92"/>
    <w:rsid w:val="190D2425"/>
    <w:rsid w:val="19143FA0"/>
    <w:rsid w:val="192143D6"/>
    <w:rsid w:val="19595E57"/>
    <w:rsid w:val="19674B93"/>
    <w:rsid w:val="197472D5"/>
    <w:rsid w:val="197E58BE"/>
    <w:rsid w:val="198D2276"/>
    <w:rsid w:val="19912269"/>
    <w:rsid w:val="19A1157D"/>
    <w:rsid w:val="19B412DF"/>
    <w:rsid w:val="19F811CC"/>
    <w:rsid w:val="19FE618D"/>
    <w:rsid w:val="1A113A55"/>
    <w:rsid w:val="1A17021F"/>
    <w:rsid w:val="1A2A3350"/>
    <w:rsid w:val="1A383CBF"/>
    <w:rsid w:val="1A3D7527"/>
    <w:rsid w:val="1A473F02"/>
    <w:rsid w:val="1A4C6DBB"/>
    <w:rsid w:val="1A4D795A"/>
    <w:rsid w:val="1A4E703E"/>
    <w:rsid w:val="1A5F749D"/>
    <w:rsid w:val="1A611335"/>
    <w:rsid w:val="1A661FA5"/>
    <w:rsid w:val="1A676352"/>
    <w:rsid w:val="1A850730"/>
    <w:rsid w:val="1A8C5DB8"/>
    <w:rsid w:val="1A8C7B66"/>
    <w:rsid w:val="1A8E2F23"/>
    <w:rsid w:val="1A935399"/>
    <w:rsid w:val="1A9B6049"/>
    <w:rsid w:val="1AA9357D"/>
    <w:rsid w:val="1AA93651"/>
    <w:rsid w:val="1ABA7B1A"/>
    <w:rsid w:val="1AC148E7"/>
    <w:rsid w:val="1AD734D7"/>
    <w:rsid w:val="1AE45BF4"/>
    <w:rsid w:val="1AF51BB0"/>
    <w:rsid w:val="1B402F36"/>
    <w:rsid w:val="1B46065D"/>
    <w:rsid w:val="1B485E51"/>
    <w:rsid w:val="1B4A3F8C"/>
    <w:rsid w:val="1B4B27EC"/>
    <w:rsid w:val="1B5D1D31"/>
    <w:rsid w:val="1B6050F1"/>
    <w:rsid w:val="1B6B2773"/>
    <w:rsid w:val="1B6F2959"/>
    <w:rsid w:val="1B7D7150"/>
    <w:rsid w:val="1B913F1E"/>
    <w:rsid w:val="1B9273FE"/>
    <w:rsid w:val="1BC165D6"/>
    <w:rsid w:val="1BD87507"/>
    <w:rsid w:val="1BE54F20"/>
    <w:rsid w:val="1BFD6F3E"/>
    <w:rsid w:val="1C0E2F29"/>
    <w:rsid w:val="1C125103"/>
    <w:rsid w:val="1C1642E7"/>
    <w:rsid w:val="1C2838BF"/>
    <w:rsid w:val="1C3962D3"/>
    <w:rsid w:val="1C450915"/>
    <w:rsid w:val="1C4C6DB8"/>
    <w:rsid w:val="1C554714"/>
    <w:rsid w:val="1C626A97"/>
    <w:rsid w:val="1C6A4185"/>
    <w:rsid w:val="1C6C7C4F"/>
    <w:rsid w:val="1C7B7E93"/>
    <w:rsid w:val="1C827295"/>
    <w:rsid w:val="1C872925"/>
    <w:rsid w:val="1C890801"/>
    <w:rsid w:val="1CB97944"/>
    <w:rsid w:val="1CD83537"/>
    <w:rsid w:val="1CF47387"/>
    <w:rsid w:val="1CF96B9F"/>
    <w:rsid w:val="1CFC3677"/>
    <w:rsid w:val="1CFE21F4"/>
    <w:rsid w:val="1D0F659E"/>
    <w:rsid w:val="1D1F2520"/>
    <w:rsid w:val="1D2332D3"/>
    <w:rsid w:val="1D33076D"/>
    <w:rsid w:val="1D46626F"/>
    <w:rsid w:val="1D4666F2"/>
    <w:rsid w:val="1D5F5A06"/>
    <w:rsid w:val="1D63476B"/>
    <w:rsid w:val="1D6923E1"/>
    <w:rsid w:val="1D7160DC"/>
    <w:rsid w:val="1D790876"/>
    <w:rsid w:val="1D7F0704"/>
    <w:rsid w:val="1D813BCE"/>
    <w:rsid w:val="1D8D19F1"/>
    <w:rsid w:val="1D8D3444"/>
    <w:rsid w:val="1DA87555"/>
    <w:rsid w:val="1DB377EF"/>
    <w:rsid w:val="1DB55626"/>
    <w:rsid w:val="1DDC5AED"/>
    <w:rsid w:val="1DF554A1"/>
    <w:rsid w:val="1DF92FB2"/>
    <w:rsid w:val="1E080D46"/>
    <w:rsid w:val="1E0D5462"/>
    <w:rsid w:val="1E164317"/>
    <w:rsid w:val="1E174C89"/>
    <w:rsid w:val="1E192DA5"/>
    <w:rsid w:val="1E1F23E0"/>
    <w:rsid w:val="1E2F53D8"/>
    <w:rsid w:val="1E334EC9"/>
    <w:rsid w:val="1E391DB3"/>
    <w:rsid w:val="1E5462A8"/>
    <w:rsid w:val="1E5C10E1"/>
    <w:rsid w:val="1E620680"/>
    <w:rsid w:val="1E723C75"/>
    <w:rsid w:val="1E7E58E4"/>
    <w:rsid w:val="1E8C3E9D"/>
    <w:rsid w:val="1E950FD5"/>
    <w:rsid w:val="1E965458"/>
    <w:rsid w:val="1E9D3BAA"/>
    <w:rsid w:val="1EA90CE7"/>
    <w:rsid w:val="1EB83620"/>
    <w:rsid w:val="1EBC3110"/>
    <w:rsid w:val="1ECD4970"/>
    <w:rsid w:val="1F0F4723"/>
    <w:rsid w:val="1F1116D7"/>
    <w:rsid w:val="1F14362A"/>
    <w:rsid w:val="1F15438D"/>
    <w:rsid w:val="1F1559C4"/>
    <w:rsid w:val="1F2952CA"/>
    <w:rsid w:val="1F2E743E"/>
    <w:rsid w:val="1F325180"/>
    <w:rsid w:val="1F420A72"/>
    <w:rsid w:val="1F6B2440"/>
    <w:rsid w:val="1F6F64FB"/>
    <w:rsid w:val="1F9502EA"/>
    <w:rsid w:val="1FA06616"/>
    <w:rsid w:val="1FA923BC"/>
    <w:rsid w:val="1FB84206"/>
    <w:rsid w:val="1FB96D18"/>
    <w:rsid w:val="1FBA5176"/>
    <w:rsid w:val="1FBC4DE6"/>
    <w:rsid w:val="1FD0596B"/>
    <w:rsid w:val="1FDE0E64"/>
    <w:rsid w:val="1FEA5A5B"/>
    <w:rsid w:val="1FED10A7"/>
    <w:rsid w:val="1FEF6BCD"/>
    <w:rsid w:val="1FF16DE9"/>
    <w:rsid w:val="200C59D1"/>
    <w:rsid w:val="20315438"/>
    <w:rsid w:val="20384A18"/>
    <w:rsid w:val="203D6F7A"/>
    <w:rsid w:val="205242F2"/>
    <w:rsid w:val="20672C08"/>
    <w:rsid w:val="2067508B"/>
    <w:rsid w:val="206967F2"/>
    <w:rsid w:val="20770BA3"/>
    <w:rsid w:val="207E5971"/>
    <w:rsid w:val="208B3AD2"/>
    <w:rsid w:val="20AF1FB5"/>
    <w:rsid w:val="20B60088"/>
    <w:rsid w:val="20BB2F53"/>
    <w:rsid w:val="20C0056A"/>
    <w:rsid w:val="20CB04E7"/>
    <w:rsid w:val="20D33EC0"/>
    <w:rsid w:val="20DD2ECA"/>
    <w:rsid w:val="20E223FB"/>
    <w:rsid w:val="20EB4BEE"/>
    <w:rsid w:val="20F24AC1"/>
    <w:rsid w:val="20F6042F"/>
    <w:rsid w:val="211C3A1C"/>
    <w:rsid w:val="211C7E96"/>
    <w:rsid w:val="213F3B84"/>
    <w:rsid w:val="21661111"/>
    <w:rsid w:val="216D6919"/>
    <w:rsid w:val="21937A2C"/>
    <w:rsid w:val="219B091A"/>
    <w:rsid w:val="21D42471"/>
    <w:rsid w:val="21DF2C72"/>
    <w:rsid w:val="21E5472C"/>
    <w:rsid w:val="22010E3A"/>
    <w:rsid w:val="22056B7C"/>
    <w:rsid w:val="22244690"/>
    <w:rsid w:val="222E307C"/>
    <w:rsid w:val="22344675"/>
    <w:rsid w:val="22361439"/>
    <w:rsid w:val="22387D8C"/>
    <w:rsid w:val="22465C8A"/>
    <w:rsid w:val="22497BDD"/>
    <w:rsid w:val="22533907"/>
    <w:rsid w:val="22784192"/>
    <w:rsid w:val="22812CEF"/>
    <w:rsid w:val="2284345C"/>
    <w:rsid w:val="22946A32"/>
    <w:rsid w:val="22A9658B"/>
    <w:rsid w:val="22B13D33"/>
    <w:rsid w:val="22B36C43"/>
    <w:rsid w:val="22B81E40"/>
    <w:rsid w:val="22E7312D"/>
    <w:rsid w:val="22F55FE0"/>
    <w:rsid w:val="22F866E1"/>
    <w:rsid w:val="233E43F8"/>
    <w:rsid w:val="234424ED"/>
    <w:rsid w:val="23585A6B"/>
    <w:rsid w:val="236B5023"/>
    <w:rsid w:val="236F7CD9"/>
    <w:rsid w:val="237F389D"/>
    <w:rsid w:val="23AB3753"/>
    <w:rsid w:val="23B51EDC"/>
    <w:rsid w:val="23B6403B"/>
    <w:rsid w:val="23BF7974"/>
    <w:rsid w:val="23D04F68"/>
    <w:rsid w:val="23DC4C9A"/>
    <w:rsid w:val="23E138B2"/>
    <w:rsid w:val="23E30A71"/>
    <w:rsid w:val="23E9602A"/>
    <w:rsid w:val="23F5286D"/>
    <w:rsid w:val="23FC763B"/>
    <w:rsid w:val="23FC7B0B"/>
    <w:rsid w:val="2405696A"/>
    <w:rsid w:val="2415065A"/>
    <w:rsid w:val="24152377"/>
    <w:rsid w:val="241E5CD3"/>
    <w:rsid w:val="24200C85"/>
    <w:rsid w:val="242E63DA"/>
    <w:rsid w:val="24482D50"/>
    <w:rsid w:val="245E7725"/>
    <w:rsid w:val="24647CF6"/>
    <w:rsid w:val="246E3AC2"/>
    <w:rsid w:val="247B1377"/>
    <w:rsid w:val="248720BC"/>
    <w:rsid w:val="249A1A6B"/>
    <w:rsid w:val="249B0E74"/>
    <w:rsid w:val="24A3442A"/>
    <w:rsid w:val="24BB5C18"/>
    <w:rsid w:val="24C53A3F"/>
    <w:rsid w:val="24D50F03"/>
    <w:rsid w:val="24DB4137"/>
    <w:rsid w:val="24E707BB"/>
    <w:rsid w:val="24F00D05"/>
    <w:rsid w:val="24FD15A3"/>
    <w:rsid w:val="250112B2"/>
    <w:rsid w:val="2504624B"/>
    <w:rsid w:val="2507416C"/>
    <w:rsid w:val="250749E2"/>
    <w:rsid w:val="250C7BDD"/>
    <w:rsid w:val="252E1691"/>
    <w:rsid w:val="25372380"/>
    <w:rsid w:val="254D7B4C"/>
    <w:rsid w:val="255567A5"/>
    <w:rsid w:val="255D489D"/>
    <w:rsid w:val="25643BBA"/>
    <w:rsid w:val="25670464"/>
    <w:rsid w:val="257448D1"/>
    <w:rsid w:val="257D2ECD"/>
    <w:rsid w:val="2582242A"/>
    <w:rsid w:val="2584618A"/>
    <w:rsid w:val="258B383C"/>
    <w:rsid w:val="25AE24B3"/>
    <w:rsid w:val="25B64840"/>
    <w:rsid w:val="25C64874"/>
    <w:rsid w:val="25E25090"/>
    <w:rsid w:val="25EA2F9C"/>
    <w:rsid w:val="25EF0DD5"/>
    <w:rsid w:val="25FD157D"/>
    <w:rsid w:val="264E443C"/>
    <w:rsid w:val="2652435A"/>
    <w:rsid w:val="26833736"/>
    <w:rsid w:val="268B11AE"/>
    <w:rsid w:val="268D40B3"/>
    <w:rsid w:val="26A34BB6"/>
    <w:rsid w:val="26A649D2"/>
    <w:rsid w:val="26AB105A"/>
    <w:rsid w:val="26AF355A"/>
    <w:rsid w:val="26B172D2"/>
    <w:rsid w:val="26C97A99"/>
    <w:rsid w:val="26D046A2"/>
    <w:rsid w:val="26D625F8"/>
    <w:rsid w:val="26E477CD"/>
    <w:rsid w:val="26ED1ED0"/>
    <w:rsid w:val="26EE4083"/>
    <w:rsid w:val="26EF2F1C"/>
    <w:rsid w:val="26FA353F"/>
    <w:rsid w:val="270B6459"/>
    <w:rsid w:val="27133AE9"/>
    <w:rsid w:val="271433BD"/>
    <w:rsid w:val="27194E78"/>
    <w:rsid w:val="27233601"/>
    <w:rsid w:val="2727416A"/>
    <w:rsid w:val="273A59F5"/>
    <w:rsid w:val="278D0BE4"/>
    <w:rsid w:val="278D6764"/>
    <w:rsid w:val="279012A6"/>
    <w:rsid w:val="279050AE"/>
    <w:rsid w:val="27987F08"/>
    <w:rsid w:val="279A3902"/>
    <w:rsid w:val="27A75FE0"/>
    <w:rsid w:val="27B43ACC"/>
    <w:rsid w:val="27B91C3A"/>
    <w:rsid w:val="27BA7424"/>
    <w:rsid w:val="27BC4EFE"/>
    <w:rsid w:val="27BC5F2F"/>
    <w:rsid w:val="27D359E9"/>
    <w:rsid w:val="27D671E5"/>
    <w:rsid w:val="27E261BD"/>
    <w:rsid w:val="27E6001E"/>
    <w:rsid w:val="27E8625B"/>
    <w:rsid w:val="27F154AD"/>
    <w:rsid w:val="27F356C9"/>
    <w:rsid w:val="27F751B9"/>
    <w:rsid w:val="280A391D"/>
    <w:rsid w:val="28185E93"/>
    <w:rsid w:val="282647CB"/>
    <w:rsid w:val="28267B7B"/>
    <w:rsid w:val="282D5012"/>
    <w:rsid w:val="283E05D8"/>
    <w:rsid w:val="28424610"/>
    <w:rsid w:val="284A1C4B"/>
    <w:rsid w:val="284C0612"/>
    <w:rsid w:val="285A69A0"/>
    <w:rsid w:val="2867051D"/>
    <w:rsid w:val="287871B2"/>
    <w:rsid w:val="28B07116"/>
    <w:rsid w:val="28B947AF"/>
    <w:rsid w:val="28C01A4F"/>
    <w:rsid w:val="28DB23E5"/>
    <w:rsid w:val="28DC0C29"/>
    <w:rsid w:val="28DE6BAF"/>
    <w:rsid w:val="28E3573D"/>
    <w:rsid w:val="28E86B18"/>
    <w:rsid w:val="28F33BD2"/>
    <w:rsid w:val="28F6721F"/>
    <w:rsid w:val="28F72F97"/>
    <w:rsid w:val="29096BD2"/>
    <w:rsid w:val="2919115F"/>
    <w:rsid w:val="292813A2"/>
    <w:rsid w:val="292F44DF"/>
    <w:rsid w:val="29424EDD"/>
    <w:rsid w:val="294F2457"/>
    <w:rsid w:val="29542197"/>
    <w:rsid w:val="297E255F"/>
    <w:rsid w:val="29834F41"/>
    <w:rsid w:val="298A3B88"/>
    <w:rsid w:val="29954C89"/>
    <w:rsid w:val="29973106"/>
    <w:rsid w:val="299D3D9D"/>
    <w:rsid w:val="29B906C4"/>
    <w:rsid w:val="29F57932"/>
    <w:rsid w:val="29F766E0"/>
    <w:rsid w:val="2A007C29"/>
    <w:rsid w:val="2A0C65CE"/>
    <w:rsid w:val="2A110D2B"/>
    <w:rsid w:val="2A1E2D2D"/>
    <w:rsid w:val="2A1F32A0"/>
    <w:rsid w:val="2A363B85"/>
    <w:rsid w:val="2A383867"/>
    <w:rsid w:val="2A482C60"/>
    <w:rsid w:val="2A5129AF"/>
    <w:rsid w:val="2A5A71A5"/>
    <w:rsid w:val="2A657603"/>
    <w:rsid w:val="2A7869AF"/>
    <w:rsid w:val="2A7A5C2D"/>
    <w:rsid w:val="2A8675BA"/>
    <w:rsid w:val="2A950CB9"/>
    <w:rsid w:val="2AA84549"/>
    <w:rsid w:val="2AC455D6"/>
    <w:rsid w:val="2AD510B6"/>
    <w:rsid w:val="2AE6612C"/>
    <w:rsid w:val="2B195446"/>
    <w:rsid w:val="2B204A27"/>
    <w:rsid w:val="2B382728"/>
    <w:rsid w:val="2B496BF1"/>
    <w:rsid w:val="2B4A5600"/>
    <w:rsid w:val="2B4C1378"/>
    <w:rsid w:val="2B4D4D7A"/>
    <w:rsid w:val="2B4E2C5C"/>
    <w:rsid w:val="2B836D64"/>
    <w:rsid w:val="2B9F1A31"/>
    <w:rsid w:val="2BA44E76"/>
    <w:rsid w:val="2BA53A40"/>
    <w:rsid w:val="2BAF236C"/>
    <w:rsid w:val="2BCA60F5"/>
    <w:rsid w:val="2BE94B33"/>
    <w:rsid w:val="2BF6650A"/>
    <w:rsid w:val="2BFC0D12"/>
    <w:rsid w:val="2C2C601B"/>
    <w:rsid w:val="2C2C73FB"/>
    <w:rsid w:val="2C332DE9"/>
    <w:rsid w:val="2C380536"/>
    <w:rsid w:val="2C3F0EDD"/>
    <w:rsid w:val="2C471F66"/>
    <w:rsid w:val="2C5A1872"/>
    <w:rsid w:val="2C654A37"/>
    <w:rsid w:val="2C6676A8"/>
    <w:rsid w:val="2C6E6CED"/>
    <w:rsid w:val="2C785BDE"/>
    <w:rsid w:val="2C9876B9"/>
    <w:rsid w:val="2CB216AE"/>
    <w:rsid w:val="2CC97ED5"/>
    <w:rsid w:val="2CD47877"/>
    <w:rsid w:val="2CD81986"/>
    <w:rsid w:val="2D02355D"/>
    <w:rsid w:val="2D051093"/>
    <w:rsid w:val="2D3C541C"/>
    <w:rsid w:val="2D430559"/>
    <w:rsid w:val="2D5D6575"/>
    <w:rsid w:val="2DA239F0"/>
    <w:rsid w:val="2DCA22A1"/>
    <w:rsid w:val="2DCB1181"/>
    <w:rsid w:val="2DE57862"/>
    <w:rsid w:val="2DE97352"/>
    <w:rsid w:val="2E09248B"/>
    <w:rsid w:val="2E0979E2"/>
    <w:rsid w:val="2E0E4F95"/>
    <w:rsid w:val="2E133665"/>
    <w:rsid w:val="2E141EF5"/>
    <w:rsid w:val="2E150B56"/>
    <w:rsid w:val="2E235D2B"/>
    <w:rsid w:val="2E24069D"/>
    <w:rsid w:val="2E29045C"/>
    <w:rsid w:val="2E480174"/>
    <w:rsid w:val="2E4B55E7"/>
    <w:rsid w:val="2E7110F5"/>
    <w:rsid w:val="2E792813"/>
    <w:rsid w:val="2E871EC5"/>
    <w:rsid w:val="2E8E43E9"/>
    <w:rsid w:val="2E904B8B"/>
    <w:rsid w:val="2E9D013C"/>
    <w:rsid w:val="2E9F70FE"/>
    <w:rsid w:val="2EAF5EF1"/>
    <w:rsid w:val="2ED771D6"/>
    <w:rsid w:val="2EE35699"/>
    <w:rsid w:val="2EE35D70"/>
    <w:rsid w:val="2EE841B3"/>
    <w:rsid w:val="2EEB0EA8"/>
    <w:rsid w:val="2EF101E2"/>
    <w:rsid w:val="2EFC30B5"/>
    <w:rsid w:val="2F08082A"/>
    <w:rsid w:val="2F106AB6"/>
    <w:rsid w:val="2F1D79A9"/>
    <w:rsid w:val="2F230642"/>
    <w:rsid w:val="2F2D4036"/>
    <w:rsid w:val="2F3960B7"/>
    <w:rsid w:val="2F3C7955"/>
    <w:rsid w:val="2F465CA7"/>
    <w:rsid w:val="2F590507"/>
    <w:rsid w:val="2F652FB2"/>
    <w:rsid w:val="2F6B3945"/>
    <w:rsid w:val="2F921838"/>
    <w:rsid w:val="2F950E14"/>
    <w:rsid w:val="2FA3253D"/>
    <w:rsid w:val="2FED2BB4"/>
    <w:rsid w:val="2FF63413"/>
    <w:rsid w:val="3013573C"/>
    <w:rsid w:val="302100FF"/>
    <w:rsid w:val="302400EF"/>
    <w:rsid w:val="3044101E"/>
    <w:rsid w:val="304706D9"/>
    <w:rsid w:val="304E16EE"/>
    <w:rsid w:val="305B02AF"/>
    <w:rsid w:val="30711FD2"/>
    <w:rsid w:val="30A532D8"/>
    <w:rsid w:val="30B4039B"/>
    <w:rsid w:val="30B86334"/>
    <w:rsid w:val="30C145B6"/>
    <w:rsid w:val="30C710C0"/>
    <w:rsid w:val="30E67B79"/>
    <w:rsid w:val="30E91417"/>
    <w:rsid w:val="30EE1123"/>
    <w:rsid w:val="30F524B2"/>
    <w:rsid w:val="30F535B0"/>
    <w:rsid w:val="30F73670"/>
    <w:rsid w:val="30FA1876"/>
    <w:rsid w:val="311A63BA"/>
    <w:rsid w:val="312A31AC"/>
    <w:rsid w:val="313E5C07"/>
    <w:rsid w:val="316563DD"/>
    <w:rsid w:val="3169782F"/>
    <w:rsid w:val="31761F52"/>
    <w:rsid w:val="317C370D"/>
    <w:rsid w:val="318956D7"/>
    <w:rsid w:val="31935CD0"/>
    <w:rsid w:val="31A51BF1"/>
    <w:rsid w:val="31A5314A"/>
    <w:rsid w:val="31B25D73"/>
    <w:rsid w:val="31B720F2"/>
    <w:rsid w:val="31C51E84"/>
    <w:rsid w:val="31EA5447"/>
    <w:rsid w:val="31EE29E8"/>
    <w:rsid w:val="31F807B9"/>
    <w:rsid w:val="31FE2EEA"/>
    <w:rsid w:val="31FE7144"/>
    <w:rsid w:val="3200580A"/>
    <w:rsid w:val="320318B4"/>
    <w:rsid w:val="320329AC"/>
    <w:rsid w:val="32035AEE"/>
    <w:rsid w:val="3216448E"/>
    <w:rsid w:val="321B1AA4"/>
    <w:rsid w:val="322A7F39"/>
    <w:rsid w:val="323C53BB"/>
    <w:rsid w:val="32684654"/>
    <w:rsid w:val="3274548D"/>
    <w:rsid w:val="32751B8C"/>
    <w:rsid w:val="328C29A2"/>
    <w:rsid w:val="32A2203A"/>
    <w:rsid w:val="32A22F3B"/>
    <w:rsid w:val="32A7158A"/>
    <w:rsid w:val="32A73338"/>
    <w:rsid w:val="32AE7E18"/>
    <w:rsid w:val="32B61940"/>
    <w:rsid w:val="32B91A02"/>
    <w:rsid w:val="32C263F9"/>
    <w:rsid w:val="32EA73D6"/>
    <w:rsid w:val="32F05759"/>
    <w:rsid w:val="32F32879"/>
    <w:rsid w:val="32F860CE"/>
    <w:rsid w:val="3301513E"/>
    <w:rsid w:val="332D7CE1"/>
    <w:rsid w:val="332F6239"/>
    <w:rsid w:val="333E29F7"/>
    <w:rsid w:val="334F6734"/>
    <w:rsid w:val="33504359"/>
    <w:rsid w:val="3352084C"/>
    <w:rsid w:val="33525999"/>
    <w:rsid w:val="33784BF7"/>
    <w:rsid w:val="339715FE"/>
    <w:rsid w:val="33983602"/>
    <w:rsid w:val="33A9221B"/>
    <w:rsid w:val="33AE48CC"/>
    <w:rsid w:val="33DE31C6"/>
    <w:rsid w:val="33EF31E8"/>
    <w:rsid w:val="33FD3B57"/>
    <w:rsid w:val="340016D5"/>
    <w:rsid w:val="341669C7"/>
    <w:rsid w:val="342033A2"/>
    <w:rsid w:val="343216A0"/>
    <w:rsid w:val="34566108"/>
    <w:rsid w:val="3474193F"/>
    <w:rsid w:val="349C35B5"/>
    <w:rsid w:val="34B35455"/>
    <w:rsid w:val="34BA052A"/>
    <w:rsid w:val="34C16BFD"/>
    <w:rsid w:val="34DF60DC"/>
    <w:rsid w:val="34F6770E"/>
    <w:rsid w:val="352F6829"/>
    <w:rsid w:val="353E35D3"/>
    <w:rsid w:val="354F3EEC"/>
    <w:rsid w:val="35606D98"/>
    <w:rsid w:val="35816CA5"/>
    <w:rsid w:val="3589541E"/>
    <w:rsid w:val="35915BC6"/>
    <w:rsid w:val="35977A46"/>
    <w:rsid w:val="359A6C78"/>
    <w:rsid w:val="359C74CB"/>
    <w:rsid w:val="35AB3AF1"/>
    <w:rsid w:val="35AE50D1"/>
    <w:rsid w:val="35B35442"/>
    <w:rsid w:val="35C020D4"/>
    <w:rsid w:val="35EF5721"/>
    <w:rsid w:val="35F727E8"/>
    <w:rsid w:val="35F72828"/>
    <w:rsid w:val="360C1DD5"/>
    <w:rsid w:val="360C5B09"/>
    <w:rsid w:val="360F448A"/>
    <w:rsid w:val="3627310D"/>
    <w:rsid w:val="363B2FE4"/>
    <w:rsid w:val="36590DED"/>
    <w:rsid w:val="365F74DC"/>
    <w:rsid w:val="36642D30"/>
    <w:rsid w:val="366859E7"/>
    <w:rsid w:val="366E10D7"/>
    <w:rsid w:val="36713827"/>
    <w:rsid w:val="367B3E03"/>
    <w:rsid w:val="36835E6A"/>
    <w:rsid w:val="36897924"/>
    <w:rsid w:val="36B349A1"/>
    <w:rsid w:val="36CC4C17"/>
    <w:rsid w:val="36E94D26"/>
    <w:rsid w:val="36F154C9"/>
    <w:rsid w:val="36F90814"/>
    <w:rsid w:val="37250C2A"/>
    <w:rsid w:val="37272C99"/>
    <w:rsid w:val="373F44A3"/>
    <w:rsid w:val="374101FF"/>
    <w:rsid w:val="37461780"/>
    <w:rsid w:val="374A2CF7"/>
    <w:rsid w:val="374C4F01"/>
    <w:rsid w:val="376161AB"/>
    <w:rsid w:val="376A3770"/>
    <w:rsid w:val="37A14F47"/>
    <w:rsid w:val="37A46016"/>
    <w:rsid w:val="37AB74C2"/>
    <w:rsid w:val="37AF3264"/>
    <w:rsid w:val="37B01EA4"/>
    <w:rsid w:val="37BD18D7"/>
    <w:rsid w:val="37C17446"/>
    <w:rsid w:val="37C40069"/>
    <w:rsid w:val="37C640CA"/>
    <w:rsid w:val="37CF2144"/>
    <w:rsid w:val="37D01583"/>
    <w:rsid w:val="37D2266D"/>
    <w:rsid w:val="37D270A9"/>
    <w:rsid w:val="37DA5F5D"/>
    <w:rsid w:val="37E13493"/>
    <w:rsid w:val="37E335F2"/>
    <w:rsid w:val="38042FDA"/>
    <w:rsid w:val="38144FF1"/>
    <w:rsid w:val="381C4EC4"/>
    <w:rsid w:val="38212BEC"/>
    <w:rsid w:val="382471D8"/>
    <w:rsid w:val="382A0F33"/>
    <w:rsid w:val="383C2D6D"/>
    <w:rsid w:val="38443AFE"/>
    <w:rsid w:val="38500D2A"/>
    <w:rsid w:val="3857135C"/>
    <w:rsid w:val="385E7306"/>
    <w:rsid w:val="38646DDA"/>
    <w:rsid w:val="38710670"/>
    <w:rsid w:val="387210AA"/>
    <w:rsid w:val="387B504A"/>
    <w:rsid w:val="387B7CB7"/>
    <w:rsid w:val="388861A3"/>
    <w:rsid w:val="389F75FE"/>
    <w:rsid w:val="38A85873"/>
    <w:rsid w:val="38B22A36"/>
    <w:rsid w:val="38CA6CB0"/>
    <w:rsid w:val="38D7229A"/>
    <w:rsid w:val="38F01AA4"/>
    <w:rsid w:val="38F80818"/>
    <w:rsid w:val="38F90665"/>
    <w:rsid w:val="38FB291B"/>
    <w:rsid w:val="390667A8"/>
    <w:rsid w:val="390B6DE3"/>
    <w:rsid w:val="390E2362"/>
    <w:rsid w:val="3914724D"/>
    <w:rsid w:val="3914766B"/>
    <w:rsid w:val="391E1E7A"/>
    <w:rsid w:val="391E71C1"/>
    <w:rsid w:val="39294E48"/>
    <w:rsid w:val="393618B9"/>
    <w:rsid w:val="3944674A"/>
    <w:rsid w:val="394E09B1"/>
    <w:rsid w:val="39510D4E"/>
    <w:rsid w:val="39574E9F"/>
    <w:rsid w:val="396226AE"/>
    <w:rsid w:val="396509C3"/>
    <w:rsid w:val="396E1053"/>
    <w:rsid w:val="397E4BCD"/>
    <w:rsid w:val="39810D86"/>
    <w:rsid w:val="398269A0"/>
    <w:rsid w:val="398616DE"/>
    <w:rsid w:val="39921705"/>
    <w:rsid w:val="39A72EC5"/>
    <w:rsid w:val="39AD5700"/>
    <w:rsid w:val="39C8164D"/>
    <w:rsid w:val="39DD11A6"/>
    <w:rsid w:val="39E906DA"/>
    <w:rsid w:val="39EA2D8B"/>
    <w:rsid w:val="39F5319F"/>
    <w:rsid w:val="39FA2A80"/>
    <w:rsid w:val="39FD1710"/>
    <w:rsid w:val="3A173B31"/>
    <w:rsid w:val="3A184B1B"/>
    <w:rsid w:val="3A3C4CAD"/>
    <w:rsid w:val="3A3D7D18"/>
    <w:rsid w:val="3A6257DD"/>
    <w:rsid w:val="3A632D04"/>
    <w:rsid w:val="3A6C4C7F"/>
    <w:rsid w:val="3A6F6E31"/>
    <w:rsid w:val="3A983149"/>
    <w:rsid w:val="3AC727C9"/>
    <w:rsid w:val="3AE0388B"/>
    <w:rsid w:val="3AEF1277"/>
    <w:rsid w:val="3B0E1F65"/>
    <w:rsid w:val="3B3D2771"/>
    <w:rsid w:val="3B462B12"/>
    <w:rsid w:val="3B675D5A"/>
    <w:rsid w:val="3B7F4E52"/>
    <w:rsid w:val="3B922EDF"/>
    <w:rsid w:val="3B967ED4"/>
    <w:rsid w:val="3BA26809"/>
    <w:rsid w:val="3BB24DE0"/>
    <w:rsid w:val="3BDF30E8"/>
    <w:rsid w:val="3BEF0201"/>
    <w:rsid w:val="3BF517E5"/>
    <w:rsid w:val="3BF9665A"/>
    <w:rsid w:val="3C097EF0"/>
    <w:rsid w:val="3C2E5791"/>
    <w:rsid w:val="3C330C58"/>
    <w:rsid w:val="3C3B0C4E"/>
    <w:rsid w:val="3C3C3B61"/>
    <w:rsid w:val="3C4A30C0"/>
    <w:rsid w:val="3C4B2834"/>
    <w:rsid w:val="3C544530"/>
    <w:rsid w:val="3C5A62F4"/>
    <w:rsid w:val="3C607BB2"/>
    <w:rsid w:val="3C6B206F"/>
    <w:rsid w:val="3C6E4EC6"/>
    <w:rsid w:val="3C8745AC"/>
    <w:rsid w:val="3C89024E"/>
    <w:rsid w:val="3C913131"/>
    <w:rsid w:val="3C926DF4"/>
    <w:rsid w:val="3CA1529C"/>
    <w:rsid w:val="3CBC5C91"/>
    <w:rsid w:val="3CBE48A4"/>
    <w:rsid w:val="3CE065C5"/>
    <w:rsid w:val="3CE5162C"/>
    <w:rsid w:val="3CE85EE2"/>
    <w:rsid w:val="3CEB3763"/>
    <w:rsid w:val="3CEC308D"/>
    <w:rsid w:val="3CFB4687"/>
    <w:rsid w:val="3CFD5C00"/>
    <w:rsid w:val="3D1141E0"/>
    <w:rsid w:val="3D233F03"/>
    <w:rsid w:val="3D31466F"/>
    <w:rsid w:val="3D3A1978"/>
    <w:rsid w:val="3D621347"/>
    <w:rsid w:val="3D7D2220"/>
    <w:rsid w:val="3D7D2741"/>
    <w:rsid w:val="3D7E738B"/>
    <w:rsid w:val="3D85696B"/>
    <w:rsid w:val="3D872B79"/>
    <w:rsid w:val="3D8F7BCA"/>
    <w:rsid w:val="3D98044D"/>
    <w:rsid w:val="3D9848F1"/>
    <w:rsid w:val="3DA2556F"/>
    <w:rsid w:val="3DA83401"/>
    <w:rsid w:val="3DB159B2"/>
    <w:rsid w:val="3DBE3697"/>
    <w:rsid w:val="3DBF6CA9"/>
    <w:rsid w:val="3DC7543B"/>
    <w:rsid w:val="3DF21B38"/>
    <w:rsid w:val="3E2A0839"/>
    <w:rsid w:val="3E2C636E"/>
    <w:rsid w:val="3E491747"/>
    <w:rsid w:val="3E491D1E"/>
    <w:rsid w:val="3E802591"/>
    <w:rsid w:val="3E863564"/>
    <w:rsid w:val="3E8B6203"/>
    <w:rsid w:val="3E986769"/>
    <w:rsid w:val="3E9A2ABD"/>
    <w:rsid w:val="3E9B4AFA"/>
    <w:rsid w:val="3EAA48DB"/>
    <w:rsid w:val="3EB219E2"/>
    <w:rsid w:val="3EC82FB3"/>
    <w:rsid w:val="3EC86424"/>
    <w:rsid w:val="3ECA7B77"/>
    <w:rsid w:val="3ECB1F84"/>
    <w:rsid w:val="3EDB2CE7"/>
    <w:rsid w:val="3EE945C3"/>
    <w:rsid w:val="3F0424DF"/>
    <w:rsid w:val="3F065125"/>
    <w:rsid w:val="3F1049E5"/>
    <w:rsid w:val="3F2521B4"/>
    <w:rsid w:val="3F4D63A5"/>
    <w:rsid w:val="3F4F3C54"/>
    <w:rsid w:val="3F541351"/>
    <w:rsid w:val="3F753D18"/>
    <w:rsid w:val="3F79605C"/>
    <w:rsid w:val="3FA43E50"/>
    <w:rsid w:val="3FA44371"/>
    <w:rsid w:val="3FA60462"/>
    <w:rsid w:val="3FBD250E"/>
    <w:rsid w:val="3FDA1064"/>
    <w:rsid w:val="3FF1682D"/>
    <w:rsid w:val="3FF650C6"/>
    <w:rsid w:val="3FF7269F"/>
    <w:rsid w:val="40093EB5"/>
    <w:rsid w:val="40122037"/>
    <w:rsid w:val="4013200C"/>
    <w:rsid w:val="401432BB"/>
    <w:rsid w:val="40181D19"/>
    <w:rsid w:val="402A3E6D"/>
    <w:rsid w:val="403221B3"/>
    <w:rsid w:val="40355211"/>
    <w:rsid w:val="40362758"/>
    <w:rsid w:val="40493C80"/>
    <w:rsid w:val="4053755C"/>
    <w:rsid w:val="40622AED"/>
    <w:rsid w:val="4071000B"/>
    <w:rsid w:val="40715F01"/>
    <w:rsid w:val="408D1DBF"/>
    <w:rsid w:val="4099592E"/>
    <w:rsid w:val="40BA6207"/>
    <w:rsid w:val="40C15F0C"/>
    <w:rsid w:val="40C7080B"/>
    <w:rsid w:val="40CF5B6F"/>
    <w:rsid w:val="40D33C68"/>
    <w:rsid w:val="40F778EA"/>
    <w:rsid w:val="410B7187"/>
    <w:rsid w:val="41336AA3"/>
    <w:rsid w:val="41525EBB"/>
    <w:rsid w:val="415428DD"/>
    <w:rsid w:val="415648A7"/>
    <w:rsid w:val="416E27E2"/>
    <w:rsid w:val="41765DA5"/>
    <w:rsid w:val="417E204F"/>
    <w:rsid w:val="419C7ECA"/>
    <w:rsid w:val="41AC04B1"/>
    <w:rsid w:val="41AC7C60"/>
    <w:rsid w:val="41B255C8"/>
    <w:rsid w:val="41B80C5C"/>
    <w:rsid w:val="41BD4E8B"/>
    <w:rsid w:val="41BE5A2A"/>
    <w:rsid w:val="41C35C45"/>
    <w:rsid w:val="41DA2351"/>
    <w:rsid w:val="41DB3ECC"/>
    <w:rsid w:val="41DD0B24"/>
    <w:rsid w:val="41EE076D"/>
    <w:rsid w:val="41EE0932"/>
    <w:rsid w:val="41F615EC"/>
    <w:rsid w:val="41FB12D8"/>
    <w:rsid w:val="41FE3818"/>
    <w:rsid w:val="42091919"/>
    <w:rsid w:val="421B1721"/>
    <w:rsid w:val="42227AF1"/>
    <w:rsid w:val="422830F8"/>
    <w:rsid w:val="422A4836"/>
    <w:rsid w:val="422E0127"/>
    <w:rsid w:val="426923B8"/>
    <w:rsid w:val="426A3C06"/>
    <w:rsid w:val="426C5343"/>
    <w:rsid w:val="426E5C20"/>
    <w:rsid w:val="427871AA"/>
    <w:rsid w:val="4286740D"/>
    <w:rsid w:val="42B55CBC"/>
    <w:rsid w:val="42B615A7"/>
    <w:rsid w:val="42E12EC5"/>
    <w:rsid w:val="430345BA"/>
    <w:rsid w:val="431A1904"/>
    <w:rsid w:val="43317379"/>
    <w:rsid w:val="43496F4C"/>
    <w:rsid w:val="437101AA"/>
    <w:rsid w:val="4393642C"/>
    <w:rsid w:val="43BB3579"/>
    <w:rsid w:val="43BD6E5F"/>
    <w:rsid w:val="43C75114"/>
    <w:rsid w:val="43CD0543"/>
    <w:rsid w:val="43DD46A1"/>
    <w:rsid w:val="43E02B4D"/>
    <w:rsid w:val="44055F4E"/>
    <w:rsid w:val="440B5E1C"/>
    <w:rsid w:val="44101D29"/>
    <w:rsid w:val="441A20EA"/>
    <w:rsid w:val="441C4E1D"/>
    <w:rsid w:val="44283229"/>
    <w:rsid w:val="442944F4"/>
    <w:rsid w:val="44305F71"/>
    <w:rsid w:val="444D2254"/>
    <w:rsid w:val="445157F9"/>
    <w:rsid w:val="44564A43"/>
    <w:rsid w:val="4498412E"/>
    <w:rsid w:val="44A504D3"/>
    <w:rsid w:val="44A616A1"/>
    <w:rsid w:val="44E678A3"/>
    <w:rsid w:val="44FC3010"/>
    <w:rsid w:val="450464A6"/>
    <w:rsid w:val="452803B1"/>
    <w:rsid w:val="45294080"/>
    <w:rsid w:val="45644216"/>
    <w:rsid w:val="456F4189"/>
    <w:rsid w:val="457572C5"/>
    <w:rsid w:val="457E2217"/>
    <w:rsid w:val="457F25AC"/>
    <w:rsid w:val="45835E86"/>
    <w:rsid w:val="4586012B"/>
    <w:rsid w:val="459040FF"/>
    <w:rsid w:val="459F05CE"/>
    <w:rsid w:val="45AA25D0"/>
    <w:rsid w:val="45AE54CB"/>
    <w:rsid w:val="45B222C8"/>
    <w:rsid w:val="45D35BB2"/>
    <w:rsid w:val="45DF1728"/>
    <w:rsid w:val="45EA07DD"/>
    <w:rsid w:val="45FA2AFC"/>
    <w:rsid w:val="46001224"/>
    <w:rsid w:val="460100E0"/>
    <w:rsid w:val="46027119"/>
    <w:rsid w:val="460C5E7C"/>
    <w:rsid w:val="46195EA3"/>
    <w:rsid w:val="464949DA"/>
    <w:rsid w:val="465175BC"/>
    <w:rsid w:val="46620559"/>
    <w:rsid w:val="4665733A"/>
    <w:rsid w:val="46716462"/>
    <w:rsid w:val="46773596"/>
    <w:rsid w:val="468123C6"/>
    <w:rsid w:val="468943B1"/>
    <w:rsid w:val="46930383"/>
    <w:rsid w:val="46B0393D"/>
    <w:rsid w:val="46B651A1"/>
    <w:rsid w:val="46C41D6B"/>
    <w:rsid w:val="46CB5068"/>
    <w:rsid w:val="46E36784"/>
    <w:rsid w:val="46EA5025"/>
    <w:rsid w:val="46F32D69"/>
    <w:rsid w:val="470F7109"/>
    <w:rsid w:val="47227BB6"/>
    <w:rsid w:val="472B386C"/>
    <w:rsid w:val="47431D24"/>
    <w:rsid w:val="47571378"/>
    <w:rsid w:val="476364D9"/>
    <w:rsid w:val="476561F7"/>
    <w:rsid w:val="47685334"/>
    <w:rsid w:val="4774745E"/>
    <w:rsid w:val="477B5067"/>
    <w:rsid w:val="477D2899"/>
    <w:rsid w:val="47801F7F"/>
    <w:rsid w:val="478C2F7C"/>
    <w:rsid w:val="47A3636C"/>
    <w:rsid w:val="47A73B06"/>
    <w:rsid w:val="47B90762"/>
    <w:rsid w:val="47BE6D02"/>
    <w:rsid w:val="47C72D66"/>
    <w:rsid w:val="47D3711A"/>
    <w:rsid w:val="47DE1152"/>
    <w:rsid w:val="480078A2"/>
    <w:rsid w:val="480C0D42"/>
    <w:rsid w:val="480E1067"/>
    <w:rsid w:val="482A09DD"/>
    <w:rsid w:val="482C0320"/>
    <w:rsid w:val="483A0C1F"/>
    <w:rsid w:val="484216E1"/>
    <w:rsid w:val="484C02D7"/>
    <w:rsid w:val="485B6C46"/>
    <w:rsid w:val="486620A5"/>
    <w:rsid w:val="48790E7B"/>
    <w:rsid w:val="487F2935"/>
    <w:rsid w:val="48825526"/>
    <w:rsid w:val="4891762D"/>
    <w:rsid w:val="489E012A"/>
    <w:rsid w:val="48A40B02"/>
    <w:rsid w:val="48A83599"/>
    <w:rsid w:val="48BC712F"/>
    <w:rsid w:val="48CB1236"/>
    <w:rsid w:val="48CC7892"/>
    <w:rsid w:val="48CE11C6"/>
    <w:rsid w:val="48DB5AA1"/>
    <w:rsid w:val="48E46C3C"/>
    <w:rsid w:val="48F232D1"/>
    <w:rsid w:val="490C7F41"/>
    <w:rsid w:val="49160ED8"/>
    <w:rsid w:val="492360EA"/>
    <w:rsid w:val="492B1C6E"/>
    <w:rsid w:val="493A2D00"/>
    <w:rsid w:val="493C57C4"/>
    <w:rsid w:val="49513989"/>
    <w:rsid w:val="49531994"/>
    <w:rsid w:val="495612C1"/>
    <w:rsid w:val="4957480F"/>
    <w:rsid w:val="49575660"/>
    <w:rsid w:val="495B713C"/>
    <w:rsid w:val="49601FFF"/>
    <w:rsid w:val="496D1A21"/>
    <w:rsid w:val="496D45F2"/>
    <w:rsid w:val="497F1F6E"/>
    <w:rsid w:val="49862E17"/>
    <w:rsid w:val="498C0248"/>
    <w:rsid w:val="49B27B2C"/>
    <w:rsid w:val="49C57A83"/>
    <w:rsid w:val="49E35145"/>
    <w:rsid w:val="49FC5DE1"/>
    <w:rsid w:val="49FD3F18"/>
    <w:rsid w:val="4A0409C4"/>
    <w:rsid w:val="4A065C48"/>
    <w:rsid w:val="4A0A4480"/>
    <w:rsid w:val="4A0A4A38"/>
    <w:rsid w:val="4A137078"/>
    <w:rsid w:val="4A1D0657"/>
    <w:rsid w:val="4A221FC8"/>
    <w:rsid w:val="4A280DAA"/>
    <w:rsid w:val="4A396B13"/>
    <w:rsid w:val="4A4200BE"/>
    <w:rsid w:val="4A5509E6"/>
    <w:rsid w:val="4A61143D"/>
    <w:rsid w:val="4A700F05"/>
    <w:rsid w:val="4A72504B"/>
    <w:rsid w:val="4A7F5CBF"/>
    <w:rsid w:val="4A842484"/>
    <w:rsid w:val="4A874ED4"/>
    <w:rsid w:val="4A897EF3"/>
    <w:rsid w:val="4A9532A7"/>
    <w:rsid w:val="4AA93C99"/>
    <w:rsid w:val="4AA942EE"/>
    <w:rsid w:val="4AA95536"/>
    <w:rsid w:val="4AAB5291"/>
    <w:rsid w:val="4AAC3789"/>
    <w:rsid w:val="4B061F11"/>
    <w:rsid w:val="4B0B57E5"/>
    <w:rsid w:val="4B11745C"/>
    <w:rsid w:val="4B163B35"/>
    <w:rsid w:val="4B1A06F3"/>
    <w:rsid w:val="4B254A30"/>
    <w:rsid w:val="4B2C48CA"/>
    <w:rsid w:val="4B2D52EB"/>
    <w:rsid w:val="4B3027D5"/>
    <w:rsid w:val="4B375BFB"/>
    <w:rsid w:val="4B3D4790"/>
    <w:rsid w:val="4B3F7FAC"/>
    <w:rsid w:val="4B49547C"/>
    <w:rsid w:val="4B4E6CCD"/>
    <w:rsid w:val="4B642058"/>
    <w:rsid w:val="4B6716A1"/>
    <w:rsid w:val="4B677B2F"/>
    <w:rsid w:val="4B752EB3"/>
    <w:rsid w:val="4B8469A2"/>
    <w:rsid w:val="4B9177DA"/>
    <w:rsid w:val="4B9336BF"/>
    <w:rsid w:val="4B942491"/>
    <w:rsid w:val="4BAA1FEA"/>
    <w:rsid w:val="4BBC369E"/>
    <w:rsid w:val="4BC90A28"/>
    <w:rsid w:val="4BDE0746"/>
    <w:rsid w:val="4BE3141A"/>
    <w:rsid w:val="4BF41002"/>
    <w:rsid w:val="4BF8095B"/>
    <w:rsid w:val="4C03387D"/>
    <w:rsid w:val="4C082C41"/>
    <w:rsid w:val="4C08741E"/>
    <w:rsid w:val="4C101AF6"/>
    <w:rsid w:val="4C196BFC"/>
    <w:rsid w:val="4C1A40B9"/>
    <w:rsid w:val="4C265483"/>
    <w:rsid w:val="4C2A0B13"/>
    <w:rsid w:val="4C3677AE"/>
    <w:rsid w:val="4C5365B2"/>
    <w:rsid w:val="4C624DEC"/>
    <w:rsid w:val="4C7B1416"/>
    <w:rsid w:val="4C7B78B7"/>
    <w:rsid w:val="4C8C0A39"/>
    <w:rsid w:val="4C9E5AA1"/>
    <w:rsid w:val="4CB520BC"/>
    <w:rsid w:val="4CD314A1"/>
    <w:rsid w:val="4CEA0D96"/>
    <w:rsid w:val="4CEA59F4"/>
    <w:rsid w:val="4CF431C6"/>
    <w:rsid w:val="4D021119"/>
    <w:rsid w:val="4D07114B"/>
    <w:rsid w:val="4D090A1F"/>
    <w:rsid w:val="4D0E4287"/>
    <w:rsid w:val="4D112219"/>
    <w:rsid w:val="4D213A30"/>
    <w:rsid w:val="4D4517F2"/>
    <w:rsid w:val="4D4C3583"/>
    <w:rsid w:val="4D660BC1"/>
    <w:rsid w:val="4D7935D0"/>
    <w:rsid w:val="4D7A7AAC"/>
    <w:rsid w:val="4D924EB8"/>
    <w:rsid w:val="4D9C043D"/>
    <w:rsid w:val="4D9D6AFD"/>
    <w:rsid w:val="4DAB40F0"/>
    <w:rsid w:val="4DB5164E"/>
    <w:rsid w:val="4DBB5113"/>
    <w:rsid w:val="4DDE62FD"/>
    <w:rsid w:val="4DE04F2F"/>
    <w:rsid w:val="4DFD7989"/>
    <w:rsid w:val="4E0F475B"/>
    <w:rsid w:val="4E126B4D"/>
    <w:rsid w:val="4E235B10"/>
    <w:rsid w:val="4E2669EA"/>
    <w:rsid w:val="4E2D698F"/>
    <w:rsid w:val="4E3E1419"/>
    <w:rsid w:val="4E452C4D"/>
    <w:rsid w:val="4E4A7541"/>
    <w:rsid w:val="4E5630FE"/>
    <w:rsid w:val="4E6D2B88"/>
    <w:rsid w:val="4E946A0E"/>
    <w:rsid w:val="4EA30A98"/>
    <w:rsid w:val="4EA50069"/>
    <w:rsid w:val="4EA7554A"/>
    <w:rsid w:val="4EAD1B4A"/>
    <w:rsid w:val="4ED80E18"/>
    <w:rsid w:val="4EDB288F"/>
    <w:rsid w:val="4EF6400F"/>
    <w:rsid w:val="4EFC7C0A"/>
    <w:rsid w:val="4EFD57A9"/>
    <w:rsid w:val="4F0022F6"/>
    <w:rsid w:val="4F110FA8"/>
    <w:rsid w:val="4F376970"/>
    <w:rsid w:val="4F500C99"/>
    <w:rsid w:val="4F534522"/>
    <w:rsid w:val="4F58791E"/>
    <w:rsid w:val="4F5D335D"/>
    <w:rsid w:val="4F634C52"/>
    <w:rsid w:val="4F6A776F"/>
    <w:rsid w:val="4F744245"/>
    <w:rsid w:val="4F8415EF"/>
    <w:rsid w:val="4F844CD5"/>
    <w:rsid w:val="4F8B1BBF"/>
    <w:rsid w:val="4F8D56E9"/>
    <w:rsid w:val="4F934F18"/>
    <w:rsid w:val="4F943823"/>
    <w:rsid w:val="4F986314"/>
    <w:rsid w:val="4F996CEF"/>
    <w:rsid w:val="4FA930E5"/>
    <w:rsid w:val="4FBD3D43"/>
    <w:rsid w:val="4FC5181C"/>
    <w:rsid w:val="4FCB3ED2"/>
    <w:rsid w:val="4FCC48AC"/>
    <w:rsid w:val="4FE82F87"/>
    <w:rsid w:val="4FF21CBD"/>
    <w:rsid w:val="4FF260E2"/>
    <w:rsid w:val="500707B0"/>
    <w:rsid w:val="50106AF7"/>
    <w:rsid w:val="501147DB"/>
    <w:rsid w:val="501F1A47"/>
    <w:rsid w:val="50277D8E"/>
    <w:rsid w:val="502C341E"/>
    <w:rsid w:val="50324731"/>
    <w:rsid w:val="505A5787"/>
    <w:rsid w:val="506C56BD"/>
    <w:rsid w:val="506D74E0"/>
    <w:rsid w:val="506E3D67"/>
    <w:rsid w:val="507256A7"/>
    <w:rsid w:val="507C1E50"/>
    <w:rsid w:val="508D27A6"/>
    <w:rsid w:val="50920245"/>
    <w:rsid w:val="5097222A"/>
    <w:rsid w:val="50CE3319"/>
    <w:rsid w:val="50EF43D0"/>
    <w:rsid w:val="50F46AC0"/>
    <w:rsid w:val="50F750F6"/>
    <w:rsid w:val="51037E7B"/>
    <w:rsid w:val="510C6A50"/>
    <w:rsid w:val="5114609D"/>
    <w:rsid w:val="511C5981"/>
    <w:rsid w:val="512C2F2E"/>
    <w:rsid w:val="51387B25"/>
    <w:rsid w:val="514064B2"/>
    <w:rsid w:val="514C1822"/>
    <w:rsid w:val="514D7E89"/>
    <w:rsid w:val="515056ED"/>
    <w:rsid w:val="51575861"/>
    <w:rsid w:val="515A1860"/>
    <w:rsid w:val="515A3F3F"/>
    <w:rsid w:val="515B7CB7"/>
    <w:rsid w:val="516D2658"/>
    <w:rsid w:val="51782617"/>
    <w:rsid w:val="517D7B5B"/>
    <w:rsid w:val="51897B82"/>
    <w:rsid w:val="518B5EA5"/>
    <w:rsid w:val="51965F7A"/>
    <w:rsid w:val="519A0805"/>
    <w:rsid w:val="51B11E13"/>
    <w:rsid w:val="51BF0246"/>
    <w:rsid w:val="51C70EA9"/>
    <w:rsid w:val="51D75590"/>
    <w:rsid w:val="51E25B32"/>
    <w:rsid w:val="51F63F4E"/>
    <w:rsid w:val="52044403"/>
    <w:rsid w:val="520D4567"/>
    <w:rsid w:val="521E5315"/>
    <w:rsid w:val="5229351F"/>
    <w:rsid w:val="52363773"/>
    <w:rsid w:val="5237602E"/>
    <w:rsid w:val="5239232C"/>
    <w:rsid w:val="52410886"/>
    <w:rsid w:val="52466271"/>
    <w:rsid w:val="52475C21"/>
    <w:rsid w:val="52550248"/>
    <w:rsid w:val="52552958"/>
    <w:rsid w:val="52592449"/>
    <w:rsid w:val="526B27DD"/>
    <w:rsid w:val="52740F58"/>
    <w:rsid w:val="527C1C93"/>
    <w:rsid w:val="52802336"/>
    <w:rsid w:val="52846D9A"/>
    <w:rsid w:val="52A31916"/>
    <w:rsid w:val="52CB19E0"/>
    <w:rsid w:val="52D93AE7"/>
    <w:rsid w:val="52E32DFB"/>
    <w:rsid w:val="52EC1142"/>
    <w:rsid w:val="52ED0DE3"/>
    <w:rsid w:val="531B048E"/>
    <w:rsid w:val="533C1FF3"/>
    <w:rsid w:val="533F6CB7"/>
    <w:rsid w:val="53466D73"/>
    <w:rsid w:val="53545FFA"/>
    <w:rsid w:val="5354676C"/>
    <w:rsid w:val="535C09BE"/>
    <w:rsid w:val="535D7F7D"/>
    <w:rsid w:val="53640E6B"/>
    <w:rsid w:val="53641AE9"/>
    <w:rsid w:val="53672943"/>
    <w:rsid w:val="53774C4D"/>
    <w:rsid w:val="53963229"/>
    <w:rsid w:val="53A5346C"/>
    <w:rsid w:val="53C438F2"/>
    <w:rsid w:val="53CA0019"/>
    <w:rsid w:val="53CC67DD"/>
    <w:rsid w:val="53D578AD"/>
    <w:rsid w:val="53F71F19"/>
    <w:rsid w:val="53FF37FC"/>
    <w:rsid w:val="541C54DC"/>
    <w:rsid w:val="543C0AB5"/>
    <w:rsid w:val="543C5B7E"/>
    <w:rsid w:val="543F11CA"/>
    <w:rsid w:val="54485B16"/>
    <w:rsid w:val="547277F2"/>
    <w:rsid w:val="548D65CC"/>
    <w:rsid w:val="549D7BDE"/>
    <w:rsid w:val="54A41EF9"/>
    <w:rsid w:val="54A62783"/>
    <w:rsid w:val="54CA0F52"/>
    <w:rsid w:val="54D538DD"/>
    <w:rsid w:val="54E61BBB"/>
    <w:rsid w:val="54EA03CE"/>
    <w:rsid w:val="54ED3248"/>
    <w:rsid w:val="54FF12D2"/>
    <w:rsid w:val="55225AFC"/>
    <w:rsid w:val="55304730"/>
    <w:rsid w:val="55447A06"/>
    <w:rsid w:val="55517407"/>
    <w:rsid w:val="55680542"/>
    <w:rsid w:val="557821C2"/>
    <w:rsid w:val="557A29E6"/>
    <w:rsid w:val="557B0928"/>
    <w:rsid w:val="55806C15"/>
    <w:rsid w:val="558420CD"/>
    <w:rsid w:val="558863EB"/>
    <w:rsid w:val="55B0074C"/>
    <w:rsid w:val="55B3214C"/>
    <w:rsid w:val="55BF3C5C"/>
    <w:rsid w:val="55CA4232"/>
    <w:rsid w:val="55CF3D2D"/>
    <w:rsid w:val="55D23211"/>
    <w:rsid w:val="55D30991"/>
    <w:rsid w:val="55F83D27"/>
    <w:rsid w:val="55F97F96"/>
    <w:rsid w:val="55FC2A88"/>
    <w:rsid w:val="5603632F"/>
    <w:rsid w:val="560C5F51"/>
    <w:rsid w:val="561F12B3"/>
    <w:rsid w:val="562846B0"/>
    <w:rsid w:val="563F375A"/>
    <w:rsid w:val="564156CE"/>
    <w:rsid w:val="56503B63"/>
    <w:rsid w:val="56936944"/>
    <w:rsid w:val="56AE1205"/>
    <w:rsid w:val="56B61E25"/>
    <w:rsid w:val="56BB75CD"/>
    <w:rsid w:val="56BC6B02"/>
    <w:rsid w:val="56C55981"/>
    <w:rsid w:val="56CA251D"/>
    <w:rsid w:val="56CC3A96"/>
    <w:rsid w:val="56D9546D"/>
    <w:rsid w:val="56EC2EAE"/>
    <w:rsid w:val="56F13B8B"/>
    <w:rsid w:val="570165EB"/>
    <w:rsid w:val="57327A88"/>
    <w:rsid w:val="574803C1"/>
    <w:rsid w:val="57566F57"/>
    <w:rsid w:val="575E22AF"/>
    <w:rsid w:val="57655A52"/>
    <w:rsid w:val="57754172"/>
    <w:rsid w:val="577C4928"/>
    <w:rsid w:val="57845462"/>
    <w:rsid w:val="578B4632"/>
    <w:rsid w:val="57A451D9"/>
    <w:rsid w:val="57BB4460"/>
    <w:rsid w:val="57D2688C"/>
    <w:rsid w:val="57E75E01"/>
    <w:rsid w:val="57F30C49"/>
    <w:rsid w:val="58056CEC"/>
    <w:rsid w:val="58070251"/>
    <w:rsid w:val="580C1A96"/>
    <w:rsid w:val="5814115E"/>
    <w:rsid w:val="58141314"/>
    <w:rsid w:val="583C7693"/>
    <w:rsid w:val="583F3276"/>
    <w:rsid w:val="584A41F8"/>
    <w:rsid w:val="58624ECF"/>
    <w:rsid w:val="586C6306"/>
    <w:rsid w:val="58845D45"/>
    <w:rsid w:val="58874B26"/>
    <w:rsid w:val="58920462"/>
    <w:rsid w:val="58927C67"/>
    <w:rsid w:val="58AC56AC"/>
    <w:rsid w:val="58AE691E"/>
    <w:rsid w:val="58BA52C3"/>
    <w:rsid w:val="58D65FE6"/>
    <w:rsid w:val="58DE2CA8"/>
    <w:rsid w:val="58ED4252"/>
    <w:rsid w:val="58EE3AE1"/>
    <w:rsid w:val="58F14E83"/>
    <w:rsid w:val="59084281"/>
    <w:rsid w:val="59091DA7"/>
    <w:rsid w:val="590E560F"/>
    <w:rsid w:val="591438A3"/>
    <w:rsid w:val="591730EE"/>
    <w:rsid w:val="59193799"/>
    <w:rsid w:val="591A2681"/>
    <w:rsid w:val="591B0458"/>
    <w:rsid w:val="593C2FD0"/>
    <w:rsid w:val="593C3F2A"/>
    <w:rsid w:val="59425701"/>
    <w:rsid w:val="594D25DB"/>
    <w:rsid w:val="59504EDB"/>
    <w:rsid w:val="5962713E"/>
    <w:rsid w:val="596A00C5"/>
    <w:rsid w:val="597D7FC8"/>
    <w:rsid w:val="598541D6"/>
    <w:rsid w:val="59973856"/>
    <w:rsid w:val="59AD1935"/>
    <w:rsid w:val="59B63CDD"/>
    <w:rsid w:val="59B77A55"/>
    <w:rsid w:val="59B843A4"/>
    <w:rsid w:val="59C07D51"/>
    <w:rsid w:val="59D70A8B"/>
    <w:rsid w:val="59E42C20"/>
    <w:rsid w:val="59FE51CE"/>
    <w:rsid w:val="5A0709DC"/>
    <w:rsid w:val="5A092E45"/>
    <w:rsid w:val="5A181CDE"/>
    <w:rsid w:val="5A1E47AC"/>
    <w:rsid w:val="5A2B0D96"/>
    <w:rsid w:val="5A2F601B"/>
    <w:rsid w:val="5A3F54C6"/>
    <w:rsid w:val="5A597744"/>
    <w:rsid w:val="5A700F6C"/>
    <w:rsid w:val="5A854F44"/>
    <w:rsid w:val="5A8614A0"/>
    <w:rsid w:val="5A8A32B5"/>
    <w:rsid w:val="5A8B0A67"/>
    <w:rsid w:val="5AA906A6"/>
    <w:rsid w:val="5AB01F6C"/>
    <w:rsid w:val="5ACA3526"/>
    <w:rsid w:val="5ACF7EA7"/>
    <w:rsid w:val="5AD80F59"/>
    <w:rsid w:val="5ADA6297"/>
    <w:rsid w:val="5AE34E84"/>
    <w:rsid w:val="5AE96D26"/>
    <w:rsid w:val="5AF423C3"/>
    <w:rsid w:val="5AF947C9"/>
    <w:rsid w:val="5B0166A4"/>
    <w:rsid w:val="5B0867BA"/>
    <w:rsid w:val="5B0B26B5"/>
    <w:rsid w:val="5B156E77"/>
    <w:rsid w:val="5B351579"/>
    <w:rsid w:val="5B363095"/>
    <w:rsid w:val="5B4672E2"/>
    <w:rsid w:val="5B86580B"/>
    <w:rsid w:val="5B8878FB"/>
    <w:rsid w:val="5B8D7867"/>
    <w:rsid w:val="5BC023FC"/>
    <w:rsid w:val="5BC40FD3"/>
    <w:rsid w:val="5BCD0EC8"/>
    <w:rsid w:val="5BCE5E90"/>
    <w:rsid w:val="5BD5525B"/>
    <w:rsid w:val="5BE10896"/>
    <w:rsid w:val="5BF6533F"/>
    <w:rsid w:val="5BFD32B2"/>
    <w:rsid w:val="5C142F3C"/>
    <w:rsid w:val="5C1C2668"/>
    <w:rsid w:val="5C2A2760"/>
    <w:rsid w:val="5C2D3FFE"/>
    <w:rsid w:val="5C2E163D"/>
    <w:rsid w:val="5C335AB8"/>
    <w:rsid w:val="5C393362"/>
    <w:rsid w:val="5C425CFC"/>
    <w:rsid w:val="5C555AB7"/>
    <w:rsid w:val="5C841B60"/>
    <w:rsid w:val="5C894B1F"/>
    <w:rsid w:val="5C9443DE"/>
    <w:rsid w:val="5CAE56F1"/>
    <w:rsid w:val="5CB079CC"/>
    <w:rsid w:val="5CBD748C"/>
    <w:rsid w:val="5CDC0F56"/>
    <w:rsid w:val="5CDF148F"/>
    <w:rsid w:val="5CE366FE"/>
    <w:rsid w:val="5CFA284C"/>
    <w:rsid w:val="5CFD46DB"/>
    <w:rsid w:val="5CFE32A1"/>
    <w:rsid w:val="5D071531"/>
    <w:rsid w:val="5D0D455B"/>
    <w:rsid w:val="5D105DFA"/>
    <w:rsid w:val="5D1A5681"/>
    <w:rsid w:val="5D2279E8"/>
    <w:rsid w:val="5D2F6ACB"/>
    <w:rsid w:val="5D3C5E4A"/>
    <w:rsid w:val="5D421E4A"/>
    <w:rsid w:val="5D465377"/>
    <w:rsid w:val="5D477F26"/>
    <w:rsid w:val="5D4930BA"/>
    <w:rsid w:val="5D5061F6"/>
    <w:rsid w:val="5D5522D8"/>
    <w:rsid w:val="5D6B1282"/>
    <w:rsid w:val="5D782C0D"/>
    <w:rsid w:val="5D890A34"/>
    <w:rsid w:val="5D8D11F8"/>
    <w:rsid w:val="5D902A97"/>
    <w:rsid w:val="5DA64281"/>
    <w:rsid w:val="5DA84284"/>
    <w:rsid w:val="5DCD16F4"/>
    <w:rsid w:val="5DCF35BF"/>
    <w:rsid w:val="5DD04BD2"/>
    <w:rsid w:val="5DDD1F08"/>
    <w:rsid w:val="5E0C1144"/>
    <w:rsid w:val="5E1822E9"/>
    <w:rsid w:val="5E367222"/>
    <w:rsid w:val="5E547F68"/>
    <w:rsid w:val="5E6F1F75"/>
    <w:rsid w:val="5E7802BC"/>
    <w:rsid w:val="5E7E0E34"/>
    <w:rsid w:val="5E8B1BDC"/>
    <w:rsid w:val="5E923E8F"/>
    <w:rsid w:val="5EC271D3"/>
    <w:rsid w:val="5EC94A7D"/>
    <w:rsid w:val="5EFA035E"/>
    <w:rsid w:val="5EFF3BB3"/>
    <w:rsid w:val="5F1E72AE"/>
    <w:rsid w:val="5F335DCF"/>
    <w:rsid w:val="5F353888"/>
    <w:rsid w:val="5F3E4D18"/>
    <w:rsid w:val="5F492843"/>
    <w:rsid w:val="5F507610"/>
    <w:rsid w:val="5F5226F9"/>
    <w:rsid w:val="5F5D2E08"/>
    <w:rsid w:val="5F5F4B0A"/>
    <w:rsid w:val="5F610B8F"/>
    <w:rsid w:val="5F645F89"/>
    <w:rsid w:val="5F681F1D"/>
    <w:rsid w:val="5F750ADC"/>
    <w:rsid w:val="5F8776EE"/>
    <w:rsid w:val="5F93061C"/>
    <w:rsid w:val="5F96578B"/>
    <w:rsid w:val="5FA665A1"/>
    <w:rsid w:val="5FBC0493"/>
    <w:rsid w:val="5FBF0B35"/>
    <w:rsid w:val="5FD01870"/>
    <w:rsid w:val="60035FF3"/>
    <w:rsid w:val="600A4D82"/>
    <w:rsid w:val="600B12DB"/>
    <w:rsid w:val="60114363"/>
    <w:rsid w:val="60161335"/>
    <w:rsid w:val="603154C1"/>
    <w:rsid w:val="60315686"/>
    <w:rsid w:val="604A0FC0"/>
    <w:rsid w:val="6058575B"/>
    <w:rsid w:val="60597AB8"/>
    <w:rsid w:val="606326E4"/>
    <w:rsid w:val="606C77EB"/>
    <w:rsid w:val="607246D5"/>
    <w:rsid w:val="60795A64"/>
    <w:rsid w:val="60885CA7"/>
    <w:rsid w:val="60970262"/>
    <w:rsid w:val="6098238E"/>
    <w:rsid w:val="609F65A9"/>
    <w:rsid w:val="60B71884"/>
    <w:rsid w:val="60BB0A7A"/>
    <w:rsid w:val="60D373D4"/>
    <w:rsid w:val="60DA2890"/>
    <w:rsid w:val="60DF620F"/>
    <w:rsid w:val="61044220"/>
    <w:rsid w:val="611724E2"/>
    <w:rsid w:val="611C241C"/>
    <w:rsid w:val="611C26A2"/>
    <w:rsid w:val="61293FB8"/>
    <w:rsid w:val="61341414"/>
    <w:rsid w:val="61440D37"/>
    <w:rsid w:val="61502C69"/>
    <w:rsid w:val="615E35D8"/>
    <w:rsid w:val="615F4EB7"/>
    <w:rsid w:val="6162299C"/>
    <w:rsid w:val="617641C0"/>
    <w:rsid w:val="61785739"/>
    <w:rsid w:val="61812E22"/>
    <w:rsid w:val="6183303E"/>
    <w:rsid w:val="619C4100"/>
    <w:rsid w:val="61AC2CB9"/>
    <w:rsid w:val="61C6117D"/>
    <w:rsid w:val="61C84EF5"/>
    <w:rsid w:val="61C90F83"/>
    <w:rsid w:val="61CB32AE"/>
    <w:rsid w:val="61D91338"/>
    <w:rsid w:val="61E0223F"/>
    <w:rsid w:val="61E12760"/>
    <w:rsid w:val="61E34544"/>
    <w:rsid w:val="61EA6C19"/>
    <w:rsid w:val="61ED6709"/>
    <w:rsid w:val="61F65C1C"/>
    <w:rsid w:val="61FB0E26"/>
    <w:rsid w:val="620F48D2"/>
    <w:rsid w:val="62166DC4"/>
    <w:rsid w:val="62233ED9"/>
    <w:rsid w:val="62243F99"/>
    <w:rsid w:val="622A3AE1"/>
    <w:rsid w:val="622E333A"/>
    <w:rsid w:val="62303FA9"/>
    <w:rsid w:val="62406DE0"/>
    <w:rsid w:val="62465009"/>
    <w:rsid w:val="624A76B8"/>
    <w:rsid w:val="624B1238"/>
    <w:rsid w:val="62600C89"/>
    <w:rsid w:val="62757F11"/>
    <w:rsid w:val="62771AEF"/>
    <w:rsid w:val="629B40CC"/>
    <w:rsid w:val="62A3189F"/>
    <w:rsid w:val="62B62F9F"/>
    <w:rsid w:val="62C44768"/>
    <w:rsid w:val="62DD22DA"/>
    <w:rsid w:val="63130260"/>
    <w:rsid w:val="631F28F3"/>
    <w:rsid w:val="63286200"/>
    <w:rsid w:val="632F4BB7"/>
    <w:rsid w:val="633A3BD0"/>
    <w:rsid w:val="634344BD"/>
    <w:rsid w:val="63484A80"/>
    <w:rsid w:val="6351550F"/>
    <w:rsid w:val="636838B8"/>
    <w:rsid w:val="63690012"/>
    <w:rsid w:val="637C31BE"/>
    <w:rsid w:val="63B63F59"/>
    <w:rsid w:val="63BC45E5"/>
    <w:rsid w:val="63C92C54"/>
    <w:rsid w:val="63D7190C"/>
    <w:rsid w:val="63E07A4B"/>
    <w:rsid w:val="63F20007"/>
    <w:rsid w:val="63F95605"/>
    <w:rsid w:val="63FE3473"/>
    <w:rsid w:val="640B10C9"/>
    <w:rsid w:val="641C7510"/>
    <w:rsid w:val="64326656"/>
    <w:rsid w:val="64337DCC"/>
    <w:rsid w:val="644F46F3"/>
    <w:rsid w:val="64507CAB"/>
    <w:rsid w:val="646B1B68"/>
    <w:rsid w:val="647B624F"/>
    <w:rsid w:val="648569C6"/>
    <w:rsid w:val="648800ED"/>
    <w:rsid w:val="6491119F"/>
    <w:rsid w:val="6492262F"/>
    <w:rsid w:val="64AC31D6"/>
    <w:rsid w:val="64B957DA"/>
    <w:rsid w:val="64BE3BC1"/>
    <w:rsid w:val="64C952CF"/>
    <w:rsid w:val="64CE0B72"/>
    <w:rsid w:val="64D468AD"/>
    <w:rsid w:val="64D836A1"/>
    <w:rsid w:val="64E02FF9"/>
    <w:rsid w:val="64E95A2C"/>
    <w:rsid w:val="64EA2190"/>
    <w:rsid w:val="64EB75BC"/>
    <w:rsid w:val="64F7034C"/>
    <w:rsid w:val="64F93617"/>
    <w:rsid w:val="64FE29DC"/>
    <w:rsid w:val="65076907"/>
    <w:rsid w:val="650F1C13"/>
    <w:rsid w:val="65151342"/>
    <w:rsid w:val="65197815"/>
    <w:rsid w:val="65293C11"/>
    <w:rsid w:val="65355A41"/>
    <w:rsid w:val="65411D7B"/>
    <w:rsid w:val="65491EA9"/>
    <w:rsid w:val="654C3747"/>
    <w:rsid w:val="654F7E2F"/>
    <w:rsid w:val="6557763A"/>
    <w:rsid w:val="65590A67"/>
    <w:rsid w:val="655E3049"/>
    <w:rsid w:val="655F4AD1"/>
    <w:rsid w:val="656E047F"/>
    <w:rsid w:val="657A6506"/>
    <w:rsid w:val="658A076B"/>
    <w:rsid w:val="65975EE4"/>
    <w:rsid w:val="65A01E7E"/>
    <w:rsid w:val="65A2736F"/>
    <w:rsid w:val="65B13FDF"/>
    <w:rsid w:val="65CF322C"/>
    <w:rsid w:val="65DA0D53"/>
    <w:rsid w:val="65EF10CA"/>
    <w:rsid w:val="66057B9C"/>
    <w:rsid w:val="66111AE9"/>
    <w:rsid w:val="661C580F"/>
    <w:rsid w:val="661D0A78"/>
    <w:rsid w:val="661E1452"/>
    <w:rsid w:val="663C37BC"/>
    <w:rsid w:val="66456B14"/>
    <w:rsid w:val="664C6921"/>
    <w:rsid w:val="66506635"/>
    <w:rsid w:val="666D1BC7"/>
    <w:rsid w:val="66705C12"/>
    <w:rsid w:val="66747DFB"/>
    <w:rsid w:val="66AA160B"/>
    <w:rsid w:val="66B617C0"/>
    <w:rsid w:val="66B96DA9"/>
    <w:rsid w:val="66C0619B"/>
    <w:rsid w:val="66D95632"/>
    <w:rsid w:val="66F45E44"/>
    <w:rsid w:val="66F978FF"/>
    <w:rsid w:val="66FE5F4E"/>
    <w:rsid w:val="67075FC6"/>
    <w:rsid w:val="67092027"/>
    <w:rsid w:val="67492634"/>
    <w:rsid w:val="677A1223"/>
    <w:rsid w:val="67880B89"/>
    <w:rsid w:val="67900263"/>
    <w:rsid w:val="6790177A"/>
    <w:rsid w:val="67917B37"/>
    <w:rsid w:val="67922F56"/>
    <w:rsid w:val="67B94EBC"/>
    <w:rsid w:val="67BD28CF"/>
    <w:rsid w:val="67C63C85"/>
    <w:rsid w:val="67D40D5C"/>
    <w:rsid w:val="67E265E5"/>
    <w:rsid w:val="67F21A05"/>
    <w:rsid w:val="67F44D9B"/>
    <w:rsid w:val="68195626"/>
    <w:rsid w:val="68330BEE"/>
    <w:rsid w:val="68466B73"/>
    <w:rsid w:val="685968A7"/>
    <w:rsid w:val="685A66F9"/>
    <w:rsid w:val="68682EB7"/>
    <w:rsid w:val="687063BF"/>
    <w:rsid w:val="6875280B"/>
    <w:rsid w:val="687952FC"/>
    <w:rsid w:val="688345E5"/>
    <w:rsid w:val="689304E6"/>
    <w:rsid w:val="68A85138"/>
    <w:rsid w:val="68A97A41"/>
    <w:rsid w:val="68C36416"/>
    <w:rsid w:val="68D4417F"/>
    <w:rsid w:val="68E038A1"/>
    <w:rsid w:val="68EA5751"/>
    <w:rsid w:val="69034E54"/>
    <w:rsid w:val="690757FD"/>
    <w:rsid w:val="69076303"/>
    <w:rsid w:val="692E5CD3"/>
    <w:rsid w:val="693D350F"/>
    <w:rsid w:val="694E3F32"/>
    <w:rsid w:val="695E5E63"/>
    <w:rsid w:val="696C35A9"/>
    <w:rsid w:val="697C15FE"/>
    <w:rsid w:val="698200F7"/>
    <w:rsid w:val="698701B1"/>
    <w:rsid w:val="699639AD"/>
    <w:rsid w:val="69C772C7"/>
    <w:rsid w:val="69D112C7"/>
    <w:rsid w:val="69D33B54"/>
    <w:rsid w:val="69D65C6C"/>
    <w:rsid w:val="69F43B0C"/>
    <w:rsid w:val="69F65B9F"/>
    <w:rsid w:val="6A3A710B"/>
    <w:rsid w:val="6A5437CA"/>
    <w:rsid w:val="6A6041B6"/>
    <w:rsid w:val="6A6E6628"/>
    <w:rsid w:val="6A7C4ACE"/>
    <w:rsid w:val="6AA77844"/>
    <w:rsid w:val="6AAD4547"/>
    <w:rsid w:val="6AAE4C37"/>
    <w:rsid w:val="6AAF6C52"/>
    <w:rsid w:val="6ACB47D4"/>
    <w:rsid w:val="6AD85384"/>
    <w:rsid w:val="6AF428B7"/>
    <w:rsid w:val="6AFE552F"/>
    <w:rsid w:val="6B056872"/>
    <w:rsid w:val="6B0D2DCF"/>
    <w:rsid w:val="6B1A261E"/>
    <w:rsid w:val="6B1D005F"/>
    <w:rsid w:val="6B1F7E37"/>
    <w:rsid w:val="6B346D3F"/>
    <w:rsid w:val="6B347157"/>
    <w:rsid w:val="6B360F09"/>
    <w:rsid w:val="6B836525"/>
    <w:rsid w:val="6B841E8D"/>
    <w:rsid w:val="6BB9116F"/>
    <w:rsid w:val="6BBB556A"/>
    <w:rsid w:val="6BEF307E"/>
    <w:rsid w:val="6BFF3C0B"/>
    <w:rsid w:val="6C1B0562"/>
    <w:rsid w:val="6C1C260E"/>
    <w:rsid w:val="6C1E3D4C"/>
    <w:rsid w:val="6C255F33"/>
    <w:rsid w:val="6C2D6C9C"/>
    <w:rsid w:val="6C3118E9"/>
    <w:rsid w:val="6C353187"/>
    <w:rsid w:val="6C3E2962"/>
    <w:rsid w:val="6C4933FE"/>
    <w:rsid w:val="6C506213"/>
    <w:rsid w:val="6C5A7A8C"/>
    <w:rsid w:val="6C5C1004"/>
    <w:rsid w:val="6C7353BC"/>
    <w:rsid w:val="6C742E3A"/>
    <w:rsid w:val="6C7C7BAF"/>
    <w:rsid w:val="6C7F08A6"/>
    <w:rsid w:val="6C8E0AE9"/>
    <w:rsid w:val="6CA200F0"/>
    <w:rsid w:val="6CC9154D"/>
    <w:rsid w:val="6CCC3EC8"/>
    <w:rsid w:val="6CCE2A58"/>
    <w:rsid w:val="6CCF1940"/>
    <w:rsid w:val="6CD06096"/>
    <w:rsid w:val="6CD419AC"/>
    <w:rsid w:val="6CDB6E8A"/>
    <w:rsid w:val="6CE16C7D"/>
    <w:rsid w:val="6CE626D3"/>
    <w:rsid w:val="6CF11AC6"/>
    <w:rsid w:val="6CF27687"/>
    <w:rsid w:val="6CF303EA"/>
    <w:rsid w:val="6CF50EC1"/>
    <w:rsid w:val="6D066D20"/>
    <w:rsid w:val="6D0A0937"/>
    <w:rsid w:val="6D1303A1"/>
    <w:rsid w:val="6D147240"/>
    <w:rsid w:val="6D301BA0"/>
    <w:rsid w:val="6D4B15EF"/>
    <w:rsid w:val="6D52740E"/>
    <w:rsid w:val="6D59196F"/>
    <w:rsid w:val="6D5D5560"/>
    <w:rsid w:val="6D627F42"/>
    <w:rsid w:val="6D6F4477"/>
    <w:rsid w:val="6D8048D6"/>
    <w:rsid w:val="6D82064E"/>
    <w:rsid w:val="6D9A57B3"/>
    <w:rsid w:val="6DA305C4"/>
    <w:rsid w:val="6DE170D3"/>
    <w:rsid w:val="6DE56617"/>
    <w:rsid w:val="6DE925BA"/>
    <w:rsid w:val="6DFE5138"/>
    <w:rsid w:val="6E0411A2"/>
    <w:rsid w:val="6E0E771E"/>
    <w:rsid w:val="6E177947"/>
    <w:rsid w:val="6E290AC9"/>
    <w:rsid w:val="6E3B3977"/>
    <w:rsid w:val="6E602011"/>
    <w:rsid w:val="6E615BE4"/>
    <w:rsid w:val="6E671C67"/>
    <w:rsid w:val="6E6B4DAF"/>
    <w:rsid w:val="6E736112"/>
    <w:rsid w:val="6E7855AD"/>
    <w:rsid w:val="6E855956"/>
    <w:rsid w:val="6EE36372"/>
    <w:rsid w:val="6EF07839"/>
    <w:rsid w:val="6F0155A2"/>
    <w:rsid w:val="6F17018B"/>
    <w:rsid w:val="6F175262"/>
    <w:rsid w:val="6F1A57AF"/>
    <w:rsid w:val="6F1E6154"/>
    <w:rsid w:val="6F2572E9"/>
    <w:rsid w:val="6F265009"/>
    <w:rsid w:val="6F3014F4"/>
    <w:rsid w:val="6F3A592B"/>
    <w:rsid w:val="6F587148"/>
    <w:rsid w:val="6F5A4F08"/>
    <w:rsid w:val="6F5E32A1"/>
    <w:rsid w:val="6F6E2C8D"/>
    <w:rsid w:val="6F77220A"/>
    <w:rsid w:val="6F7B6738"/>
    <w:rsid w:val="6F7F185B"/>
    <w:rsid w:val="6F811C8E"/>
    <w:rsid w:val="6F926156"/>
    <w:rsid w:val="6F937D76"/>
    <w:rsid w:val="6F984159"/>
    <w:rsid w:val="6F9F7969"/>
    <w:rsid w:val="6FA128E1"/>
    <w:rsid w:val="6FA61EDA"/>
    <w:rsid w:val="6FA75122"/>
    <w:rsid w:val="6FBD00D0"/>
    <w:rsid w:val="6FBE16E5"/>
    <w:rsid w:val="6FC50C59"/>
    <w:rsid w:val="6FD05147"/>
    <w:rsid w:val="6FDC440C"/>
    <w:rsid w:val="6FE2212D"/>
    <w:rsid w:val="6FE7486A"/>
    <w:rsid w:val="6FF677BA"/>
    <w:rsid w:val="6FF9170D"/>
    <w:rsid w:val="6FFE397A"/>
    <w:rsid w:val="70115CB9"/>
    <w:rsid w:val="70143D3F"/>
    <w:rsid w:val="70217031"/>
    <w:rsid w:val="70467F16"/>
    <w:rsid w:val="70476C49"/>
    <w:rsid w:val="704C7282"/>
    <w:rsid w:val="704D257C"/>
    <w:rsid w:val="70560F05"/>
    <w:rsid w:val="70567B70"/>
    <w:rsid w:val="70576B42"/>
    <w:rsid w:val="70692FCD"/>
    <w:rsid w:val="70817FC6"/>
    <w:rsid w:val="70827584"/>
    <w:rsid w:val="70A47C72"/>
    <w:rsid w:val="70B36D70"/>
    <w:rsid w:val="70B9680F"/>
    <w:rsid w:val="70C42FF4"/>
    <w:rsid w:val="70D862FD"/>
    <w:rsid w:val="70F00710"/>
    <w:rsid w:val="70F514DC"/>
    <w:rsid w:val="710547C7"/>
    <w:rsid w:val="71072C18"/>
    <w:rsid w:val="710D5505"/>
    <w:rsid w:val="71180294"/>
    <w:rsid w:val="71200D23"/>
    <w:rsid w:val="712531DD"/>
    <w:rsid w:val="71306613"/>
    <w:rsid w:val="713B27E1"/>
    <w:rsid w:val="715068C6"/>
    <w:rsid w:val="71530A68"/>
    <w:rsid w:val="715F4802"/>
    <w:rsid w:val="7161307A"/>
    <w:rsid w:val="716E0241"/>
    <w:rsid w:val="71771B4C"/>
    <w:rsid w:val="71787AB8"/>
    <w:rsid w:val="71A60683"/>
    <w:rsid w:val="71AD37BF"/>
    <w:rsid w:val="71B05A96"/>
    <w:rsid w:val="71B15F38"/>
    <w:rsid w:val="71B72167"/>
    <w:rsid w:val="71DD5031"/>
    <w:rsid w:val="720C4469"/>
    <w:rsid w:val="720F0A10"/>
    <w:rsid w:val="722079FA"/>
    <w:rsid w:val="72231346"/>
    <w:rsid w:val="722F0678"/>
    <w:rsid w:val="72307D49"/>
    <w:rsid w:val="72312642"/>
    <w:rsid w:val="723D4B43"/>
    <w:rsid w:val="725337DC"/>
    <w:rsid w:val="72560CBC"/>
    <w:rsid w:val="72616F8F"/>
    <w:rsid w:val="72655E48"/>
    <w:rsid w:val="726A5CB0"/>
    <w:rsid w:val="727073F5"/>
    <w:rsid w:val="727128B9"/>
    <w:rsid w:val="72727AFB"/>
    <w:rsid w:val="728E539F"/>
    <w:rsid w:val="72916C3D"/>
    <w:rsid w:val="729F4DE6"/>
    <w:rsid w:val="72A70177"/>
    <w:rsid w:val="72A83B07"/>
    <w:rsid w:val="72AF5315"/>
    <w:rsid w:val="72BA6483"/>
    <w:rsid w:val="72D50275"/>
    <w:rsid w:val="72E8679E"/>
    <w:rsid w:val="72FD796D"/>
    <w:rsid w:val="730B69EF"/>
    <w:rsid w:val="73404A89"/>
    <w:rsid w:val="73514E1E"/>
    <w:rsid w:val="73602932"/>
    <w:rsid w:val="73834F73"/>
    <w:rsid w:val="73A23E26"/>
    <w:rsid w:val="73AB1B34"/>
    <w:rsid w:val="73AD7AA7"/>
    <w:rsid w:val="73AE41D2"/>
    <w:rsid w:val="73DA4614"/>
    <w:rsid w:val="73DB64DB"/>
    <w:rsid w:val="73EF3BBA"/>
    <w:rsid w:val="73FC458A"/>
    <w:rsid w:val="740441DD"/>
    <w:rsid w:val="740B04E1"/>
    <w:rsid w:val="742859A7"/>
    <w:rsid w:val="74367B7D"/>
    <w:rsid w:val="743E609F"/>
    <w:rsid w:val="743F1974"/>
    <w:rsid w:val="74581611"/>
    <w:rsid w:val="745B4E61"/>
    <w:rsid w:val="7467439D"/>
    <w:rsid w:val="74736F42"/>
    <w:rsid w:val="74795BDB"/>
    <w:rsid w:val="74827185"/>
    <w:rsid w:val="748864DD"/>
    <w:rsid w:val="7499671F"/>
    <w:rsid w:val="74A51F60"/>
    <w:rsid w:val="74AC09E2"/>
    <w:rsid w:val="74AE06FF"/>
    <w:rsid w:val="74B719EB"/>
    <w:rsid w:val="74B9247B"/>
    <w:rsid w:val="74DE3FE1"/>
    <w:rsid w:val="74E16458"/>
    <w:rsid w:val="74F51705"/>
    <w:rsid w:val="750E08F8"/>
    <w:rsid w:val="75273889"/>
    <w:rsid w:val="752A6D36"/>
    <w:rsid w:val="75351DAC"/>
    <w:rsid w:val="7535244A"/>
    <w:rsid w:val="753F0BD2"/>
    <w:rsid w:val="75412891"/>
    <w:rsid w:val="75472896"/>
    <w:rsid w:val="75472F43"/>
    <w:rsid w:val="7548139F"/>
    <w:rsid w:val="754A6890"/>
    <w:rsid w:val="75614083"/>
    <w:rsid w:val="75680129"/>
    <w:rsid w:val="756C079A"/>
    <w:rsid w:val="756C44E1"/>
    <w:rsid w:val="75731AE3"/>
    <w:rsid w:val="759E0D5A"/>
    <w:rsid w:val="75A872AC"/>
    <w:rsid w:val="75C777FE"/>
    <w:rsid w:val="75F662E4"/>
    <w:rsid w:val="75F75DC3"/>
    <w:rsid w:val="75FE45EA"/>
    <w:rsid w:val="76066838"/>
    <w:rsid w:val="76086F57"/>
    <w:rsid w:val="760A5684"/>
    <w:rsid w:val="76182881"/>
    <w:rsid w:val="76201FB0"/>
    <w:rsid w:val="762F092F"/>
    <w:rsid w:val="76300779"/>
    <w:rsid w:val="76365D68"/>
    <w:rsid w:val="76371E5E"/>
    <w:rsid w:val="763F67C0"/>
    <w:rsid w:val="765B3F3C"/>
    <w:rsid w:val="765C656D"/>
    <w:rsid w:val="7678122F"/>
    <w:rsid w:val="76AD7DBE"/>
    <w:rsid w:val="76B63F2A"/>
    <w:rsid w:val="76BA2F25"/>
    <w:rsid w:val="76C679B4"/>
    <w:rsid w:val="76CA7D2C"/>
    <w:rsid w:val="76CC46E8"/>
    <w:rsid w:val="76CC7B07"/>
    <w:rsid w:val="76F123A0"/>
    <w:rsid w:val="76F33B29"/>
    <w:rsid w:val="76F81981"/>
    <w:rsid w:val="770C71DA"/>
    <w:rsid w:val="7711272C"/>
    <w:rsid w:val="771A1486"/>
    <w:rsid w:val="772B4D77"/>
    <w:rsid w:val="772F411F"/>
    <w:rsid w:val="77323A6E"/>
    <w:rsid w:val="77383D41"/>
    <w:rsid w:val="777A3AF4"/>
    <w:rsid w:val="777B1796"/>
    <w:rsid w:val="778C3E77"/>
    <w:rsid w:val="779A193B"/>
    <w:rsid w:val="779A5590"/>
    <w:rsid w:val="779A6D27"/>
    <w:rsid w:val="77A92327"/>
    <w:rsid w:val="77BA6C36"/>
    <w:rsid w:val="77EB5041"/>
    <w:rsid w:val="77EF2E21"/>
    <w:rsid w:val="77F959B0"/>
    <w:rsid w:val="780C3400"/>
    <w:rsid w:val="78104AA8"/>
    <w:rsid w:val="78151B0D"/>
    <w:rsid w:val="78200134"/>
    <w:rsid w:val="783C61CC"/>
    <w:rsid w:val="78402C6D"/>
    <w:rsid w:val="7848157E"/>
    <w:rsid w:val="7853714E"/>
    <w:rsid w:val="7858337E"/>
    <w:rsid w:val="785C0155"/>
    <w:rsid w:val="785D1424"/>
    <w:rsid w:val="78782D79"/>
    <w:rsid w:val="787F7564"/>
    <w:rsid w:val="78856B64"/>
    <w:rsid w:val="788C0F3B"/>
    <w:rsid w:val="78A3680A"/>
    <w:rsid w:val="78AA2587"/>
    <w:rsid w:val="78AD248D"/>
    <w:rsid w:val="78AF606F"/>
    <w:rsid w:val="78C10072"/>
    <w:rsid w:val="78C7160B"/>
    <w:rsid w:val="78C807D6"/>
    <w:rsid w:val="78C87095"/>
    <w:rsid w:val="78CE2508"/>
    <w:rsid w:val="78D756FA"/>
    <w:rsid w:val="78E00CD1"/>
    <w:rsid w:val="78EE5E9F"/>
    <w:rsid w:val="78F30652"/>
    <w:rsid w:val="78F87A16"/>
    <w:rsid w:val="78FF5EC9"/>
    <w:rsid w:val="79155BE7"/>
    <w:rsid w:val="791B54B2"/>
    <w:rsid w:val="79261D55"/>
    <w:rsid w:val="79332946"/>
    <w:rsid w:val="794F0A18"/>
    <w:rsid w:val="79584F37"/>
    <w:rsid w:val="795A247F"/>
    <w:rsid w:val="795C2A02"/>
    <w:rsid w:val="796110D2"/>
    <w:rsid w:val="79817A0B"/>
    <w:rsid w:val="7982471D"/>
    <w:rsid w:val="79924211"/>
    <w:rsid w:val="79952967"/>
    <w:rsid w:val="799F2F81"/>
    <w:rsid w:val="79CB0C87"/>
    <w:rsid w:val="79D33FDF"/>
    <w:rsid w:val="79E43AB9"/>
    <w:rsid w:val="79F91C98"/>
    <w:rsid w:val="7A01700C"/>
    <w:rsid w:val="7A1A3B3D"/>
    <w:rsid w:val="7A206D05"/>
    <w:rsid w:val="7A2111EE"/>
    <w:rsid w:val="7A28432B"/>
    <w:rsid w:val="7A3410D9"/>
    <w:rsid w:val="7A3C619D"/>
    <w:rsid w:val="7A477AC9"/>
    <w:rsid w:val="7A5039A1"/>
    <w:rsid w:val="7A562609"/>
    <w:rsid w:val="7A603AC5"/>
    <w:rsid w:val="7A6A0B10"/>
    <w:rsid w:val="7A7C5876"/>
    <w:rsid w:val="7A897628"/>
    <w:rsid w:val="7A8D2CB9"/>
    <w:rsid w:val="7AA0012F"/>
    <w:rsid w:val="7AC2422A"/>
    <w:rsid w:val="7AC97DEB"/>
    <w:rsid w:val="7ACF47A6"/>
    <w:rsid w:val="7AF20075"/>
    <w:rsid w:val="7AF97A75"/>
    <w:rsid w:val="7B0C00A5"/>
    <w:rsid w:val="7B2C31AC"/>
    <w:rsid w:val="7B2E0096"/>
    <w:rsid w:val="7B507A12"/>
    <w:rsid w:val="7B5F523F"/>
    <w:rsid w:val="7B6A5FA6"/>
    <w:rsid w:val="7B7F61CD"/>
    <w:rsid w:val="7B9C22C7"/>
    <w:rsid w:val="7BB265A2"/>
    <w:rsid w:val="7BB33FFD"/>
    <w:rsid w:val="7BB96C82"/>
    <w:rsid w:val="7BBF2A6D"/>
    <w:rsid w:val="7BBF3BED"/>
    <w:rsid w:val="7BD42F30"/>
    <w:rsid w:val="7BDF0A19"/>
    <w:rsid w:val="7BE129E3"/>
    <w:rsid w:val="7BEC1388"/>
    <w:rsid w:val="7BED75DA"/>
    <w:rsid w:val="7BF070CA"/>
    <w:rsid w:val="7BFE777F"/>
    <w:rsid w:val="7C124CBC"/>
    <w:rsid w:val="7C2A1D90"/>
    <w:rsid w:val="7C3F770A"/>
    <w:rsid w:val="7C4466BB"/>
    <w:rsid w:val="7C6B1866"/>
    <w:rsid w:val="7C7118D9"/>
    <w:rsid w:val="7C773348"/>
    <w:rsid w:val="7C7F3FAA"/>
    <w:rsid w:val="7C913580"/>
    <w:rsid w:val="7C9B702F"/>
    <w:rsid w:val="7CA70377"/>
    <w:rsid w:val="7CAC2D59"/>
    <w:rsid w:val="7CB50FA6"/>
    <w:rsid w:val="7CBA32DC"/>
    <w:rsid w:val="7CC04CEF"/>
    <w:rsid w:val="7CC16371"/>
    <w:rsid w:val="7CC548D0"/>
    <w:rsid w:val="7CCF4F32"/>
    <w:rsid w:val="7CD71AFC"/>
    <w:rsid w:val="7CE22869"/>
    <w:rsid w:val="7CE26B65"/>
    <w:rsid w:val="7CE359F9"/>
    <w:rsid w:val="7D0C6095"/>
    <w:rsid w:val="7D1E5C9A"/>
    <w:rsid w:val="7D25327D"/>
    <w:rsid w:val="7D2D0A25"/>
    <w:rsid w:val="7D636BDE"/>
    <w:rsid w:val="7D692A50"/>
    <w:rsid w:val="7D9558DE"/>
    <w:rsid w:val="7DA37E53"/>
    <w:rsid w:val="7DA500D2"/>
    <w:rsid w:val="7DBE513D"/>
    <w:rsid w:val="7DC10D1E"/>
    <w:rsid w:val="7DCF1BFE"/>
    <w:rsid w:val="7DE95B7F"/>
    <w:rsid w:val="7DFB58B2"/>
    <w:rsid w:val="7E0471DB"/>
    <w:rsid w:val="7E1621A7"/>
    <w:rsid w:val="7E191883"/>
    <w:rsid w:val="7E2418D5"/>
    <w:rsid w:val="7E3200C4"/>
    <w:rsid w:val="7E3A287F"/>
    <w:rsid w:val="7E3C05ED"/>
    <w:rsid w:val="7E3F1C43"/>
    <w:rsid w:val="7E484302"/>
    <w:rsid w:val="7E4B4A8C"/>
    <w:rsid w:val="7E885398"/>
    <w:rsid w:val="7E9A50CB"/>
    <w:rsid w:val="7EA62AE4"/>
    <w:rsid w:val="7EAF5512"/>
    <w:rsid w:val="7EC65EC0"/>
    <w:rsid w:val="7EC90406"/>
    <w:rsid w:val="7ED625A7"/>
    <w:rsid w:val="7F314A7F"/>
    <w:rsid w:val="7F381952"/>
    <w:rsid w:val="7F4F4108"/>
    <w:rsid w:val="7F51405C"/>
    <w:rsid w:val="7F62204B"/>
    <w:rsid w:val="7F6B6377"/>
    <w:rsid w:val="7F761695"/>
    <w:rsid w:val="7F83434C"/>
    <w:rsid w:val="7F8B4D75"/>
    <w:rsid w:val="7F8F2078"/>
    <w:rsid w:val="7FA30658"/>
    <w:rsid w:val="7FD01448"/>
    <w:rsid w:val="7FD03C93"/>
    <w:rsid w:val="7FDB599C"/>
    <w:rsid w:val="7FEA60CB"/>
    <w:rsid w:val="7FF35C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4"/>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4 Char"/>
    <w:link w:val="5"/>
    <w:qFormat/>
    <w:uiPriority w:val="0"/>
    <w:rPr>
      <w:rFonts w:ascii="Arial" w:hAnsi="Arial" w:eastAsia="黑体"/>
      <w:b/>
      <w:sz w:val="28"/>
    </w:rPr>
  </w:style>
  <w:style w:type="character" w:customStyle="1" w:styleId="14">
    <w:name w:val="标题 5 Char"/>
    <w:link w:val="6"/>
    <w:qFormat/>
    <w:uiPriority w:val="0"/>
    <w:rPr>
      <w:b/>
      <w:sz w:val="28"/>
    </w:rPr>
  </w:style>
  <w:style w:type="character" w:customStyle="1" w:styleId="15">
    <w:name w:val="标题 3 Char"/>
    <w:link w:val="4"/>
    <w:qFormat/>
    <w:uiPriority w:val="0"/>
    <w:rPr>
      <w:b/>
      <w:sz w:val="32"/>
    </w:rPr>
  </w:style>
  <w:style w:type="character" w:customStyle="1" w:styleId="16">
    <w:name w:val="标题 2 Char"/>
    <w:link w:val="3"/>
    <w:qFormat/>
    <w:uiPriority w:val="0"/>
    <w:rPr>
      <w:rFonts w:ascii="Arial" w:hAnsi="Arial" w:eastAsia="黑体"/>
      <w:b/>
      <w:sz w:val="32"/>
    </w:rPr>
  </w:style>
  <w:style w:type="character" w:customStyle="1" w:styleId="17">
    <w:name w:val="标题 1 Char"/>
    <w:link w:val="2"/>
    <w:uiPriority w:val="0"/>
    <w:rPr>
      <w:b/>
      <w:kern w:val="44"/>
      <w:sz w:val="44"/>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2022-01-07T07:06:00Z</dcterms:created>
  <dc:creator>WPS_1569914715</dc:creator>
  <cp:lastModifiedBy>WPS_1569914715</cp:lastModifiedBy>
  <dcterms:modified xsi:type="dcterms:W3CDTF">2022-02-21T06:47:34Z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D2AB9C508289483497A338F25943FBB7</vt:lpwstr>
  </property>
</Properties>
</file>