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25329" w14:textId="6616610D" w:rsidR="004C19A9" w:rsidRPr="004C19A9" w:rsidRDefault="004C19A9" w:rsidP="004C19A9">
      <w:pPr>
        <w:ind w:firstLine="600"/>
        <w:jc w:val="center"/>
        <w:rPr>
          <w:rFonts w:ascii="Times New Roman" w:eastAsia="宋体" w:hAnsi="Times New Roman" w:cs="Times New Roman"/>
          <w:b/>
          <w:bCs/>
          <w:spacing w:val="30"/>
          <w:sz w:val="36"/>
          <w:szCs w:val="36"/>
        </w:rPr>
      </w:pPr>
      <w:r w:rsidRPr="004C19A9">
        <w:rPr>
          <w:rFonts w:ascii="Times New Roman" w:eastAsia="宋体" w:hAnsi="Times New Roman" w:cs="Times New Roman"/>
          <w:b/>
          <w:bCs/>
          <w:spacing w:val="30"/>
          <w:sz w:val="36"/>
          <w:szCs w:val="36"/>
        </w:rPr>
        <w:t>Software Architecture Assessment</w:t>
      </w:r>
      <w:r>
        <w:rPr>
          <w:rFonts w:ascii="Times New Roman" w:eastAsia="宋体" w:hAnsi="Times New Roman" w:cs="Times New Roman" w:hint="eastAsia"/>
          <w:b/>
          <w:bCs/>
          <w:spacing w:val="30"/>
          <w:sz w:val="36"/>
          <w:szCs w:val="36"/>
        </w:rPr>
        <w:t xml:space="preserve"> </w:t>
      </w:r>
      <w:r w:rsidRPr="004C19A9">
        <w:rPr>
          <w:rFonts w:ascii="Times New Roman" w:eastAsia="宋体" w:hAnsi="Times New Roman" w:cs="Times New Roman"/>
          <w:b/>
          <w:bCs/>
          <w:spacing w:val="30"/>
          <w:sz w:val="36"/>
          <w:szCs w:val="36"/>
        </w:rPr>
        <w:t>for Sustainability: A Case Study</w:t>
      </w:r>
    </w:p>
    <w:p w14:paraId="231FEF7B" w14:textId="5AF56568" w:rsidR="004C19A9" w:rsidRPr="00AB440C" w:rsidRDefault="004C19A9" w:rsidP="00AB440C">
      <w:pPr>
        <w:rPr>
          <w:rFonts w:ascii="宋体" w:eastAsia="宋体" w:hAnsi="宋体" w:cs="宋体"/>
          <w:b/>
          <w:bCs/>
          <w:spacing w:val="30"/>
          <w:sz w:val="28"/>
          <w:szCs w:val="28"/>
        </w:rPr>
      </w:pPr>
      <w:r>
        <w:rPr>
          <w:rStyle w:val="a5"/>
          <w:rFonts w:ascii="Times New Roman" w:hAnsi="Times New Roman" w:cs="Times New Roman" w:hint="eastAsia"/>
        </w:rPr>
        <w:t>S</w:t>
      </w:r>
      <w:r w:rsidRPr="004C19A9">
        <w:rPr>
          <w:rStyle w:val="a5"/>
          <w:rFonts w:ascii="Times New Roman" w:hAnsi="Times New Roman" w:cs="Times New Roman"/>
        </w:rPr>
        <w:t>ummary</w:t>
      </w:r>
      <w:r w:rsidR="00B503D3">
        <w:rPr>
          <w:rFonts w:ascii="宋体" w:eastAsia="宋体" w:hAnsi="宋体" w:cs="宋体"/>
          <w:b/>
          <w:bCs/>
          <w:spacing w:val="30"/>
          <w:sz w:val="28"/>
          <w:szCs w:val="28"/>
        </w:rPr>
        <w:t>：</w:t>
      </w:r>
    </w:p>
    <w:p w14:paraId="1C3AD51B" w14:textId="4796B9EE" w:rsidR="004C19A9" w:rsidRDefault="00AC1275" w:rsidP="00AC1275">
      <w:pPr>
        <w:ind w:firstLine="600"/>
        <w:rPr>
          <w:rFonts w:ascii="Times New Roman" w:eastAsia="宋体" w:hAnsi="Times New Roman" w:cs="Times New Roman"/>
          <w:spacing w:val="30"/>
          <w:sz w:val="28"/>
          <w:szCs w:val="28"/>
        </w:rPr>
      </w:pPr>
      <w:r w:rsidRPr="00AC1275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In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</w:t>
      </w:r>
      <w:r w:rsidRPr="00AC1275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review of SA assessment methods,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 team</w:t>
      </w:r>
      <w:r w:rsidRPr="00AC1275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observed a lack of SA assessment methods or their application for sustainability.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So that they</w:t>
      </w:r>
      <w:r w:rsidRPr="00AC1275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developed an SA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AC1275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evaluation blueprint tailored for sustainability assessment.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They</w:t>
      </w:r>
      <w:r w:rsidRPr="00AC1275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aim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AC1275">
        <w:rPr>
          <w:rFonts w:ascii="Times New Roman" w:eastAsia="宋体" w:hAnsi="Times New Roman" w:cs="Times New Roman"/>
          <w:spacing w:val="30"/>
          <w:sz w:val="28"/>
          <w:szCs w:val="28"/>
        </w:rPr>
        <w:t>to answer the research question, “How to guide software architects in assessing SA for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AC1275">
        <w:rPr>
          <w:rFonts w:ascii="Times New Roman" w:eastAsia="宋体" w:hAnsi="Times New Roman" w:cs="Times New Roman"/>
          <w:spacing w:val="30"/>
          <w:sz w:val="28"/>
          <w:szCs w:val="28"/>
        </w:rPr>
        <w:t>sustainability?”</w:t>
      </w:r>
    </w:p>
    <w:p w14:paraId="319E77C2" w14:textId="5389283E" w:rsidR="00AC1275" w:rsidRDefault="00EF5533" w:rsidP="00C516C0">
      <w:pPr>
        <w:ind w:firstLine="600"/>
        <w:rPr>
          <w:rFonts w:ascii="Times New Roman" w:eastAsia="宋体" w:hAnsi="Times New Roman" w:cs="Times New Roman"/>
          <w:spacing w:val="30"/>
          <w:sz w:val="28"/>
          <w:szCs w:val="28"/>
        </w:rPr>
      </w:pP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They</w:t>
      </w:r>
      <w:r w:rsidRPr="00EF5533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use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</w:t>
      </w:r>
      <w:r w:rsidRPr="00EF5533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case of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EF5533">
        <w:rPr>
          <w:rFonts w:ascii="Times New Roman" w:eastAsia="宋体" w:hAnsi="Times New Roman" w:cs="Times New Roman"/>
          <w:spacing w:val="30"/>
          <w:sz w:val="28"/>
          <w:szCs w:val="28"/>
        </w:rPr>
        <w:t>Canvas integration as a subject for SA assessment to support the educational institute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EF5533">
        <w:rPr>
          <w:rFonts w:ascii="Times New Roman" w:eastAsia="宋体" w:hAnsi="Times New Roman" w:cs="Times New Roman"/>
          <w:spacing w:val="30"/>
          <w:sz w:val="28"/>
          <w:szCs w:val="28"/>
        </w:rPr>
        <w:t>for its new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EF5533">
        <w:rPr>
          <w:rFonts w:ascii="Times New Roman" w:eastAsia="宋体" w:hAnsi="Times New Roman" w:cs="Times New Roman"/>
          <w:spacing w:val="30"/>
          <w:sz w:val="28"/>
          <w:szCs w:val="28"/>
        </w:rPr>
        <w:t>sustainability reporting requirements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. </w:t>
      </w:r>
      <w:r w:rsidR="00C516C0">
        <w:rPr>
          <w:rFonts w:ascii="Times New Roman" w:eastAsia="宋体" w:hAnsi="Times New Roman" w:cs="Times New Roman" w:hint="eastAsia"/>
          <w:spacing w:val="30"/>
          <w:sz w:val="28"/>
          <w:szCs w:val="28"/>
        </w:rPr>
        <w:t>This</w:t>
      </w:r>
      <w:r w:rsidR="00C516C0" w:rsidRPr="00C516C0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study evaluates design decisions based on prioritized evaluation criteria</w:t>
      </w:r>
      <w:r w:rsidR="00C516C0">
        <w:rPr>
          <w:rFonts w:ascii="Times New Roman" w:eastAsia="宋体" w:hAnsi="Times New Roman" w:cs="Times New Roman" w:hint="eastAsia"/>
          <w:spacing w:val="30"/>
          <w:sz w:val="28"/>
          <w:szCs w:val="28"/>
        </w:rPr>
        <w:t>,</w:t>
      </w:r>
      <w:r w:rsidR="00C516C0" w:rsidRPr="00C516C0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us</w:t>
      </w:r>
      <w:r w:rsidR="00C516C0">
        <w:rPr>
          <w:rFonts w:ascii="Times New Roman" w:eastAsia="宋体" w:hAnsi="Times New Roman" w:cs="Times New Roman" w:hint="eastAsia"/>
          <w:spacing w:val="30"/>
          <w:sz w:val="28"/>
          <w:szCs w:val="28"/>
        </w:rPr>
        <w:t>ing</w:t>
      </w:r>
      <w:r w:rsidR="00C516C0" w:rsidRPr="00C516C0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a mix of experience-based</w:t>
      </w:r>
      <w:r w:rsidR="00C516C0"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="00C516C0" w:rsidRPr="00C516C0">
        <w:rPr>
          <w:rFonts w:ascii="Times New Roman" w:eastAsia="宋体" w:hAnsi="Times New Roman" w:cs="Times New Roman"/>
          <w:spacing w:val="30"/>
          <w:sz w:val="28"/>
          <w:szCs w:val="28"/>
        </w:rPr>
        <w:t>and quantitative approaches.</w:t>
      </w:r>
    </w:p>
    <w:p w14:paraId="155E5879" w14:textId="55F47032" w:rsidR="00961820" w:rsidRDefault="00961820" w:rsidP="00C516C0">
      <w:pPr>
        <w:ind w:firstLine="600"/>
        <w:rPr>
          <w:rFonts w:ascii="Times New Roman" w:eastAsia="宋体" w:hAnsi="Times New Roman" w:cs="Times New Roman" w:hint="eastAsia"/>
          <w:spacing w:val="30"/>
          <w:sz w:val="28"/>
          <w:szCs w:val="28"/>
        </w:rPr>
      </w:pPr>
      <w:r>
        <w:rPr>
          <w:rFonts w:ascii="Times New Roman" w:eastAsia="宋体" w:hAnsi="Times New Roman" w:cs="Times New Roman"/>
          <w:spacing w:val="30"/>
          <w:sz w:val="28"/>
          <w:szCs w:val="28"/>
        </w:rPr>
        <w:t>K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ey technique: blueprint developed by the team as below.</w:t>
      </w:r>
    </w:p>
    <w:p w14:paraId="2ED91E77" w14:textId="09FC14C2" w:rsidR="00F36118" w:rsidRDefault="00961820" w:rsidP="00961820">
      <w:pPr>
        <w:jc w:val="center"/>
        <w:rPr>
          <w:rFonts w:ascii="Times New Roman" w:eastAsia="宋体" w:hAnsi="Times New Roman" w:cs="Times New Roman"/>
          <w:spacing w:val="3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51EDC" wp14:editId="4AF8AC2B">
            <wp:extent cx="5730875" cy="5878830"/>
            <wp:effectExtent l="0" t="0" r="0" b="0"/>
            <wp:docPr id="1151219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19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7EEF" w14:textId="022ACF54" w:rsidR="002B27DB" w:rsidRDefault="002B27DB" w:rsidP="00E911EB">
      <w:pPr>
        <w:ind w:firstLine="708"/>
        <w:rPr>
          <w:rFonts w:ascii="Times New Roman" w:eastAsia="宋体" w:hAnsi="Times New Roman" w:cs="Times New Roman"/>
          <w:spacing w:val="30"/>
          <w:sz w:val="28"/>
          <w:szCs w:val="28"/>
        </w:rPr>
      </w:pP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They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utilized the tacit knowledge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>of the experts to explore the documentation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and 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>us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ed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their expertise to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>extract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>architecture design decisions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.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Then i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n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generating Data 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step,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they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extracted design decisions from the identified architecture approaches which acted as data for evaluation.</w:t>
      </w:r>
      <w:r w:rsidR="00E911EB"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The nine extracted decisions were validated by the experts as being correct and having architectural implications. We gathered </w:t>
      </w:r>
      <w:r w:rsidRPr="002B27DB">
        <w:rPr>
          <w:rFonts w:ascii="Times New Roman" w:eastAsia="宋体" w:hAnsi="Times New Roman" w:cs="Times New Roman"/>
          <w:spacing w:val="30"/>
          <w:sz w:val="28"/>
          <w:szCs w:val="28"/>
        </w:rPr>
        <w:lastRenderedPageBreak/>
        <w:t>feedback from the experts for each step of data generation and analysis going forward.</w:t>
      </w:r>
      <w:r w:rsidR="00E911EB" w:rsidRPr="00E911EB">
        <w:t xml:space="preserve"> </w:t>
      </w:r>
      <w:r w:rsidR="00E911EB" w:rsidRPr="00E911E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The extracted design decisions were used as input for </w:t>
      </w:r>
      <w:r w:rsidR="00E911EB"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evaluation </w:t>
      </w:r>
      <w:r w:rsidR="00E911EB" w:rsidRPr="00E911E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step. </w:t>
      </w:r>
      <w:r w:rsidR="00E911EB"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They</w:t>
      </w:r>
      <w:r w:rsidR="00E911EB" w:rsidRPr="00E911EB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used a combination of two techniques, (i) Experience-based technique – by using feedback from the experts for analyzing alternatives and trade-offs, and (ii) Quantification-based technique – by using elements of open source SAF Toolkit and Sustainability Impact Score (SIS) to identify sustainability impact.</w:t>
      </w:r>
    </w:p>
    <w:p w14:paraId="773EDDD0" w14:textId="6C0DB735" w:rsidR="00D05A91" w:rsidRDefault="00D05A91" w:rsidP="00AB440C">
      <w:pPr>
        <w:ind w:firstLine="708"/>
        <w:rPr>
          <w:rFonts w:ascii="Times New Roman" w:eastAsia="宋体" w:hAnsi="Times New Roman" w:cs="Times New Roman"/>
          <w:spacing w:val="30"/>
          <w:sz w:val="28"/>
          <w:szCs w:val="28"/>
        </w:rPr>
      </w:pP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The</w:t>
      </w:r>
      <w:r w:rsidRPr="00D05A91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study helps the evaluators visualize the interdependencies for such trade-offs for informed decision-making.</w:t>
      </w:r>
      <w:r w:rsidR="00AB440C"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The approach used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="00AB440C" w:rsidRPr="00AB440C">
        <w:rPr>
          <w:rFonts w:ascii="Times New Roman" w:eastAsia="宋体" w:hAnsi="Times New Roman" w:cs="Times New Roman"/>
          <w:spacing w:val="30"/>
          <w:sz w:val="28"/>
          <w:szCs w:val="28"/>
        </w:rPr>
        <w:t>SIS</w:t>
      </w:r>
      <w:r w:rsidR="00AB440C"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to </w:t>
      </w:r>
      <w:r w:rsidR="00AB440C" w:rsidRPr="00AB440C">
        <w:rPr>
          <w:rFonts w:ascii="Times New Roman" w:eastAsia="宋体" w:hAnsi="Times New Roman" w:cs="Times New Roman"/>
          <w:spacing w:val="30"/>
          <w:sz w:val="28"/>
          <w:szCs w:val="28"/>
        </w:rPr>
        <w:t>streamlines the assessment process by providing a consolidated evaluation of</w:t>
      </w:r>
      <w:r w:rsidR="00AB440C"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="00AB440C" w:rsidRPr="00AB440C">
        <w:rPr>
          <w:rFonts w:ascii="Times New Roman" w:eastAsia="宋体" w:hAnsi="Times New Roman" w:cs="Times New Roman"/>
          <w:spacing w:val="30"/>
          <w:sz w:val="28"/>
          <w:szCs w:val="28"/>
        </w:rPr>
        <w:t>sustainability dimensions and highlighting trade-offs that may not be immediately evident</w:t>
      </w:r>
      <w:r w:rsidR="00AB440C">
        <w:rPr>
          <w:rFonts w:ascii="Times New Roman" w:eastAsia="宋体" w:hAnsi="Times New Roman" w:cs="Times New Roman" w:hint="eastAsia"/>
          <w:spacing w:val="30"/>
          <w:sz w:val="28"/>
          <w:szCs w:val="28"/>
        </w:rPr>
        <w:t>, which</w:t>
      </w:r>
      <w:r w:rsidR="00AB440C" w:rsidRPr="00AB440C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support evaluators in</w:t>
      </w:r>
      <w:r w:rsidR="00AB440C"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="00AB440C" w:rsidRPr="00AB440C">
        <w:rPr>
          <w:rFonts w:ascii="Times New Roman" w:eastAsia="宋体" w:hAnsi="Times New Roman" w:cs="Times New Roman"/>
          <w:spacing w:val="30"/>
          <w:sz w:val="28"/>
          <w:szCs w:val="28"/>
        </w:rPr>
        <w:t>the decision-making process.</w:t>
      </w:r>
    </w:p>
    <w:p w14:paraId="79393CE1" w14:textId="020B1B32" w:rsidR="00344C76" w:rsidRPr="00344C76" w:rsidRDefault="00344C76" w:rsidP="00344C76">
      <w:pPr>
        <w:ind w:firstLine="708"/>
        <w:rPr>
          <w:rFonts w:ascii="Times New Roman" w:eastAsia="宋体" w:hAnsi="Times New Roman" w:cs="Times New Roman" w:hint="eastAsia"/>
          <w:spacing w:val="30"/>
          <w:sz w:val="28"/>
          <w:szCs w:val="28"/>
        </w:rPr>
      </w:pP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This </w:t>
      </w:r>
      <w:r>
        <w:rPr>
          <w:rFonts w:ascii="Times New Roman" w:eastAsia="宋体" w:hAnsi="Times New Roman" w:cs="Times New Roman"/>
          <w:spacing w:val="30"/>
          <w:sz w:val="28"/>
          <w:szCs w:val="28"/>
        </w:rPr>
        <w:t>approach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</w:t>
      </w:r>
      <w:r w:rsidRPr="00344C76">
        <w:rPr>
          <w:rFonts w:ascii="Times New Roman" w:eastAsia="宋体" w:hAnsi="Times New Roman" w:cs="Times New Roman"/>
          <w:spacing w:val="30"/>
          <w:sz w:val="28"/>
          <w:szCs w:val="28"/>
        </w:rPr>
        <w:t>aids decision-making by quantifying the sustainability support across dimensions,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which</w:t>
      </w:r>
      <w:r w:rsidRPr="00344C76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enabling evaluators to consider alternative design options for better trade-offs.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But this approach now only focus on the specific educational </w:t>
      </w:r>
      <w:r>
        <w:rPr>
          <w:rFonts w:ascii="Times New Roman" w:eastAsia="宋体" w:hAnsi="Times New Roman" w:cs="Times New Roman"/>
          <w:spacing w:val="30"/>
          <w:sz w:val="28"/>
          <w:szCs w:val="28"/>
        </w:rPr>
        <w:t>field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, maybe the evaluation is not suitable for all SA case.</w:t>
      </w:r>
    </w:p>
    <w:p w14:paraId="130E02EF" w14:textId="6E1E5D10" w:rsidR="00E668B9" w:rsidRDefault="004C19A9" w:rsidP="004C19A9">
      <w:pPr>
        <w:rPr>
          <w:rFonts w:ascii="宋体" w:eastAsia="宋体" w:hAnsi="宋体" w:cs="宋体"/>
          <w:b/>
          <w:bCs/>
          <w:spacing w:val="30"/>
          <w:sz w:val="28"/>
          <w:szCs w:val="28"/>
        </w:rPr>
      </w:pPr>
      <w:r>
        <w:rPr>
          <w:rStyle w:val="a5"/>
          <w:rFonts w:ascii="Times New Roman" w:hAnsi="Times New Roman" w:cs="Times New Roman" w:hint="eastAsia"/>
        </w:rPr>
        <w:lastRenderedPageBreak/>
        <w:t>Improve</w:t>
      </w:r>
      <w:r>
        <w:rPr>
          <w:rFonts w:ascii="宋体" w:eastAsia="宋体" w:hAnsi="宋体" w:cs="宋体"/>
          <w:b/>
          <w:bCs/>
          <w:spacing w:val="30"/>
          <w:sz w:val="28"/>
          <w:szCs w:val="28"/>
        </w:rPr>
        <w:t>：</w:t>
      </w:r>
    </w:p>
    <w:p w14:paraId="1E64031C" w14:textId="6254FE99" w:rsidR="00AB440C" w:rsidRDefault="00AB440C" w:rsidP="004C19A9">
      <w:pPr>
        <w:rPr>
          <w:rFonts w:ascii="Times New Roman" w:eastAsia="宋体" w:hAnsi="Times New Roman" w:cs="Times New Roman"/>
          <w:spacing w:val="30"/>
          <w:sz w:val="28"/>
          <w:szCs w:val="28"/>
        </w:rPr>
      </w:pPr>
      <w:r>
        <w:rPr>
          <w:rFonts w:ascii="宋体" w:eastAsia="宋体" w:hAnsi="宋体" w:cs="宋体"/>
          <w:b/>
          <w:bCs/>
          <w:spacing w:val="30"/>
          <w:sz w:val="28"/>
          <w:szCs w:val="28"/>
        </w:rPr>
        <w:tab/>
      </w:r>
      <w:r w:rsidR="00AD3F2A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In the assessment, they do not </w:t>
      </w:r>
      <w:r w:rsidR="0050202C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regard the sustainability dimensions as a prior factor, which may affect making an informed decision. So I think maybe they should first make the model then re-prioritize the model factors, then </w:t>
      </w:r>
      <w:r w:rsidR="00877192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>t</w:t>
      </w:r>
      <w:r w:rsidR="00877192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he results can reflect the impact of </w:t>
      </w:r>
      <w:r w:rsidR="00877192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>four</w:t>
      </w:r>
      <w:r w:rsidR="00877192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dimensions</w:t>
      </w:r>
      <w:r w:rsidR="00877192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</w:t>
      </w:r>
      <w:r w:rsidR="00877192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>more accurately</w:t>
      </w:r>
      <w:r w:rsidR="00877192" w:rsidRPr="00877192">
        <w:rPr>
          <w:rFonts w:ascii="Times New Roman" w:eastAsia="宋体" w:hAnsi="Times New Roman" w:cs="Times New Roman"/>
          <w:spacing w:val="30"/>
          <w:sz w:val="28"/>
          <w:szCs w:val="28"/>
        </w:rPr>
        <w:t>.</w:t>
      </w:r>
    </w:p>
    <w:p w14:paraId="0B8E675E" w14:textId="3A60FE6A" w:rsidR="00877192" w:rsidRPr="00877192" w:rsidRDefault="00877192" w:rsidP="004C19A9">
      <w:pPr>
        <w:rPr>
          <w:rFonts w:ascii="Times New Roman" w:eastAsia="宋体" w:hAnsi="Times New Roman" w:cs="Times New Roman" w:hint="eastAsia"/>
          <w:spacing w:val="30"/>
          <w:sz w:val="28"/>
          <w:szCs w:val="28"/>
        </w:rPr>
      </w:pPr>
      <w:r>
        <w:rPr>
          <w:rFonts w:ascii="Times New Roman" w:eastAsia="宋体" w:hAnsi="Times New Roman" w:cs="Times New Roman"/>
          <w:spacing w:val="30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What</w:t>
      </w:r>
      <w:r>
        <w:rPr>
          <w:rFonts w:ascii="Times New Roman" w:eastAsia="宋体" w:hAnsi="Times New Roman" w:cs="Times New Roman"/>
          <w:spacing w:val="30"/>
          <w:sz w:val="28"/>
          <w:szCs w:val="28"/>
        </w:rPr>
        <w:t>’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s more, the dependency matrix used to see the inter-dimension impact of QAs only has three values. But a  </w:t>
      </w:r>
      <w:r w:rsidRPr="00877192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same 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>impact (like both positive in Economic) may</w:t>
      </w:r>
      <w:r w:rsidRPr="00877192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has differen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t </w:t>
      </w:r>
      <w:r w:rsidRPr="00877192">
        <w:rPr>
          <w:rFonts w:ascii="Times New Roman" w:eastAsia="宋体" w:hAnsi="Times New Roman" w:cs="Times New Roman"/>
          <w:spacing w:val="30"/>
          <w:sz w:val="28"/>
          <w:szCs w:val="28"/>
        </w:rPr>
        <w:t>strength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s, set more values of impact can make some </w:t>
      </w:r>
      <w:r w:rsidR="004B14F9">
        <w:rPr>
          <w:rFonts w:ascii="Times New Roman" w:eastAsia="宋体" w:hAnsi="Times New Roman" w:cs="Times New Roman" w:hint="eastAsia"/>
          <w:spacing w:val="30"/>
          <w:sz w:val="28"/>
          <w:szCs w:val="28"/>
        </w:rPr>
        <w:t>differences</w:t>
      </w:r>
      <w:r>
        <w:rPr>
          <w:rFonts w:ascii="Times New Roman" w:eastAsia="宋体" w:hAnsi="Times New Roman" w:cs="Times New Roman" w:hint="eastAsia"/>
          <w:spacing w:val="30"/>
          <w:sz w:val="28"/>
          <w:szCs w:val="28"/>
        </w:rPr>
        <w:t xml:space="preserve"> of SIS</w:t>
      </w:r>
      <w:r w:rsidRPr="00877192">
        <w:rPr>
          <w:rFonts w:ascii="Times New Roman" w:eastAsia="宋体" w:hAnsi="Times New Roman" w:cs="Times New Roman"/>
          <w:spacing w:val="30"/>
          <w:sz w:val="28"/>
          <w:szCs w:val="28"/>
        </w:rPr>
        <w:t xml:space="preserve"> more </w:t>
      </w:r>
      <w:r w:rsidR="004B14F9">
        <w:rPr>
          <w:rFonts w:ascii="Times New Roman" w:eastAsia="宋体" w:hAnsi="Times New Roman" w:cs="Times New Roman" w:hint="eastAsia"/>
          <w:spacing w:val="30"/>
          <w:sz w:val="28"/>
          <w:szCs w:val="28"/>
        </w:rPr>
        <w:t>apparent. Therefore we can know which of the dimension is favored in the case, and get a more real SA assessment.</w:t>
      </w:r>
    </w:p>
    <w:sectPr w:rsidR="00877192" w:rsidRPr="0087719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8B9"/>
    <w:rsid w:val="00164CAF"/>
    <w:rsid w:val="001830E7"/>
    <w:rsid w:val="001E7870"/>
    <w:rsid w:val="002B27DB"/>
    <w:rsid w:val="00344C76"/>
    <w:rsid w:val="004B14F9"/>
    <w:rsid w:val="004C19A9"/>
    <w:rsid w:val="0050202C"/>
    <w:rsid w:val="00877192"/>
    <w:rsid w:val="008E5DB1"/>
    <w:rsid w:val="00961820"/>
    <w:rsid w:val="00AB440C"/>
    <w:rsid w:val="00AC1275"/>
    <w:rsid w:val="00AD3F2A"/>
    <w:rsid w:val="00B503D3"/>
    <w:rsid w:val="00C516C0"/>
    <w:rsid w:val="00C5475F"/>
    <w:rsid w:val="00D05A91"/>
    <w:rsid w:val="00DB1AD4"/>
    <w:rsid w:val="00E668B9"/>
    <w:rsid w:val="00E911EB"/>
    <w:rsid w:val="00EF5533"/>
    <w:rsid w:val="00F3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709E"/>
  <w15:docId w15:val="{EAADEB7E-62BF-4EEB-992D-BB6E5F7A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80" w:lineRule="auto"/>
    </w:pPr>
  </w:style>
  <w:style w:type="paragraph" w:styleId="1">
    <w:name w:val="heading 1"/>
    <w:basedOn w:val="a"/>
    <w:next w:val="a"/>
    <w:link w:val="10"/>
    <w:uiPriority w:val="9"/>
    <w:qFormat/>
    <w:rsid w:val="004C1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4C19A9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4C19A9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C19A9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447</Words>
  <Characters>2548</Characters>
  <Application>Microsoft Office Word</Application>
  <DocSecurity>0</DocSecurity>
  <Lines>21</Lines>
  <Paragraphs>5</Paragraphs>
  <ScaleCrop>false</ScaleCrop>
  <Manager/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Chen</dc:creator>
  <cp:keywords/>
  <dc:description/>
  <cp:lastModifiedBy>Le Chen</cp:lastModifiedBy>
  <cp:revision>8</cp:revision>
  <dcterms:created xsi:type="dcterms:W3CDTF">2024-11-08T09:02:00Z</dcterms:created>
  <dcterms:modified xsi:type="dcterms:W3CDTF">2024-11-10T19:37:00Z</dcterms:modified>
  <cp:category/>
</cp:coreProperties>
</file>