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FFF" w:rsidRDefault="00774FFF" w:rsidP="005F2417">
      <w:pPr>
        <w:spacing w:line="276" w:lineRule="auto"/>
        <w:jc w:val="center"/>
        <w:rPr>
          <w:rFonts w:asciiTheme="minorHAnsi" w:hAnsiTheme="minorHAnsi" w:cs="Arial"/>
          <w:b/>
          <w:sz w:val="22"/>
          <w:szCs w:val="22"/>
        </w:rPr>
      </w:pPr>
      <w:r>
        <w:rPr>
          <w:rFonts w:asciiTheme="minorHAnsi" w:hAnsiTheme="minorHAnsi" w:cs="Arial"/>
          <w:b/>
          <w:sz w:val="22"/>
          <w:szCs w:val="22"/>
        </w:rPr>
        <w:t xml:space="preserve">Fisher’s </w:t>
      </w:r>
      <w:r w:rsidR="005F2417">
        <w:rPr>
          <w:rFonts w:asciiTheme="minorHAnsi" w:hAnsiTheme="minorHAnsi" w:cs="Arial"/>
          <w:b/>
          <w:sz w:val="22"/>
          <w:szCs w:val="22"/>
        </w:rPr>
        <w:t>e</w:t>
      </w:r>
      <w:r>
        <w:rPr>
          <w:rFonts w:asciiTheme="minorHAnsi" w:hAnsiTheme="minorHAnsi" w:cs="Arial"/>
          <w:b/>
          <w:sz w:val="22"/>
          <w:szCs w:val="22"/>
        </w:rPr>
        <w:t xml:space="preserve">xact </w:t>
      </w:r>
      <w:r w:rsidR="005F2417">
        <w:rPr>
          <w:rFonts w:asciiTheme="minorHAnsi" w:hAnsiTheme="minorHAnsi" w:cs="Arial"/>
          <w:b/>
          <w:sz w:val="22"/>
          <w:szCs w:val="22"/>
        </w:rPr>
        <w:t>t</w:t>
      </w:r>
      <w:r>
        <w:rPr>
          <w:rFonts w:asciiTheme="minorHAnsi" w:hAnsiTheme="minorHAnsi" w:cs="Arial"/>
          <w:b/>
          <w:sz w:val="22"/>
          <w:szCs w:val="22"/>
        </w:rPr>
        <w:t>est</w:t>
      </w:r>
    </w:p>
    <w:p w:rsidR="00774FFF" w:rsidRDefault="00774FFF" w:rsidP="00774FFF">
      <w:pPr>
        <w:spacing w:line="276" w:lineRule="auto"/>
        <w:rPr>
          <w:rFonts w:asciiTheme="minorHAnsi" w:hAnsiTheme="minorHAnsi" w:cs="Arial"/>
          <w:b/>
          <w:sz w:val="22"/>
          <w:szCs w:val="22"/>
        </w:rPr>
      </w:pPr>
    </w:p>
    <w:p w:rsidR="007B4047" w:rsidRDefault="007B4047" w:rsidP="007B4047">
      <w:pPr>
        <w:spacing w:line="276" w:lineRule="auto"/>
        <w:rPr>
          <w:rFonts w:asciiTheme="minorHAnsi" w:hAnsiTheme="minorHAnsi" w:cs="Arial"/>
          <w:sz w:val="22"/>
          <w:szCs w:val="22"/>
        </w:rPr>
      </w:pPr>
      <w:proofErr w:type="gramStart"/>
      <w:r w:rsidRPr="00425ACE">
        <w:rPr>
          <w:rFonts w:asciiTheme="minorHAnsi" w:hAnsiTheme="minorHAnsi" w:cs="Arial"/>
          <w:b/>
          <w:sz w:val="22"/>
          <w:szCs w:val="22"/>
        </w:rPr>
        <w:t>QUESTION 2.</w:t>
      </w:r>
      <w:proofErr w:type="gramEnd"/>
      <w:r w:rsidRPr="00425ACE">
        <w:rPr>
          <w:rFonts w:asciiTheme="minorHAnsi" w:hAnsiTheme="minorHAnsi" w:cs="Arial"/>
          <w:b/>
          <w:sz w:val="22"/>
          <w:szCs w:val="22"/>
        </w:rPr>
        <w:t xml:space="preserve"> </w:t>
      </w:r>
      <w:r w:rsidRPr="00425ACE">
        <w:rPr>
          <w:rFonts w:asciiTheme="minorHAnsi" w:hAnsiTheme="minorHAnsi" w:cs="Arial"/>
          <w:sz w:val="22"/>
          <w:szCs w:val="22"/>
        </w:rPr>
        <w:t xml:space="preserve"> </w:t>
      </w:r>
      <w:r w:rsidRPr="00425ACE">
        <w:rPr>
          <w:rFonts w:asciiTheme="minorHAnsi" w:hAnsiTheme="minorHAnsi" w:cs="Arial"/>
          <w:b/>
          <w:sz w:val="22"/>
          <w:szCs w:val="22"/>
        </w:rPr>
        <w:t>2011</w:t>
      </w:r>
    </w:p>
    <w:p w:rsidR="007B4047" w:rsidRPr="00425ACE" w:rsidRDefault="007B4047" w:rsidP="007B4047">
      <w:pPr>
        <w:spacing w:line="276" w:lineRule="auto"/>
        <w:rPr>
          <w:rFonts w:asciiTheme="minorHAnsi" w:hAnsiTheme="minorHAnsi" w:cs="Arial"/>
          <w:sz w:val="22"/>
          <w:szCs w:val="22"/>
        </w:rPr>
      </w:pPr>
    </w:p>
    <w:p w:rsidR="007B4047" w:rsidRPr="00425ACE" w:rsidRDefault="007B4047" w:rsidP="007B4047">
      <w:pPr>
        <w:spacing w:line="276" w:lineRule="auto"/>
        <w:rPr>
          <w:rFonts w:asciiTheme="minorHAnsi" w:hAnsiTheme="minorHAnsi" w:cs="Arial"/>
          <w:sz w:val="22"/>
          <w:szCs w:val="22"/>
        </w:rPr>
      </w:pPr>
      <w:r w:rsidRPr="00425ACE">
        <w:rPr>
          <w:rFonts w:asciiTheme="minorHAnsi" w:hAnsiTheme="minorHAnsi" w:cs="Arial"/>
          <w:sz w:val="22"/>
          <w:szCs w:val="22"/>
        </w:rPr>
        <w:t>Some people notice a distinctive smell from their urine after eating asparagus, while others never notice the smell. These differences could arise from variation among people in the chemical profile of the urine (i.e., how compounds from asparagus are metabolised), or from variation in the ability of different people to detect the smell.</w:t>
      </w:r>
    </w:p>
    <w:p w:rsidR="007B4047" w:rsidRPr="00425ACE" w:rsidRDefault="007B4047" w:rsidP="007B4047">
      <w:pPr>
        <w:spacing w:line="276" w:lineRule="auto"/>
        <w:rPr>
          <w:rFonts w:asciiTheme="minorHAnsi" w:hAnsiTheme="minorHAnsi" w:cs="Arial"/>
          <w:sz w:val="22"/>
          <w:szCs w:val="22"/>
        </w:rPr>
      </w:pPr>
    </w:p>
    <w:p w:rsidR="007B4047" w:rsidRPr="00425ACE" w:rsidRDefault="007B4047" w:rsidP="007B4047">
      <w:pPr>
        <w:spacing w:line="276" w:lineRule="auto"/>
        <w:rPr>
          <w:rFonts w:asciiTheme="minorHAnsi" w:hAnsiTheme="minorHAnsi" w:cs="Arial"/>
          <w:sz w:val="22"/>
          <w:szCs w:val="22"/>
        </w:rPr>
      </w:pPr>
      <w:r w:rsidRPr="00425ACE">
        <w:rPr>
          <w:rFonts w:asciiTheme="minorHAnsi" w:hAnsiTheme="minorHAnsi" w:cs="Arial"/>
          <w:sz w:val="22"/>
          <w:szCs w:val="22"/>
        </w:rPr>
        <w:t>A recent paper (</w:t>
      </w:r>
      <w:proofErr w:type="spellStart"/>
      <w:r w:rsidRPr="00425ACE">
        <w:rPr>
          <w:rFonts w:asciiTheme="minorHAnsi" w:hAnsiTheme="minorHAnsi" w:cs="Arial"/>
          <w:sz w:val="22"/>
          <w:szCs w:val="22"/>
        </w:rPr>
        <w:t>Pelchat</w:t>
      </w:r>
      <w:proofErr w:type="spellEnd"/>
      <w:r w:rsidRPr="00425ACE">
        <w:rPr>
          <w:rFonts w:asciiTheme="minorHAnsi" w:hAnsiTheme="minorHAnsi" w:cs="Arial"/>
          <w:sz w:val="22"/>
          <w:szCs w:val="22"/>
        </w:rPr>
        <w:t xml:space="preserve"> </w:t>
      </w:r>
      <w:r w:rsidRPr="00425ACE">
        <w:rPr>
          <w:rFonts w:asciiTheme="minorHAnsi" w:hAnsiTheme="minorHAnsi" w:cs="Arial"/>
          <w:i/>
          <w:sz w:val="22"/>
          <w:szCs w:val="22"/>
        </w:rPr>
        <w:t>et al.</w:t>
      </w:r>
      <w:r w:rsidRPr="00425ACE">
        <w:rPr>
          <w:rFonts w:asciiTheme="minorHAnsi" w:hAnsiTheme="minorHAnsi" w:cs="Arial"/>
          <w:sz w:val="22"/>
          <w:szCs w:val="22"/>
        </w:rPr>
        <w:t xml:space="preserve"> 2010 </w:t>
      </w:r>
      <w:r w:rsidRPr="00425ACE">
        <w:rPr>
          <w:rFonts w:asciiTheme="minorHAnsi" w:hAnsiTheme="minorHAnsi" w:cs="Arial"/>
          <w:i/>
          <w:sz w:val="22"/>
          <w:szCs w:val="22"/>
        </w:rPr>
        <w:t>Chemical Senses</w:t>
      </w:r>
      <w:r w:rsidRPr="00425ACE">
        <w:rPr>
          <w:rFonts w:asciiTheme="minorHAnsi" w:hAnsiTheme="minorHAnsi" w:cs="Arial"/>
          <w:sz w:val="22"/>
          <w:szCs w:val="22"/>
        </w:rPr>
        <w:t xml:space="preserve">) reviewed these studies and presented the following data that described variation among four study populations: </w:t>
      </w:r>
    </w:p>
    <w:p w:rsidR="007B4047" w:rsidRPr="00425ACE" w:rsidRDefault="007B4047" w:rsidP="007B4047">
      <w:pPr>
        <w:spacing w:line="276" w:lineRule="auto"/>
        <w:rPr>
          <w:rFonts w:asciiTheme="minorHAnsi" w:hAnsiTheme="minorHAnsi" w:cs="Arial"/>
          <w:sz w:val="22"/>
          <w:szCs w:val="22"/>
        </w:rPr>
      </w:pPr>
    </w:p>
    <w:tbl>
      <w:tblPr>
        <w:tblStyle w:val="TableGrid"/>
        <w:tblW w:w="0" w:type="auto"/>
        <w:jc w:val="center"/>
        <w:tblLook w:val="04A0" w:firstRow="1" w:lastRow="0" w:firstColumn="1" w:lastColumn="0" w:noHBand="0" w:noVBand="1"/>
      </w:tblPr>
      <w:tblGrid>
        <w:gridCol w:w="2639"/>
        <w:gridCol w:w="1981"/>
        <w:gridCol w:w="2311"/>
      </w:tblGrid>
      <w:tr w:rsidR="007B4047" w:rsidRPr="00425ACE" w:rsidTr="00182F0E">
        <w:trPr>
          <w:jc w:val="center"/>
        </w:trPr>
        <w:tc>
          <w:tcPr>
            <w:tcW w:w="2639" w:type="dxa"/>
          </w:tcPr>
          <w:p w:rsidR="007B4047" w:rsidRPr="00425ACE" w:rsidRDefault="007B4047" w:rsidP="00182F0E">
            <w:pPr>
              <w:spacing w:line="276" w:lineRule="auto"/>
              <w:rPr>
                <w:rFonts w:asciiTheme="minorHAnsi" w:hAnsiTheme="minorHAnsi" w:cs="Arial"/>
                <w:b/>
                <w:sz w:val="22"/>
                <w:szCs w:val="22"/>
              </w:rPr>
            </w:pPr>
            <w:r w:rsidRPr="00425ACE">
              <w:rPr>
                <w:rFonts w:asciiTheme="minorHAnsi" w:hAnsiTheme="minorHAnsi" w:cs="Arial"/>
                <w:b/>
                <w:sz w:val="22"/>
                <w:szCs w:val="22"/>
              </w:rPr>
              <w:t>Population</w:t>
            </w:r>
          </w:p>
        </w:tc>
        <w:tc>
          <w:tcPr>
            <w:tcW w:w="1981" w:type="dxa"/>
          </w:tcPr>
          <w:p w:rsidR="007B4047" w:rsidRPr="00425ACE" w:rsidRDefault="007B4047" w:rsidP="00182F0E">
            <w:pPr>
              <w:spacing w:line="276" w:lineRule="auto"/>
              <w:jc w:val="center"/>
              <w:rPr>
                <w:rFonts w:asciiTheme="minorHAnsi" w:hAnsiTheme="minorHAnsi" w:cs="Arial"/>
                <w:b/>
                <w:sz w:val="22"/>
                <w:szCs w:val="22"/>
              </w:rPr>
            </w:pPr>
            <w:r w:rsidRPr="00425ACE">
              <w:rPr>
                <w:rFonts w:asciiTheme="minorHAnsi" w:hAnsiTheme="minorHAnsi" w:cs="Arial"/>
                <w:b/>
                <w:sz w:val="22"/>
                <w:szCs w:val="22"/>
              </w:rPr>
              <w:t xml:space="preserve">Number of people that can detect </w:t>
            </w:r>
            <w:proofErr w:type="spellStart"/>
            <w:r w:rsidRPr="00425ACE">
              <w:rPr>
                <w:rFonts w:asciiTheme="minorHAnsi" w:hAnsiTheme="minorHAnsi" w:cs="Arial"/>
                <w:b/>
                <w:sz w:val="22"/>
                <w:szCs w:val="22"/>
              </w:rPr>
              <w:t>odour</w:t>
            </w:r>
            <w:proofErr w:type="spellEnd"/>
          </w:p>
        </w:tc>
        <w:tc>
          <w:tcPr>
            <w:tcW w:w="2311" w:type="dxa"/>
          </w:tcPr>
          <w:p w:rsidR="007B4047" w:rsidRPr="00425ACE" w:rsidRDefault="007B4047" w:rsidP="00182F0E">
            <w:pPr>
              <w:spacing w:line="276" w:lineRule="auto"/>
              <w:jc w:val="center"/>
              <w:rPr>
                <w:rFonts w:asciiTheme="minorHAnsi" w:hAnsiTheme="minorHAnsi" w:cs="Arial"/>
                <w:b/>
                <w:sz w:val="22"/>
                <w:szCs w:val="22"/>
              </w:rPr>
            </w:pPr>
            <w:r w:rsidRPr="00425ACE">
              <w:rPr>
                <w:rFonts w:asciiTheme="minorHAnsi" w:hAnsiTheme="minorHAnsi" w:cs="Arial"/>
                <w:b/>
                <w:sz w:val="22"/>
                <w:szCs w:val="22"/>
              </w:rPr>
              <w:t xml:space="preserve">Number of people that cannot detect </w:t>
            </w:r>
            <w:proofErr w:type="spellStart"/>
            <w:r w:rsidRPr="00425ACE">
              <w:rPr>
                <w:rFonts w:asciiTheme="minorHAnsi" w:hAnsiTheme="minorHAnsi" w:cs="Arial"/>
                <w:b/>
                <w:sz w:val="22"/>
                <w:szCs w:val="22"/>
              </w:rPr>
              <w:t>odour</w:t>
            </w:r>
            <w:proofErr w:type="spellEnd"/>
          </w:p>
        </w:tc>
      </w:tr>
      <w:tr w:rsidR="007B4047" w:rsidRPr="00425ACE" w:rsidTr="00182F0E">
        <w:trPr>
          <w:jc w:val="center"/>
        </w:trPr>
        <w:tc>
          <w:tcPr>
            <w:tcW w:w="2639" w:type="dxa"/>
          </w:tcPr>
          <w:p w:rsidR="007B4047" w:rsidRPr="00425ACE" w:rsidRDefault="007B4047" w:rsidP="00182F0E">
            <w:pPr>
              <w:spacing w:line="276" w:lineRule="auto"/>
              <w:rPr>
                <w:rFonts w:asciiTheme="minorHAnsi" w:hAnsiTheme="minorHAnsi" w:cs="Arial"/>
                <w:sz w:val="22"/>
                <w:szCs w:val="22"/>
              </w:rPr>
            </w:pPr>
            <w:r w:rsidRPr="00425ACE">
              <w:rPr>
                <w:rFonts w:asciiTheme="minorHAnsi" w:hAnsiTheme="minorHAnsi" w:cs="Arial"/>
                <w:sz w:val="22"/>
                <w:szCs w:val="22"/>
              </w:rPr>
              <w:t>Israel</w:t>
            </w:r>
          </w:p>
          <w:p w:rsidR="007B4047" w:rsidRPr="00425ACE" w:rsidRDefault="007B4047" w:rsidP="00182F0E">
            <w:pPr>
              <w:spacing w:line="276" w:lineRule="auto"/>
              <w:rPr>
                <w:rFonts w:asciiTheme="minorHAnsi" w:hAnsiTheme="minorHAnsi" w:cs="Arial"/>
                <w:sz w:val="22"/>
                <w:szCs w:val="22"/>
              </w:rPr>
            </w:pPr>
            <w:r w:rsidRPr="00425ACE">
              <w:rPr>
                <w:rFonts w:asciiTheme="minorHAnsi" w:hAnsiTheme="minorHAnsi" w:cs="Arial"/>
                <w:sz w:val="22"/>
                <w:szCs w:val="22"/>
              </w:rPr>
              <w:t>(</w:t>
            </w:r>
            <w:proofErr w:type="spellStart"/>
            <w:r w:rsidRPr="00425ACE">
              <w:rPr>
                <w:rFonts w:asciiTheme="minorHAnsi" w:hAnsiTheme="minorHAnsi" w:cs="Arial"/>
                <w:sz w:val="22"/>
                <w:szCs w:val="22"/>
              </w:rPr>
              <w:t>Lison</w:t>
            </w:r>
            <w:proofErr w:type="spellEnd"/>
            <w:r w:rsidRPr="00425ACE">
              <w:rPr>
                <w:rFonts w:asciiTheme="minorHAnsi" w:hAnsiTheme="minorHAnsi" w:cs="Arial"/>
                <w:sz w:val="22"/>
                <w:szCs w:val="22"/>
              </w:rPr>
              <w:t xml:space="preserve"> </w:t>
            </w:r>
            <w:r w:rsidRPr="00425ACE">
              <w:rPr>
                <w:rFonts w:asciiTheme="minorHAnsi" w:hAnsiTheme="minorHAnsi" w:cs="Arial"/>
                <w:i/>
                <w:sz w:val="22"/>
                <w:szCs w:val="22"/>
              </w:rPr>
              <w:t>et al</w:t>
            </w:r>
            <w:r w:rsidRPr="00425ACE">
              <w:rPr>
                <w:rFonts w:asciiTheme="minorHAnsi" w:hAnsiTheme="minorHAnsi" w:cs="Arial"/>
                <w:sz w:val="22"/>
                <w:szCs w:val="22"/>
              </w:rPr>
              <w:t>. 1980)</w:t>
            </w:r>
          </w:p>
        </w:tc>
        <w:tc>
          <w:tcPr>
            <w:tcW w:w="1981" w:type="dxa"/>
            <w:vAlign w:val="center"/>
          </w:tcPr>
          <w:p w:rsidR="007B4047" w:rsidRPr="00425ACE" w:rsidRDefault="007B4047" w:rsidP="00182F0E">
            <w:pPr>
              <w:spacing w:line="276" w:lineRule="auto"/>
              <w:jc w:val="center"/>
              <w:rPr>
                <w:rFonts w:asciiTheme="minorHAnsi" w:hAnsiTheme="minorHAnsi" w:cs="Arial"/>
                <w:sz w:val="22"/>
                <w:szCs w:val="22"/>
              </w:rPr>
            </w:pPr>
            <w:r w:rsidRPr="00425ACE">
              <w:rPr>
                <w:rFonts w:asciiTheme="minorHAnsi" w:hAnsiTheme="minorHAnsi" w:cs="Arial"/>
                <w:sz w:val="22"/>
                <w:szCs w:val="22"/>
              </w:rPr>
              <w:t>328</w:t>
            </w:r>
          </w:p>
        </w:tc>
        <w:tc>
          <w:tcPr>
            <w:tcW w:w="2311" w:type="dxa"/>
            <w:vAlign w:val="center"/>
          </w:tcPr>
          <w:p w:rsidR="007B4047" w:rsidRPr="00425ACE" w:rsidRDefault="007B4047" w:rsidP="00182F0E">
            <w:pPr>
              <w:spacing w:line="276" w:lineRule="auto"/>
              <w:jc w:val="center"/>
              <w:rPr>
                <w:rFonts w:asciiTheme="minorHAnsi" w:hAnsiTheme="minorHAnsi" w:cs="Arial"/>
                <w:sz w:val="22"/>
                <w:szCs w:val="22"/>
              </w:rPr>
            </w:pPr>
            <w:r w:rsidRPr="00425ACE">
              <w:rPr>
                <w:rFonts w:asciiTheme="minorHAnsi" w:hAnsiTheme="minorHAnsi" w:cs="Arial"/>
                <w:sz w:val="22"/>
                <w:szCs w:val="22"/>
              </w:rPr>
              <w:t>0</w:t>
            </w:r>
          </w:p>
        </w:tc>
      </w:tr>
      <w:tr w:rsidR="007B4047" w:rsidRPr="00425ACE" w:rsidTr="00182F0E">
        <w:trPr>
          <w:jc w:val="center"/>
        </w:trPr>
        <w:tc>
          <w:tcPr>
            <w:tcW w:w="2639" w:type="dxa"/>
          </w:tcPr>
          <w:p w:rsidR="007B4047" w:rsidRPr="00425ACE" w:rsidRDefault="007B4047" w:rsidP="00182F0E">
            <w:pPr>
              <w:spacing w:line="276" w:lineRule="auto"/>
              <w:rPr>
                <w:rFonts w:asciiTheme="minorHAnsi" w:hAnsiTheme="minorHAnsi" w:cs="Arial"/>
                <w:sz w:val="22"/>
                <w:szCs w:val="22"/>
              </w:rPr>
            </w:pPr>
            <w:r w:rsidRPr="00425ACE">
              <w:rPr>
                <w:rFonts w:asciiTheme="minorHAnsi" w:hAnsiTheme="minorHAnsi" w:cs="Arial"/>
                <w:sz w:val="22"/>
                <w:szCs w:val="22"/>
              </w:rPr>
              <w:t>China</w:t>
            </w:r>
          </w:p>
          <w:p w:rsidR="007B4047" w:rsidRPr="00425ACE" w:rsidRDefault="007B4047" w:rsidP="00182F0E">
            <w:pPr>
              <w:spacing w:line="276" w:lineRule="auto"/>
              <w:rPr>
                <w:rFonts w:asciiTheme="minorHAnsi" w:hAnsiTheme="minorHAnsi" w:cs="Arial"/>
                <w:sz w:val="22"/>
                <w:szCs w:val="22"/>
              </w:rPr>
            </w:pPr>
            <w:r w:rsidRPr="00425ACE">
              <w:rPr>
                <w:rFonts w:asciiTheme="minorHAnsi" w:hAnsiTheme="minorHAnsi" w:cs="Arial"/>
                <w:sz w:val="22"/>
                <w:szCs w:val="22"/>
              </w:rPr>
              <w:t xml:space="preserve">(Hoffenberg 1983) </w:t>
            </w:r>
          </w:p>
        </w:tc>
        <w:tc>
          <w:tcPr>
            <w:tcW w:w="1981" w:type="dxa"/>
            <w:vAlign w:val="center"/>
          </w:tcPr>
          <w:p w:rsidR="007B4047" w:rsidRPr="00425ACE" w:rsidRDefault="007B4047" w:rsidP="00182F0E">
            <w:pPr>
              <w:spacing w:line="276" w:lineRule="auto"/>
              <w:jc w:val="center"/>
              <w:rPr>
                <w:rFonts w:asciiTheme="minorHAnsi" w:hAnsiTheme="minorHAnsi" w:cs="Arial"/>
                <w:sz w:val="22"/>
                <w:szCs w:val="22"/>
              </w:rPr>
            </w:pPr>
            <w:r w:rsidRPr="00425ACE">
              <w:rPr>
                <w:rFonts w:asciiTheme="minorHAnsi" w:hAnsiTheme="minorHAnsi" w:cs="Arial"/>
                <w:sz w:val="22"/>
                <w:szCs w:val="22"/>
              </w:rPr>
              <w:t>96</w:t>
            </w:r>
          </w:p>
        </w:tc>
        <w:tc>
          <w:tcPr>
            <w:tcW w:w="2311" w:type="dxa"/>
            <w:vAlign w:val="center"/>
          </w:tcPr>
          <w:p w:rsidR="007B4047" w:rsidRPr="00425ACE" w:rsidRDefault="007B4047" w:rsidP="00182F0E">
            <w:pPr>
              <w:spacing w:line="276" w:lineRule="auto"/>
              <w:jc w:val="center"/>
              <w:rPr>
                <w:rFonts w:asciiTheme="minorHAnsi" w:hAnsiTheme="minorHAnsi" w:cs="Arial"/>
                <w:sz w:val="22"/>
                <w:szCs w:val="22"/>
              </w:rPr>
            </w:pPr>
            <w:r w:rsidRPr="00425ACE">
              <w:rPr>
                <w:rFonts w:asciiTheme="minorHAnsi" w:hAnsiTheme="minorHAnsi" w:cs="Arial"/>
                <w:sz w:val="22"/>
                <w:szCs w:val="22"/>
              </w:rPr>
              <w:t>2</w:t>
            </w:r>
          </w:p>
        </w:tc>
      </w:tr>
      <w:tr w:rsidR="007B4047" w:rsidRPr="00425ACE" w:rsidTr="00182F0E">
        <w:trPr>
          <w:jc w:val="center"/>
        </w:trPr>
        <w:tc>
          <w:tcPr>
            <w:tcW w:w="2639" w:type="dxa"/>
          </w:tcPr>
          <w:p w:rsidR="007B4047" w:rsidRPr="00425ACE" w:rsidRDefault="007B4047" w:rsidP="00182F0E">
            <w:pPr>
              <w:spacing w:line="276" w:lineRule="auto"/>
              <w:rPr>
                <w:rFonts w:asciiTheme="minorHAnsi" w:hAnsiTheme="minorHAnsi" w:cs="Arial"/>
                <w:sz w:val="22"/>
                <w:szCs w:val="22"/>
              </w:rPr>
            </w:pPr>
            <w:r w:rsidRPr="00425ACE">
              <w:rPr>
                <w:rFonts w:asciiTheme="minorHAnsi" w:hAnsiTheme="minorHAnsi" w:cs="Arial"/>
                <w:sz w:val="22"/>
                <w:szCs w:val="22"/>
              </w:rPr>
              <w:t>USA</w:t>
            </w:r>
          </w:p>
          <w:p w:rsidR="007B4047" w:rsidRPr="00425ACE" w:rsidRDefault="007B4047" w:rsidP="00182F0E">
            <w:pPr>
              <w:spacing w:line="276" w:lineRule="auto"/>
              <w:rPr>
                <w:rFonts w:asciiTheme="minorHAnsi" w:hAnsiTheme="minorHAnsi" w:cs="Arial"/>
                <w:sz w:val="22"/>
                <w:szCs w:val="22"/>
              </w:rPr>
            </w:pPr>
            <w:r w:rsidRPr="00425ACE">
              <w:rPr>
                <w:rFonts w:asciiTheme="minorHAnsi" w:hAnsiTheme="minorHAnsi" w:cs="Arial"/>
                <w:sz w:val="22"/>
                <w:szCs w:val="22"/>
              </w:rPr>
              <w:t>(</w:t>
            </w:r>
            <w:proofErr w:type="spellStart"/>
            <w:r w:rsidRPr="00425ACE">
              <w:rPr>
                <w:rFonts w:asciiTheme="minorHAnsi" w:hAnsiTheme="minorHAnsi" w:cs="Arial"/>
                <w:sz w:val="22"/>
                <w:szCs w:val="22"/>
              </w:rPr>
              <w:t>Sugarman</w:t>
            </w:r>
            <w:proofErr w:type="spellEnd"/>
            <w:r w:rsidRPr="00425ACE">
              <w:rPr>
                <w:rFonts w:asciiTheme="minorHAnsi" w:hAnsiTheme="minorHAnsi" w:cs="Arial"/>
                <w:sz w:val="22"/>
                <w:szCs w:val="22"/>
              </w:rPr>
              <w:t xml:space="preserve"> and </w:t>
            </w:r>
            <w:proofErr w:type="spellStart"/>
            <w:r w:rsidRPr="00425ACE">
              <w:rPr>
                <w:rFonts w:asciiTheme="minorHAnsi" w:hAnsiTheme="minorHAnsi" w:cs="Arial"/>
                <w:sz w:val="22"/>
                <w:szCs w:val="22"/>
              </w:rPr>
              <w:t>Neelon</w:t>
            </w:r>
            <w:proofErr w:type="spellEnd"/>
            <w:r w:rsidRPr="00425ACE">
              <w:rPr>
                <w:rFonts w:asciiTheme="minorHAnsi" w:hAnsiTheme="minorHAnsi" w:cs="Arial"/>
                <w:sz w:val="22"/>
                <w:szCs w:val="22"/>
              </w:rPr>
              <w:t xml:space="preserve"> 1985)</w:t>
            </w:r>
          </w:p>
        </w:tc>
        <w:tc>
          <w:tcPr>
            <w:tcW w:w="1981" w:type="dxa"/>
            <w:vAlign w:val="center"/>
          </w:tcPr>
          <w:p w:rsidR="007B4047" w:rsidRPr="00425ACE" w:rsidRDefault="007B4047" w:rsidP="00182F0E">
            <w:pPr>
              <w:spacing w:line="276" w:lineRule="auto"/>
              <w:jc w:val="center"/>
              <w:rPr>
                <w:rFonts w:asciiTheme="minorHAnsi" w:hAnsiTheme="minorHAnsi" w:cs="Arial"/>
                <w:sz w:val="22"/>
                <w:szCs w:val="22"/>
              </w:rPr>
            </w:pPr>
            <w:r w:rsidRPr="00425ACE">
              <w:rPr>
                <w:rFonts w:asciiTheme="minorHAnsi" w:hAnsiTheme="minorHAnsi" w:cs="Arial"/>
                <w:sz w:val="22"/>
                <w:szCs w:val="22"/>
              </w:rPr>
              <w:t>10</w:t>
            </w:r>
          </w:p>
        </w:tc>
        <w:tc>
          <w:tcPr>
            <w:tcW w:w="2311" w:type="dxa"/>
            <w:vAlign w:val="center"/>
          </w:tcPr>
          <w:p w:rsidR="007B4047" w:rsidRPr="00425ACE" w:rsidRDefault="007B4047" w:rsidP="00182F0E">
            <w:pPr>
              <w:spacing w:line="276" w:lineRule="auto"/>
              <w:jc w:val="center"/>
              <w:rPr>
                <w:rFonts w:asciiTheme="minorHAnsi" w:hAnsiTheme="minorHAnsi" w:cs="Arial"/>
                <w:sz w:val="22"/>
                <w:szCs w:val="22"/>
              </w:rPr>
            </w:pPr>
            <w:r w:rsidRPr="00425ACE">
              <w:rPr>
                <w:rFonts w:asciiTheme="minorHAnsi" w:hAnsiTheme="minorHAnsi" w:cs="Arial"/>
                <w:sz w:val="22"/>
                <w:szCs w:val="22"/>
              </w:rPr>
              <w:t>5</w:t>
            </w:r>
          </w:p>
        </w:tc>
      </w:tr>
      <w:tr w:rsidR="007B4047" w:rsidRPr="00425ACE" w:rsidTr="00182F0E">
        <w:trPr>
          <w:jc w:val="center"/>
        </w:trPr>
        <w:tc>
          <w:tcPr>
            <w:tcW w:w="2639" w:type="dxa"/>
          </w:tcPr>
          <w:p w:rsidR="007B4047" w:rsidRPr="00425ACE" w:rsidRDefault="007B4047" w:rsidP="00182F0E">
            <w:pPr>
              <w:spacing w:line="276" w:lineRule="auto"/>
              <w:rPr>
                <w:rFonts w:asciiTheme="minorHAnsi" w:hAnsiTheme="minorHAnsi" w:cs="Arial"/>
                <w:sz w:val="22"/>
                <w:szCs w:val="22"/>
              </w:rPr>
            </w:pPr>
            <w:r w:rsidRPr="00425ACE">
              <w:rPr>
                <w:rFonts w:asciiTheme="minorHAnsi" w:hAnsiTheme="minorHAnsi" w:cs="Arial"/>
                <w:sz w:val="22"/>
                <w:szCs w:val="22"/>
              </w:rPr>
              <w:t>USA</w:t>
            </w:r>
          </w:p>
          <w:p w:rsidR="007B4047" w:rsidRPr="00425ACE" w:rsidRDefault="007B4047" w:rsidP="00182F0E">
            <w:pPr>
              <w:spacing w:line="276" w:lineRule="auto"/>
              <w:rPr>
                <w:rFonts w:asciiTheme="minorHAnsi" w:hAnsiTheme="minorHAnsi" w:cs="Arial"/>
                <w:sz w:val="22"/>
                <w:szCs w:val="22"/>
              </w:rPr>
            </w:pPr>
            <w:r w:rsidRPr="00425ACE">
              <w:rPr>
                <w:rFonts w:asciiTheme="minorHAnsi" w:hAnsiTheme="minorHAnsi" w:cs="Arial"/>
                <w:sz w:val="22"/>
                <w:szCs w:val="22"/>
              </w:rPr>
              <w:t>(</w:t>
            </w:r>
            <w:proofErr w:type="spellStart"/>
            <w:r w:rsidRPr="00425ACE">
              <w:rPr>
                <w:rFonts w:asciiTheme="minorHAnsi" w:hAnsiTheme="minorHAnsi" w:cs="Arial"/>
                <w:sz w:val="22"/>
                <w:szCs w:val="22"/>
              </w:rPr>
              <w:t>Lison</w:t>
            </w:r>
            <w:proofErr w:type="spellEnd"/>
            <w:r w:rsidRPr="00425ACE">
              <w:rPr>
                <w:rFonts w:asciiTheme="minorHAnsi" w:hAnsiTheme="minorHAnsi" w:cs="Arial"/>
                <w:sz w:val="22"/>
                <w:szCs w:val="22"/>
              </w:rPr>
              <w:t xml:space="preserve"> </w:t>
            </w:r>
            <w:r w:rsidRPr="00425ACE">
              <w:rPr>
                <w:rFonts w:asciiTheme="minorHAnsi" w:hAnsiTheme="minorHAnsi" w:cs="Arial"/>
                <w:i/>
                <w:sz w:val="22"/>
                <w:szCs w:val="22"/>
              </w:rPr>
              <w:t>et al</w:t>
            </w:r>
            <w:r w:rsidRPr="00425ACE">
              <w:rPr>
                <w:rFonts w:asciiTheme="minorHAnsi" w:hAnsiTheme="minorHAnsi" w:cs="Arial"/>
                <w:sz w:val="22"/>
                <w:szCs w:val="22"/>
              </w:rPr>
              <w:t>. 1980)</w:t>
            </w:r>
          </w:p>
        </w:tc>
        <w:tc>
          <w:tcPr>
            <w:tcW w:w="1981" w:type="dxa"/>
            <w:vAlign w:val="center"/>
          </w:tcPr>
          <w:p w:rsidR="007B4047" w:rsidRPr="00425ACE" w:rsidRDefault="007B4047" w:rsidP="00182F0E">
            <w:pPr>
              <w:spacing w:line="276" w:lineRule="auto"/>
              <w:jc w:val="center"/>
              <w:rPr>
                <w:rFonts w:asciiTheme="minorHAnsi" w:hAnsiTheme="minorHAnsi" w:cs="Arial"/>
                <w:sz w:val="22"/>
                <w:szCs w:val="22"/>
              </w:rPr>
            </w:pPr>
            <w:r w:rsidRPr="00425ACE">
              <w:rPr>
                <w:rFonts w:asciiTheme="minorHAnsi" w:hAnsiTheme="minorHAnsi" w:cs="Arial"/>
                <w:sz w:val="22"/>
                <w:szCs w:val="22"/>
              </w:rPr>
              <w:t>11</w:t>
            </w:r>
          </w:p>
        </w:tc>
        <w:tc>
          <w:tcPr>
            <w:tcW w:w="2311" w:type="dxa"/>
            <w:vAlign w:val="center"/>
          </w:tcPr>
          <w:p w:rsidR="007B4047" w:rsidRPr="00425ACE" w:rsidRDefault="007B4047" w:rsidP="00182F0E">
            <w:pPr>
              <w:spacing w:line="276" w:lineRule="auto"/>
              <w:jc w:val="center"/>
              <w:rPr>
                <w:rFonts w:asciiTheme="minorHAnsi" w:hAnsiTheme="minorHAnsi" w:cs="Arial"/>
                <w:sz w:val="22"/>
                <w:szCs w:val="22"/>
              </w:rPr>
            </w:pPr>
            <w:r w:rsidRPr="00425ACE">
              <w:rPr>
                <w:rFonts w:asciiTheme="minorHAnsi" w:hAnsiTheme="minorHAnsi" w:cs="Arial"/>
                <w:sz w:val="22"/>
                <w:szCs w:val="22"/>
              </w:rPr>
              <w:t>10</w:t>
            </w:r>
          </w:p>
        </w:tc>
      </w:tr>
    </w:tbl>
    <w:p w:rsidR="007B4047" w:rsidRPr="00425ACE" w:rsidRDefault="007B4047" w:rsidP="007B4047">
      <w:pPr>
        <w:spacing w:after="200" w:line="276" w:lineRule="auto"/>
        <w:rPr>
          <w:rFonts w:asciiTheme="minorHAnsi" w:hAnsiTheme="minorHAnsi" w:cs="Arial"/>
          <w:b/>
          <w:sz w:val="22"/>
          <w:szCs w:val="22"/>
        </w:rPr>
      </w:pPr>
    </w:p>
    <w:p w:rsidR="007B4047" w:rsidRPr="00425ACE" w:rsidRDefault="007B4047" w:rsidP="007B4047">
      <w:pPr>
        <w:spacing w:after="200" w:line="276" w:lineRule="auto"/>
        <w:contextualSpacing/>
        <w:rPr>
          <w:rFonts w:asciiTheme="minorHAnsi" w:hAnsiTheme="minorHAnsi" w:cs="Arial"/>
          <w:sz w:val="22"/>
          <w:szCs w:val="22"/>
        </w:rPr>
      </w:pPr>
      <w:r w:rsidRPr="00425ACE">
        <w:rPr>
          <w:rFonts w:asciiTheme="minorHAnsi" w:hAnsiTheme="minorHAnsi" w:cs="Arial"/>
          <w:sz w:val="22"/>
          <w:szCs w:val="22"/>
        </w:rPr>
        <w:t>Answer all parts 2A to 2D.</w:t>
      </w:r>
    </w:p>
    <w:p w:rsidR="007B4047" w:rsidRPr="00425ACE" w:rsidRDefault="007B4047" w:rsidP="007B4047">
      <w:pPr>
        <w:pStyle w:val="Default"/>
        <w:spacing w:line="276" w:lineRule="auto"/>
        <w:ind w:left="720" w:hanging="720"/>
        <w:contextualSpacing/>
        <w:rPr>
          <w:rFonts w:asciiTheme="minorHAnsi" w:hAnsiTheme="minorHAnsi" w:cs="Arial"/>
          <w:b/>
          <w:color w:val="auto"/>
          <w:sz w:val="22"/>
          <w:szCs w:val="22"/>
        </w:rPr>
      </w:pPr>
      <w:r w:rsidRPr="00425ACE">
        <w:rPr>
          <w:rFonts w:asciiTheme="minorHAnsi" w:hAnsiTheme="minorHAnsi" w:cs="Arial"/>
          <w:b/>
          <w:color w:val="auto"/>
          <w:sz w:val="22"/>
          <w:szCs w:val="22"/>
        </w:rPr>
        <w:t>2A)</w:t>
      </w:r>
      <w:r w:rsidRPr="00425ACE">
        <w:rPr>
          <w:rFonts w:asciiTheme="minorHAnsi" w:hAnsiTheme="minorHAnsi" w:cs="Arial"/>
          <w:b/>
          <w:color w:val="auto"/>
          <w:sz w:val="22"/>
          <w:szCs w:val="22"/>
        </w:rPr>
        <w:tab/>
      </w:r>
      <w:proofErr w:type="gramStart"/>
      <w:r w:rsidRPr="00425ACE">
        <w:rPr>
          <w:rFonts w:asciiTheme="minorHAnsi" w:hAnsiTheme="minorHAnsi" w:cs="Arial"/>
          <w:color w:val="auto"/>
          <w:sz w:val="22"/>
          <w:szCs w:val="22"/>
        </w:rPr>
        <w:t>What</w:t>
      </w:r>
      <w:proofErr w:type="gramEnd"/>
      <w:r w:rsidRPr="00425ACE">
        <w:rPr>
          <w:rFonts w:asciiTheme="minorHAnsi" w:hAnsiTheme="minorHAnsi" w:cs="Arial"/>
          <w:color w:val="auto"/>
          <w:sz w:val="22"/>
          <w:szCs w:val="22"/>
        </w:rPr>
        <w:t xml:space="preserve"> statistical test could you use to detect differences among populations in the perception of the odour? (2 marks)</w:t>
      </w:r>
    </w:p>
    <w:p w:rsidR="007B4047" w:rsidRPr="00425ACE" w:rsidRDefault="007B4047" w:rsidP="007B4047">
      <w:pPr>
        <w:pStyle w:val="Default"/>
        <w:spacing w:line="276" w:lineRule="auto"/>
        <w:ind w:left="720" w:hanging="720"/>
        <w:contextualSpacing/>
        <w:rPr>
          <w:rFonts w:asciiTheme="minorHAnsi" w:hAnsiTheme="minorHAnsi" w:cs="Arial"/>
          <w:color w:val="auto"/>
          <w:sz w:val="22"/>
          <w:szCs w:val="22"/>
        </w:rPr>
      </w:pPr>
      <w:r w:rsidRPr="00425ACE">
        <w:rPr>
          <w:rFonts w:asciiTheme="minorHAnsi" w:hAnsiTheme="minorHAnsi" w:cs="Arial"/>
          <w:b/>
          <w:color w:val="auto"/>
          <w:sz w:val="22"/>
          <w:szCs w:val="22"/>
        </w:rPr>
        <w:t>2B)</w:t>
      </w:r>
      <w:r w:rsidRPr="00425ACE">
        <w:rPr>
          <w:rFonts w:asciiTheme="minorHAnsi" w:hAnsiTheme="minorHAnsi" w:cs="Arial"/>
          <w:b/>
          <w:color w:val="auto"/>
          <w:sz w:val="22"/>
          <w:szCs w:val="22"/>
        </w:rPr>
        <w:tab/>
      </w:r>
      <w:proofErr w:type="gramStart"/>
      <w:r w:rsidRPr="00425ACE">
        <w:rPr>
          <w:rFonts w:asciiTheme="minorHAnsi" w:hAnsiTheme="minorHAnsi" w:cs="Arial"/>
          <w:color w:val="auto"/>
          <w:sz w:val="22"/>
          <w:szCs w:val="22"/>
        </w:rPr>
        <w:t>What</w:t>
      </w:r>
      <w:proofErr w:type="gramEnd"/>
      <w:r w:rsidRPr="00425ACE">
        <w:rPr>
          <w:rFonts w:asciiTheme="minorHAnsi" w:hAnsiTheme="minorHAnsi" w:cs="Arial"/>
          <w:color w:val="auto"/>
          <w:sz w:val="22"/>
          <w:szCs w:val="22"/>
        </w:rPr>
        <w:t xml:space="preserve"> numbers of people would be expected to smell the odour in each population if all study populations had the same proportion of people able to detect the odour? (4 marks)</w:t>
      </w:r>
    </w:p>
    <w:p w:rsidR="007B4047" w:rsidRPr="00425ACE" w:rsidRDefault="007B4047" w:rsidP="007B4047">
      <w:pPr>
        <w:pStyle w:val="Default"/>
        <w:spacing w:line="276" w:lineRule="auto"/>
        <w:contextualSpacing/>
        <w:rPr>
          <w:rFonts w:asciiTheme="minorHAnsi" w:hAnsiTheme="minorHAnsi" w:cs="Arial"/>
          <w:color w:val="auto"/>
          <w:sz w:val="22"/>
          <w:szCs w:val="22"/>
        </w:rPr>
      </w:pPr>
      <w:r w:rsidRPr="00425ACE">
        <w:rPr>
          <w:rFonts w:asciiTheme="minorHAnsi" w:hAnsiTheme="minorHAnsi" w:cs="Arial"/>
          <w:b/>
          <w:color w:val="auto"/>
          <w:sz w:val="22"/>
          <w:szCs w:val="22"/>
        </w:rPr>
        <w:t>2C)</w:t>
      </w:r>
      <w:r w:rsidRPr="00425ACE">
        <w:rPr>
          <w:rFonts w:asciiTheme="minorHAnsi" w:hAnsiTheme="minorHAnsi" w:cs="Arial"/>
          <w:color w:val="auto"/>
          <w:sz w:val="22"/>
          <w:szCs w:val="22"/>
        </w:rPr>
        <w:tab/>
        <w:t>Conduct the test, and give the value of the test statistic. (4 marks)</w:t>
      </w:r>
    </w:p>
    <w:p w:rsidR="007B4047" w:rsidRPr="00425ACE" w:rsidRDefault="007B4047" w:rsidP="007B4047">
      <w:pPr>
        <w:pStyle w:val="Default"/>
        <w:spacing w:line="276" w:lineRule="auto"/>
        <w:contextualSpacing/>
        <w:rPr>
          <w:rFonts w:asciiTheme="minorHAnsi" w:hAnsiTheme="minorHAnsi" w:cs="Arial"/>
          <w:color w:val="auto"/>
          <w:sz w:val="22"/>
          <w:szCs w:val="22"/>
        </w:rPr>
      </w:pPr>
      <w:r w:rsidRPr="00425ACE">
        <w:rPr>
          <w:rFonts w:asciiTheme="minorHAnsi" w:hAnsiTheme="minorHAnsi" w:cs="Arial"/>
          <w:b/>
          <w:color w:val="auto"/>
          <w:sz w:val="22"/>
          <w:szCs w:val="22"/>
        </w:rPr>
        <w:t>2D)</w:t>
      </w:r>
      <w:r w:rsidRPr="00425ACE">
        <w:rPr>
          <w:rFonts w:asciiTheme="minorHAnsi" w:hAnsiTheme="minorHAnsi" w:cs="Arial"/>
          <w:color w:val="auto"/>
          <w:sz w:val="22"/>
          <w:szCs w:val="22"/>
        </w:rPr>
        <w:tab/>
      </w:r>
      <w:proofErr w:type="gramStart"/>
      <w:r w:rsidRPr="00425ACE">
        <w:rPr>
          <w:rFonts w:asciiTheme="minorHAnsi" w:hAnsiTheme="minorHAnsi" w:cs="Arial"/>
          <w:color w:val="auto"/>
          <w:sz w:val="22"/>
          <w:szCs w:val="22"/>
        </w:rPr>
        <w:t>Is</w:t>
      </w:r>
      <w:proofErr w:type="gramEnd"/>
      <w:r w:rsidRPr="00425ACE">
        <w:rPr>
          <w:rFonts w:asciiTheme="minorHAnsi" w:hAnsiTheme="minorHAnsi" w:cs="Arial"/>
          <w:color w:val="auto"/>
          <w:sz w:val="22"/>
          <w:szCs w:val="22"/>
        </w:rPr>
        <w:t xml:space="preserve"> your null hypothesis rejected or retained? (2 marks)</w:t>
      </w:r>
    </w:p>
    <w:p w:rsidR="007B4047" w:rsidRPr="00425ACE" w:rsidRDefault="007B4047" w:rsidP="007B4047">
      <w:pPr>
        <w:pStyle w:val="Default"/>
        <w:spacing w:line="276" w:lineRule="auto"/>
        <w:ind w:left="720" w:hanging="720"/>
        <w:contextualSpacing/>
        <w:rPr>
          <w:rFonts w:asciiTheme="minorHAnsi" w:hAnsiTheme="minorHAnsi" w:cs="Arial"/>
          <w:sz w:val="22"/>
          <w:szCs w:val="22"/>
        </w:rPr>
      </w:pPr>
      <w:r w:rsidRPr="00425ACE">
        <w:rPr>
          <w:rFonts w:asciiTheme="minorHAnsi" w:hAnsiTheme="minorHAnsi" w:cs="Arial"/>
          <w:b/>
          <w:color w:val="auto"/>
          <w:sz w:val="22"/>
          <w:szCs w:val="22"/>
        </w:rPr>
        <w:t>2E)</w:t>
      </w:r>
      <w:r w:rsidRPr="00425ACE">
        <w:rPr>
          <w:rFonts w:asciiTheme="minorHAnsi" w:hAnsiTheme="minorHAnsi" w:cs="Arial"/>
          <w:color w:val="auto"/>
          <w:sz w:val="22"/>
          <w:szCs w:val="22"/>
        </w:rPr>
        <w:tab/>
      </w:r>
      <w:r w:rsidRPr="00425ACE">
        <w:rPr>
          <w:rFonts w:asciiTheme="minorHAnsi" w:hAnsiTheme="minorHAnsi" w:cs="Arial"/>
          <w:sz w:val="22"/>
          <w:szCs w:val="22"/>
        </w:rPr>
        <w:t xml:space="preserve">In </w:t>
      </w:r>
      <w:proofErr w:type="spellStart"/>
      <w:r w:rsidRPr="00425ACE">
        <w:rPr>
          <w:rFonts w:asciiTheme="minorHAnsi" w:hAnsiTheme="minorHAnsi" w:cs="Arial"/>
          <w:sz w:val="22"/>
          <w:szCs w:val="22"/>
        </w:rPr>
        <w:t>Pelchat</w:t>
      </w:r>
      <w:proofErr w:type="spellEnd"/>
      <w:r w:rsidRPr="00425ACE">
        <w:rPr>
          <w:rFonts w:asciiTheme="minorHAnsi" w:hAnsiTheme="minorHAnsi" w:cs="Arial"/>
          <w:sz w:val="22"/>
          <w:szCs w:val="22"/>
        </w:rPr>
        <w:t xml:space="preserve"> </w:t>
      </w:r>
      <w:r w:rsidRPr="00425ACE">
        <w:rPr>
          <w:rFonts w:asciiTheme="minorHAnsi" w:hAnsiTheme="minorHAnsi" w:cs="Arial"/>
          <w:i/>
          <w:sz w:val="22"/>
          <w:szCs w:val="22"/>
        </w:rPr>
        <w:t>et al.</w:t>
      </w:r>
      <w:r w:rsidRPr="00425ACE">
        <w:rPr>
          <w:rFonts w:asciiTheme="minorHAnsi" w:hAnsiTheme="minorHAnsi" w:cs="Arial"/>
          <w:sz w:val="22"/>
          <w:szCs w:val="22"/>
        </w:rPr>
        <w:t>’s own experiments, only three of the 37 participants could not smell the asparagus odour in urine. Did this differ from the average proportion of people in the above studies that could not detect the odour? (8 marks)</w:t>
      </w:r>
    </w:p>
    <w:p w:rsidR="007B4047" w:rsidRDefault="007B4047">
      <w:pPr>
        <w:spacing w:after="200" w:line="276" w:lineRule="auto"/>
        <w:rPr>
          <w:rFonts w:asciiTheme="minorHAnsi" w:hAnsiTheme="minorHAnsi" w:cs="Arial"/>
          <w:b/>
          <w:sz w:val="22"/>
          <w:szCs w:val="22"/>
        </w:rPr>
      </w:pPr>
      <w:r>
        <w:rPr>
          <w:rFonts w:asciiTheme="minorHAnsi" w:hAnsiTheme="minorHAnsi" w:cs="Arial"/>
          <w:b/>
          <w:sz w:val="22"/>
          <w:szCs w:val="22"/>
        </w:rPr>
        <w:br w:type="page"/>
      </w:r>
    </w:p>
    <w:p w:rsidR="00774FFF" w:rsidRPr="00425ACE" w:rsidRDefault="00774FFF" w:rsidP="00774FFF">
      <w:pPr>
        <w:spacing w:line="276" w:lineRule="auto"/>
        <w:rPr>
          <w:rFonts w:asciiTheme="minorHAnsi" w:hAnsiTheme="minorHAnsi"/>
          <w:b/>
          <w:sz w:val="22"/>
          <w:szCs w:val="22"/>
        </w:rPr>
      </w:pPr>
      <w:bookmarkStart w:id="0" w:name="_GoBack"/>
      <w:bookmarkEnd w:id="0"/>
      <w:r>
        <w:rPr>
          <w:rFonts w:asciiTheme="minorHAnsi" w:hAnsiTheme="minorHAnsi" w:cs="Arial"/>
          <w:b/>
          <w:sz w:val="22"/>
          <w:szCs w:val="22"/>
        </w:rPr>
        <w:lastRenderedPageBreak/>
        <w:t xml:space="preserve">QUESTION </w:t>
      </w:r>
      <w:r w:rsidRPr="00425ACE">
        <w:rPr>
          <w:rFonts w:asciiTheme="minorHAnsi" w:hAnsiTheme="minorHAnsi"/>
          <w:b/>
          <w:sz w:val="22"/>
          <w:szCs w:val="22"/>
        </w:rPr>
        <w:t>3: 2006</w:t>
      </w:r>
    </w:p>
    <w:p w:rsidR="00774FFF" w:rsidRPr="00425ACE" w:rsidRDefault="00774FFF" w:rsidP="00774FFF">
      <w:pPr>
        <w:spacing w:line="276" w:lineRule="auto"/>
        <w:rPr>
          <w:rFonts w:asciiTheme="minorHAnsi" w:hAnsiTheme="minorHAnsi"/>
          <w:sz w:val="22"/>
          <w:szCs w:val="22"/>
        </w:rPr>
      </w:pPr>
    </w:p>
    <w:p w:rsidR="00774FFF" w:rsidRPr="00425ACE" w:rsidRDefault="00774FFF" w:rsidP="00774FFF">
      <w:pPr>
        <w:spacing w:line="276" w:lineRule="auto"/>
        <w:rPr>
          <w:rFonts w:asciiTheme="minorHAnsi" w:hAnsiTheme="minorHAnsi"/>
          <w:sz w:val="22"/>
          <w:szCs w:val="22"/>
        </w:rPr>
      </w:pPr>
      <w:r w:rsidRPr="00425ACE">
        <w:rPr>
          <w:rFonts w:asciiTheme="minorHAnsi" w:hAnsiTheme="minorHAnsi"/>
          <w:sz w:val="22"/>
          <w:szCs w:val="22"/>
        </w:rPr>
        <w:t>You are a behavioural ecologist studying the diet of common ringtail possums (</w:t>
      </w:r>
      <w:proofErr w:type="spellStart"/>
      <w:r w:rsidRPr="00425ACE">
        <w:rPr>
          <w:rFonts w:asciiTheme="minorHAnsi" w:hAnsiTheme="minorHAnsi"/>
          <w:i/>
          <w:sz w:val="22"/>
          <w:szCs w:val="22"/>
        </w:rPr>
        <w:t>Pseudocheirus</w:t>
      </w:r>
      <w:proofErr w:type="spellEnd"/>
      <w:r w:rsidRPr="00425ACE">
        <w:rPr>
          <w:rFonts w:asciiTheme="minorHAnsi" w:hAnsiTheme="minorHAnsi"/>
          <w:i/>
          <w:sz w:val="22"/>
          <w:szCs w:val="22"/>
        </w:rPr>
        <w:t xml:space="preserve"> </w:t>
      </w:r>
      <w:proofErr w:type="spellStart"/>
      <w:r w:rsidRPr="00425ACE">
        <w:rPr>
          <w:rFonts w:asciiTheme="minorHAnsi" w:hAnsiTheme="minorHAnsi"/>
          <w:i/>
          <w:sz w:val="22"/>
          <w:szCs w:val="22"/>
        </w:rPr>
        <w:t>peregrinus</w:t>
      </w:r>
      <w:proofErr w:type="spellEnd"/>
      <w:r w:rsidRPr="00425ACE">
        <w:rPr>
          <w:rFonts w:asciiTheme="minorHAnsi" w:hAnsiTheme="minorHAnsi"/>
          <w:sz w:val="22"/>
          <w:szCs w:val="22"/>
        </w:rPr>
        <w:t xml:space="preserve">) at sites (sites A and B) dominated by two species of </w:t>
      </w:r>
      <w:r w:rsidRPr="00425ACE">
        <w:rPr>
          <w:rFonts w:asciiTheme="minorHAnsi" w:hAnsiTheme="minorHAnsi"/>
          <w:i/>
          <w:sz w:val="22"/>
          <w:szCs w:val="22"/>
        </w:rPr>
        <w:t>Eucalyptus</w:t>
      </w:r>
      <w:r w:rsidRPr="00425ACE">
        <w:rPr>
          <w:rFonts w:asciiTheme="minorHAnsi" w:hAnsiTheme="minorHAnsi"/>
          <w:sz w:val="22"/>
          <w:szCs w:val="22"/>
        </w:rPr>
        <w:t>, (</w:t>
      </w:r>
      <w:r w:rsidRPr="00425ACE">
        <w:rPr>
          <w:rFonts w:asciiTheme="minorHAnsi" w:hAnsiTheme="minorHAnsi"/>
          <w:i/>
          <w:sz w:val="22"/>
          <w:szCs w:val="22"/>
        </w:rPr>
        <w:t>E. ovata</w:t>
      </w:r>
      <w:r w:rsidRPr="00425ACE">
        <w:rPr>
          <w:rFonts w:asciiTheme="minorHAnsi" w:hAnsiTheme="minorHAnsi"/>
          <w:sz w:val="22"/>
          <w:szCs w:val="22"/>
        </w:rPr>
        <w:t xml:space="preserve"> and </w:t>
      </w:r>
      <w:r w:rsidRPr="00425ACE">
        <w:rPr>
          <w:rFonts w:asciiTheme="minorHAnsi" w:hAnsiTheme="minorHAnsi"/>
          <w:i/>
          <w:sz w:val="22"/>
          <w:szCs w:val="22"/>
        </w:rPr>
        <w:t xml:space="preserve">E. </w:t>
      </w:r>
      <w:proofErr w:type="spellStart"/>
      <w:r w:rsidRPr="00425ACE">
        <w:rPr>
          <w:rFonts w:asciiTheme="minorHAnsi" w:hAnsiTheme="minorHAnsi"/>
          <w:i/>
          <w:sz w:val="22"/>
          <w:szCs w:val="22"/>
        </w:rPr>
        <w:t>sideroxylon</w:t>
      </w:r>
      <w:proofErr w:type="spellEnd"/>
      <w:r w:rsidRPr="00425ACE">
        <w:rPr>
          <w:rFonts w:asciiTheme="minorHAnsi" w:hAnsiTheme="minorHAnsi"/>
          <w:sz w:val="22"/>
          <w:szCs w:val="22"/>
        </w:rPr>
        <w:t>)</w:t>
      </w:r>
      <w:r w:rsidRPr="00425ACE">
        <w:rPr>
          <w:rFonts w:asciiTheme="minorHAnsi" w:hAnsiTheme="minorHAnsi"/>
          <w:i/>
          <w:sz w:val="22"/>
          <w:szCs w:val="22"/>
        </w:rPr>
        <w:t xml:space="preserve">. </w:t>
      </w:r>
      <w:r w:rsidRPr="00425ACE">
        <w:rPr>
          <w:rFonts w:asciiTheme="minorHAnsi" w:hAnsiTheme="minorHAnsi"/>
          <w:sz w:val="22"/>
          <w:szCs w:val="22"/>
        </w:rPr>
        <w:t xml:space="preserve">You notice that possums at site A tend to </w:t>
      </w:r>
      <w:proofErr w:type="gramStart"/>
      <w:r w:rsidRPr="00425ACE">
        <w:rPr>
          <w:rFonts w:asciiTheme="minorHAnsi" w:hAnsiTheme="minorHAnsi"/>
          <w:sz w:val="22"/>
          <w:szCs w:val="22"/>
        </w:rPr>
        <w:t xml:space="preserve">eat  </w:t>
      </w:r>
      <w:r w:rsidRPr="00425ACE">
        <w:rPr>
          <w:rFonts w:asciiTheme="minorHAnsi" w:hAnsiTheme="minorHAnsi"/>
          <w:i/>
          <w:sz w:val="22"/>
          <w:szCs w:val="22"/>
        </w:rPr>
        <w:t>E</w:t>
      </w:r>
      <w:proofErr w:type="gramEnd"/>
      <w:r w:rsidRPr="00425ACE">
        <w:rPr>
          <w:rFonts w:asciiTheme="minorHAnsi" w:hAnsiTheme="minorHAnsi"/>
          <w:i/>
          <w:sz w:val="22"/>
          <w:szCs w:val="22"/>
        </w:rPr>
        <w:t>. ovata</w:t>
      </w:r>
      <w:r w:rsidRPr="00425ACE">
        <w:rPr>
          <w:rFonts w:asciiTheme="minorHAnsi" w:hAnsiTheme="minorHAnsi"/>
          <w:sz w:val="22"/>
          <w:szCs w:val="22"/>
        </w:rPr>
        <w:t xml:space="preserve"> and that at location B they eat  </w:t>
      </w:r>
      <w:r w:rsidRPr="00425ACE">
        <w:rPr>
          <w:rFonts w:asciiTheme="minorHAnsi" w:hAnsiTheme="minorHAnsi"/>
          <w:i/>
          <w:sz w:val="22"/>
          <w:szCs w:val="22"/>
        </w:rPr>
        <w:t xml:space="preserve">E. </w:t>
      </w:r>
      <w:proofErr w:type="spellStart"/>
      <w:r w:rsidRPr="00425ACE">
        <w:rPr>
          <w:rFonts w:asciiTheme="minorHAnsi" w:hAnsiTheme="minorHAnsi"/>
          <w:i/>
          <w:sz w:val="22"/>
          <w:szCs w:val="22"/>
        </w:rPr>
        <w:t>sideroxylon</w:t>
      </w:r>
      <w:proofErr w:type="spellEnd"/>
      <w:r w:rsidRPr="00425ACE">
        <w:rPr>
          <w:rFonts w:asciiTheme="minorHAnsi" w:hAnsiTheme="minorHAnsi"/>
          <w:sz w:val="22"/>
          <w:szCs w:val="22"/>
        </w:rPr>
        <w:t xml:space="preserve">. You have radio collars on seven (7) possums at location A and eight (8) possums at location B. You track each possum and note the species of the first tree that you observe it eating leaves from. At location A you see six (6) possums eat </w:t>
      </w:r>
      <w:r w:rsidRPr="00425ACE">
        <w:rPr>
          <w:rFonts w:asciiTheme="minorHAnsi" w:hAnsiTheme="minorHAnsi"/>
          <w:i/>
          <w:sz w:val="22"/>
          <w:szCs w:val="22"/>
        </w:rPr>
        <w:t>E. ovata</w:t>
      </w:r>
      <w:r w:rsidRPr="00425ACE">
        <w:rPr>
          <w:rFonts w:asciiTheme="minorHAnsi" w:hAnsiTheme="minorHAnsi"/>
          <w:sz w:val="22"/>
          <w:szCs w:val="22"/>
        </w:rPr>
        <w:t xml:space="preserve"> and one (1) eat </w:t>
      </w:r>
      <w:r w:rsidRPr="00425ACE">
        <w:rPr>
          <w:rFonts w:asciiTheme="minorHAnsi" w:hAnsiTheme="minorHAnsi"/>
          <w:i/>
          <w:sz w:val="22"/>
          <w:szCs w:val="22"/>
        </w:rPr>
        <w:t xml:space="preserve">E. </w:t>
      </w:r>
      <w:proofErr w:type="spellStart"/>
      <w:r w:rsidRPr="00425ACE">
        <w:rPr>
          <w:rFonts w:asciiTheme="minorHAnsi" w:hAnsiTheme="minorHAnsi"/>
          <w:i/>
          <w:sz w:val="22"/>
          <w:szCs w:val="22"/>
        </w:rPr>
        <w:t>sideroxylon</w:t>
      </w:r>
      <w:proofErr w:type="spellEnd"/>
      <w:r w:rsidRPr="00425ACE">
        <w:rPr>
          <w:rFonts w:asciiTheme="minorHAnsi" w:hAnsiTheme="minorHAnsi"/>
          <w:sz w:val="22"/>
          <w:szCs w:val="22"/>
        </w:rPr>
        <w:t xml:space="preserve">. At location B you see all eight (8) eat </w:t>
      </w:r>
      <w:r w:rsidRPr="00425ACE">
        <w:rPr>
          <w:rFonts w:asciiTheme="minorHAnsi" w:hAnsiTheme="minorHAnsi"/>
          <w:i/>
          <w:sz w:val="22"/>
          <w:szCs w:val="22"/>
        </w:rPr>
        <w:t xml:space="preserve">E. </w:t>
      </w:r>
      <w:proofErr w:type="spellStart"/>
      <w:r w:rsidRPr="00425ACE">
        <w:rPr>
          <w:rFonts w:asciiTheme="minorHAnsi" w:hAnsiTheme="minorHAnsi"/>
          <w:i/>
          <w:sz w:val="22"/>
          <w:szCs w:val="22"/>
        </w:rPr>
        <w:t>sideroxylon</w:t>
      </w:r>
      <w:proofErr w:type="spellEnd"/>
      <w:r w:rsidRPr="00425ACE">
        <w:rPr>
          <w:rFonts w:asciiTheme="minorHAnsi" w:hAnsiTheme="minorHAnsi"/>
          <w:sz w:val="22"/>
          <w:szCs w:val="22"/>
        </w:rPr>
        <w:t xml:space="preserve"> and none (0) eat </w:t>
      </w:r>
      <w:r w:rsidRPr="00425ACE">
        <w:rPr>
          <w:rFonts w:asciiTheme="minorHAnsi" w:hAnsiTheme="minorHAnsi"/>
          <w:i/>
          <w:sz w:val="22"/>
          <w:szCs w:val="22"/>
        </w:rPr>
        <w:t>E. ovata</w:t>
      </w:r>
      <w:r w:rsidRPr="00425ACE">
        <w:rPr>
          <w:rFonts w:asciiTheme="minorHAnsi" w:hAnsiTheme="minorHAnsi"/>
          <w:sz w:val="22"/>
          <w:szCs w:val="22"/>
        </w:rPr>
        <w:t>. What is the exact probability of observing this or a more extreme pattern by chance alone?</w:t>
      </w:r>
    </w:p>
    <w:p w:rsidR="00216896" w:rsidRDefault="00216896"/>
    <w:sectPr w:rsidR="002168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ti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FFF"/>
    <w:rsid w:val="00216896"/>
    <w:rsid w:val="005F2417"/>
    <w:rsid w:val="00774FFF"/>
    <w:rsid w:val="007B40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FFF"/>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4047"/>
    <w:pPr>
      <w:widowControl w:val="0"/>
      <w:autoSpaceDE w:val="0"/>
      <w:autoSpaceDN w:val="0"/>
      <w:adjustRightInd w:val="0"/>
      <w:spacing w:after="0" w:line="240" w:lineRule="auto"/>
    </w:pPr>
    <w:rPr>
      <w:rFonts w:ascii="Optima" w:eastAsia="Times New Roman" w:hAnsi="Optima" w:cs="Optima"/>
      <w:color w:val="000000"/>
      <w:sz w:val="24"/>
      <w:szCs w:val="24"/>
      <w:lang w:eastAsia="en-AU"/>
    </w:rPr>
  </w:style>
  <w:style w:type="table" w:styleId="TableGrid">
    <w:name w:val="Table Grid"/>
    <w:basedOn w:val="TableNormal"/>
    <w:uiPriority w:val="59"/>
    <w:rsid w:val="007B4047"/>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FFF"/>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4047"/>
    <w:pPr>
      <w:widowControl w:val="0"/>
      <w:autoSpaceDE w:val="0"/>
      <w:autoSpaceDN w:val="0"/>
      <w:adjustRightInd w:val="0"/>
      <w:spacing w:after="0" w:line="240" w:lineRule="auto"/>
    </w:pPr>
    <w:rPr>
      <w:rFonts w:ascii="Optima" w:eastAsia="Times New Roman" w:hAnsi="Optima" w:cs="Optima"/>
      <w:color w:val="000000"/>
      <w:sz w:val="24"/>
      <w:szCs w:val="24"/>
      <w:lang w:eastAsia="en-AU"/>
    </w:rPr>
  </w:style>
  <w:style w:type="table" w:styleId="TableGrid">
    <w:name w:val="Table Grid"/>
    <w:basedOn w:val="TableNormal"/>
    <w:uiPriority w:val="59"/>
    <w:rsid w:val="007B4047"/>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Poore</dc:creator>
  <cp:lastModifiedBy>Alistair Poore</cp:lastModifiedBy>
  <cp:revision>3</cp:revision>
  <dcterms:created xsi:type="dcterms:W3CDTF">2015-02-12T05:00:00Z</dcterms:created>
  <dcterms:modified xsi:type="dcterms:W3CDTF">2015-02-19T00:42:00Z</dcterms:modified>
</cp:coreProperties>
</file>