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330B1BD" w14:textId="77777777" w:rsidR="00933597" w:rsidRDefault="0093359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Los avances que se han realizado en el Proyecto de Monitoreo Escolar</w:t>
            </w:r>
            <w:r w:rsidR="00E23FA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han sido principalmente los del Sprint 0 y Sprint 1, donde las tareas las cuales estaban relacionadas con la base de datos se cambiaron al Sprint 0, el Sprint 1 paso a tener tareas relacionadas a las funcionalidades del </w:t>
            </w:r>
            <w:proofErr w:type="spellStart"/>
            <w:r w:rsidR="00E23FA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="00E23FA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de administración. Se hicieron cambios a los tiempos del Sprint 0 y dejando 1 semana de revisión.</w:t>
            </w:r>
          </w:p>
          <w:p w14:paraId="06195805" w14:textId="7754EF7D" w:rsidR="00E23FAF" w:rsidRDefault="00460E7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</w:t>
            </w:r>
            <w:r w:rsidR="00E23FA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 Sprint 0 se </w:t>
            </w:r>
            <w:proofErr w:type="spellStart"/>
            <w:r w:rsidR="00E23FA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completo</w:t>
            </w:r>
            <w:proofErr w:type="spellEnd"/>
            <w:r w:rsidR="00E23FA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su totalidad con todas sus tareas de documentación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los cuales constan del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Impact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Mapping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Épicas e historias de usuarios,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User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story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mapping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entre otros documentos predecesoras del primer Sprint. </w:t>
            </w:r>
            <w:r w:rsidR="005855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Además,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completaron las tareas heredadas del antiguo Sprint 0 las cuales eran principalmente el modelamiento de la base de datos y la creación de este.</w:t>
            </w:r>
          </w:p>
          <w:p w14:paraId="6C70E0C9" w14:textId="585C7852" w:rsidR="00460E7E" w:rsidRPr="00711C16" w:rsidRDefault="00460E7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Sprint 1 se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completo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su totalidad con todas sus tareas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Administración donde las tareas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especificas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eran, crear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general, crear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curso, crear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asignatura, crear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alumnos y crear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profesores para el usuario administrador.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03E6229" w14:textId="2C1F02FD" w:rsidR="00585519" w:rsidRDefault="00460E7E" w:rsidP="0058551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quito el objetivo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especifico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hablaba sobre </w:t>
            </w:r>
            <w:r w:rsidR="005855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</w:t>
            </w:r>
            <w:r w:rsidRPr="00460E7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mplementar herramientas para el reporte inmediato de las observaciones sobre el rendimiento del alumno, ya sean positivas o negativas.</w:t>
            </w:r>
          </w:p>
          <w:p w14:paraId="3E887F93" w14:textId="599C8A01" w:rsidR="00585519" w:rsidRDefault="00585519" w:rsidP="0058551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objetivo “</w:t>
            </w:r>
            <w:r w:rsidRPr="005855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una plataforma de comunicación más accesible entre maestros y apoderados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” se aclara que es un objetivo general del proyecto y no es un objetivo específico o una funcionalidad del sistema</w:t>
            </w:r>
            <w:r w:rsidRPr="005855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 </w:t>
            </w:r>
          </w:p>
          <w:p w14:paraId="0959C337" w14:textId="77777777" w:rsidR="00585519" w:rsidRDefault="00585519" w:rsidP="0058551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quito el objetivo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especifico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hablaba sobre la v</w:t>
            </w:r>
            <w:r w:rsidRPr="005855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isualización de los alumnos destacados para reconocer y fomentar el rendimiento académico sobresaliente.</w:t>
            </w:r>
          </w:p>
          <w:p w14:paraId="49F6F4D5" w14:textId="77777777" w:rsidR="00585519" w:rsidRDefault="00585519" w:rsidP="0058551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quito el objetivo específico que hablaba sobre i</w:t>
            </w:r>
            <w:r w:rsidRPr="005855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nformar claramente sobre la situación de los alumnos en riesgo académico debido a sus notas cada dos meses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0DD025FA" w14:textId="30CB06A5" w:rsidR="00585519" w:rsidRPr="00585519" w:rsidRDefault="00585519" w:rsidP="0058551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Se quito el objetivo específico que hablaba sobre v</w:t>
            </w:r>
            <w:r w:rsidRPr="005855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isualizar a los alumnos con problemas de asistencia para facilitar su seguimiento y apoyo. 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0C5B2A08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</w:t>
            </w:r>
            <w:r w:rsidR="00585519">
              <w:rPr>
                <w:rFonts w:ascii="Calibri" w:hAnsi="Calibri"/>
                <w:color w:val="1F3864" w:themeColor="accent1" w:themeShade="80"/>
              </w:rPr>
              <w:t>g</w:t>
            </w:r>
            <w:r>
              <w:rPr>
                <w:rFonts w:ascii="Calibri" w:hAnsi="Calibri"/>
                <w:color w:val="1F3864" w:themeColor="accent1" w:themeShade="80"/>
              </w:rPr>
              <w:t>ía</w:t>
            </w:r>
          </w:p>
        </w:tc>
        <w:tc>
          <w:tcPr>
            <w:tcW w:w="7111" w:type="dxa"/>
            <w:vAlign w:val="center"/>
          </w:tcPr>
          <w:p w14:paraId="0908C15F" w14:textId="4E78F45B" w:rsidR="0003309E" w:rsidRPr="00711C16" w:rsidRDefault="0058551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Sin ajuste en la metodología.</w:t>
            </w:r>
          </w:p>
        </w:tc>
      </w:tr>
      <w:tr w:rsidR="0003309E" w:rsidRPr="003C5BA1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15C2BD36" w:rsidR="0003309E" w:rsidRPr="00CA22A9" w:rsidRDefault="003C5BA1" w:rsidP="00544A2D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="0003309E">
              <w:rPr>
                <w:rFonts w:ascii="Calibri" w:hAnsi="Calibri"/>
                <w:color w:val="1F3864" w:themeColor="accent1" w:themeShade="80"/>
              </w:rPr>
              <w:t>videncias de avance</w:t>
            </w:r>
          </w:p>
        </w:tc>
        <w:tc>
          <w:tcPr>
            <w:tcW w:w="7111" w:type="dxa"/>
            <w:vAlign w:val="center"/>
          </w:tcPr>
          <w:p w14:paraId="302869BD" w14:textId="3C4D1A35" w:rsidR="003C5BA1" w:rsidRDefault="003C5BA1" w:rsidP="003C5BA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evidencias que se presentaran en este </w:t>
            </w:r>
            <w:r w:rsidR="00544A2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avance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son:</w:t>
            </w:r>
          </w:p>
          <w:p w14:paraId="4A3BFB0E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Mapa mental</w:t>
            </w:r>
          </w:p>
          <w:p w14:paraId="6D7EE75D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Mapa de actores.</w:t>
            </w:r>
          </w:p>
          <w:p w14:paraId="384A2B42" w14:textId="37A63D8C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Visión del proyecto + 4 pilares.</w:t>
            </w:r>
          </w:p>
          <w:p w14:paraId="609E99A1" w14:textId="5C2B8FB9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Épicas.</w:t>
            </w:r>
          </w:p>
          <w:p w14:paraId="5549E03F" w14:textId="1E9EEEE2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Historias de usuarios (Con criterios de aceptación y estimación)</w:t>
            </w:r>
          </w:p>
          <w:p w14:paraId="557A45D1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Impact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Mapping</w:t>
            </w:r>
            <w:proofErr w:type="spellEnd"/>
          </w:p>
          <w:p w14:paraId="07728111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Product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Backlog Priorizado</w:t>
            </w:r>
          </w:p>
          <w:p w14:paraId="4D566879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User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story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mapping</w:t>
            </w:r>
            <w:proofErr w:type="spellEnd"/>
          </w:p>
          <w:p w14:paraId="560719D7" w14:textId="77777777" w:rsidR="003C5BA1" w:rsidRDefault="003C5BA1" w:rsidP="003C5BA1">
            <w:pPr>
              <w:ind w:left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Primer Sprint:</w:t>
            </w:r>
          </w:p>
          <w:p w14:paraId="58E770E0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C5B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Sprint </w:t>
            </w:r>
            <w:proofErr w:type="spellStart"/>
            <w:r w:rsidRPr="003C5B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Planning</w:t>
            </w:r>
            <w:proofErr w:type="spellEnd"/>
          </w:p>
          <w:p w14:paraId="4D87200E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 Backlog</w:t>
            </w:r>
          </w:p>
          <w:p w14:paraId="198B3B10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Scrumboard</w:t>
            </w:r>
            <w:proofErr w:type="spellEnd"/>
          </w:p>
          <w:p w14:paraId="0224DEC5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Burdown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Chart</w:t>
            </w:r>
          </w:p>
          <w:p w14:paraId="3E4C2B28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Daily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Meeting</w:t>
            </w:r>
            <w:proofErr w:type="gramEnd"/>
          </w:p>
          <w:p w14:paraId="08653214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</w:pPr>
            <w:r w:rsidRPr="003C5BA1"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  <w:t xml:space="preserve">Registro de impedimentos – </w:t>
            </w:r>
            <w:proofErr w:type="spellStart"/>
            <w:r w:rsidRPr="003C5BA1"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  <w:t>Impediment</w:t>
            </w:r>
            <w:proofErr w:type="spellEnd"/>
            <w:r w:rsidRPr="003C5BA1"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  <w:t xml:space="preserve"> L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  <w:t>og</w:t>
            </w:r>
          </w:p>
          <w:p w14:paraId="5445DF74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  <w:t>Release</w:t>
            </w:r>
          </w:p>
          <w:p w14:paraId="7BB2AB9D" w14:textId="77777777" w:rsidR="003C5BA1" w:rsidRDefault="003C5BA1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  <w:t>Review</w:t>
            </w:r>
          </w:p>
          <w:p w14:paraId="51E5B895" w14:textId="02765562" w:rsidR="00544A2D" w:rsidRPr="003C5BA1" w:rsidRDefault="00544A2D" w:rsidP="003C5B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val="pt-BR" w:eastAsia="es-CL"/>
              </w:rPr>
              <w:t>Retroespective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1315"/>
        <w:tblOverlap w:val="never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44A2D" w14:paraId="6EC7CCC9" w14:textId="77777777" w:rsidTr="00544A2D">
        <w:trPr>
          <w:trHeight w:val="440"/>
        </w:trPr>
        <w:tc>
          <w:tcPr>
            <w:tcW w:w="9640" w:type="dxa"/>
            <w:vAlign w:val="center"/>
          </w:tcPr>
          <w:p w14:paraId="5BBCA30B" w14:textId="77777777" w:rsidR="00544A2D" w:rsidRPr="00BF2EA6" w:rsidRDefault="00544A2D" w:rsidP="00544A2D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44A2D" w14:paraId="10E04AF1" w14:textId="77777777" w:rsidTr="00544A2D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02083B87" w14:textId="77777777" w:rsidR="00544A2D" w:rsidRPr="00DA1615" w:rsidRDefault="00544A2D" w:rsidP="00544A2D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192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61"/>
        <w:gridCol w:w="1275"/>
        <w:gridCol w:w="993"/>
        <w:gridCol w:w="1275"/>
        <w:gridCol w:w="1134"/>
        <w:gridCol w:w="1134"/>
        <w:gridCol w:w="1276"/>
      </w:tblGrid>
      <w:tr w:rsidR="00544A2D" w:rsidRPr="006E3B0D" w14:paraId="3F7320E5" w14:textId="77777777" w:rsidTr="00544A2D">
        <w:trPr>
          <w:trHeight w:val="415"/>
        </w:trPr>
        <w:tc>
          <w:tcPr>
            <w:tcW w:w="9776" w:type="dxa"/>
            <w:gridSpan w:val="8"/>
            <w:vAlign w:val="center"/>
          </w:tcPr>
          <w:p w14:paraId="2CB88FD8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544A2D" w:rsidRPr="006E3B0D" w14:paraId="015E5C2C" w14:textId="77777777" w:rsidTr="000E6211">
        <w:trPr>
          <w:trHeight w:val="711"/>
        </w:trPr>
        <w:tc>
          <w:tcPr>
            <w:tcW w:w="1328" w:type="dxa"/>
            <w:vAlign w:val="center"/>
          </w:tcPr>
          <w:p w14:paraId="3EC1B959" w14:textId="77777777" w:rsidR="00544A2D" w:rsidRPr="006E3B0D" w:rsidRDefault="00544A2D" w:rsidP="00544A2D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61" w:type="dxa"/>
            <w:vAlign w:val="center"/>
          </w:tcPr>
          <w:p w14:paraId="28F0621A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5" w:type="dxa"/>
            <w:vAlign w:val="center"/>
          </w:tcPr>
          <w:p w14:paraId="28F03FF6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3" w:type="dxa"/>
            <w:vAlign w:val="center"/>
          </w:tcPr>
          <w:p w14:paraId="23D282E8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DF4BD25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134" w:type="dxa"/>
            <w:vAlign w:val="center"/>
          </w:tcPr>
          <w:p w14:paraId="11091D7E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25BD3794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276" w:type="dxa"/>
            <w:vAlign w:val="center"/>
          </w:tcPr>
          <w:p w14:paraId="6709E335" w14:textId="77777777" w:rsidR="00544A2D" w:rsidRPr="006E3B0D" w:rsidRDefault="00544A2D" w:rsidP="00544A2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544A2D" w:rsidRPr="006E3B0D" w14:paraId="548D8364" w14:textId="77777777" w:rsidTr="000E6211">
        <w:trPr>
          <w:trHeight w:val="2410"/>
        </w:trPr>
        <w:tc>
          <w:tcPr>
            <w:tcW w:w="1328" w:type="dxa"/>
          </w:tcPr>
          <w:p w14:paraId="1C02B763" w14:textId="35EC89A0" w:rsidR="00544A2D" w:rsidRPr="006E3B0D" w:rsidRDefault="00505AA3" w:rsidP="00505AA3">
            <w:pPr>
              <w:rPr>
                <w:b/>
                <w:sz w:val="18"/>
                <w:szCs w:val="24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Ofrecer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174C75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propuestas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174C75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solución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informática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analizando de forma integral los procesos de acuerdo con los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requerimientos de la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organización</w:t>
            </w:r>
            <w:r w:rsidRPr="00505AA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 </w:t>
            </w:r>
          </w:p>
        </w:tc>
        <w:tc>
          <w:tcPr>
            <w:tcW w:w="1361" w:type="dxa"/>
          </w:tcPr>
          <w:p w14:paraId="63724033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Análisis del caso </w:t>
            </w:r>
          </w:p>
          <w:p w14:paraId="3115C629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Mapas de inicio </w:t>
            </w:r>
          </w:p>
          <w:p w14:paraId="2B5FE05F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Definición de Roles y Responsabilidades </w:t>
            </w:r>
          </w:p>
          <w:p w14:paraId="182F6F4F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Visión y cuatro pilares </w:t>
            </w:r>
          </w:p>
          <w:p w14:paraId="2F421BAC" w14:textId="51AB1835" w:rsidR="00544A2D" w:rsidRPr="006E3B0D" w:rsidRDefault="00544A2D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2D525205" w14:textId="171DFF89" w:rsidR="00505AA3" w:rsidRPr="00505AA3" w:rsidRDefault="00505AA3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Herramientas ofimáticas </w:t>
            </w:r>
          </w:p>
          <w:p w14:paraId="4A214D40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Software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 </w:t>
            </w:r>
          </w:p>
          <w:p w14:paraId="06B9267A" w14:textId="732DB7DF" w:rsidR="00505AA3" w:rsidRPr="00505AA3" w:rsidRDefault="00505AA3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gestión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proyecto ágil </w:t>
            </w:r>
          </w:p>
          <w:p w14:paraId="0805C168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Herramientas de mapeo colaborativa </w:t>
            </w:r>
          </w:p>
          <w:p w14:paraId="162C5823" w14:textId="549F480D" w:rsidR="00544A2D" w:rsidRPr="006E3B0D" w:rsidRDefault="00544A2D" w:rsidP="00544A2D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993" w:type="dxa"/>
          </w:tcPr>
          <w:p w14:paraId="3E3DECDA" w14:textId="59485F0D" w:rsidR="00544A2D" w:rsidRPr="006E3B0D" w:rsidRDefault="00B429A1" w:rsidP="00505AA3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4</w:t>
            </w:r>
            <w:r w:rsidR="00505AA3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505AA3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sem</w:t>
            </w:r>
            <w:proofErr w:type="spellEnd"/>
          </w:p>
        </w:tc>
        <w:tc>
          <w:tcPr>
            <w:tcW w:w="1275" w:type="dxa"/>
          </w:tcPr>
          <w:p w14:paraId="68B436E1" w14:textId="5102DEAE" w:rsidR="00544A2D" w:rsidRPr="006E3B0D" w:rsidRDefault="00505AA3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Nicolás Enrique Toledo Camilla </w:t>
            </w:r>
            <w:r w:rsidRPr="00505AA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 </w:t>
            </w:r>
          </w:p>
        </w:tc>
        <w:tc>
          <w:tcPr>
            <w:tcW w:w="1134" w:type="dxa"/>
          </w:tcPr>
          <w:p w14:paraId="64AA496D" w14:textId="108839D7" w:rsidR="00544A2D" w:rsidRPr="006E3B0D" w:rsidRDefault="000E6211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observaciones.</w:t>
            </w:r>
          </w:p>
        </w:tc>
        <w:tc>
          <w:tcPr>
            <w:tcW w:w="1134" w:type="dxa"/>
          </w:tcPr>
          <w:p w14:paraId="53B1B092" w14:textId="68B92EE1" w:rsidR="00544A2D" w:rsidRPr="00E54467" w:rsidRDefault="000E6211" w:rsidP="00544A2D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Completada</w:t>
            </w:r>
            <w:r w:rsidR="00544A2D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276" w:type="dxa"/>
          </w:tcPr>
          <w:p w14:paraId="62CFAF86" w14:textId="38CFBA0A" w:rsidR="00505AA3" w:rsidRPr="006E3B0D" w:rsidRDefault="000E6211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cambios</w:t>
            </w:r>
            <w:r w:rsidR="00544A2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505AA3" w:rsidRPr="006E3B0D" w14:paraId="3BC48C10" w14:textId="77777777" w:rsidTr="000E6211">
        <w:trPr>
          <w:trHeight w:val="2410"/>
        </w:trPr>
        <w:tc>
          <w:tcPr>
            <w:tcW w:w="1328" w:type="dxa"/>
          </w:tcPr>
          <w:p w14:paraId="2F7254EA" w14:textId="06A1E3C0" w:rsidR="00505AA3" w:rsidRPr="00505AA3" w:rsidRDefault="00505AA3" w:rsidP="00505AA3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Ofrecer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174C75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propuestas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174C75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solución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informática analizando de forma integral los procesos de acuerdo con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los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requerimientos de la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organización </w:t>
            </w:r>
          </w:p>
        </w:tc>
        <w:tc>
          <w:tcPr>
            <w:tcW w:w="1361" w:type="dxa"/>
          </w:tcPr>
          <w:p w14:paraId="5A0687DD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Sprint 0 </w:t>
            </w:r>
          </w:p>
          <w:p w14:paraId="47971CC0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Impact mapping </w:t>
            </w:r>
          </w:p>
          <w:p w14:paraId="0B36C812" w14:textId="197F26C2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</w:pPr>
            <w:proofErr w:type="spellStart"/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Épicas</w:t>
            </w:r>
            <w:proofErr w:type="spellEnd"/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 xml:space="preserve"> e </w:t>
            </w:r>
            <w:proofErr w:type="spellStart"/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historias</w:t>
            </w:r>
            <w:proofErr w:type="spellEnd"/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 xml:space="preserve"> de </w:t>
            </w:r>
            <w:r w:rsidR="00A75F1D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Usuario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 </w:t>
            </w:r>
          </w:p>
          <w:p w14:paraId="4FA6179B" w14:textId="6C4AB49E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User</w:t>
            </w:r>
            <w:r w:rsidR="00A75F1D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val="en-US" w:eastAsia="es-CL"/>
              </w:rPr>
              <w:t>Story Mapping </w:t>
            </w:r>
          </w:p>
          <w:p w14:paraId="31E47093" w14:textId="065A5D4B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Pila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 producto Priorizada </w:t>
            </w:r>
          </w:p>
          <w:p w14:paraId="50306E3F" w14:textId="4D410B84" w:rsidR="00505AA3" w:rsidRPr="00505AA3" w:rsidRDefault="00717F50" w:rsidP="00717F50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A75F1D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Modelamiento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A75F1D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base de datos </w:t>
            </w:r>
          </w:p>
        </w:tc>
        <w:tc>
          <w:tcPr>
            <w:tcW w:w="1275" w:type="dxa"/>
          </w:tcPr>
          <w:p w14:paraId="64DE68C3" w14:textId="0EE884E4" w:rsidR="00505AA3" w:rsidRPr="00505AA3" w:rsidRDefault="00505AA3" w:rsidP="00A75F1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Herramientas ofimáticas </w:t>
            </w:r>
          </w:p>
          <w:p w14:paraId="67401AB2" w14:textId="0478E7E6" w:rsidR="00505AA3" w:rsidRPr="00505AA3" w:rsidRDefault="00505AA3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Software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 gestión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 proyecto ágil </w:t>
            </w:r>
          </w:p>
          <w:p w14:paraId="214D18B9" w14:textId="1A2D810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Herramientas de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mapeo colaborativa </w:t>
            </w:r>
          </w:p>
          <w:p w14:paraId="6D024D89" w14:textId="77777777" w:rsidR="00505AA3" w:rsidRPr="00505AA3" w:rsidRDefault="00505AA3" w:rsidP="00717F50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3" w:type="dxa"/>
          </w:tcPr>
          <w:p w14:paraId="0C657B22" w14:textId="06BB8C25" w:rsidR="00505AA3" w:rsidRPr="00505AA3" w:rsidRDefault="00B429A1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2</w:t>
            </w:r>
            <w:r w:rsidR="00505AA3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505AA3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sem</w:t>
            </w:r>
            <w:proofErr w:type="spellEnd"/>
            <w:r w:rsidR="00505AA3"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 </w:t>
            </w:r>
          </w:p>
        </w:tc>
        <w:tc>
          <w:tcPr>
            <w:tcW w:w="1275" w:type="dxa"/>
          </w:tcPr>
          <w:p w14:paraId="2C316C4B" w14:textId="39BD4A1B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Nicolás Enrique Toledo Camilla  </w:t>
            </w:r>
          </w:p>
        </w:tc>
        <w:tc>
          <w:tcPr>
            <w:tcW w:w="1134" w:type="dxa"/>
          </w:tcPr>
          <w:p w14:paraId="7F1441C6" w14:textId="4C8B29F8" w:rsidR="00505AA3" w:rsidRDefault="00535A06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 Elegir base de datos compatible con proyecto.</w:t>
            </w:r>
          </w:p>
        </w:tc>
        <w:tc>
          <w:tcPr>
            <w:tcW w:w="1134" w:type="dxa"/>
          </w:tcPr>
          <w:p w14:paraId="472C428A" w14:textId="4E355FCD" w:rsidR="00505AA3" w:rsidRPr="00E54467" w:rsidRDefault="00164F02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276" w:type="dxa"/>
          </w:tcPr>
          <w:p w14:paraId="08017A7C" w14:textId="7D916507" w:rsidR="00164F02" w:rsidRDefault="00164F02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agregaron las tareas del antiguo Sprint 1 (</w:t>
            </w:r>
            <w:r w:rsidR="00717F5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Modelamiento base de datos)</w:t>
            </w:r>
          </w:p>
        </w:tc>
      </w:tr>
      <w:tr w:rsidR="00505AA3" w:rsidRPr="006E3B0D" w14:paraId="2BA7B84F" w14:textId="77777777" w:rsidTr="000E6211">
        <w:trPr>
          <w:trHeight w:val="2410"/>
        </w:trPr>
        <w:tc>
          <w:tcPr>
            <w:tcW w:w="1328" w:type="dxa"/>
          </w:tcPr>
          <w:p w14:paraId="6D03F42C" w14:textId="2FF67464" w:rsidR="00505AA3" w:rsidRPr="00505AA3" w:rsidRDefault="00505AA3" w:rsidP="00EB246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Programar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consultas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 rutinas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para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manipular</w:t>
            </w:r>
            <w:r w:rsid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A75F1D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información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 una</w:t>
            </w:r>
            <w:r w:rsidR="00A75F1D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base</w:t>
            </w:r>
            <w:r w:rsidR="00A75F1D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 datos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 acuerdo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con los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requerimientos de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la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organización. </w:t>
            </w:r>
          </w:p>
        </w:tc>
        <w:tc>
          <w:tcPr>
            <w:tcW w:w="1361" w:type="dxa"/>
          </w:tcPr>
          <w:p w14:paraId="17D9FFC9" w14:textId="25767AE3" w:rsidR="00505AA3" w:rsidRPr="00505AA3" w:rsidRDefault="00505AA3" w:rsidP="00895B6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Sprint </w:t>
            </w:r>
            <w:r w:rsidR="00895B62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1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="00895B62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 w:rsidR="00895B62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administración)</w:t>
            </w:r>
          </w:p>
          <w:p w14:paraId="77A957C6" w14:textId="77777777" w:rsidR="00505AA3" w:rsidRDefault="00895B62" w:rsidP="00895B6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Creación de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</w:p>
          <w:p w14:paraId="4AEF55A9" w14:textId="77777777" w:rsidR="00895B62" w:rsidRDefault="00895B62" w:rsidP="00895B6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Creación del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curso</w:t>
            </w:r>
          </w:p>
          <w:p w14:paraId="355B12A2" w14:textId="77777777" w:rsidR="00895B62" w:rsidRDefault="00895B62" w:rsidP="00895B6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Creación del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asignaturas</w:t>
            </w:r>
          </w:p>
          <w:p w14:paraId="5884DC41" w14:textId="77777777" w:rsidR="00895B62" w:rsidRDefault="00895B62" w:rsidP="00895B6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Creación del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alumnos</w:t>
            </w:r>
          </w:p>
          <w:p w14:paraId="4BBB2555" w14:textId="618B36FF" w:rsidR="00535A06" w:rsidRPr="00505AA3" w:rsidRDefault="00535A06" w:rsidP="00895B6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lastRenderedPageBreak/>
              <w:t xml:space="preserve">Creación del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Crud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profesores</w:t>
            </w:r>
          </w:p>
        </w:tc>
        <w:tc>
          <w:tcPr>
            <w:tcW w:w="1275" w:type="dxa"/>
          </w:tcPr>
          <w:p w14:paraId="1DDF1AC1" w14:textId="32396E87" w:rsidR="00505AA3" w:rsidRPr="00505AA3" w:rsidRDefault="00505AA3" w:rsidP="00A75F1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lastRenderedPageBreak/>
              <w:t>Software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desarrollo </w:t>
            </w:r>
          </w:p>
          <w:p w14:paraId="696D4019" w14:textId="70F517B7" w:rsidR="00505AA3" w:rsidRPr="00505AA3" w:rsidRDefault="00505AA3" w:rsidP="00A75F1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Entorno</w:t>
            </w: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simulación </w:t>
            </w:r>
          </w:p>
          <w:p w14:paraId="1F40DE3E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Equipo web de prueba </w:t>
            </w:r>
          </w:p>
          <w:p w14:paraId="659416B4" w14:textId="77777777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3" w:type="dxa"/>
          </w:tcPr>
          <w:p w14:paraId="7D37D5A6" w14:textId="53D41159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2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sem</w:t>
            </w:r>
            <w:proofErr w:type="spellEnd"/>
          </w:p>
        </w:tc>
        <w:tc>
          <w:tcPr>
            <w:tcW w:w="1275" w:type="dxa"/>
          </w:tcPr>
          <w:p w14:paraId="620C2E79" w14:textId="48B9BC84" w:rsidR="00505AA3" w:rsidRPr="00505AA3" w:rsidRDefault="00505AA3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05AA3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Daniel Eduardo Zurita Muñoz </w:t>
            </w:r>
          </w:p>
        </w:tc>
        <w:tc>
          <w:tcPr>
            <w:tcW w:w="1134" w:type="dxa"/>
          </w:tcPr>
          <w:p w14:paraId="085FCAD3" w14:textId="57EB0D09" w:rsidR="00505AA3" w:rsidRDefault="00164F02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 Disponibilidad de la base de datos para Django</w:t>
            </w:r>
          </w:p>
        </w:tc>
        <w:tc>
          <w:tcPr>
            <w:tcW w:w="1134" w:type="dxa"/>
          </w:tcPr>
          <w:p w14:paraId="5DF4C596" w14:textId="381D71AB" w:rsidR="00505AA3" w:rsidRPr="00E54467" w:rsidRDefault="00164F02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276" w:type="dxa"/>
          </w:tcPr>
          <w:p w14:paraId="2F98AA91" w14:textId="77777777" w:rsidR="00505AA3" w:rsidRDefault="00717F50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eliminó el antiguo Sprint 1(Base de datos)</w:t>
            </w:r>
          </w:p>
          <w:p w14:paraId="2CC5F4D0" w14:textId="77777777" w:rsidR="00717F50" w:rsidRDefault="00717F50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agregó tarea del antiguo Sprint 2 (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  <w:p w14:paraId="124CE988" w14:textId="3EF3524B" w:rsidR="000E6211" w:rsidRDefault="000E6211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agregaron tareas de la funcionalidad del administrador</w:t>
            </w:r>
          </w:p>
        </w:tc>
      </w:tr>
      <w:tr w:rsidR="00EB2468" w:rsidRPr="000E6211" w14:paraId="0921287B" w14:textId="77777777" w:rsidTr="000E6211">
        <w:trPr>
          <w:trHeight w:val="2410"/>
        </w:trPr>
        <w:tc>
          <w:tcPr>
            <w:tcW w:w="1328" w:type="dxa"/>
          </w:tcPr>
          <w:p w14:paraId="553239B5" w14:textId="3749A0B0" w:rsidR="00EB2468" w:rsidRPr="00EB2468" w:rsidRDefault="00EB2468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Desarrollar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una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solución de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software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utilizando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técnicas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que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permitan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sistematizar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el proceso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 desarro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y </w:t>
            </w:r>
            <w:r w:rsidR="00642291"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mantenimien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t</w:t>
            </w:r>
            <w:r w:rsidR="00642291"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, asegurando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el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logro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los objetivos</w:t>
            </w:r>
            <w:r w:rsidR="00642291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.</w:t>
            </w:r>
          </w:p>
          <w:p w14:paraId="5F1E79B9" w14:textId="77777777" w:rsidR="00EB2468" w:rsidRPr="00505AA3" w:rsidRDefault="00EB2468" w:rsidP="00EB246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361" w:type="dxa"/>
          </w:tcPr>
          <w:p w14:paraId="7D2302D3" w14:textId="08E9082A" w:rsidR="00EB2468" w:rsidRDefault="00EB2468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Sprint </w:t>
            </w:r>
            <w:r w:rsidR="00535A06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2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(Asistencia)</w:t>
            </w:r>
          </w:p>
          <w:p w14:paraId="3831A7DB" w14:textId="604293E0" w:rsidR="00535A06" w:rsidRDefault="00535A06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de vista profesor de asistencia</w:t>
            </w:r>
          </w:p>
          <w:p w14:paraId="68D6CAC8" w14:textId="256A63FE" w:rsidR="00EB2468" w:rsidRDefault="00535A06" w:rsidP="00535A06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registro de asistencia de profesor</w:t>
            </w:r>
          </w:p>
          <w:p w14:paraId="20031C75" w14:textId="43B300D2" w:rsidR="00535A06" w:rsidRPr="00EB2468" w:rsidRDefault="00535A06" w:rsidP="00535A06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vista asistencia de apoderados</w:t>
            </w:r>
          </w:p>
          <w:p w14:paraId="132E3DCA" w14:textId="77777777" w:rsidR="00EB2468" w:rsidRPr="00EB2468" w:rsidRDefault="00EB2468" w:rsidP="00EB246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 </w:t>
            </w:r>
          </w:p>
          <w:p w14:paraId="2F30911D" w14:textId="77777777" w:rsidR="00EB2468" w:rsidRPr="00505AA3" w:rsidRDefault="00EB2468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68FE069" w14:textId="45DFE4F3" w:rsidR="00EB2468" w:rsidRPr="00EB2468" w:rsidRDefault="00EB2468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Motor de base de datos </w:t>
            </w:r>
          </w:p>
          <w:p w14:paraId="2FF9DB4B" w14:textId="1FD1FD05" w:rsidR="00EB2468" w:rsidRPr="00EB2468" w:rsidRDefault="00EB2468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Software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desarrollo </w:t>
            </w:r>
          </w:p>
          <w:p w14:paraId="13679AFA" w14:textId="47E5CEAB" w:rsidR="00EB2468" w:rsidRPr="00EB2468" w:rsidRDefault="00EB2468" w:rsidP="006422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Entorno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simulación </w:t>
            </w:r>
          </w:p>
          <w:p w14:paraId="08B136E6" w14:textId="77777777" w:rsidR="00EB2468" w:rsidRPr="00EB2468" w:rsidRDefault="00EB2468" w:rsidP="00EB246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Equipo web de prueba </w:t>
            </w:r>
          </w:p>
          <w:p w14:paraId="753BD661" w14:textId="77777777" w:rsidR="00EB2468" w:rsidRPr="00505AA3" w:rsidRDefault="00EB2468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3" w:type="dxa"/>
          </w:tcPr>
          <w:p w14:paraId="139C4712" w14:textId="2972769C" w:rsidR="00EB2468" w:rsidRDefault="00EB2468" w:rsidP="00505AA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2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sem</w:t>
            </w:r>
            <w:proofErr w:type="spellEnd"/>
          </w:p>
        </w:tc>
        <w:tc>
          <w:tcPr>
            <w:tcW w:w="1275" w:type="dxa"/>
          </w:tcPr>
          <w:p w14:paraId="6D5F2C84" w14:textId="061DE9A2" w:rsidR="00EB2468" w:rsidRPr="00505AA3" w:rsidRDefault="00EB2468" w:rsidP="00EB2468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Daniel Eduardo Zurita Muñoz  </w:t>
            </w:r>
          </w:p>
        </w:tc>
        <w:tc>
          <w:tcPr>
            <w:tcW w:w="1134" w:type="dxa"/>
          </w:tcPr>
          <w:p w14:paraId="773BBFE2" w14:textId="5A5D3718" w:rsidR="00EB2468" w:rsidRDefault="000E6211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observaciones.</w:t>
            </w:r>
          </w:p>
        </w:tc>
        <w:tc>
          <w:tcPr>
            <w:tcW w:w="1134" w:type="dxa"/>
          </w:tcPr>
          <w:p w14:paraId="4A3D2BB9" w14:textId="332916CE" w:rsidR="00EB2468" w:rsidRPr="00E54467" w:rsidRDefault="00164F02" w:rsidP="00544A2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276" w:type="dxa"/>
          </w:tcPr>
          <w:p w14:paraId="1371731A" w14:textId="77777777" w:rsidR="00EB2468" w:rsidRDefault="000E6211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E621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Sprint 3 pasó a se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 Sprint 2</w:t>
            </w:r>
          </w:p>
          <w:p w14:paraId="27C34455" w14:textId="03A17056" w:rsidR="000E6211" w:rsidRPr="000E6211" w:rsidRDefault="000E6211" w:rsidP="00505AA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cambiaron tareas para ser un poco más específicas.</w:t>
            </w:r>
          </w:p>
        </w:tc>
      </w:tr>
      <w:tr w:rsidR="00164F02" w:rsidRPr="000E6211" w14:paraId="5720BBE9" w14:textId="77777777" w:rsidTr="000E6211">
        <w:trPr>
          <w:trHeight w:val="2410"/>
        </w:trPr>
        <w:tc>
          <w:tcPr>
            <w:tcW w:w="1328" w:type="dxa"/>
          </w:tcPr>
          <w:p w14:paraId="5ADC7893" w14:textId="19F44C49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Desarrollar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una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solución de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software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utilizando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técnicas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que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permitan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sistematizar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el proceso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 desarrollo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y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mantenimien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t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o, asegurando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el logro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los objetivos. </w:t>
            </w:r>
          </w:p>
          <w:p w14:paraId="08F5B28F" w14:textId="77777777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361" w:type="dxa"/>
          </w:tcPr>
          <w:p w14:paraId="327C12E4" w14:textId="34A37CB3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Sprint 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3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(Anotaciones)</w:t>
            </w:r>
          </w:p>
          <w:p w14:paraId="250AA548" w14:textId="77777777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vista profesor de anotaciones</w:t>
            </w:r>
          </w:p>
          <w:p w14:paraId="36600393" w14:textId="58AE69B5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registro de anotaciones de profesor</w:t>
            </w:r>
          </w:p>
          <w:p w14:paraId="54CFC8CD" w14:textId="135C16F7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Creación vista anotaciones de apoderado 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 </w:t>
            </w:r>
          </w:p>
        </w:tc>
        <w:tc>
          <w:tcPr>
            <w:tcW w:w="1275" w:type="dxa"/>
          </w:tcPr>
          <w:p w14:paraId="5922BB08" w14:textId="0167D228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Software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desarrollo </w:t>
            </w:r>
          </w:p>
          <w:p w14:paraId="2DBE70B6" w14:textId="0BC3CA95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Entorno</w:t>
            </w: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simulación </w:t>
            </w:r>
          </w:p>
          <w:p w14:paraId="7DF6CFBA" w14:textId="77777777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Equipo web de prueba </w:t>
            </w:r>
          </w:p>
          <w:p w14:paraId="42574ACC" w14:textId="77777777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3" w:type="dxa"/>
          </w:tcPr>
          <w:p w14:paraId="29DD4449" w14:textId="5015D2CF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2 </w:t>
            </w:r>
            <w:proofErr w:type="spellStart"/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sem</w:t>
            </w:r>
            <w:proofErr w:type="spellEnd"/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 </w:t>
            </w:r>
          </w:p>
        </w:tc>
        <w:tc>
          <w:tcPr>
            <w:tcW w:w="1275" w:type="dxa"/>
          </w:tcPr>
          <w:p w14:paraId="289165A2" w14:textId="6E332621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EB2468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Daniel Eduardo Zurita Muñoz  </w:t>
            </w:r>
          </w:p>
        </w:tc>
        <w:tc>
          <w:tcPr>
            <w:tcW w:w="1134" w:type="dxa"/>
          </w:tcPr>
          <w:p w14:paraId="6CF4CBC5" w14:textId="2C0A0A60" w:rsidR="00164F02" w:rsidRDefault="000E6211" w:rsidP="00164F0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observaciones.</w:t>
            </w:r>
          </w:p>
        </w:tc>
        <w:tc>
          <w:tcPr>
            <w:tcW w:w="1134" w:type="dxa"/>
          </w:tcPr>
          <w:p w14:paraId="063A2F31" w14:textId="55237F98" w:rsidR="00164F02" w:rsidRPr="00E54467" w:rsidRDefault="00164F02" w:rsidP="00164F0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276" w:type="dxa"/>
          </w:tcPr>
          <w:p w14:paraId="10F4AEB1" w14:textId="5CAFFECA" w:rsidR="000E6211" w:rsidRDefault="000E6211" w:rsidP="000E621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E621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 Sprint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</w:t>
            </w:r>
            <w:r w:rsidRPr="000E621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pasó a se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 Sprint 3</w:t>
            </w:r>
          </w:p>
          <w:p w14:paraId="01313090" w14:textId="15DE849C" w:rsidR="00164F02" w:rsidRPr="000E6211" w:rsidRDefault="000E6211" w:rsidP="000E621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cambiaron tareas para ser un poco más específicas.</w:t>
            </w:r>
          </w:p>
        </w:tc>
      </w:tr>
      <w:tr w:rsidR="00164F02" w:rsidRPr="006E3B0D" w14:paraId="5D716AB4" w14:textId="77777777" w:rsidTr="000E6211">
        <w:trPr>
          <w:trHeight w:val="2410"/>
        </w:trPr>
        <w:tc>
          <w:tcPr>
            <w:tcW w:w="1328" w:type="dxa"/>
          </w:tcPr>
          <w:p w14:paraId="02E913B7" w14:textId="4811A08A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Desarrollar una solución de software utilizando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técnicas que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permitan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sistematizar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el proceso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 desarrollo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y mantenimiento, asegurando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lastRenderedPageBreak/>
              <w:t>el logro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los objetivos. </w:t>
            </w:r>
          </w:p>
          <w:p w14:paraId="133111C2" w14:textId="77777777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361" w:type="dxa"/>
          </w:tcPr>
          <w:p w14:paraId="3492CA24" w14:textId="6441EE43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lastRenderedPageBreak/>
              <w:t xml:space="preserve">Sprint 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4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(Notas) </w:t>
            </w:r>
          </w:p>
          <w:p w14:paraId="51B8C5B9" w14:textId="77578996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vista profesor de asistencia</w:t>
            </w:r>
          </w:p>
          <w:p w14:paraId="51DFBEBE" w14:textId="4E73B80C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registro de asistencia de profesor</w:t>
            </w:r>
          </w:p>
          <w:p w14:paraId="6D480A7B" w14:textId="19A65FD2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lastRenderedPageBreak/>
              <w:t>Creación vista notas de apoderado</w:t>
            </w:r>
          </w:p>
          <w:p w14:paraId="63DF49E7" w14:textId="71ECE66D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de gráfico para profesores</w:t>
            </w:r>
          </w:p>
          <w:p w14:paraId="5C82FE91" w14:textId="0D7382EC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Creación de reportes para profesores.</w:t>
            </w:r>
          </w:p>
        </w:tc>
        <w:tc>
          <w:tcPr>
            <w:tcW w:w="1275" w:type="dxa"/>
          </w:tcPr>
          <w:p w14:paraId="2420576A" w14:textId="72265BCE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lastRenderedPageBreak/>
              <w:t>Software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desarrollo </w:t>
            </w:r>
          </w:p>
          <w:p w14:paraId="2C55E96F" w14:textId="29CA2718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Entorno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simulación </w:t>
            </w:r>
          </w:p>
          <w:p w14:paraId="76E906DC" w14:textId="77777777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Equipo web de prueba </w:t>
            </w:r>
          </w:p>
          <w:p w14:paraId="286CD845" w14:textId="77777777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3" w:type="dxa"/>
          </w:tcPr>
          <w:p w14:paraId="72B18F81" w14:textId="43B530F5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2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sem</w:t>
            </w:r>
            <w:proofErr w:type="spellEnd"/>
          </w:p>
        </w:tc>
        <w:tc>
          <w:tcPr>
            <w:tcW w:w="1275" w:type="dxa"/>
          </w:tcPr>
          <w:p w14:paraId="20DB29CC" w14:textId="74FC0BB8" w:rsidR="00164F02" w:rsidRPr="00EB2468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Matías Ismael Bermúdez Olmos  </w:t>
            </w:r>
          </w:p>
        </w:tc>
        <w:tc>
          <w:tcPr>
            <w:tcW w:w="1134" w:type="dxa"/>
          </w:tcPr>
          <w:p w14:paraId="12DF3A2C" w14:textId="2C3BCB09" w:rsidR="00164F02" w:rsidRDefault="000E6211" w:rsidP="00164F0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observaciones.</w:t>
            </w:r>
          </w:p>
        </w:tc>
        <w:tc>
          <w:tcPr>
            <w:tcW w:w="1134" w:type="dxa"/>
          </w:tcPr>
          <w:p w14:paraId="18C77344" w14:textId="30A7F1FD" w:rsidR="00164F02" w:rsidRPr="00E54467" w:rsidRDefault="00164F02" w:rsidP="00164F0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276" w:type="dxa"/>
          </w:tcPr>
          <w:p w14:paraId="66CE7A6D" w14:textId="241EDC48" w:rsidR="000E6211" w:rsidRDefault="000E6211" w:rsidP="000E621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E621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 Sprint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</w:t>
            </w:r>
            <w:r w:rsidRPr="000E621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pasó a se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 Sprint 4</w:t>
            </w:r>
          </w:p>
          <w:p w14:paraId="3A57C134" w14:textId="77777777" w:rsidR="00164F02" w:rsidRDefault="000E6211" w:rsidP="000E621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cambiaron tareas para ser un poco más específicas.</w:t>
            </w:r>
          </w:p>
          <w:p w14:paraId="369DC3E8" w14:textId="6EC7E0E4" w:rsidR="000E6211" w:rsidRDefault="000E6211" w:rsidP="000E621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especificaron para que vistas van los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gráficos y los reportes.</w:t>
            </w:r>
          </w:p>
        </w:tc>
      </w:tr>
      <w:tr w:rsidR="00164F02" w:rsidRPr="006E3B0D" w14:paraId="29BEFF2B" w14:textId="77777777" w:rsidTr="000E6211">
        <w:trPr>
          <w:trHeight w:val="2410"/>
        </w:trPr>
        <w:tc>
          <w:tcPr>
            <w:tcW w:w="1328" w:type="dxa"/>
          </w:tcPr>
          <w:p w14:paraId="108018B1" w14:textId="0E1BD5F0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lastRenderedPageBreak/>
              <w:t>Realizar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pruebas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certificación tanto de los productos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como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los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procesos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utilizando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buenas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prácticas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definidas por la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industria. </w:t>
            </w:r>
          </w:p>
        </w:tc>
        <w:tc>
          <w:tcPr>
            <w:tcW w:w="1361" w:type="dxa"/>
          </w:tcPr>
          <w:p w14:paraId="5278F398" w14:textId="77777777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Realización de pruebas </w:t>
            </w:r>
          </w:p>
          <w:p w14:paraId="0525F4A6" w14:textId="77777777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Validación del producto </w:t>
            </w:r>
          </w:p>
          <w:p w14:paraId="1C274366" w14:textId="73177FAE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Corrección de errores</w:t>
            </w:r>
          </w:p>
          <w:p w14:paraId="1D3FF5FA" w14:textId="77777777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7F9F3D89" w14:textId="29AF1B28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Software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desarrollo </w:t>
            </w:r>
          </w:p>
          <w:p w14:paraId="28218AAA" w14:textId="6C55A280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Entorno</w:t>
            </w: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ab/>
              <w:t>de simulación </w:t>
            </w:r>
          </w:p>
          <w:p w14:paraId="29D16E41" w14:textId="77777777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Equipo web de prueba </w:t>
            </w:r>
          </w:p>
          <w:p w14:paraId="39CC29B9" w14:textId="77777777" w:rsidR="00164F02" w:rsidRPr="00174C75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3" w:type="dxa"/>
          </w:tcPr>
          <w:p w14:paraId="686976FF" w14:textId="566FC955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1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sem</w:t>
            </w:r>
            <w:proofErr w:type="spellEnd"/>
          </w:p>
        </w:tc>
        <w:tc>
          <w:tcPr>
            <w:tcW w:w="1275" w:type="dxa"/>
          </w:tcPr>
          <w:p w14:paraId="7CCFE8B4" w14:textId="138BC18E" w:rsidR="00164F02" w:rsidRDefault="00164F02" w:rsidP="00164F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74C75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Matías Ismael Bermúdez Olmos  </w:t>
            </w:r>
          </w:p>
          <w:p w14:paraId="3106F7D8" w14:textId="77777777" w:rsidR="00164F02" w:rsidRPr="00174C75" w:rsidRDefault="00164F02" w:rsidP="00164F02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735EDFD3" w14:textId="48819DA9" w:rsidR="00164F02" w:rsidRDefault="000E6211" w:rsidP="00164F0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observaciones.</w:t>
            </w:r>
          </w:p>
        </w:tc>
        <w:tc>
          <w:tcPr>
            <w:tcW w:w="1134" w:type="dxa"/>
          </w:tcPr>
          <w:p w14:paraId="19BD9100" w14:textId="4F97B66C" w:rsidR="00164F02" w:rsidRPr="00E54467" w:rsidRDefault="00164F02" w:rsidP="00164F0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276" w:type="dxa"/>
          </w:tcPr>
          <w:p w14:paraId="18705D7B" w14:textId="7BF7A268" w:rsidR="00164F02" w:rsidRDefault="000E6211" w:rsidP="00164F0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cambios</w:t>
            </w:r>
          </w:p>
        </w:tc>
      </w:tr>
    </w:tbl>
    <w:p w14:paraId="5DABEEF6" w14:textId="1E78210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4775199" w14:textId="77777777" w:rsidR="00505AA3" w:rsidRDefault="00505AA3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0660CC55" w:rsidR="0003309E" w:rsidRPr="00371CBB" w:rsidRDefault="0003309E" w:rsidP="001A7F3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1A7F3C" w:rsidRPr="001A7F3C">
              <w:rPr>
                <w:rFonts w:ascii="Noto Sans" w:hAnsi="Noto Sans" w:cs="Noto Sans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1A7F3C" w:rsidRPr="001A7F3C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Los factores que facilitaron el plan de trabajo fueron que todos los miembros ya nos conocíamos y habíamos trabajado juntos anteriormente. Como resultado, la conexión entre nosotros fue excelente. Gracias a esto, pudimos distribuir bien el trabajo y realizarlo de manera eficiente.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6251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619"/>
      </w:tblGrid>
      <w:tr w:rsidR="0003309E" w:rsidRPr="00711C16" w14:paraId="56B8FCE9" w14:textId="77777777" w:rsidTr="0084082D">
        <w:trPr>
          <w:trHeight w:val="1695"/>
        </w:trPr>
        <w:tc>
          <w:tcPr>
            <w:tcW w:w="5000" w:type="pct"/>
            <w:vAlign w:val="center"/>
          </w:tcPr>
          <w:p w14:paraId="0E567A33" w14:textId="755AC0A4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ajustadas o eliminadas:</w:t>
            </w:r>
          </w:p>
          <w:p w14:paraId="6D9938EA" w14:textId="157E54EC" w:rsidR="00B429A1" w:rsidRDefault="00AA5AE2" w:rsidP="00C5122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429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con el</w:t>
            </w:r>
            <w:r w:rsidR="00B429A1" w:rsidRPr="00B429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Sprint 0</w:t>
            </w:r>
            <w:r w:rsidR="00B429A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B429A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B429A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agregaron las tareas del antiguo Sprint 1 (Modelamiento base de datos)</w:t>
            </w:r>
          </w:p>
          <w:p w14:paraId="53139247" w14:textId="154F02C3" w:rsidR="00AA5AE2" w:rsidRDefault="00AA5AE2" w:rsidP="00AA5AE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 acuerdo con el Sprint 1: 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eliminó el antiguo Sprint 1(Base de datos)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agregó tarea del antiguo Sprint 2 (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agregaron tareas de la funcionalidad del administrador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40F7F66D" w14:textId="5E09B5DE" w:rsidR="00AA5AE2" w:rsidRDefault="00AA5AE2" w:rsidP="00AA5AE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 acuerdo con el Sprint 2: </w:t>
            </w:r>
            <w:r w:rsidRPr="000E621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Sprint 3 pasó a se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 Sprint 2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además 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cambiaron tareas para ser un poco más específicas.</w:t>
            </w:r>
          </w:p>
          <w:p w14:paraId="69612851" w14:textId="0063ECB2" w:rsidR="00AA5AE2" w:rsidRDefault="00AA5AE2" w:rsidP="00AA5AE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 acuerdo con el Sprint 3: </w:t>
            </w:r>
            <w:r w:rsidRPr="00AA5A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Sprint 4 pasó a ser Sprint 3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además s</w:t>
            </w:r>
            <w:r w:rsidRPr="00AA5A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cambiaron tareas para ser un poco más específicas.</w:t>
            </w:r>
          </w:p>
          <w:p w14:paraId="269AA2D0" w14:textId="27619F6F" w:rsidR="0003309E" w:rsidRDefault="00AA5AE2" w:rsidP="002F076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 acuerdo con el Sprint 4: </w:t>
            </w:r>
            <w:r w:rsidRPr="00AA5A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Sprint 5 pasó a ser Sprint 4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s</w:t>
            </w:r>
            <w:r w:rsidRPr="00AA5A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cambiaron tareas para ser un poco más específicas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además s</w:t>
            </w:r>
            <w:r w:rsidRPr="00AA5A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especificaron para que vistas van los gráficos y los reportes.</w:t>
            </w:r>
          </w:p>
          <w:p w14:paraId="724E760B" w14:textId="400DA86B" w:rsidR="002F076C" w:rsidRPr="002F076C" w:rsidRDefault="002F076C" w:rsidP="002F076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Con los cambios anteriores el </w:t>
            </w:r>
            <w:r w:rsidR="00BA2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cronograma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cambió </w:t>
            </w:r>
            <w:r w:rsidR="00BA2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quedando de esta manera:</w:t>
            </w:r>
          </w:p>
          <w:tbl>
            <w:tblPr>
              <w:tblW w:w="10378" w:type="dxa"/>
              <w:tblInd w:w="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394"/>
              <w:gridCol w:w="458"/>
              <w:gridCol w:w="456"/>
              <w:gridCol w:w="428"/>
              <w:gridCol w:w="412"/>
              <w:gridCol w:w="544"/>
              <w:gridCol w:w="544"/>
              <w:gridCol w:w="587"/>
              <w:gridCol w:w="502"/>
              <w:gridCol w:w="408"/>
              <w:gridCol w:w="544"/>
              <w:gridCol w:w="544"/>
              <w:gridCol w:w="511"/>
              <w:gridCol w:w="504"/>
              <w:gridCol w:w="504"/>
              <w:gridCol w:w="504"/>
              <w:gridCol w:w="14"/>
              <w:gridCol w:w="490"/>
              <w:gridCol w:w="504"/>
              <w:gridCol w:w="504"/>
              <w:gridCol w:w="22"/>
            </w:tblGrid>
            <w:tr w:rsidR="0084082D" w:rsidRPr="00B429A1" w14:paraId="55EB1D13" w14:textId="77777777" w:rsidTr="0084082D">
              <w:trPr>
                <w:trHeight w:val="257"/>
              </w:trPr>
              <w:tc>
                <w:tcPr>
                  <w:tcW w:w="1394" w:type="dxa"/>
                  <w:vMerge w:val="restart"/>
                  <w:hideMark/>
                </w:tcPr>
                <w:p w14:paraId="115302C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1754" w:type="dxa"/>
                  <w:gridSpan w:val="4"/>
                  <w:shd w:val="clear" w:color="auto" w:fill="D9F2D0"/>
                  <w:hideMark/>
                </w:tcPr>
                <w:p w14:paraId="389DA4B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Fase 1</w:t>
                  </w:r>
                </w:p>
              </w:tc>
              <w:tc>
                <w:tcPr>
                  <w:tcW w:w="5710" w:type="dxa"/>
                  <w:gridSpan w:val="12"/>
                  <w:shd w:val="clear" w:color="auto" w:fill="C1E4F5"/>
                  <w:hideMark/>
                </w:tcPr>
                <w:p w14:paraId="12C5F15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Fase 2</w:t>
                  </w:r>
                </w:p>
              </w:tc>
              <w:tc>
                <w:tcPr>
                  <w:tcW w:w="1520" w:type="dxa"/>
                  <w:gridSpan w:val="4"/>
                  <w:shd w:val="clear" w:color="auto" w:fill="FBE4D5"/>
                  <w:hideMark/>
                </w:tcPr>
                <w:p w14:paraId="4EC77BF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Fase 3</w:t>
                  </w:r>
                </w:p>
              </w:tc>
            </w:tr>
            <w:tr w:rsidR="0084082D" w:rsidRPr="00B429A1" w14:paraId="62F11E61" w14:textId="77777777" w:rsidTr="0084082D">
              <w:trPr>
                <w:gridAfter w:val="1"/>
                <w:wAfter w:w="22" w:type="dxa"/>
                <w:trHeight w:val="264"/>
              </w:trPr>
              <w:tc>
                <w:tcPr>
                  <w:tcW w:w="1394" w:type="dxa"/>
                  <w:vMerge/>
                  <w:vAlign w:val="center"/>
                  <w:hideMark/>
                </w:tcPr>
                <w:p w14:paraId="37C74F2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240" w:lineRule="auto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458" w:type="dxa"/>
                  <w:hideMark/>
                </w:tcPr>
                <w:p w14:paraId="7434383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</w:t>
                  </w:r>
                </w:p>
              </w:tc>
              <w:tc>
                <w:tcPr>
                  <w:tcW w:w="456" w:type="dxa"/>
                  <w:hideMark/>
                </w:tcPr>
                <w:p w14:paraId="125CDCB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2</w:t>
                  </w:r>
                </w:p>
              </w:tc>
              <w:tc>
                <w:tcPr>
                  <w:tcW w:w="428" w:type="dxa"/>
                  <w:hideMark/>
                </w:tcPr>
                <w:p w14:paraId="0F8CFAD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3</w:t>
                  </w:r>
                </w:p>
              </w:tc>
              <w:tc>
                <w:tcPr>
                  <w:tcW w:w="412" w:type="dxa"/>
                  <w:hideMark/>
                </w:tcPr>
                <w:p w14:paraId="2E7F6B6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4</w:t>
                  </w:r>
                </w:p>
              </w:tc>
              <w:tc>
                <w:tcPr>
                  <w:tcW w:w="544" w:type="dxa"/>
                  <w:hideMark/>
                </w:tcPr>
                <w:p w14:paraId="69477CA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5</w:t>
                  </w:r>
                </w:p>
              </w:tc>
              <w:tc>
                <w:tcPr>
                  <w:tcW w:w="544" w:type="dxa"/>
                  <w:hideMark/>
                </w:tcPr>
                <w:p w14:paraId="7686A5C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6</w:t>
                  </w:r>
                </w:p>
              </w:tc>
              <w:tc>
                <w:tcPr>
                  <w:tcW w:w="587" w:type="dxa"/>
                  <w:hideMark/>
                </w:tcPr>
                <w:p w14:paraId="2693A91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7</w:t>
                  </w:r>
                </w:p>
              </w:tc>
              <w:tc>
                <w:tcPr>
                  <w:tcW w:w="502" w:type="dxa"/>
                  <w:hideMark/>
                </w:tcPr>
                <w:p w14:paraId="09CA24A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8</w:t>
                  </w:r>
                </w:p>
              </w:tc>
              <w:tc>
                <w:tcPr>
                  <w:tcW w:w="408" w:type="dxa"/>
                  <w:hideMark/>
                </w:tcPr>
                <w:p w14:paraId="2AEC0F7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9</w:t>
                  </w:r>
                </w:p>
              </w:tc>
              <w:tc>
                <w:tcPr>
                  <w:tcW w:w="544" w:type="dxa"/>
                  <w:hideMark/>
                </w:tcPr>
                <w:p w14:paraId="3D199C4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10</w:t>
                  </w:r>
                </w:p>
              </w:tc>
              <w:tc>
                <w:tcPr>
                  <w:tcW w:w="544" w:type="dxa"/>
                  <w:hideMark/>
                </w:tcPr>
                <w:p w14:paraId="1A8C053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11</w:t>
                  </w:r>
                </w:p>
              </w:tc>
              <w:tc>
                <w:tcPr>
                  <w:tcW w:w="511" w:type="dxa"/>
                  <w:hideMark/>
                </w:tcPr>
                <w:p w14:paraId="08AFD64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12</w:t>
                  </w:r>
                </w:p>
              </w:tc>
              <w:tc>
                <w:tcPr>
                  <w:tcW w:w="504" w:type="dxa"/>
                  <w:hideMark/>
                </w:tcPr>
                <w:p w14:paraId="5CBC6BC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13</w:t>
                  </w:r>
                </w:p>
              </w:tc>
              <w:tc>
                <w:tcPr>
                  <w:tcW w:w="504" w:type="dxa"/>
                  <w:hideMark/>
                </w:tcPr>
                <w:p w14:paraId="4380D45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14</w:t>
                  </w:r>
                </w:p>
              </w:tc>
              <w:tc>
                <w:tcPr>
                  <w:tcW w:w="504" w:type="dxa"/>
                  <w:hideMark/>
                </w:tcPr>
                <w:p w14:paraId="405FF0C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15</w:t>
                  </w:r>
                </w:p>
              </w:tc>
              <w:tc>
                <w:tcPr>
                  <w:tcW w:w="504" w:type="dxa"/>
                  <w:gridSpan w:val="2"/>
                  <w:hideMark/>
                </w:tcPr>
                <w:p w14:paraId="3BA4682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16</w:t>
                  </w:r>
                </w:p>
              </w:tc>
              <w:tc>
                <w:tcPr>
                  <w:tcW w:w="504" w:type="dxa"/>
                  <w:hideMark/>
                </w:tcPr>
                <w:p w14:paraId="2D3C1E3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17</w:t>
                  </w:r>
                </w:p>
              </w:tc>
              <w:tc>
                <w:tcPr>
                  <w:tcW w:w="504" w:type="dxa"/>
                  <w:hideMark/>
                </w:tcPr>
                <w:p w14:paraId="76602ED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center"/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</w:pPr>
                  <w:r w:rsidRPr="0084082D">
                    <w:rPr>
                      <w:rFonts w:ascii="Calibri" w:eastAsia="Calibri" w:hAnsi="Calibri" w:cs="Arial"/>
                      <w:b/>
                      <w:sz w:val="16"/>
                      <w:szCs w:val="16"/>
                      <w:lang w:val="pt-BR"/>
                    </w:rPr>
                    <w:t>S 18</w:t>
                  </w:r>
                </w:p>
              </w:tc>
            </w:tr>
            <w:tr w:rsidR="0084082D" w:rsidRPr="0084082D" w14:paraId="67F2041B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  <w:hideMark/>
                </w:tcPr>
                <w:p w14:paraId="5727654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i/>
                      <w:iCs/>
                      <w:color w:val="548DD4"/>
                      <w:sz w:val="16"/>
                      <w:szCs w:val="16"/>
                      <w:lang w:eastAsia="es-CL"/>
                    </w:rPr>
                  </w:pPr>
                  <w:r w:rsidRPr="0084082D">
                    <w:rPr>
                      <w:rFonts w:ascii="Calibri" w:eastAsia="Calibri" w:hAnsi="Calibri" w:cs="Arial"/>
                      <w:i/>
                      <w:iCs/>
                      <w:color w:val="548DD4"/>
                      <w:sz w:val="16"/>
                      <w:szCs w:val="16"/>
                      <w:lang w:eastAsia="es-CL"/>
                    </w:rPr>
                    <w:t>Análisis del caso</w:t>
                  </w:r>
                </w:p>
              </w:tc>
              <w:tc>
                <w:tcPr>
                  <w:tcW w:w="458" w:type="dxa"/>
                  <w:shd w:val="clear" w:color="auto" w:fill="D9F2D0"/>
                </w:tcPr>
                <w:p w14:paraId="1D64255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  <w:shd w:val="clear" w:color="auto" w:fill="D9F2D0"/>
                </w:tcPr>
                <w:p w14:paraId="25F8387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3E9B153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5E8A56C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7C2F915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47E7A54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1CBC533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7FD0FDD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0FA7A01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2CB54AA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41FCC5C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193C1B1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1E90DB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54C0DC3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05CCC13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1B1CF3E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40C6DDF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283DDA7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84082D" w:rsidRPr="0084082D" w14:paraId="260ED3D3" w14:textId="77777777" w:rsidTr="0084082D">
              <w:trPr>
                <w:gridAfter w:val="1"/>
                <w:wAfter w:w="22" w:type="dxa"/>
                <w:trHeight w:val="264"/>
              </w:trPr>
              <w:tc>
                <w:tcPr>
                  <w:tcW w:w="1394" w:type="dxa"/>
                </w:tcPr>
                <w:p w14:paraId="4A945E9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tabs>
                      <w:tab w:val="left" w:pos="1028"/>
                    </w:tabs>
                    <w:spacing w:before="39" w:after="0" w:line="360" w:lineRule="auto"/>
                    <w:ind w:right="242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Definición</w:t>
                  </w:r>
                  <w:r w:rsidRPr="0084082D">
                    <w:rPr>
                      <w:rFonts w:ascii="Times New Roman" w:eastAsia="Times New Roman" w:hAnsi="Times New Roman" w:cs="Times New Roman"/>
                      <w:color w:val="548DD4"/>
                      <w:sz w:val="16"/>
                      <w:szCs w:val="16"/>
                      <w:lang w:val="es-ES"/>
                    </w:rPr>
                    <w:t xml:space="preserve"> </w:t>
                  </w: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 xml:space="preserve">Visión y cuatro </w:t>
                  </w: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"/>
                    </w:rPr>
                    <w:t>pilares</w:t>
                  </w:r>
                </w:p>
              </w:tc>
              <w:tc>
                <w:tcPr>
                  <w:tcW w:w="458" w:type="dxa"/>
                </w:tcPr>
                <w:p w14:paraId="38FDBE7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  <w:shd w:val="clear" w:color="auto" w:fill="auto"/>
                </w:tcPr>
                <w:p w14:paraId="797FCAF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  <w:shd w:val="clear" w:color="auto" w:fill="D9F2D0"/>
                </w:tcPr>
                <w:p w14:paraId="369B593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shd w:val="clear" w:color="auto" w:fill="D9F2D0"/>
                </w:tcPr>
                <w:p w14:paraId="00BACFB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19BFDB4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704B076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096902D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1C9F5F6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291BD61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2BF060B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FBAD65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7DBED37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1CC2D3E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7948C2F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776DAEA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45D29DA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BF7E1A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2F99459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84082D" w:rsidRPr="0084082D" w14:paraId="38482308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21E0FAB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before="39" w:after="0" w:line="360" w:lineRule="auto"/>
                    <w:ind w:right="242"/>
                    <w:rPr>
                      <w:rFonts w:ascii="Calibri" w:eastAsia="Calibri" w:hAnsi="Calibri" w:cs="Arial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Sprint 0</w:t>
                  </w:r>
                </w:p>
              </w:tc>
              <w:tc>
                <w:tcPr>
                  <w:tcW w:w="458" w:type="dxa"/>
                </w:tcPr>
                <w:p w14:paraId="4EFE95F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17CB347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  <w:shd w:val="clear" w:color="auto" w:fill="auto"/>
                </w:tcPr>
                <w:p w14:paraId="69A9758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shd w:val="clear" w:color="auto" w:fill="auto"/>
                </w:tcPr>
                <w:p w14:paraId="250DA46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  <w:shd w:val="clear" w:color="auto" w:fill="C1E4F5"/>
                </w:tcPr>
                <w:p w14:paraId="1768519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  <w:shd w:val="clear" w:color="auto" w:fill="C1E4F5"/>
                </w:tcPr>
                <w:p w14:paraId="180EEFB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100EFB8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29D323E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241657C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832198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50923C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4AAE992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273663C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6C9EB7B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1FFB9D7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12D47C9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7CBC02E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53C7EFD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84082D" w:rsidRPr="0084082D" w14:paraId="66B1F17C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4274B848" w14:textId="19932A28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 xml:space="preserve">Sprint </w:t>
                  </w:r>
                  <w:r w:rsidR="002A5E19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1</w:t>
                  </w:r>
                </w:p>
              </w:tc>
              <w:tc>
                <w:tcPr>
                  <w:tcW w:w="458" w:type="dxa"/>
                </w:tcPr>
                <w:p w14:paraId="12CE7BD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1671F79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2D33574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25A93F2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68E9742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5F197E4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  <w:shd w:val="clear" w:color="auto" w:fill="C1E4F5"/>
                </w:tcPr>
                <w:p w14:paraId="700DD3D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  <w:shd w:val="clear" w:color="auto" w:fill="C1E4F5"/>
                </w:tcPr>
                <w:p w14:paraId="5D84B07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46731C5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49136EF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995553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40F239F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27A70B5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4E6B6C3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0A24334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29CF2F5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0C56DCB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7B5E2B5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082D" w:rsidRPr="0084082D" w14:paraId="0054CB70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538A2180" w14:textId="496CCFE8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 xml:space="preserve">Sprint </w:t>
                  </w:r>
                  <w:r w:rsidR="002A5E19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2</w:t>
                  </w:r>
                </w:p>
              </w:tc>
              <w:tc>
                <w:tcPr>
                  <w:tcW w:w="458" w:type="dxa"/>
                </w:tcPr>
                <w:p w14:paraId="7534043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67928E3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7C66C4E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0D9C7B2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472C773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FE6EEE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2967A69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086E380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  <w:shd w:val="clear" w:color="auto" w:fill="C1E4F5"/>
                </w:tcPr>
                <w:p w14:paraId="0767801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  <w:shd w:val="clear" w:color="auto" w:fill="C1E4F5"/>
                </w:tcPr>
                <w:p w14:paraId="28A8CFC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6F373F8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358D407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06EFCD7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8A9D75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66B8377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4435D0C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5F96A99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1F432F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082D" w:rsidRPr="0084082D" w14:paraId="508A943F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500D2BA7" w14:textId="76EE5CA2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 xml:space="preserve">Sprint </w:t>
                  </w:r>
                  <w:r w:rsidR="002A5E19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3</w:t>
                  </w:r>
                </w:p>
              </w:tc>
              <w:tc>
                <w:tcPr>
                  <w:tcW w:w="458" w:type="dxa"/>
                </w:tcPr>
                <w:p w14:paraId="245086B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404C71D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4FB9409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10F0C79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026A03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64DC163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6A4D58C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3454C5B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33326A2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02038F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  <w:shd w:val="clear" w:color="auto" w:fill="C1E4F5"/>
                </w:tcPr>
                <w:p w14:paraId="5F36DFF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  <w:shd w:val="clear" w:color="auto" w:fill="C1E4F5"/>
                </w:tcPr>
                <w:p w14:paraId="573A8D9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7C5801D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574CC48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71CDE2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6982D62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5B5E968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56C14BE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082D" w:rsidRPr="0084082D" w14:paraId="4CBF0B74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6F6603DC" w14:textId="7C61926B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 xml:space="preserve">Sprint </w:t>
                  </w:r>
                  <w:r w:rsidR="002A5E19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4</w:t>
                  </w:r>
                </w:p>
              </w:tc>
              <w:tc>
                <w:tcPr>
                  <w:tcW w:w="458" w:type="dxa"/>
                </w:tcPr>
                <w:p w14:paraId="37AEF9F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4EB974D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3BC447B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73FF97E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2F7499F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2743998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6765D97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495462A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455971E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13730DC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FE4258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2E8028D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shd w:val="clear" w:color="auto" w:fill="C1E4F5"/>
                </w:tcPr>
                <w:p w14:paraId="05AAE16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shd w:val="clear" w:color="auto" w:fill="C1E4F5"/>
                </w:tcPr>
                <w:p w14:paraId="0795C91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18514D2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020AA9E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6E25456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26E57B7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082D" w:rsidRPr="0084082D" w14:paraId="079FD980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58273EF3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Presentación</w:t>
                  </w:r>
                </w:p>
              </w:tc>
              <w:tc>
                <w:tcPr>
                  <w:tcW w:w="458" w:type="dxa"/>
                </w:tcPr>
                <w:p w14:paraId="74A6DA0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4006172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44B3156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2548C8E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74509132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51DF235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785BF4A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7AC5BD6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0EFEFEE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678543C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7E85DFB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70E35E3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5DA1765C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16468B4E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shd w:val="clear" w:color="auto" w:fill="C1E4F5"/>
                </w:tcPr>
                <w:p w14:paraId="2B5AE7A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5976EED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42B5151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7F686D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082D" w:rsidRPr="0084082D" w14:paraId="498EEA0F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1A67AC7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Validación y</w:t>
                  </w:r>
                </w:p>
                <w:p w14:paraId="1650F89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Arial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verificación</w:t>
                  </w:r>
                </w:p>
              </w:tc>
              <w:tc>
                <w:tcPr>
                  <w:tcW w:w="458" w:type="dxa"/>
                </w:tcPr>
                <w:p w14:paraId="3B5DE07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1B79421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15E97F2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39BF5B8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7D27F10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056C4A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1BC41BF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4D714A3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0E3806E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166DA23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6F5BB3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1C1C7B5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0BB44ED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1F4225B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47AE990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  <w:shd w:val="clear" w:color="auto" w:fill="FAE2D5"/>
                </w:tcPr>
                <w:p w14:paraId="103090E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shd w:val="clear" w:color="auto" w:fill="FAE2D5"/>
                </w:tcPr>
                <w:p w14:paraId="3234E4E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23F82E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4082D" w:rsidRPr="0084082D" w14:paraId="3A98602A" w14:textId="77777777" w:rsidTr="0084082D">
              <w:trPr>
                <w:gridAfter w:val="1"/>
                <w:wAfter w:w="22" w:type="dxa"/>
                <w:trHeight w:val="257"/>
              </w:trPr>
              <w:tc>
                <w:tcPr>
                  <w:tcW w:w="1394" w:type="dxa"/>
                </w:tcPr>
                <w:p w14:paraId="0AB6161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Presentación final de la solución</w:t>
                  </w:r>
                </w:p>
                <w:p w14:paraId="067B607B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Arial"/>
                    </w:rPr>
                  </w:pPr>
                  <w:r w:rsidRPr="0084082D"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  <w:t>global</w:t>
                  </w:r>
                </w:p>
                <w:p w14:paraId="46311185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rPr>
                      <w:rFonts w:ascii="Calibri" w:eastAsia="Calibri" w:hAnsi="Calibri" w:cs="Calibri"/>
                      <w:i/>
                      <w:iCs/>
                      <w:color w:val="548DD4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458" w:type="dxa"/>
                </w:tcPr>
                <w:p w14:paraId="6379F60D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6" w:type="dxa"/>
                </w:tcPr>
                <w:p w14:paraId="58E14FA6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28" w:type="dxa"/>
                </w:tcPr>
                <w:p w14:paraId="56B987F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</w:tcPr>
                <w:p w14:paraId="26A207D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112A4C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3486DE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7" w:type="dxa"/>
                </w:tcPr>
                <w:p w14:paraId="7CAD7B0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2" w:type="dxa"/>
                </w:tcPr>
                <w:p w14:paraId="2654BCC4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08" w:type="dxa"/>
                </w:tcPr>
                <w:p w14:paraId="1BDA782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27405EEA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6B85FC50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0E2D89F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0411A637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3422404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2108DBC1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gridSpan w:val="2"/>
                </w:tcPr>
                <w:p w14:paraId="6BE34D88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</w:tcPr>
                <w:p w14:paraId="0A22531F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shd w:val="clear" w:color="auto" w:fill="FBE4D5"/>
                </w:tcPr>
                <w:p w14:paraId="61DB7159" w14:textId="77777777" w:rsidR="0084082D" w:rsidRPr="0084082D" w:rsidRDefault="0084082D" w:rsidP="0084082D">
                  <w:pPr>
                    <w:framePr w:hSpace="180" w:wrap="around" w:vAnchor="text" w:hAnchor="margin" w:x="-572" w:y="107"/>
                    <w:spacing w:after="0" w:line="360" w:lineRule="auto"/>
                    <w:jc w:val="both"/>
                    <w:rPr>
                      <w:rFonts w:ascii="Calibri" w:eastAsia="Calibri" w:hAnsi="Calibri"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694F045C" w:rsidR="0003309E" w:rsidRDefault="005B4ADD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hicieron cambios en la base de datos</w:t>
            </w:r>
            <w:r w:rsidR="00391F1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que se adaptará mejor al propósito del proyecto</w:t>
            </w: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22E90D11" w:rsidR="00FD5149" w:rsidRDefault="002A5E1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A5E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drawing>
                <wp:inline distT="0" distB="0" distL="0" distR="0" wp14:anchorId="61A70D7B" wp14:editId="4C2E7631">
                  <wp:extent cx="6249779" cy="4238045"/>
                  <wp:effectExtent l="0" t="0" r="0" b="0"/>
                  <wp:docPr id="5794663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663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986" cy="424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8E3E4CD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2A5E1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con</w:t>
            </w:r>
            <w:r w:rsidR="00BA222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nuestra nueva planificación y cronograma, las actividades se han realizado en el tiempo estimado y sin retrasos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0CDF8" w14:textId="77777777" w:rsidR="00BB7DE0" w:rsidRDefault="00BB7DE0" w:rsidP="0003309E">
      <w:pPr>
        <w:spacing w:after="0" w:line="240" w:lineRule="auto"/>
      </w:pPr>
      <w:r>
        <w:separator/>
      </w:r>
    </w:p>
  </w:endnote>
  <w:endnote w:type="continuationSeparator" w:id="0">
    <w:p w14:paraId="3601A24A" w14:textId="77777777" w:rsidR="00BB7DE0" w:rsidRDefault="00BB7DE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81FC0" w14:textId="77777777" w:rsidR="00BB7DE0" w:rsidRDefault="00BB7DE0" w:rsidP="0003309E">
      <w:pPr>
        <w:spacing w:after="0" w:line="240" w:lineRule="auto"/>
      </w:pPr>
      <w:r>
        <w:separator/>
      </w:r>
    </w:p>
  </w:footnote>
  <w:footnote w:type="continuationSeparator" w:id="0">
    <w:p w14:paraId="02036F90" w14:textId="77777777" w:rsidR="00BB7DE0" w:rsidRDefault="00BB7DE0" w:rsidP="0003309E">
      <w:pPr>
        <w:spacing w:after="0" w:line="240" w:lineRule="auto"/>
      </w:pPr>
      <w:r>
        <w:continuationSeparator/>
      </w:r>
    </w:p>
  </w:footnote>
  <w:footnote w:id="1">
    <w:p w14:paraId="53F679C1" w14:textId="77777777" w:rsidR="00544A2D" w:rsidRPr="002819E3" w:rsidRDefault="00544A2D" w:rsidP="00544A2D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FA45100"/>
    <w:multiLevelType w:val="hybridMultilevel"/>
    <w:tmpl w:val="3E1052F2"/>
    <w:lvl w:ilvl="0" w:tplc="A60CA5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08541">
    <w:abstractNumId w:val="0"/>
  </w:num>
  <w:num w:numId="2" w16cid:durableId="159940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17015"/>
    <w:rsid w:val="00025477"/>
    <w:rsid w:val="0003309E"/>
    <w:rsid w:val="00061974"/>
    <w:rsid w:val="00065341"/>
    <w:rsid w:val="000A1331"/>
    <w:rsid w:val="000E6211"/>
    <w:rsid w:val="00145B36"/>
    <w:rsid w:val="00147283"/>
    <w:rsid w:val="00164F02"/>
    <w:rsid w:val="00174C75"/>
    <w:rsid w:val="001A7F3C"/>
    <w:rsid w:val="002177B8"/>
    <w:rsid w:val="00217D32"/>
    <w:rsid w:val="002A5E19"/>
    <w:rsid w:val="002F076C"/>
    <w:rsid w:val="003608EA"/>
    <w:rsid w:val="00391F11"/>
    <w:rsid w:val="00394098"/>
    <w:rsid w:val="003C5BA1"/>
    <w:rsid w:val="00460E7E"/>
    <w:rsid w:val="00470CE4"/>
    <w:rsid w:val="004B75F6"/>
    <w:rsid w:val="00505AA3"/>
    <w:rsid w:val="00521026"/>
    <w:rsid w:val="00535A06"/>
    <w:rsid w:val="00544A2D"/>
    <w:rsid w:val="00545F23"/>
    <w:rsid w:val="00563B43"/>
    <w:rsid w:val="00585519"/>
    <w:rsid w:val="00586C9C"/>
    <w:rsid w:val="005A0A7C"/>
    <w:rsid w:val="005B4ADD"/>
    <w:rsid w:val="005B4D4A"/>
    <w:rsid w:val="00603474"/>
    <w:rsid w:val="00642291"/>
    <w:rsid w:val="00675035"/>
    <w:rsid w:val="00675A73"/>
    <w:rsid w:val="006858A7"/>
    <w:rsid w:val="00695E7C"/>
    <w:rsid w:val="006B242E"/>
    <w:rsid w:val="006B767E"/>
    <w:rsid w:val="00717F50"/>
    <w:rsid w:val="00806DE0"/>
    <w:rsid w:val="0081536B"/>
    <w:rsid w:val="0084082D"/>
    <w:rsid w:val="008479F5"/>
    <w:rsid w:val="0085275A"/>
    <w:rsid w:val="00895B62"/>
    <w:rsid w:val="008F621F"/>
    <w:rsid w:val="00933597"/>
    <w:rsid w:val="009378F7"/>
    <w:rsid w:val="009552E5"/>
    <w:rsid w:val="00976ABB"/>
    <w:rsid w:val="009B519A"/>
    <w:rsid w:val="009E52DF"/>
    <w:rsid w:val="00A75F1D"/>
    <w:rsid w:val="00AA5AE2"/>
    <w:rsid w:val="00B31361"/>
    <w:rsid w:val="00B4258F"/>
    <w:rsid w:val="00B429A1"/>
    <w:rsid w:val="00B8164D"/>
    <w:rsid w:val="00BA222F"/>
    <w:rsid w:val="00BB7DE0"/>
    <w:rsid w:val="00BE1024"/>
    <w:rsid w:val="00C20F3D"/>
    <w:rsid w:val="00C44557"/>
    <w:rsid w:val="00C5122E"/>
    <w:rsid w:val="00CE0AA8"/>
    <w:rsid w:val="00CE3D35"/>
    <w:rsid w:val="00D67975"/>
    <w:rsid w:val="00D714E2"/>
    <w:rsid w:val="00DE6D81"/>
    <w:rsid w:val="00DF3386"/>
    <w:rsid w:val="00E23FAF"/>
    <w:rsid w:val="00E50368"/>
    <w:rsid w:val="00EA0C09"/>
    <w:rsid w:val="00EB2468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E2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C5BA1"/>
    <w:pPr>
      <w:ind w:left="720"/>
      <w:contextualSpacing/>
    </w:pPr>
  </w:style>
  <w:style w:type="character" w:customStyle="1" w:styleId="normaltextrun">
    <w:name w:val="normaltextrun"/>
    <w:basedOn w:val="Fuentedeprrafopredeter"/>
    <w:rsid w:val="00505AA3"/>
  </w:style>
  <w:style w:type="character" w:customStyle="1" w:styleId="tabchar">
    <w:name w:val="tabchar"/>
    <w:basedOn w:val="Fuentedeprrafopredeter"/>
    <w:rsid w:val="00505AA3"/>
  </w:style>
  <w:style w:type="character" w:customStyle="1" w:styleId="eop">
    <w:name w:val="eop"/>
    <w:basedOn w:val="Fuentedeprrafopredeter"/>
    <w:rsid w:val="00505AA3"/>
  </w:style>
  <w:style w:type="paragraph" w:customStyle="1" w:styleId="paragraph">
    <w:name w:val="paragraph"/>
    <w:basedOn w:val="Normal"/>
    <w:rsid w:val="0050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1374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Toledo</cp:lastModifiedBy>
  <cp:revision>17</cp:revision>
  <dcterms:created xsi:type="dcterms:W3CDTF">2022-08-24T18:14:00Z</dcterms:created>
  <dcterms:modified xsi:type="dcterms:W3CDTF">2024-10-15T02:08:00Z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