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after="156" w:afterLines="50"/>
        <w:jc w:val="center"/>
        <w:rPr>
          <w:rFonts w:ascii="方正黑体简体" w:hAnsi="华文中宋" w:eastAsia="方正黑体简体"/>
          <w:bCs/>
          <w:color w:val="000000"/>
          <w:sz w:val="52"/>
          <w:szCs w:val="52"/>
        </w:rPr>
      </w:pPr>
      <w:r>
        <w:rPr>
          <w:rFonts w:ascii="宋体" w:hAnsi="宋体"/>
          <w:sz w:val="52"/>
          <w:szCs w:val="52"/>
        </w:rPr>
        <w:drawing>
          <wp:inline distT="0" distB="0" distL="0" distR="0">
            <wp:extent cx="4089400" cy="1212850"/>
            <wp:effectExtent l="0" t="0" r="6350" b="635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56" w:afterLines="50"/>
        <w:jc w:val="center"/>
        <w:rPr>
          <w:rFonts w:ascii="方正小标宋简体" w:hAnsi="方正小标宋简体" w:eastAsia="方正小标宋简体" w:cs="方正小标宋简体"/>
          <w:bCs/>
          <w:color w:val="000000"/>
          <w:sz w:val="60"/>
          <w:szCs w:val="60"/>
        </w:rPr>
      </w:pPr>
      <w:r>
        <w:rPr>
          <w:rFonts w:hint="eastAsia" w:ascii="方正小标宋简体" w:hAnsi="方正小标宋简体" w:eastAsia="方正小标宋简体" w:cs="方正小标宋简体"/>
          <w:b/>
          <w:color w:val="000000"/>
          <w:sz w:val="60"/>
          <w:szCs w:val="60"/>
        </w:rPr>
        <w:t>期末项目设计报告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8"/>
        <w:gridCol w:w="2415"/>
        <w:gridCol w:w="1276"/>
        <w:gridCol w:w="22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4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题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目</w:t>
            </w:r>
          </w:p>
        </w:tc>
        <w:tc>
          <w:tcPr>
            <w:tcW w:w="5960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基于Oracle的</w:t>
            </w: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甜点商城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的数据库设计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课程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O</w:t>
            </w:r>
            <w:r>
              <w:rPr>
                <w:rFonts w:ascii="楷体" w:hAnsi="楷体" w:eastAsia="楷体" w:cs="黑体"/>
                <w:sz w:val="32"/>
                <w:szCs w:val="32"/>
              </w:rPr>
              <w:t>racle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数据库应用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院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信息科学与工程学院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专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业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软件工程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黑体"/>
                <w:sz w:val="32"/>
                <w:szCs w:val="32"/>
              </w:rPr>
              <w:t>年级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201</w:t>
            </w:r>
            <w:r>
              <w:rPr>
                <w:rFonts w:ascii="楷体" w:hAnsi="楷体" w:eastAsia="楷体" w:cs="黑体"/>
                <w:sz w:val="32"/>
                <w:szCs w:val="32"/>
              </w:rPr>
              <w:t>7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学生姓名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徐元通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学号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hint="default" w:ascii="楷体" w:hAnsi="楷体" w:eastAsia="楷体" w:cs="黑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201710414423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指导教师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赵卫东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黑体"/>
                <w:sz w:val="32"/>
                <w:szCs w:val="32"/>
              </w:rPr>
              <w:t>职称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副教授</w:t>
            </w:r>
          </w:p>
        </w:tc>
      </w:tr>
    </w:tbl>
    <w:p>
      <w:pPr>
        <w:topLinePunct/>
        <w:spacing w:line="440" w:lineRule="exact"/>
        <w:ind w:firstLine="440" w:firstLineChars="200"/>
        <w:rPr>
          <w:rFonts w:ascii="黑体" w:hAnsi="黑体" w:eastAsia="黑体" w:cs="黑体"/>
          <w:kern w:val="10"/>
          <w:sz w:val="22"/>
          <w:szCs w:val="22"/>
        </w:rPr>
      </w:pPr>
    </w:p>
    <w:tbl>
      <w:tblPr>
        <w:tblStyle w:val="10"/>
        <w:tblW w:w="8363" w:type="dxa"/>
        <w:tblInd w:w="13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5528"/>
        <w:gridCol w:w="709"/>
        <w:gridCol w:w="7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评分项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评分标准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满分</w:t>
            </w:r>
          </w:p>
        </w:tc>
        <w:tc>
          <w:tcPr>
            <w:tcW w:w="70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文档整体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文档内容详实、规范，美观大方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1</w:t>
            </w: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表设计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表，表空间设计合理，数据合理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</w:t>
            </w: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用户管理</w:t>
            </w:r>
          </w:p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权限及用户分配方案设计正确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10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PL/SQL设计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存储过程和函数设计正确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25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备份方案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备份方案设计正确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25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容灾方案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DataGuard设计正确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10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7655" w:type="dxa"/>
            <w:gridSpan w:val="3"/>
            <w:vAlign w:val="center"/>
          </w:tcPr>
          <w:p>
            <w:pPr>
              <w:widowControl/>
              <w:jc w:val="right"/>
              <w:rPr>
                <w:rFonts w:ascii="Segoe UI" w:hAnsi="Segoe UI" w:eastAsia="等线" w:cs="Segoe UI"/>
                <w:b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color w:val="24292E"/>
                <w:kern w:val="0"/>
                <w:szCs w:val="18"/>
              </w:rPr>
              <w:t>得分合计</w:t>
            </w:r>
          </w:p>
        </w:tc>
        <w:tc>
          <w:tcPr>
            <w:tcW w:w="708" w:type="dxa"/>
            <w:vAlign w:val="center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</w:tbl>
    <w:p>
      <w:pPr>
        <w:topLinePunct/>
        <w:spacing w:line="360" w:lineRule="auto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="黑体" w:hAnsi="黑体" w:eastAsia="黑体" w:cs="黑体"/>
          <w:kern w:val="10"/>
          <w:sz w:val="32"/>
          <w:szCs w:val="32"/>
        </w:rPr>
        <w:t>2019</w:t>
      </w:r>
      <w:r>
        <w:rPr>
          <w:rFonts w:ascii="黑体" w:hAnsi="黑体" w:eastAsia="黑体" w:cs="黑体"/>
          <w:kern w:val="10"/>
          <w:sz w:val="32"/>
          <w:szCs w:val="32"/>
        </w:rPr>
        <w:t xml:space="preserve"> </w:t>
      </w:r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年 </w:t>
      </w:r>
      <w:r>
        <w:rPr>
          <w:rFonts w:ascii="黑体" w:hAnsi="黑体" w:eastAsia="黑体" w:cs="黑体"/>
          <w:kern w:val="10"/>
          <w:sz w:val="32"/>
          <w:szCs w:val="32"/>
        </w:rPr>
        <w:t xml:space="preserve"> 11</w:t>
      </w:r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  月  </w:t>
      </w:r>
      <w:r>
        <w:rPr>
          <w:rFonts w:hint="eastAsia" w:ascii="黑体" w:hAnsi="黑体" w:eastAsia="黑体" w:cs="黑体"/>
          <w:kern w:val="10"/>
          <w:sz w:val="32"/>
          <w:szCs w:val="32"/>
          <w:lang w:val="en-US" w:eastAsia="zh-CN"/>
        </w:rPr>
        <w:t>18</w:t>
      </w:r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 日</w:t>
      </w: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139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_Toc22118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kern w:val="0"/>
              <w:szCs w:val="28"/>
              <w:lang w:val="en-US" w:eastAsia="zh-CN" w:bidi="ar"/>
            </w:rPr>
            <w:t>微信小程序甜点商城</w:t>
          </w:r>
          <w:r>
            <w:tab/>
          </w:r>
          <w:r>
            <w:fldChar w:fldCharType="begin"/>
          </w:r>
          <w:r>
            <w:instrText xml:space="preserve"> PAGEREF _Toc22118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1. 甜点商城</w:t>
          </w:r>
          <w:r>
            <w:rPr>
              <w:rFonts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E</w:t>
          </w:r>
          <w:r>
            <w:rPr>
              <w:rFonts w:hint="default"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R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_Toc3481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_Toc28190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1.1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实体模型</w:t>
          </w:r>
          <w:r>
            <w:tab/>
          </w:r>
          <w:r>
            <w:fldChar w:fldCharType="begin"/>
          </w:r>
          <w:r>
            <w:instrText xml:space="preserve"> PAGEREF _Toc28190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_Toc31586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1.2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</w:t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联系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_Toc31586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_Toc17290 </w:instrText>
          </w:r>
          <w:r>
            <w:fldChar w:fldCharType="separate"/>
          </w:r>
          <w:r>
            <w:rPr>
              <w:rFonts w:hint="eastAsia" w:ascii="TimesNewRomanPSMT" w:hAnsi="TimesNewRomanPSMT" w:eastAsia="TimesNewRomanPSMT" w:cs="TimesNewRomanPSMT"/>
              <w:kern w:val="0"/>
              <w:szCs w:val="18"/>
              <w:lang w:val="en-US" w:eastAsia="zh-CN" w:bidi="ar"/>
            </w:rPr>
            <w:t>整个甜点微信小程序的的ER图，如图1-10.</w:t>
          </w:r>
          <w:r>
            <w:tab/>
          </w:r>
          <w:r>
            <w:fldChar w:fldCharType="begin"/>
          </w:r>
          <w:r>
            <w:instrText xml:space="preserve"> PAGEREF _Toc17290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_Toc26089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2. 甜点商城数据表的设计</w:t>
          </w:r>
          <w:r>
            <w:tab/>
          </w:r>
          <w:r>
            <w:fldChar w:fldCharType="begin"/>
          </w:r>
          <w:r>
            <w:instrText xml:space="preserve"> PAGEREF _Toc26089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_Toc28214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3. 创建数据库</w:t>
          </w:r>
          <w:r>
            <w:tab/>
          </w:r>
          <w:r>
            <w:fldChar w:fldCharType="begin"/>
          </w:r>
          <w:r>
            <w:instrText xml:space="preserve"> PAGEREF _Toc28214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_Toc10050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3.1配置插接式数据库PDB</w:t>
          </w:r>
          <w:r>
            <w:tab/>
          </w:r>
          <w:r>
            <w:fldChar w:fldCharType="begin"/>
          </w:r>
          <w:r>
            <w:instrText xml:space="preserve"> PAGEREF _Toc10050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_Toc26041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3.2通过Oracle SQL Developer连接数据库</w:t>
          </w:r>
          <w:r>
            <w:tab/>
          </w:r>
          <w:r>
            <w:fldChar w:fldCharType="begin"/>
          </w:r>
          <w:r>
            <w:instrText xml:space="preserve"> PAGEREF _Toc26041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_Toc3886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4. 用户创建与空间分配</w:t>
          </w:r>
          <w:r>
            <w:tab/>
          </w:r>
          <w:r>
            <w:fldChar w:fldCharType="begin"/>
          </w:r>
          <w:r>
            <w:instrText xml:space="preserve"> PAGEREF _Toc3886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_Toc16178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5. 创建表，约束和索引</w:t>
          </w:r>
          <w:r>
            <w:tab/>
          </w:r>
          <w:r>
            <w:fldChar w:fldCharType="begin"/>
          </w:r>
          <w:r>
            <w:instrText xml:space="preserve"> PAGEREF _Toc16178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_Toc22832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6. 创建触发器、序列和视图</w:t>
          </w:r>
          <w:r>
            <w:tab/>
          </w:r>
          <w:r>
            <w:fldChar w:fldCharType="begin"/>
          </w:r>
          <w:r>
            <w:instrText xml:space="preserve"> PAGEREF _Toc22832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_Toc16264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kern w:val="0"/>
              <w:szCs w:val="21"/>
              <w:lang w:val="en-US" w:eastAsia="zh-CN" w:bidi="ar"/>
            </w:rPr>
            <w:t xml:space="preserve">7. 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创建程序包、函数和过程</w:t>
          </w:r>
          <w:r>
            <w:tab/>
          </w:r>
          <w:r>
            <w:fldChar w:fldCharType="begin"/>
          </w:r>
          <w:r>
            <w:instrText xml:space="preserve"> PAGEREF _Toc16264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 数据库备份</w:t>
          </w:r>
          <w:r>
            <w:tab/>
          </w:r>
          <w:r>
            <w:fldChar w:fldCharType="begin"/>
          </w:r>
          <w:r>
            <w:instrText xml:space="preserve"> PAGEREF _Toc6201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_Toc12523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8.1开始全备份</w:t>
          </w:r>
          <w:r>
            <w:tab/>
          </w:r>
          <w:r>
            <w:fldChar w:fldCharType="begin"/>
          </w:r>
          <w:r>
            <w:instrText xml:space="preserve"> PAGEREF _Toc12523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_Toc27829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备份后修改数据</w:t>
          </w:r>
          <w:r>
            <w:tab/>
          </w:r>
          <w:r>
            <w:fldChar w:fldCharType="begin"/>
          </w:r>
          <w:r>
            <w:instrText xml:space="preserve"> PAGEREF _Toc27829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8.3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删除数据库文件，模拟数据库文件损坏</w:t>
          </w:r>
          <w:r>
            <w:tab/>
          </w:r>
          <w:r>
            <w:fldChar w:fldCharType="begin"/>
          </w:r>
          <w:r>
            <w:instrText xml:space="preserve"> PAGEREF _Toc7465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_Toc16384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数据库完全恢复</w:t>
          </w:r>
          <w:r>
            <w:tab/>
          </w:r>
          <w:r>
            <w:fldChar w:fldCharType="begin"/>
          </w:r>
          <w:r>
            <w:instrText xml:space="preserve"> PAGEREF _Toc16384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_Toc23505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8.4.1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重启损坏的数据库到mount状态</w:t>
          </w:r>
          <w:r>
            <w:tab/>
          </w:r>
          <w:r>
            <w:fldChar w:fldCharType="begin"/>
          </w:r>
          <w:r>
            <w:instrText xml:space="preserve"> PAGEREF _Toc23505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_Toc22671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开始恢复数据库</w:t>
          </w:r>
          <w:r>
            <w:tab/>
          </w:r>
          <w:r>
            <w:fldChar w:fldCharType="begin"/>
          </w:r>
          <w:r>
            <w:instrText xml:space="preserve"> PAGEREF _Toc22671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8.5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查询数据是否恢复</w:t>
          </w:r>
          <w:r>
            <w:tab/>
          </w:r>
          <w:r>
            <w:fldChar w:fldCharType="begin"/>
          </w:r>
          <w:r>
            <w:instrText xml:space="preserve"> PAGEREF _Toc6709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_Toc29775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9.数据库DataGuard设计</w:t>
          </w:r>
          <w:r>
            <w:tab/>
          </w:r>
          <w:r>
            <w:fldChar w:fldCharType="begin"/>
          </w:r>
          <w:r>
            <w:instrText xml:space="preserve"> PAGEREF _Toc29775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_Toc29906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9.1oracle 12C dataguard搭建环境（主从库相同，从库只装软件不建库）</w:t>
          </w:r>
          <w:r>
            <w:tab/>
          </w:r>
          <w:r>
            <w:fldChar w:fldCharType="begin"/>
          </w:r>
          <w:r>
            <w:instrText xml:space="preserve"> PAGEREF _Toc29906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9.2 dataguard主库参数配置</w:t>
          </w:r>
          <w:r>
            <w:tab/>
          </w:r>
          <w:r>
            <w:fldChar w:fldCharType="begin"/>
          </w:r>
          <w:r>
            <w:instrText xml:space="preserve"> PAGEREF _Toc17157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9.3.配置两个数据库的网络参数文件tnsname.ora和listener.ora</w:t>
          </w:r>
          <w:r>
            <w:tab/>
          </w:r>
          <w:r>
            <w:fldChar w:fldCharType="begin"/>
          </w:r>
          <w:r>
            <w:instrText xml:space="preserve"> PAGEREF _Toc13480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9.3.1配置tnsnames.ora参数文件</w:t>
          </w:r>
          <w:r>
            <w:tab/>
          </w:r>
          <w:r>
            <w:fldChar w:fldCharType="begin"/>
          </w:r>
          <w:r>
            <w:instrText xml:space="preserve"> PAGEREF _Toc10426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_Toc6270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9.3.2配置监听文件</w:t>
          </w:r>
          <w:r>
            <w:tab/>
          </w:r>
          <w:r>
            <w:fldChar w:fldCharType="begin"/>
          </w:r>
          <w:r>
            <w:instrText xml:space="preserve"> PAGEREF _Toc6270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_Toc12407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9.4.配置数据库参数文件</w:t>
          </w:r>
          <w:r>
            <w:tab/>
          </w:r>
          <w:r>
            <w:fldChar w:fldCharType="begin"/>
          </w:r>
          <w:r>
            <w:instrText xml:space="preserve"> PAGEREF _Toc12407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_Toc4398 </w:instrText>
          </w:r>
          <w:r>
            <w:fldChar w:fldCharType="separate"/>
          </w:r>
          <w:r>
            <w:rPr>
              <w:rFonts w:hint="eastAsia" w:ascii="Arial" w:hAnsi="Arial" w:eastAsia="Arial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5.启动standby database到nomount状态</w:t>
          </w:r>
          <w:r>
            <w:tab/>
          </w:r>
          <w:r>
            <w:fldChar w:fldCharType="begin"/>
          </w:r>
          <w:r>
            <w:instrText xml:space="preserve"> PAGEREF _Toc4398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_Toc6614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5.1检查tns连接名是否正常(主备库均需要检查)</w:t>
          </w:r>
          <w:r>
            <w:tab/>
          </w:r>
          <w:r>
            <w:fldChar w:fldCharType="begin"/>
          </w:r>
          <w:r>
            <w:instrText xml:space="preserve"> PAGEREF _Toc6614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_Toc20841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5.2启动备库</w:t>
          </w:r>
          <w:r>
            <w:tab/>
          </w:r>
          <w:r>
            <w:fldChar w:fldCharType="begin"/>
          </w:r>
          <w:r>
            <w:instrText xml:space="preserve"> PAGEREF _Toc20841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_Toc57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/>
    <w:p>
      <w:pPr>
        <w:tabs>
          <w:tab w:val="left" w:pos="2959"/>
        </w:tabs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ab/>
      </w:r>
    </w:p>
    <w:p/>
    <w:p/>
    <w:p/>
    <w:p/>
    <w:p/>
    <w:p/>
    <w:p/>
    <w:p>
      <w:pPr>
        <w:keepNext w:val="0"/>
        <w:keepLines w:val="0"/>
        <w:widowControl/>
        <w:suppressLineNumbers w:val="0"/>
        <w:jc w:val="center"/>
        <w:outlineLvl w:val="0"/>
        <w:rPr>
          <w:rFonts w:hint="default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0" w:name="_Toc22118"/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微信小程序甜点商城</w:t>
      </w:r>
      <w:bookmarkEnd w:id="0"/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" w:name="_Toc348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</w:t>
      </w:r>
      <w:r>
        <w:rPr>
          <w:rFonts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E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R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模型</w:t>
      </w:r>
      <w:bookmarkEnd w:id="1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针对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服务于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特定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商家。如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东西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收取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昂贵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高，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现实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商城，少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格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优势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2" w:name="_Toc28190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1.1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实体模型</w:t>
      </w:r>
      <w:bookmarkEnd w:id="2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根据应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分析，共有5个原始的实体(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Entity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)，它们是管理员、用户、会员、订单和甜点。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管理员(admin)包括管理员id（admin_id）、联系电话（tel）、管理员名（admin_username）和管理员密码(password)，如图1-1。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162300" cy="21336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管理员（admin）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甜点（dessert）包括甜点id（dessert_id）、甜点图片（image）、甜点名称（name）、甜点简介（Introduction）、甜点价格（price）。管理员可对甜点进行增删查改，主要进行商品的价钱的更新。甜点的实体，如图1-2。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264410"/>
            <wp:effectExtent l="0" t="0" r="4445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甜点（</w:t>
      </w:r>
      <w:r>
        <w:rPr>
          <w:rFonts w:hint="eastAsia"/>
          <w:lang w:val="en-US" w:eastAsia="zh-CN"/>
        </w:rPr>
        <w:t>dessert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用户（user）包括用户id（user_id）、用户名（username）、联系电话（tel）、用户地址（address）。在每次用户下单后，订单上面需要根据用户id或是用户名对该订单的详细记录写进数据库。用户实体，如图1-3。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752850" cy="2200275"/>
            <wp:effectExtent l="0" t="0" r="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用户（</w:t>
      </w:r>
      <w:r>
        <w:rPr>
          <w:rFonts w:hint="eastAsia"/>
          <w:lang w:val="en-US" w:eastAsia="zh-CN"/>
        </w:rPr>
        <w:t>user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（member）包括会员id（member_id）、用户id（user_id）、会员购买时间（member_start）、会员截止时间（member_end）、购买时长（member_time）。可以根据会员的结束时间来提醒用户是否续费，根据购买时长来计算会员的截止时间。会员实体，如图1-4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4781550" cy="2105025"/>
            <wp:effectExtent l="0" t="0" r="0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会员（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member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订单（order）包括订单编号（order_id）、用户id（user_id）、用户名（username）、用户地址（address）、下单时间（order_time）、订单总金额（total_price）。订单实体，如图1-5。</w:t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2569210" cy="1456690"/>
            <wp:effectExtent l="0" t="0" r="2540" b="1016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9210" cy="145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订单（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order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3" w:name="_Toc31586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1.2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</w:t>
      </w:r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联系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模型</w:t>
      </w:r>
      <w:bookmarkEnd w:id="3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管理员和甜点的关系是一对多的关系，在这个商城系统，只有一个管理员账号，每个员工可以登录这个管理员账号对商品的甜点信息进行增删查改。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1104900"/>
            <wp:effectExtent l="0" t="0" r="3810" b="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-6 管理员与甜点的关系简图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用户和甜点的关系是多对多，一个用户可以购买多个甜品，同一种甜品可以被多个用户购买。</w:t>
      </w:r>
    </w:p>
    <w:p>
      <w:pPr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273675" cy="699770"/>
            <wp:effectExtent l="0" t="0" r="3175" b="508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-7 用户和甜点的关系简图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只能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73040" cy="741045"/>
            <wp:effectExtent l="0" t="0" r="3810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-8 用户和会员的关系简图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限制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可以下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因为一个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不一样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69865" cy="706120"/>
            <wp:effectExtent l="0" t="0" r="6985" b="1778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0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-9 用户和订单的关系简图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outlineLvl w:val="1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bookmarkStart w:id="4" w:name="_Toc17290"/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整个甜点微信小程序的的ER图，如图1-10.</w:t>
      </w:r>
      <w:bookmarkEnd w:id="4"/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drawing>
          <wp:inline distT="0" distB="0" distL="114300" distR="114300">
            <wp:extent cx="5269865" cy="4115435"/>
            <wp:effectExtent l="0" t="0" r="6985" b="1841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1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-10  甜点商城ER图</w:t>
      </w:r>
    </w:p>
    <w:p>
      <w:pPr>
        <w:keepNext w:val="0"/>
        <w:keepLines w:val="0"/>
        <w:widowControl/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5" w:name="_Toc2608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甜点商城数据表的设计</w:t>
      </w:r>
      <w:bookmarkEnd w:id="5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R模型建立好以后，我们就可以设计Oracle的关系表了。在独立实体中找出主要属性设置为主键，比如在订单表中，订单编号（order_id）是主键。由关系派生出的实体要加入外键关系，如订单中要加入外键用户id（user_id）属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管理员（admin）表包括管理员id（admin_id）、联系电话(tel)、管理员名（admin_name）、管理员密码（password）,见表2-1。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  甜点商城管理员ADMIN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admin_name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password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管理员密码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用户表USERS包括用户ID（user_id）、用户的联系方式（tel）、用户名（username）、用户的联系地址（address），其中用户的联系地址可以有多个地址，用逗号（，）隔开，见表2-2。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  甜点商城用户USERNAME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可以有多个地址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甜点表DESERT包括甜点ID（desert_id）、甜点图片（desert_image）、甜点名称（desert_name）、甜点简介（introduce）、甜点价格（price），见表2-3。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 甜点商城甜点DESERT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desert_image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甜点图片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甜点名称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introduce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甜点简介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可以为空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甜点价格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type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甜点的类型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种类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会员表MEMBER包括会员ID（member_id）、会员购买时间（member_start）、会员截止时间（member_end）、购买时长（member_time）、用户ID（user_id），见表1-4。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 甜点商城会员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  <w:t>MEMBER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member_start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会员开始时间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member_end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会员结束时间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会员总时间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外键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订单（order）包括订单编号（order_id）、用户id（user_id）、用户名（username）、用户地址（address）、下单时间（order_time）、订单总金额（total_price）。订单实体，如表2-5。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 甜点商城订单ORDER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外键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下单时间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total_price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订单总金额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6" w:name="_Toc2821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创建数据库</w:t>
      </w:r>
      <w:bookmarkEnd w:id="6"/>
    </w:p>
    <w:p>
      <w:pPr>
        <w:keepNext w:val="0"/>
        <w:keepLines w:val="0"/>
        <w:widowControl/>
        <w:suppressLineNumbers w:val="0"/>
        <w:jc w:val="left"/>
        <w:outlineLvl w:val="1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7" w:name="_Toc10050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3.1配置插接式数据库PDB</w:t>
      </w:r>
      <w:bookmarkEnd w:id="7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SQL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；也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DB中，这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重要特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在这儿，我们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dbca工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创建插接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Oraclev用户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登录，运行dbca命令，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然后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操作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正确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录、P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3269615"/>
            <wp:effectExtent l="0" t="0" r="3175" b="6985"/>
            <wp:docPr id="4" name="图片 4" descr="创建p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创建pd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甜点商城通过dbca创建插接式数据库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8" w:name="_Toc26041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3.2通过Oracle SQL Developer连接数据库</w:t>
      </w:r>
      <w:bookmarkEnd w:id="8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SQL Developer是一个免费的GUI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界面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简化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Windows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Linux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Mac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统。 可以在Oracle官网上下载，直接使用，无需安装。Oracle SQL Developer是基于Java的应用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SQL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已经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版本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2880" cy="2994025"/>
            <wp:effectExtent l="0" t="0" r="13970" b="15875"/>
            <wp:docPr id="14" name="图片 14" descr="SQL Developer连接数据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QL Developer连接数据库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甜点商城通过SQL Developer连接Oracle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9" w:name="_Toc3886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用户创建与空间分配</w:t>
      </w:r>
      <w:bookmarkEnd w:id="9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结构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考虑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SYSTEM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tablespace nicetong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datafile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'/home/oracle/app/oracle/oradata/orcl/pdborcl/pdbtest_nicetong1.dbf'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UNLIMITED,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'/home/oracle/app/oracle/oradata/orcl/pdborcl/pdbtest_nicetong2.dbf'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EXTENT MANAGEMENT LOCAL SEGMENT SPACE MANAGEMENT AUTO;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</w:pPr>
      <w:r>
        <w:drawing>
          <wp:inline distT="0" distB="0" distL="114300" distR="114300">
            <wp:extent cx="4622165" cy="2051050"/>
            <wp:effectExtent l="0" t="0" r="6985" b="635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216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甜点商城创建表空间nicetong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角色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CONNECT和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RESOURCE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连接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序列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对象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最后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权限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VIEW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视图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//给用户nicetong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 user nicetong  DEFAULT TABLESPACE "USERS" TEMPORARY TABLESPACE "TEMP";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QUOTAS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USERS;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nicetong;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ROLES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"CONNECT"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"RESOURCE"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DEFAULT ROLE "CONNECT","RESOURCE";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SYSTEM PRIVILEGES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CREATE VIEW TO nicetong WITH ADMIN OPTION;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</w:pPr>
      <w:r>
        <w:drawing>
          <wp:inline distT="0" distB="0" distL="114300" distR="114300">
            <wp:extent cx="4107180" cy="2564130"/>
            <wp:effectExtent l="0" t="0" r="762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718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甜点商城创建用户以及分配表空间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空间USERS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假定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店主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销售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上千万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基于REDER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DATA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局部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的查询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速度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表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商城存储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9"/>
        <w:tblW w:w="8060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3254"/>
        <w:gridCol w:w="320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59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</w:p>
        </w:tc>
        <w:tc>
          <w:tcPr>
            <w:tcW w:w="3254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NICETONG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ORDERS</w:t>
            </w:r>
          </w:p>
        </w:tc>
        <w:tc>
          <w:tcPr>
            <w:tcW w:w="3254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...</w:t>
            </w:r>
          </w:p>
        </w:tc>
        <w:tc>
          <w:tcPr>
            <w:tcW w:w="320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MEMBER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DESERT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0" w:name="_Toc16178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，约束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索引</w:t>
      </w:r>
      <w:bookmarkEnd w:id="10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索引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TABLE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参数和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DDL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全部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出来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对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auto"/>
          <w:kern w:val="0"/>
          <w:sz w:val="18"/>
          <w:szCs w:val="18"/>
          <w:lang w:val="en-US" w:eastAsia="zh-CN" w:bidi="ar"/>
        </w:rPr>
        <w:t>DESERT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说明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类型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RANG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 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table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ORDERS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PRIMARY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KEY 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username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NOT 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DESERT(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desert_image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desert_name VARCHAR2(13)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introduce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price FLOAT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type VARCHAR2(14)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MEMBER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member_start 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member_end DATE NOT NULL 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member_time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address VARCHAR2(10)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password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64785" cy="2759710"/>
            <wp:effectExtent l="0" t="0" r="12065" b="254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甜点商城创建表及其约束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核心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PARTITION BY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RANGE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(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time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TIME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进行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USERS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,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实际只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table ORDERS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order_id 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user_id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username VARCHAR2(9)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PCTFREE 10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STORAGE (   BUFFER_POOL DEFAULT 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NOPARALLEL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PARTITION BY RANGE (order_time)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PARTITION PARTITION_BEFORE_2016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TO_DATE(' 2019-01-01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PCTFREE 10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STORAGE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(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INITIAL 8388608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NEXT 1048576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MINEXTENTS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MAXEXTENTS UNLIMITED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BUFFER_POOL DEFAULT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 INMEMORY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, PARTITION PARTITION_BEFORE_2017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TO_DATE(' 2020-01-01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向订单表中加入50000条数据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dt date;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i IN 1..50000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dt:=to_date('2015-3-2','yyyy-mm-dd')+(i mod 60); --PARTITION_2015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INSERT INTO orders (order_id, user_id, username,address,order_time,total_price)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VALUES ('001'+i,'6515','nicetong','sichuan',to_date('2016-3-2','yyyy-mm-dd'),66.0);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查询插入的数据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orders;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count(order_id) from orders;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4310" cy="3149600"/>
            <wp:effectExtent l="0" t="0" r="2540" b="1270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4829175" cy="1295400"/>
            <wp:effectExtent l="0" t="0" r="952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5-2 向order表中插入50000条数据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因为订单表的数据很多，我们在这里可以为订单表建立索引。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为user_id建立索引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index info_order_id on orders (user_id);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523615" cy="1927225"/>
            <wp:effectExtent l="0" t="0" r="635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甜点商城创建索引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1" w:name="_Toc22832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创建触发器、序列和视图</w:t>
      </w:r>
      <w:bookmarkEnd w:id="1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主要用于级联更新，如更新users表中的users_id时，member表的user_id也更新。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TRIGGER cascade_trigger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AFTER UPDATE OF user_id ON users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EACH ROW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UPDATE member SET user_id=:new.user_id WHERE user_id=:old.user_id;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2405" cy="1996440"/>
            <wp:effectExtent l="0" t="0" r="4445" b="3810"/>
            <wp:docPr id="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6-1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甜点商城创建级联更新用户id的触发器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创建序列：为orders表创建自增序列。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CREATE SEQUENCE orders_sequence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INCREMENT BY 1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START WITH 1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NOMAXVALUE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NOCYCLE   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CACHE 10;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359275" cy="2222500"/>
            <wp:effectExtent l="0" t="0" r="3175" b="6350"/>
            <wp:docPr id="3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6-2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甜点商城创建序列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bookmarkStart w:id="12" w:name="_Toc1626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创建程序包、函数和过程</w:t>
      </w:r>
      <w:bookmarkEnd w:id="12"/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7.1创建一个存储过程，修改admin表中的admin_name字段。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v_admin_name 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admin_name=v_admin_name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2962275"/>
            <wp:effectExtent l="0" t="0" r="3810" b="9525"/>
            <wp:docPr id="21" name="图片 21" descr="QQ截图20191124141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QQ截图2019112414170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update_admin('001','test');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1770" cy="1903095"/>
            <wp:effectExtent l="0" t="0" r="508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7.2创建一个存储过程，修改admin表中的tel字段。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update_adminTel;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0500" cy="2519680"/>
            <wp:effectExtent l="0" t="0" r="6350" b="1397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update_adminTel('001','123456');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3240405" cy="2010410"/>
            <wp:effectExtent l="0" t="0" r="17145" b="8890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01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7-4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7.3创建一个存储过程，查看admin表中根据admin_id查询出admin的name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admin_out_name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v_admin_id in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 out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vname  VARCHAR2(10)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select admin_name into vname from admin where admin_id=v_admin_id;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v_name:=vname;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2656205"/>
            <wp:effectExtent l="0" t="0" r="10795" b="1079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5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7-5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 vname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admin_out_name('001',:vname);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21510"/>
            <wp:effectExtent l="0" t="0" r="4445" b="2540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7-6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7.4创建程序包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共用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MyPack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逻辑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相关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定义公用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常量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变量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PACKAGE命令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PACKAGE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BODY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package admin_pkg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procedure admin_update_Tel(v_admin_id varchar2,v_admin_tel varchar2);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function admin_get_name(v_admin_id varchar2) return varchar2;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1983105"/>
            <wp:effectExtent l="0" t="0" r="10795" b="1714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7-7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甜点商城创建关于admin表的程序包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创建关于admin表程序包admin_pkg的包体：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package body admin_pkg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procedure admin_update_Tel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function admin_get_name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varchar2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vname varchar2(10);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select admin_name into vname from admin where admin_id= 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vname;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7325" cy="2717800"/>
            <wp:effectExtent l="0" t="0" r="9525" b="6350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7-8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甜点商城创建关于admin表的程序包的包体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注意：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失败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然后在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调用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作为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缀（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），而如果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要访问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加上方案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测试admin_pkg的程序包：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admin_pkg.admin_get_name('001') from dual;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95805"/>
            <wp:effectExtent l="0" t="0" r="4445" b="4445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7-9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exec admin_pkg.admin_update_Tel('001','3333');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select * from admin where admin_id='001';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020695" cy="1166495"/>
            <wp:effectExtent l="0" t="0" r="8255" b="14605"/>
            <wp:docPr id="3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7-10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3" w:name="_Toc620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数据库备份</w:t>
      </w:r>
      <w:bookmarkEnd w:id="1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本实验使用老师的虚拟机，通过rman_level0.sh和rman_level1.sh脚本对数据库进行全备份和全恢复，在数据库出现异常时候，不损失任何数据！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4" w:name="_Toc12523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8.1开始全备份</w:t>
      </w:r>
      <w:bookmarkEnd w:id="1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通过rman_level0.sh和rman_level1.sh脚本对数据库进行全备份和全恢复。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rman_level0.sh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./rman_level0.sh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6350" cy="2650490"/>
            <wp:effectExtent l="0" t="0" r="12700" b="16510"/>
            <wp:docPr id="3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265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甜点商城开始全备份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每天定时开始增量备份（可选）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rman_level1.sh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./rman_level1.sh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1905" cy="2517775"/>
            <wp:effectExtent l="0" t="0" r="17145" b="15875"/>
            <wp:docPr id="3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11905" cy="25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甜点商城每天定时开始增量备份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cd rman_backup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rman_backup]$ ls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arclv0_ORCL_20191124_9fuhmdgk_1_1.bak  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arclv1_ORCL_20191124_9huhmdp5_1_1.bak  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arclv1_ORCL_20191124_9muhmdud_1_1.bak  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c-1392946895-20191124-01               lv0_20191111-003303_L0.log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dblv0_ORCL_20191124_9buhmd53_1_1.bak   lv0_20191124-155112_L0.log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dblv0_ORCL_20191124_9cuhmd92_1_1.bak   lv1_20191111-003650_L0.log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dblv0_ORCL_20191124_9duhmdce_1_1.bak   lv1_20191124-160237_L0.log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dblv0_ORCL_20191124_9euhmde6_1_1.bak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7960" cy="3456940"/>
            <wp:effectExtent l="0" t="0" r="8890" b="10160"/>
            <wp:docPr id="3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甜点商城查看备份文件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查看备份文件的内容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Recovery Manager: Release 12.1.0.2.0 - Production on 星期日 11月 24 16:11:44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 and/or its affiliates.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 target database: ORCL (DBID=1392946895)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list backup;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using target database control file instead of recovery catalog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 of Backup Sets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===================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251     Incr 0  215.20M    DISK        00:01:59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251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/home/oracle/rman_backup/dblv0_ORCL_20191124_9buhmd53_1_1.bak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0  Incr 47254373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0  Incr 47254373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0  Incr 47254373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0  Incr 47254373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0  Incr 47254373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0  Incr 47254373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0  Incr 47254373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0  Incr 47254373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0  Incr 47254373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0  Incr 47254373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252     Incr 0  369.77M    DISK        00:01:42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252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/home/oracle/rman_backup/dblv0_ORCL_20191124_9cuhmd92_1_1.bak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0  Incr 47254431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0  Incr 47254431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0  Incr 47254431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0  Incr 47254431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253     Incr 0  160.44M    DISK        00:00:47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253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/home/oracle/rman_backup/dblv0_ORCL_20191124_9duhmdce_1_1.bak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0  Incr 47254493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0  Incr 47254493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0  Incr 47254493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0  Incr 47254493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0  Incr 47254493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254     Incr 0  157.08M    DISK        00:01:11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254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/home/oracle/rman_backup/dblv0_ORCL_20191124_9euhmde6_1_1.bak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2, PDB Name: PDB$SEED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 0  Incr 1819408    01-12月-14 /home/oracle/app/oracle/oradata/orcl/pdbseed/system01.dbf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  0  Incr 1819408    01-12月-14 /home/oracle/app/oracle/oradata/orcl/pdbseed/sysaux01.dbf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255     67.50K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255   Status: AVAILABLE  Compressed: YES  Tag: TAG20191124T155811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/home/oracle/rman_backup/arclv0_ORCL_20191124_9fuhmdgk_1_1.bak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257     1.91M 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257   Status: AVAILABLE  Compressed: YES  Tag: TAG20191124T160245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/home/oracle/rman_backup/arclv1_ORCL_20191124_9huhmdp5_1_1.bak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257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1617    47254544   24-11月-19 47255360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258     Incr 1  328.00K    DISK        00:01:24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258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1  Incr 47255370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1  Incr 47255370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1  Incr 47255370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1  Incr 47255370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1  Incr 47255370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1  Incr 47255370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1  Incr 47255370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1  Incr 47255370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1  Incr 47255370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1  Incr 47255370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259     Incr 1  2.34M      DISK        00:00:49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259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  Incr 47255497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1  Incr 47255497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1  Incr 47255497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1  Incr 47255497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260     Incr 1  208.00K    DISK        00:00:23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260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1  Incr 47255538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1  Incr 47255538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1  Incr 47255538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1  Incr 47255538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1  Incr 47255538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261     90.00K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261   Status: AVAILABLE  Compressed: YES  Tag: TAG20191124T160533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/home/oracle/rman_backup/arclv1_ORCL_20191124_9muhmdud_1_1.bak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261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1618    47255360   24-11月-19 47255551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262     Full    17.77M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262   Status: AVAILABLE  Compressed: NO  Tag: TAG20191124T160534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/home/oracle/rman_backup/c-1392946895-20191124-01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Included: Modification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db_unique_name: 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Control File Included: Ckp SCN: 47255560     Ckp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由上面的"list backup;" 输出可以看出，备份集中的文件内容是：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/home/oracle/rman_backup/dblv0_ORCL_20191120_d7uhb2ap_1_1.bak 是插接数据库PDBORCL的备份集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/home/oracle/rman_backup/dblv0_ORCL_20191120_d8uhb2c6_1_1.bak 是ORCL的备份集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/home/oracle/rman_backup/dblv0_ORCL_20191120_d9uhb2ei_1_1.bak是PDB$SEED的备份集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/home/oracle/rman_backup/arclv0_ORCL_20191120_dauhb2fm_1_1.bak是归档文件的备份集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/home/oracle/rman_backup/c-1392946895-20191120-01是参数文件(SPFILE)和控制文件(Control File)的备份集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5" w:name="_Toc2782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备份后修改数据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create table t1 (id number,name varchar2(50));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Table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values(1,'zhang');1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9230" cy="3745230"/>
            <wp:effectExtent l="0" t="0" r="7620" b="7620"/>
            <wp:docPr id="3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甜点商城备份后修改文件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6" w:name="_Toc746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8.3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删除数据库文件，模拟数据库文件损坏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[oracle@oracle-pc~]$rm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/home/oracle/app/oracle/oradata/orcl/pdborcl/SAMPLE_SCHEMA_users01.dbf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删除数据库文件后修改数据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删除数据文件后，仍然可以增加一条数据。这是因为增加的数据并没有写入数据文件，而是写到了日志文件中。如果增加的数据较多的时候，就会出问题了。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values(2,'wang');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2   n number;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for n in 1..10000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insert into t1 values(n,'name'||n);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ERROR at line 1: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 ORA-01110: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ORA-06512: 在 line 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4558030" cy="2673985"/>
            <wp:effectExtent l="0" t="0" r="13970" b="12065"/>
            <wp:docPr id="3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甜点商城删除数据库文件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7" w:name="_Toc1638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数据库完全恢复</w:t>
      </w:r>
      <w:bookmarkEnd w:id="1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8" w:name="_Toc2350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8.4.1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重启损坏的数据库到mount状态</w:t>
      </w:r>
      <w:bookmarkEnd w:id="18"/>
    </w:p>
    <w:p>
      <w:pPr>
        <w:pStyle w:val="8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Segoe UI" w:hAnsi="Segoe UI" w:eastAsia="Segoe UI" w:cs="Segoe UI"/>
          <w:i w:val="0"/>
          <w:caps w:val="0"/>
          <w:color w:val="24292E"/>
          <w:spacing w:val="0"/>
          <w:sz w:val="24"/>
          <w:szCs w:val="24"/>
          <w:shd w:val="clear" w:fill="FFFFFF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通过shutdown immediate无法正常关闭数据库，只能通过shutdown abort强制关闭。然后将数据库启动到mount状态。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16:25:29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shutdown immediate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ORA-01110: 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shutdown abort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shut down.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startup mount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started.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 System Global Area 1577058304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Fixed Size                  2924832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Variable Size             738201312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Buffers          654311424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Redo Buffers               13848576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In-Memory Area            167772160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mounted.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663315" cy="1930400"/>
            <wp:effectExtent l="0" t="0" r="13335" b="12700"/>
            <wp:docPr id="3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6331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8-6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甜点商城重启损坏的数据库到mount状态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9" w:name="_Toc2267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开始恢复数据库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第一步：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restore database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第二步：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recover 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第三步：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alter database open;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第四步：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3515" cy="2957195"/>
            <wp:effectExtent l="0" t="0" r="13335" b="14605"/>
            <wp:docPr id="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8-7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甜点商城开始恢复数据库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0" w:name="_Toc670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8.5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查询数据是否恢复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2905760" cy="998220"/>
            <wp:effectExtent l="0" t="0" r="8890" b="11430"/>
            <wp:docPr id="41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由以上查询结果可见，数据100%恢复了!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1" w:name="_Toc2977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9.数据库DataGuard设计</w:t>
      </w:r>
      <w:bookmarkEnd w:id="2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2" w:name="_Toc2990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9.1oracle 12C dataguard搭建环境（主从库相同，从库只装软件不建库）</w:t>
      </w:r>
      <w:bookmarkEnd w:id="2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more /etc/redhat-release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CentOS release 6.9 (Final)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16:59:13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user-name: system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password: ***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Last Successful login time: 星期日 11月 24 2019 12:38:12 +08:00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SELECT * FROM V$VERSION;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BANNER                                                                               CON_ID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--------------------------------------------------------------------------------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PL/SQL Release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CORE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12.1.0.2.0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Production            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TNS for Linux: Version 12.1.0.2.0 - Production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NLSRTL Version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drawing>
          <wp:inline distT="0" distB="0" distL="114300" distR="114300">
            <wp:extent cx="4062730" cy="2239010"/>
            <wp:effectExtent l="0" t="0" r="13970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6273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甜点商城查看OS和ORACLE配置信息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3" w:name="_Toc1715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 dataguard主库参数配置</w:t>
      </w:r>
      <w:bookmarkEnd w:id="2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9.2.1检查主库状态，pdb是否为open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17:08:52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show pdbs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CON_ID CON_NAME                       OPEN MODE  RESTRICTED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PDB$SEED                       READ ONLY 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PDBORCL               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4 LOCALHOST_PDBORCL_TEST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74310" cy="3188335"/>
            <wp:effectExtent l="0" t="0" r="2540" b="12065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9.2.2检查主库是否开启force_logging，否则要执行以下命令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alter database force logging;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FORCE_LOGGING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YES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drawing>
          <wp:inline distT="0" distB="0" distL="114300" distR="114300">
            <wp:extent cx="5271770" cy="3587115"/>
            <wp:effectExtent l="0" t="0" r="5080" b="13335"/>
            <wp:docPr id="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甜点商城查看检查主库是否开启force_logging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9.2.3检查主库归档模式开启情况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archive log list;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log mode              Archive Mode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Automatic archival             Enabled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Archive destination            USE_DB_RECOVERY_FILE_DEST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Oldest online log sequence     1618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Next log sequence to archive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Current log sequence        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737610" cy="2331720"/>
            <wp:effectExtent l="0" t="0" r="15240" b="11430"/>
            <wp:docPr id="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3761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甜点商城查看检查主库检查主库归档模式开启情况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9.2.4检查在线日志redolog，确认member和group#，根据在线日志添加standby logfile（以下操作均在CBD下操作）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group#, members, bytes from v$log;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GROUP#    MEMBERS     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1          2   52428800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4303395" cy="3009900"/>
            <wp:effectExtent l="0" t="0" r="1905" b="0"/>
            <wp:docPr id="4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339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甜点商城检查在线日志redolog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添加standby logfile（3+1）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/onlinelog/stdredo01.log'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/onlinelog/stdredo02.log'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/onlinelog/stdredo03.log'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/onlinelog/stdredo04.log'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4" w:name="_Toc1348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9.3.配置两个数据库的网络参数文件tnsname.ora和listener.ora</w:t>
      </w:r>
      <w:bookmarkEnd w:id="2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primary和Standby上的tnsnames.ora相同。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5" w:name="_Toc1042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9.3.1配置tnsnames.ora参数文件</w:t>
      </w:r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#primary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porcl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#standby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sorcl=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10.11.12.2)(PORT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(SERVER = DEDICATED)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(UR=A)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#pluggable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cdb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cdb)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6" w:name="_Toc627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9.3.2配置监听文件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listener.ora Network Configuration File: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/app/oracle/product/12.2.0/dbhome_1/network/admin/listener.ora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Generated by Oracle configuration tools.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SID_LIST_LISTENER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(SID_DESC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(GLOBAL_DBNAME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(ORACLE_HOME =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IPC)(KEY = EXTPROC1521))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ADR_BASE_LISTENER = /u01/app/oracle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LISTENERD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7" w:name="_Toc1240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9.4.配置数据库参数文件</w:t>
      </w:r>
      <w:bookmarkEnd w:id="2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注意：数据库参数文件的调整时注意PDB和CDB的切换运行，否则会报如下错误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4.1主库配置完后参数文件：如下（如果是从pfile指定文件启动，启动完成后要创建spfile文件）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orcl.__data_transfer_cache_size=0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orcl.__db_cache_size=234881024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orcl.__inmemory_ext_roarea=0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orcl.__inmemory_ext_rwarea=0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orcl.__java_pool_size=4194304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orcl.__large_pool_size=8388608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orcl.__oracle_base='/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/app/oracle'#ORACLE_BASE set from environment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orcl.__pga_aggregate_target=272629760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orcl.__sga_target=507510784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orcl.__shared_io_pool_size=20971520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orcl.__shared_pool_size=222298112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orcl.__streams_pool_size=0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*.audit_file_dest='/u01/app/oracle/admin/orcl/adump'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*.audit_trail='db'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*.compatible='12.2.0'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*.control_files='/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/app/oracle/oradata/ORCL/controlfile/o1_mf_dqflr6xp_.ctl','/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/app/oracle/fast_recovery_area/orcl/ORCL/controlfile/o1_mf_dqflr78t_.ctl'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*.db_block_size=8192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*.db_create_file_dest='/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/app/oracle/oradata/ORCL/datafile/','/u01/app/oracle/oradata/ORCL/datafile/'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*.db_name='orcl'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*.db_recovery_file_dest_size=8016m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*.db_unique_name='porcl'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*.diagnostic_dest='/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*.dispatchers='(PROTOCOL=TCP) (SERVICE=orclXDB)'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*.enable_pluggable_database=true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*.fal_client='PORCL'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*.fal_server='SORCL'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*.log_archive_config='DG_CONFIG=(porcl,sorcl)'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*.log_archive_dest_1='location=/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/app/oracle/oradata/arch db_unique_name=porcl'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*.log_archive_dest_2='service=sorcl LGWR ASYNC noaffirm reopen=60 valid_for=(online_logfiles,primary_role) db_unique_name=sorcl'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*.log_archive_dest_state_2='enable'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/app/oracle/fast_recovery_area/orcl/ORCL/onlinelog/','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*.memory_target=744m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*.open_cursors=300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*.processes=300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*.remote_login_passwordfile='EXCLUSIVE'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*.service_names='ORCL'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*.standby_file_management='auto'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*.undo_tablespace='UNDOTBS1'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4.2将主库修改后的参数文件传送到备库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4.3修改从库数据库参数文件并使用该参数文件从pfile启动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*.db_unique_name=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*.log_archive_config=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*.log_archive_dest_1=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*.log_archive_dest_2=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*.standby_file_management=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*.fal_server=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*.fal_client=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4.4主库密码文件传送到备库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[oracle@oracle-pc ~]$ scp orapworcl orcle-one:/dbs/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8" w:name="_Toc4398"/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5.启动standby database到nomount状态</w:t>
      </w:r>
      <w:bookmarkEnd w:id="28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9" w:name="_Toc6614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5.1检查tns连接名是否正常(主备库均需要检查)</w:t>
      </w:r>
      <w:bookmarkEnd w:id="2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porcl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sorcl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lsnrctl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30" w:name="_Toc20841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5.2启动备库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startup pfile='/home/oracle/standbypfile.ora' nomount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启动后创建spfile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create spfile from pfile='/home/oracle/standbypfile.ora'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31" w:name="_Toc57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参考文献</w:t>
      </w:r>
      <w:bookmarkEnd w:id="3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基础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教程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卫东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、刘永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曦.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北京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科学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出版社，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2017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 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dataguard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搭建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"https://blog.csdn.net/s754520480/article/details/79789771"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blog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csdn.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net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s754520480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article/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details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79789771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3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Oracle 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"https://github.com/zwdcdu/oracle"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/github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com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zwdcdu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/oracle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  <w:bookmarkStart w:id="32" w:name="_GoBack"/>
      <w:bookmarkEnd w:id="32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方正黑体简体">
    <w:altName w:val="Arial Unicode MS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小标宋简体">
    <w:altName w:val="Arial Unicode MS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NewRomanPSMT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ckwell">
    <w:panose1 w:val="02060603020205020403"/>
    <w:charset w:val="00"/>
    <w:family w:val="roman"/>
    <w:pitch w:val="default"/>
    <w:sig w:usb0="00000003" w:usb1="00000000" w:usb2="00000000" w:usb3="00000000" w:csb0="2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4" name="文本框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s0lY7tAAAAAFAQAADwAAAAAAAAABACAA&#10;AAAiAAAAZHJzL2Rvd25yZXYueG1sUEsBAhQAFAAAAAgAh07iQIAJBwgVAgAAFQQAAA4AAAAAAAAA&#10;AQAgAAAAHwEAAGRycy9lMm9Eb2MueG1sUEsFBgAAAAAGAAYAWQEAAKY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C6FBC"/>
    <w:multiLevelType w:val="singleLevel"/>
    <w:tmpl w:val="0CAC6F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5745F"/>
    <w:rsid w:val="00F34572"/>
    <w:rsid w:val="00FB663E"/>
    <w:rsid w:val="02151F0B"/>
    <w:rsid w:val="02513D7C"/>
    <w:rsid w:val="02826AA7"/>
    <w:rsid w:val="029174AE"/>
    <w:rsid w:val="02A55F95"/>
    <w:rsid w:val="035369A6"/>
    <w:rsid w:val="039C29EE"/>
    <w:rsid w:val="04045A99"/>
    <w:rsid w:val="043A4150"/>
    <w:rsid w:val="043A7BBC"/>
    <w:rsid w:val="06034FD7"/>
    <w:rsid w:val="074F13D1"/>
    <w:rsid w:val="08811101"/>
    <w:rsid w:val="08A3046F"/>
    <w:rsid w:val="090D55FE"/>
    <w:rsid w:val="095061B0"/>
    <w:rsid w:val="0961468A"/>
    <w:rsid w:val="099C2834"/>
    <w:rsid w:val="0A5B1A32"/>
    <w:rsid w:val="0B785482"/>
    <w:rsid w:val="0BB8325E"/>
    <w:rsid w:val="0BCC6133"/>
    <w:rsid w:val="0BE6735C"/>
    <w:rsid w:val="0CB442DB"/>
    <w:rsid w:val="0D892325"/>
    <w:rsid w:val="0DFF5BD6"/>
    <w:rsid w:val="0E06707B"/>
    <w:rsid w:val="0E43220B"/>
    <w:rsid w:val="0F0C78F4"/>
    <w:rsid w:val="0FB77FC2"/>
    <w:rsid w:val="0FCA6E1F"/>
    <w:rsid w:val="0FE56A33"/>
    <w:rsid w:val="106174B5"/>
    <w:rsid w:val="118C03FA"/>
    <w:rsid w:val="120A7618"/>
    <w:rsid w:val="13B82587"/>
    <w:rsid w:val="13E50A5B"/>
    <w:rsid w:val="13EA34F4"/>
    <w:rsid w:val="14952B32"/>
    <w:rsid w:val="154036D7"/>
    <w:rsid w:val="156820F2"/>
    <w:rsid w:val="163B7022"/>
    <w:rsid w:val="16C76C21"/>
    <w:rsid w:val="172331BE"/>
    <w:rsid w:val="180429AA"/>
    <w:rsid w:val="185226DF"/>
    <w:rsid w:val="18A35B33"/>
    <w:rsid w:val="1AD47E1E"/>
    <w:rsid w:val="1BDC1B0B"/>
    <w:rsid w:val="1BF93E40"/>
    <w:rsid w:val="1C882350"/>
    <w:rsid w:val="1C8A39F5"/>
    <w:rsid w:val="1D490311"/>
    <w:rsid w:val="1E3D0629"/>
    <w:rsid w:val="1E885D83"/>
    <w:rsid w:val="1EF51520"/>
    <w:rsid w:val="1F07338D"/>
    <w:rsid w:val="1FEA16FA"/>
    <w:rsid w:val="21C40303"/>
    <w:rsid w:val="220E629E"/>
    <w:rsid w:val="2265166A"/>
    <w:rsid w:val="227A3E77"/>
    <w:rsid w:val="22816D60"/>
    <w:rsid w:val="228A1020"/>
    <w:rsid w:val="22AD5FB0"/>
    <w:rsid w:val="2322333A"/>
    <w:rsid w:val="239B23B8"/>
    <w:rsid w:val="23B633A4"/>
    <w:rsid w:val="23C72F43"/>
    <w:rsid w:val="244D7300"/>
    <w:rsid w:val="249E421E"/>
    <w:rsid w:val="25F41539"/>
    <w:rsid w:val="26915532"/>
    <w:rsid w:val="2743082B"/>
    <w:rsid w:val="284F4CB6"/>
    <w:rsid w:val="294E3972"/>
    <w:rsid w:val="29A22192"/>
    <w:rsid w:val="2A8546B0"/>
    <w:rsid w:val="2B8E5273"/>
    <w:rsid w:val="2C4924D5"/>
    <w:rsid w:val="2C86533F"/>
    <w:rsid w:val="2CCD48A1"/>
    <w:rsid w:val="2D3426DA"/>
    <w:rsid w:val="2E0B792A"/>
    <w:rsid w:val="2EFA789F"/>
    <w:rsid w:val="2F906A86"/>
    <w:rsid w:val="2F9851EF"/>
    <w:rsid w:val="2FFF543F"/>
    <w:rsid w:val="312072B3"/>
    <w:rsid w:val="358A4CA7"/>
    <w:rsid w:val="359073ED"/>
    <w:rsid w:val="35A150EE"/>
    <w:rsid w:val="35C84667"/>
    <w:rsid w:val="363F5238"/>
    <w:rsid w:val="38F960EB"/>
    <w:rsid w:val="39035CF9"/>
    <w:rsid w:val="39135B04"/>
    <w:rsid w:val="391B3AC2"/>
    <w:rsid w:val="39D463A3"/>
    <w:rsid w:val="39D95210"/>
    <w:rsid w:val="3A2D1574"/>
    <w:rsid w:val="3ADD27AF"/>
    <w:rsid w:val="3E812387"/>
    <w:rsid w:val="3FA8430E"/>
    <w:rsid w:val="40842457"/>
    <w:rsid w:val="40F222FB"/>
    <w:rsid w:val="41BA70B7"/>
    <w:rsid w:val="42011B46"/>
    <w:rsid w:val="42F44F8D"/>
    <w:rsid w:val="43201830"/>
    <w:rsid w:val="437D21B0"/>
    <w:rsid w:val="43B80DF3"/>
    <w:rsid w:val="43D21F4F"/>
    <w:rsid w:val="43D523A3"/>
    <w:rsid w:val="43FF2C98"/>
    <w:rsid w:val="44A17B4F"/>
    <w:rsid w:val="44F66F31"/>
    <w:rsid w:val="45092F68"/>
    <w:rsid w:val="463A4FC6"/>
    <w:rsid w:val="466127C6"/>
    <w:rsid w:val="4667495D"/>
    <w:rsid w:val="47903473"/>
    <w:rsid w:val="49FB480D"/>
    <w:rsid w:val="4AA952C2"/>
    <w:rsid w:val="4B492CFB"/>
    <w:rsid w:val="4BA6090C"/>
    <w:rsid w:val="4BCB499F"/>
    <w:rsid w:val="4BF27C17"/>
    <w:rsid w:val="4BF37FB7"/>
    <w:rsid w:val="4DE66D90"/>
    <w:rsid w:val="4EAC2B17"/>
    <w:rsid w:val="4EB159A7"/>
    <w:rsid w:val="50421D96"/>
    <w:rsid w:val="51D53DBC"/>
    <w:rsid w:val="53052F97"/>
    <w:rsid w:val="53D91E5E"/>
    <w:rsid w:val="55381A9C"/>
    <w:rsid w:val="559609B3"/>
    <w:rsid w:val="55EE0DBA"/>
    <w:rsid w:val="565F751D"/>
    <w:rsid w:val="56EE1F8E"/>
    <w:rsid w:val="56F724B3"/>
    <w:rsid w:val="571325CB"/>
    <w:rsid w:val="58032113"/>
    <w:rsid w:val="58575C78"/>
    <w:rsid w:val="5A64705D"/>
    <w:rsid w:val="5A685D8F"/>
    <w:rsid w:val="5CA75BF3"/>
    <w:rsid w:val="5CD75BB2"/>
    <w:rsid w:val="5CE506BC"/>
    <w:rsid w:val="5D1C7C49"/>
    <w:rsid w:val="5DD71057"/>
    <w:rsid w:val="5E8E6DBF"/>
    <w:rsid w:val="5F3A7CA1"/>
    <w:rsid w:val="5F6B4F5F"/>
    <w:rsid w:val="5F761D37"/>
    <w:rsid w:val="5F8E3103"/>
    <w:rsid w:val="602E4D14"/>
    <w:rsid w:val="607F63A6"/>
    <w:rsid w:val="60BA6A3A"/>
    <w:rsid w:val="60CA3E45"/>
    <w:rsid w:val="6226398F"/>
    <w:rsid w:val="6250459B"/>
    <w:rsid w:val="634F01CA"/>
    <w:rsid w:val="63604F86"/>
    <w:rsid w:val="638A746E"/>
    <w:rsid w:val="63943F84"/>
    <w:rsid w:val="651E4A57"/>
    <w:rsid w:val="65671AED"/>
    <w:rsid w:val="657B38CA"/>
    <w:rsid w:val="65A60E33"/>
    <w:rsid w:val="667E1A6E"/>
    <w:rsid w:val="67D2420A"/>
    <w:rsid w:val="683C4586"/>
    <w:rsid w:val="6A0A2B35"/>
    <w:rsid w:val="6A3A1AD8"/>
    <w:rsid w:val="6A512F66"/>
    <w:rsid w:val="6A8C3C7B"/>
    <w:rsid w:val="6B20555A"/>
    <w:rsid w:val="6B7264FD"/>
    <w:rsid w:val="6B745FE9"/>
    <w:rsid w:val="6C5A7986"/>
    <w:rsid w:val="6D465939"/>
    <w:rsid w:val="6DA82369"/>
    <w:rsid w:val="6E20750E"/>
    <w:rsid w:val="6E3A6CFA"/>
    <w:rsid w:val="6F3300FF"/>
    <w:rsid w:val="6F663C1C"/>
    <w:rsid w:val="725F390B"/>
    <w:rsid w:val="729E4919"/>
    <w:rsid w:val="731F61AF"/>
    <w:rsid w:val="73411785"/>
    <w:rsid w:val="741D6A49"/>
    <w:rsid w:val="74B516D2"/>
    <w:rsid w:val="74B76864"/>
    <w:rsid w:val="74CC55D8"/>
    <w:rsid w:val="759B25C4"/>
    <w:rsid w:val="75AE00DC"/>
    <w:rsid w:val="767663F0"/>
    <w:rsid w:val="767B6C33"/>
    <w:rsid w:val="76EF0A2F"/>
    <w:rsid w:val="77031315"/>
    <w:rsid w:val="77B215D5"/>
    <w:rsid w:val="77F847AB"/>
    <w:rsid w:val="78982B31"/>
    <w:rsid w:val="791F09AB"/>
    <w:rsid w:val="79497EF5"/>
    <w:rsid w:val="79562047"/>
    <w:rsid w:val="795E09EE"/>
    <w:rsid w:val="79696220"/>
    <w:rsid w:val="7A4D2639"/>
    <w:rsid w:val="7A5464DA"/>
    <w:rsid w:val="7AB0227D"/>
    <w:rsid w:val="7B500F05"/>
    <w:rsid w:val="7B5C557A"/>
    <w:rsid w:val="7C1D6C6F"/>
    <w:rsid w:val="7CD81F9D"/>
    <w:rsid w:val="7D090069"/>
    <w:rsid w:val="7D997C16"/>
    <w:rsid w:val="7DC65D1A"/>
    <w:rsid w:val="7E0560FA"/>
    <w:rsid w:val="7FEB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iPriority w:val="0"/>
    <w:rPr>
      <w:color w:val="0000FF"/>
      <w:u w:val="single"/>
    </w:rPr>
  </w:style>
  <w:style w:type="character" w:styleId="13">
    <w:name w:val="HTML Code"/>
    <w:basedOn w:val="11"/>
    <w:uiPriority w:val="0"/>
    <w:rPr>
      <w:rFonts w:ascii="Courier New" w:hAnsi="Courier New"/>
      <w:sz w:val="20"/>
    </w:rPr>
  </w:style>
  <w:style w:type="paragraph" w:customStyle="1" w:styleId="14">
    <w:name w:val="WPSOffice手动目录 1"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5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6">
    <w:name w:val="WPSOffice手动目录 3"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1.png"/><Relationship Id="rId49" Type="http://schemas.openxmlformats.org/officeDocument/2006/relationships/customXml" Target="../customXml/item1.xml"/><Relationship Id="rId48" Type="http://schemas.openxmlformats.org/officeDocument/2006/relationships/image" Target="media/image44.png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pn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7426</Words>
  <Characters>27866</Characters>
  <Lines>0</Lines>
  <Paragraphs>0</Paragraphs>
  <TotalTime>1</TotalTime>
  <ScaleCrop>false</ScaleCrop>
  <LinksUpToDate>false</LinksUpToDate>
  <CharactersWithSpaces>32476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10355</dc:creator>
  <cp:lastModifiedBy>qzuser</cp:lastModifiedBy>
  <dcterms:modified xsi:type="dcterms:W3CDTF">2019-11-24T12:30:27Z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