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0" w:beforeLines="0" w:after="0" w:afterLines="0" w:line="240" w:lineRule="auto"/>
        <w:ind w:left="0" w:leftChars="0" w:right="0" w:rightChars="0" w:firstLine="0" w:firstLineChars="0"/>
        <w:jc w:val="center"/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</w:pPr>
    </w:p>
    <w:p>
      <w:pPr>
        <w:spacing w:after="156" w:afterLines="50"/>
        <w:jc w:val="center"/>
        <w:rPr>
          <w:rFonts w:ascii="方正黑体简体" w:hAnsi="华文中宋" w:eastAsia="方正黑体简体"/>
          <w:bCs/>
          <w:color w:val="000000"/>
          <w:sz w:val="52"/>
          <w:szCs w:val="52"/>
        </w:rPr>
      </w:pPr>
      <w:r>
        <w:rPr>
          <w:rFonts w:ascii="宋体" w:hAnsi="宋体"/>
          <w:sz w:val="52"/>
          <w:szCs w:val="52"/>
        </w:rPr>
        <w:drawing>
          <wp:inline distT="0" distB="0" distL="0" distR="0">
            <wp:extent cx="4089400" cy="1212850"/>
            <wp:effectExtent l="0" t="0" r="6350" b="6350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4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89400" cy="121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after="156" w:afterLines="50"/>
        <w:jc w:val="center"/>
        <w:rPr>
          <w:rFonts w:ascii="方正小标宋简体" w:hAnsi="方正小标宋简体" w:eastAsia="方正小标宋简体" w:cs="方正小标宋简体"/>
          <w:bCs/>
          <w:color w:val="000000"/>
          <w:sz w:val="60"/>
          <w:szCs w:val="60"/>
        </w:rPr>
      </w:pPr>
      <w:r>
        <w:rPr>
          <w:rFonts w:hint="eastAsia" w:ascii="方正小标宋简体" w:hAnsi="方正小标宋简体" w:eastAsia="方正小标宋简体" w:cs="方正小标宋简体"/>
          <w:b/>
          <w:color w:val="000000"/>
          <w:sz w:val="60"/>
          <w:szCs w:val="60"/>
        </w:rPr>
        <w:t>期末项目设计报告</w:t>
      </w:r>
    </w:p>
    <w:tbl>
      <w:tblPr>
        <w:tblStyle w:val="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48"/>
        <w:gridCol w:w="2415"/>
        <w:gridCol w:w="1276"/>
        <w:gridCol w:w="226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4" w:hRule="exact"/>
          <w:jc w:val="center"/>
        </w:trPr>
        <w:tc>
          <w:tcPr>
            <w:tcW w:w="254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rPr>
                <w:rFonts w:ascii="黑体" w:hAnsi="宋体" w:eastAsia="黑体" w:cs="黑体"/>
                <w:sz w:val="32"/>
                <w:szCs w:val="32"/>
              </w:rPr>
            </w:pPr>
            <w:r>
              <w:rPr>
                <w:rFonts w:hint="eastAsia" w:ascii="黑体" w:hAnsi="宋体" w:eastAsia="黑体" w:cs="方正黑体简体"/>
                <w:kern w:val="10"/>
                <w:sz w:val="32"/>
                <w:szCs w:val="32"/>
                <w:lang w:bidi="ar"/>
              </w:rPr>
              <w:t>题</w:t>
            </w:r>
            <w:r>
              <w:rPr>
                <w:rFonts w:ascii="黑体" w:hAnsi="宋体" w:eastAsia="黑体" w:cs="方正黑体简体"/>
                <w:kern w:val="10"/>
                <w:sz w:val="32"/>
                <w:szCs w:val="32"/>
                <w:lang w:bidi="ar"/>
              </w:rPr>
              <w:t xml:space="preserve">    </w:t>
            </w:r>
            <w:r>
              <w:rPr>
                <w:rFonts w:hint="eastAsia" w:ascii="黑体" w:hAnsi="宋体" w:eastAsia="黑体" w:cs="方正黑体简体"/>
                <w:kern w:val="10"/>
                <w:sz w:val="32"/>
                <w:szCs w:val="32"/>
                <w:lang w:bidi="ar"/>
              </w:rPr>
              <w:t>目</w:t>
            </w:r>
          </w:p>
        </w:tc>
        <w:tc>
          <w:tcPr>
            <w:tcW w:w="5960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>
            <w:pPr>
              <w:jc w:val="center"/>
              <w:rPr>
                <w:rFonts w:ascii="楷体" w:hAnsi="楷体" w:eastAsia="楷体" w:cs="黑体"/>
                <w:sz w:val="32"/>
                <w:szCs w:val="32"/>
              </w:rPr>
            </w:pPr>
            <w:r>
              <w:rPr>
                <w:rFonts w:hint="eastAsia" w:ascii="楷体" w:hAnsi="楷体" w:eastAsia="楷体" w:cs="黑体"/>
                <w:sz w:val="32"/>
                <w:szCs w:val="32"/>
              </w:rPr>
              <w:t>基于Oracle的</w:t>
            </w:r>
            <w:r>
              <w:rPr>
                <w:rFonts w:hint="eastAsia" w:ascii="楷体" w:hAnsi="楷体" w:eastAsia="楷体" w:cs="黑体"/>
                <w:sz w:val="32"/>
                <w:szCs w:val="32"/>
                <w:lang w:val="en-US" w:eastAsia="zh-CN"/>
              </w:rPr>
              <w:t>甜点商城</w:t>
            </w:r>
            <w:r>
              <w:rPr>
                <w:rFonts w:hint="eastAsia" w:ascii="楷体" w:hAnsi="楷体" w:eastAsia="楷体" w:cs="黑体"/>
                <w:sz w:val="32"/>
                <w:szCs w:val="32"/>
              </w:rPr>
              <w:t>的数据库设计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exact"/>
          <w:jc w:val="center"/>
        </w:trPr>
        <w:tc>
          <w:tcPr>
            <w:tcW w:w="254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rPr>
                <w:rFonts w:ascii="黑体" w:hAnsi="宋体" w:eastAsia="黑体" w:cs="方正黑体简体"/>
                <w:kern w:val="10"/>
                <w:sz w:val="32"/>
                <w:szCs w:val="32"/>
                <w:lang w:bidi="ar"/>
              </w:rPr>
            </w:pPr>
            <w:r>
              <w:rPr>
                <w:rFonts w:hint="eastAsia" w:ascii="黑体" w:hAnsi="宋体" w:eastAsia="黑体" w:cs="方正黑体简体"/>
                <w:kern w:val="10"/>
                <w:sz w:val="32"/>
                <w:szCs w:val="32"/>
                <w:lang w:bidi="ar"/>
              </w:rPr>
              <w:t>课程</w:t>
            </w:r>
          </w:p>
        </w:tc>
        <w:tc>
          <w:tcPr>
            <w:tcW w:w="5960" w:type="dxa"/>
            <w:gridSpan w:val="3"/>
            <w:tcBorders>
              <w:left w:val="nil"/>
              <w:right w:val="nil"/>
            </w:tcBorders>
            <w:vAlign w:val="bottom"/>
          </w:tcPr>
          <w:p>
            <w:pPr>
              <w:jc w:val="center"/>
              <w:rPr>
                <w:rFonts w:ascii="楷体" w:hAnsi="楷体" w:eastAsia="楷体" w:cs="黑体"/>
                <w:sz w:val="32"/>
                <w:szCs w:val="32"/>
              </w:rPr>
            </w:pPr>
            <w:r>
              <w:rPr>
                <w:rFonts w:hint="eastAsia" w:ascii="楷体" w:hAnsi="楷体" w:eastAsia="楷体" w:cs="黑体"/>
                <w:sz w:val="32"/>
                <w:szCs w:val="32"/>
              </w:rPr>
              <w:t>O</w:t>
            </w:r>
            <w:r>
              <w:rPr>
                <w:rFonts w:ascii="楷体" w:hAnsi="楷体" w:eastAsia="楷体" w:cs="黑体"/>
                <w:sz w:val="32"/>
                <w:szCs w:val="32"/>
              </w:rPr>
              <w:t>racle</w:t>
            </w:r>
            <w:r>
              <w:rPr>
                <w:rFonts w:hint="eastAsia" w:ascii="楷体" w:hAnsi="楷体" w:eastAsia="楷体" w:cs="黑体"/>
                <w:sz w:val="32"/>
                <w:szCs w:val="32"/>
              </w:rPr>
              <w:t>数据库应用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exact"/>
          <w:jc w:val="center"/>
        </w:trPr>
        <w:tc>
          <w:tcPr>
            <w:tcW w:w="254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rPr>
                <w:rFonts w:ascii="黑体" w:hAnsi="宋体" w:eastAsia="黑体" w:cs="黑体"/>
                <w:sz w:val="32"/>
                <w:szCs w:val="32"/>
              </w:rPr>
            </w:pPr>
            <w:r>
              <w:rPr>
                <w:rFonts w:hint="eastAsia" w:ascii="黑体" w:hAnsi="宋体" w:eastAsia="黑体" w:cs="方正黑体简体"/>
                <w:kern w:val="10"/>
                <w:sz w:val="32"/>
                <w:szCs w:val="32"/>
                <w:lang w:bidi="ar"/>
              </w:rPr>
              <w:t>学</w:t>
            </w:r>
            <w:r>
              <w:rPr>
                <w:rFonts w:ascii="黑体" w:hAnsi="宋体" w:eastAsia="黑体" w:cs="方正黑体简体"/>
                <w:kern w:val="10"/>
                <w:sz w:val="32"/>
                <w:szCs w:val="32"/>
                <w:lang w:bidi="ar"/>
              </w:rPr>
              <w:t xml:space="preserve">    </w:t>
            </w:r>
            <w:r>
              <w:rPr>
                <w:rFonts w:hint="eastAsia" w:ascii="黑体" w:hAnsi="宋体" w:eastAsia="黑体" w:cs="方正黑体简体"/>
                <w:kern w:val="10"/>
                <w:sz w:val="32"/>
                <w:szCs w:val="32"/>
                <w:lang w:bidi="ar"/>
              </w:rPr>
              <w:t>院</w:t>
            </w:r>
          </w:p>
        </w:tc>
        <w:tc>
          <w:tcPr>
            <w:tcW w:w="5960" w:type="dxa"/>
            <w:gridSpan w:val="3"/>
            <w:tcBorders>
              <w:left w:val="nil"/>
              <w:right w:val="nil"/>
            </w:tcBorders>
            <w:vAlign w:val="bottom"/>
          </w:tcPr>
          <w:p>
            <w:pPr>
              <w:jc w:val="center"/>
              <w:rPr>
                <w:rFonts w:ascii="楷体" w:hAnsi="楷体" w:eastAsia="楷体" w:cs="黑体"/>
                <w:sz w:val="32"/>
                <w:szCs w:val="32"/>
              </w:rPr>
            </w:pPr>
            <w:r>
              <w:rPr>
                <w:rFonts w:hint="eastAsia" w:ascii="楷体" w:hAnsi="楷体" w:eastAsia="楷体" w:cs="黑体"/>
                <w:sz w:val="32"/>
                <w:szCs w:val="32"/>
              </w:rPr>
              <w:t>信息科学与工程学院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exact"/>
          <w:jc w:val="center"/>
        </w:trPr>
        <w:tc>
          <w:tcPr>
            <w:tcW w:w="254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rPr>
                <w:rFonts w:ascii="黑体" w:hAnsi="宋体" w:eastAsia="黑体" w:cs="黑体"/>
                <w:sz w:val="32"/>
                <w:szCs w:val="32"/>
              </w:rPr>
            </w:pPr>
            <w:r>
              <w:rPr>
                <w:rFonts w:hint="eastAsia" w:ascii="黑体" w:hAnsi="宋体" w:eastAsia="黑体" w:cs="方正黑体简体"/>
                <w:kern w:val="10"/>
                <w:sz w:val="32"/>
                <w:szCs w:val="32"/>
                <w:lang w:bidi="ar"/>
              </w:rPr>
              <w:t>专</w:t>
            </w:r>
            <w:r>
              <w:rPr>
                <w:rFonts w:ascii="黑体" w:hAnsi="宋体" w:eastAsia="黑体" w:cs="方正黑体简体"/>
                <w:kern w:val="10"/>
                <w:sz w:val="32"/>
                <w:szCs w:val="32"/>
                <w:lang w:bidi="ar"/>
              </w:rPr>
              <w:t xml:space="preserve">    </w:t>
            </w:r>
            <w:r>
              <w:rPr>
                <w:rFonts w:hint="eastAsia" w:ascii="黑体" w:hAnsi="宋体" w:eastAsia="黑体" w:cs="方正黑体简体"/>
                <w:kern w:val="10"/>
                <w:sz w:val="32"/>
                <w:szCs w:val="32"/>
                <w:lang w:bidi="ar"/>
              </w:rPr>
              <w:t>业</w:t>
            </w:r>
          </w:p>
        </w:tc>
        <w:tc>
          <w:tcPr>
            <w:tcW w:w="2415" w:type="dxa"/>
            <w:tcBorders>
              <w:left w:val="nil"/>
              <w:right w:val="nil"/>
            </w:tcBorders>
            <w:vAlign w:val="bottom"/>
          </w:tcPr>
          <w:p>
            <w:pPr>
              <w:jc w:val="center"/>
              <w:rPr>
                <w:rFonts w:ascii="楷体" w:hAnsi="楷体" w:eastAsia="楷体" w:cs="黑体"/>
                <w:sz w:val="32"/>
                <w:szCs w:val="32"/>
              </w:rPr>
            </w:pPr>
            <w:r>
              <w:rPr>
                <w:rFonts w:hint="eastAsia" w:ascii="楷体" w:hAnsi="楷体" w:eastAsia="楷体" w:cs="黑体"/>
                <w:sz w:val="32"/>
                <w:szCs w:val="32"/>
              </w:rPr>
              <w:t>软件工程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jc w:val="center"/>
              <w:rPr>
                <w:rFonts w:ascii="黑体" w:hAnsi="宋体" w:eastAsia="黑体" w:cs="黑体"/>
                <w:sz w:val="32"/>
                <w:szCs w:val="32"/>
              </w:rPr>
            </w:pPr>
            <w:r>
              <w:rPr>
                <w:rFonts w:hint="eastAsia" w:ascii="黑体" w:hAnsi="宋体" w:eastAsia="黑体" w:cs="黑体"/>
                <w:sz w:val="32"/>
                <w:szCs w:val="32"/>
              </w:rPr>
              <w:t>年级</w:t>
            </w:r>
          </w:p>
        </w:tc>
        <w:tc>
          <w:tcPr>
            <w:tcW w:w="2269" w:type="dxa"/>
            <w:tcBorders>
              <w:left w:val="nil"/>
              <w:right w:val="nil"/>
            </w:tcBorders>
            <w:vAlign w:val="bottom"/>
          </w:tcPr>
          <w:p>
            <w:pPr>
              <w:jc w:val="center"/>
              <w:rPr>
                <w:rFonts w:ascii="楷体" w:hAnsi="楷体" w:eastAsia="楷体" w:cs="黑体"/>
                <w:sz w:val="32"/>
                <w:szCs w:val="32"/>
              </w:rPr>
            </w:pPr>
            <w:r>
              <w:rPr>
                <w:rFonts w:hint="eastAsia" w:ascii="楷体" w:hAnsi="楷体" w:eastAsia="楷体" w:cs="黑体"/>
                <w:sz w:val="32"/>
                <w:szCs w:val="32"/>
              </w:rPr>
              <w:t>201</w:t>
            </w:r>
            <w:r>
              <w:rPr>
                <w:rFonts w:ascii="楷体" w:hAnsi="楷体" w:eastAsia="楷体" w:cs="黑体"/>
                <w:sz w:val="32"/>
                <w:szCs w:val="32"/>
              </w:rPr>
              <w:t>7</w:t>
            </w:r>
            <w:r>
              <w:rPr>
                <w:rFonts w:hint="eastAsia" w:ascii="楷体" w:hAnsi="楷体" w:eastAsia="楷体" w:cs="黑体"/>
                <w:sz w:val="32"/>
                <w:szCs w:val="32"/>
              </w:rPr>
              <w:t>级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exact"/>
          <w:jc w:val="center"/>
        </w:trPr>
        <w:tc>
          <w:tcPr>
            <w:tcW w:w="254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rPr>
                <w:rFonts w:ascii="黑体" w:hAnsi="宋体" w:eastAsia="黑体" w:cs="黑体"/>
                <w:sz w:val="32"/>
                <w:szCs w:val="32"/>
              </w:rPr>
            </w:pPr>
            <w:r>
              <w:rPr>
                <w:rFonts w:hint="eastAsia" w:ascii="黑体" w:hAnsi="宋体" w:eastAsia="黑体" w:cs="方正黑体简体"/>
                <w:kern w:val="10"/>
                <w:sz w:val="32"/>
                <w:szCs w:val="32"/>
                <w:lang w:bidi="ar"/>
              </w:rPr>
              <w:t>学生姓名</w:t>
            </w:r>
          </w:p>
        </w:tc>
        <w:tc>
          <w:tcPr>
            <w:tcW w:w="2415" w:type="dxa"/>
            <w:tcBorders>
              <w:left w:val="nil"/>
              <w:right w:val="nil"/>
            </w:tcBorders>
            <w:vAlign w:val="bottom"/>
          </w:tcPr>
          <w:p>
            <w:pPr>
              <w:jc w:val="center"/>
              <w:rPr>
                <w:rFonts w:hint="eastAsia" w:ascii="楷体" w:hAnsi="楷体" w:eastAsia="楷体" w:cs="黑体"/>
                <w:sz w:val="32"/>
                <w:szCs w:val="32"/>
                <w:lang w:val="en-US" w:eastAsia="zh-CN"/>
              </w:rPr>
            </w:pPr>
            <w:r>
              <w:rPr>
                <w:rFonts w:hint="eastAsia" w:ascii="楷体" w:hAnsi="楷体" w:eastAsia="楷体" w:cs="黑体"/>
                <w:sz w:val="32"/>
                <w:szCs w:val="32"/>
                <w:lang w:val="en-US" w:eastAsia="zh-CN"/>
              </w:rPr>
              <w:t>徐元通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jc w:val="center"/>
              <w:rPr>
                <w:rFonts w:ascii="黑体" w:hAnsi="宋体" w:eastAsia="黑体" w:cs="黑体"/>
                <w:sz w:val="32"/>
                <w:szCs w:val="32"/>
              </w:rPr>
            </w:pPr>
            <w:r>
              <w:rPr>
                <w:rFonts w:hint="eastAsia" w:ascii="黑体" w:hAnsi="宋体" w:eastAsia="黑体" w:cs="方正黑体简体"/>
                <w:kern w:val="10"/>
                <w:sz w:val="32"/>
                <w:szCs w:val="32"/>
                <w:lang w:bidi="ar"/>
              </w:rPr>
              <w:t>学号</w:t>
            </w:r>
          </w:p>
        </w:tc>
        <w:tc>
          <w:tcPr>
            <w:tcW w:w="2269" w:type="dxa"/>
            <w:tcBorders>
              <w:left w:val="nil"/>
              <w:right w:val="nil"/>
            </w:tcBorders>
            <w:vAlign w:val="bottom"/>
          </w:tcPr>
          <w:p>
            <w:pPr>
              <w:jc w:val="center"/>
              <w:rPr>
                <w:rFonts w:hint="default" w:ascii="楷体" w:hAnsi="楷体" w:eastAsia="楷体" w:cs="黑体"/>
                <w:sz w:val="32"/>
                <w:szCs w:val="32"/>
                <w:lang w:val="en-US" w:eastAsia="zh-CN"/>
              </w:rPr>
            </w:pPr>
            <w:r>
              <w:rPr>
                <w:rFonts w:hint="eastAsia" w:ascii="楷体" w:hAnsi="楷体" w:eastAsia="楷体" w:cs="黑体"/>
                <w:sz w:val="32"/>
                <w:szCs w:val="32"/>
                <w:lang w:val="en-US" w:eastAsia="zh-CN"/>
              </w:rPr>
              <w:t>201710414423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exact"/>
          <w:jc w:val="center"/>
        </w:trPr>
        <w:tc>
          <w:tcPr>
            <w:tcW w:w="254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rPr>
                <w:rFonts w:ascii="黑体" w:hAnsi="宋体" w:eastAsia="黑体" w:cs="黑体"/>
                <w:sz w:val="32"/>
                <w:szCs w:val="32"/>
              </w:rPr>
            </w:pPr>
            <w:r>
              <w:rPr>
                <w:rFonts w:hint="eastAsia" w:ascii="黑体" w:hAnsi="宋体" w:eastAsia="黑体" w:cs="方正黑体简体"/>
                <w:kern w:val="10"/>
                <w:sz w:val="32"/>
                <w:szCs w:val="32"/>
                <w:lang w:bidi="ar"/>
              </w:rPr>
              <w:t>指导教师</w:t>
            </w:r>
          </w:p>
        </w:tc>
        <w:tc>
          <w:tcPr>
            <w:tcW w:w="2415" w:type="dxa"/>
            <w:tcBorders>
              <w:left w:val="nil"/>
              <w:right w:val="nil"/>
            </w:tcBorders>
            <w:vAlign w:val="bottom"/>
          </w:tcPr>
          <w:p>
            <w:pPr>
              <w:jc w:val="center"/>
              <w:rPr>
                <w:rFonts w:ascii="楷体" w:hAnsi="楷体" w:eastAsia="楷体" w:cs="黑体"/>
                <w:sz w:val="32"/>
                <w:szCs w:val="32"/>
              </w:rPr>
            </w:pPr>
            <w:r>
              <w:rPr>
                <w:rFonts w:hint="eastAsia" w:ascii="楷体" w:hAnsi="楷体" w:eastAsia="楷体" w:cs="黑体"/>
                <w:sz w:val="32"/>
                <w:szCs w:val="32"/>
              </w:rPr>
              <w:t>赵卫东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jc w:val="center"/>
              <w:rPr>
                <w:rFonts w:ascii="黑体" w:hAnsi="宋体" w:eastAsia="黑体" w:cs="黑体"/>
                <w:sz w:val="32"/>
                <w:szCs w:val="32"/>
              </w:rPr>
            </w:pPr>
            <w:r>
              <w:rPr>
                <w:rFonts w:hint="eastAsia" w:ascii="黑体" w:hAnsi="宋体" w:eastAsia="黑体" w:cs="黑体"/>
                <w:sz w:val="32"/>
                <w:szCs w:val="32"/>
              </w:rPr>
              <w:t>职称</w:t>
            </w:r>
          </w:p>
        </w:tc>
        <w:tc>
          <w:tcPr>
            <w:tcW w:w="2269" w:type="dxa"/>
            <w:tcBorders>
              <w:left w:val="nil"/>
              <w:right w:val="nil"/>
            </w:tcBorders>
            <w:vAlign w:val="bottom"/>
          </w:tcPr>
          <w:p>
            <w:pPr>
              <w:jc w:val="center"/>
              <w:rPr>
                <w:rFonts w:ascii="楷体" w:hAnsi="楷体" w:eastAsia="楷体" w:cs="黑体"/>
                <w:sz w:val="32"/>
                <w:szCs w:val="32"/>
              </w:rPr>
            </w:pPr>
            <w:r>
              <w:rPr>
                <w:rFonts w:hint="eastAsia" w:ascii="楷体" w:hAnsi="楷体" w:eastAsia="楷体" w:cs="黑体"/>
                <w:sz w:val="32"/>
                <w:szCs w:val="32"/>
              </w:rPr>
              <w:t>副教授</w:t>
            </w:r>
          </w:p>
        </w:tc>
      </w:tr>
    </w:tbl>
    <w:p>
      <w:pPr>
        <w:topLinePunct/>
        <w:spacing w:line="440" w:lineRule="exact"/>
        <w:ind w:firstLine="440" w:firstLineChars="200"/>
        <w:rPr>
          <w:rFonts w:ascii="黑体" w:hAnsi="黑体" w:eastAsia="黑体" w:cs="黑体"/>
          <w:kern w:val="10"/>
          <w:sz w:val="22"/>
          <w:szCs w:val="22"/>
        </w:rPr>
      </w:pPr>
    </w:p>
    <w:tbl>
      <w:tblPr>
        <w:tblStyle w:val="10"/>
        <w:tblW w:w="8363" w:type="dxa"/>
        <w:tblInd w:w="13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8"/>
        <w:gridCol w:w="5528"/>
        <w:gridCol w:w="709"/>
        <w:gridCol w:w="70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418" w:type="dxa"/>
          </w:tcPr>
          <w:p>
            <w:pPr>
              <w:widowControl/>
              <w:jc w:val="left"/>
              <w:rPr>
                <w:rFonts w:ascii="Segoe UI" w:hAnsi="Segoe UI" w:eastAsia="等线" w:cs="Segoe UI"/>
                <w:b/>
                <w:bCs/>
                <w:color w:val="24292E"/>
                <w:kern w:val="0"/>
                <w:szCs w:val="18"/>
              </w:rPr>
            </w:pPr>
            <w:r>
              <w:rPr>
                <w:rFonts w:ascii="Segoe UI" w:hAnsi="Segoe UI" w:eastAsia="等线" w:cs="Segoe UI"/>
                <w:b/>
                <w:bCs/>
                <w:color w:val="24292E"/>
                <w:kern w:val="0"/>
                <w:szCs w:val="18"/>
              </w:rPr>
              <w:t>评分项</w:t>
            </w:r>
          </w:p>
        </w:tc>
        <w:tc>
          <w:tcPr>
            <w:tcW w:w="5528" w:type="dxa"/>
          </w:tcPr>
          <w:p>
            <w:pPr>
              <w:widowControl/>
              <w:jc w:val="left"/>
              <w:rPr>
                <w:rFonts w:ascii="Segoe UI" w:hAnsi="Segoe UI" w:eastAsia="等线" w:cs="Segoe UI"/>
                <w:b/>
                <w:bCs/>
                <w:color w:val="24292E"/>
                <w:kern w:val="0"/>
                <w:szCs w:val="18"/>
              </w:rPr>
            </w:pPr>
            <w:r>
              <w:rPr>
                <w:rFonts w:ascii="Segoe UI" w:hAnsi="Segoe UI" w:eastAsia="等线" w:cs="Segoe UI"/>
                <w:b/>
                <w:bCs/>
                <w:color w:val="24292E"/>
                <w:kern w:val="0"/>
                <w:szCs w:val="18"/>
              </w:rPr>
              <w:t>评分标准</w:t>
            </w:r>
          </w:p>
        </w:tc>
        <w:tc>
          <w:tcPr>
            <w:tcW w:w="709" w:type="dxa"/>
          </w:tcPr>
          <w:p>
            <w:pPr>
              <w:widowControl/>
              <w:jc w:val="left"/>
              <w:rPr>
                <w:rFonts w:ascii="Segoe UI" w:hAnsi="Segoe UI" w:eastAsia="等线" w:cs="Segoe UI"/>
                <w:b/>
                <w:bCs/>
                <w:color w:val="24292E"/>
                <w:kern w:val="0"/>
                <w:szCs w:val="18"/>
              </w:rPr>
            </w:pPr>
            <w:r>
              <w:rPr>
                <w:rFonts w:hint="eastAsia" w:ascii="Segoe UI" w:hAnsi="Segoe UI" w:eastAsia="等线" w:cs="Segoe UI"/>
                <w:b/>
                <w:bCs/>
                <w:color w:val="24292E"/>
                <w:kern w:val="0"/>
                <w:szCs w:val="18"/>
              </w:rPr>
              <w:t>满分</w:t>
            </w:r>
          </w:p>
        </w:tc>
        <w:tc>
          <w:tcPr>
            <w:tcW w:w="708" w:type="dxa"/>
          </w:tcPr>
          <w:p>
            <w:pPr>
              <w:widowControl/>
              <w:jc w:val="left"/>
              <w:rPr>
                <w:rFonts w:ascii="Segoe UI" w:hAnsi="Segoe UI" w:eastAsia="等线" w:cs="Segoe UI"/>
                <w:b/>
                <w:bCs/>
                <w:color w:val="24292E"/>
                <w:kern w:val="0"/>
                <w:szCs w:val="18"/>
              </w:rPr>
            </w:pPr>
            <w:r>
              <w:rPr>
                <w:rFonts w:hint="eastAsia" w:ascii="Segoe UI" w:hAnsi="Segoe UI" w:eastAsia="等线" w:cs="Segoe UI"/>
                <w:b/>
                <w:bCs/>
                <w:color w:val="24292E"/>
                <w:kern w:val="0"/>
                <w:szCs w:val="18"/>
              </w:rPr>
              <w:t>得分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418" w:type="dxa"/>
          </w:tcPr>
          <w:p>
            <w:pPr>
              <w:widowControl/>
              <w:jc w:val="left"/>
              <w:rPr>
                <w:rFonts w:ascii="Segoe UI" w:hAnsi="Segoe UI" w:eastAsia="等线" w:cs="Segoe UI"/>
                <w:color w:val="24292E"/>
                <w:kern w:val="0"/>
                <w:szCs w:val="18"/>
              </w:rPr>
            </w:pPr>
            <w:r>
              <w:rPr>
                <w:rFonts w:ascii="Segoe UI" w:hAnsi="Segoe UI" w:eastAsia="等线" w:cs="Segoe UI"/>
                <w:color w:val="24292E"/>
                <w:kern w:val="0"/>
                <w:szCs w:val="18"/>
              </w:rPr>
              <w:t>文档整体</w:t>
            </w:r>
          </w:p>
        </w:tc>
        <w:tc>
          <w:tcPr>
            <w:tcW w:w="5528" w:type="dxa"/>
          </w:tcPr>
          <w:p>
            <w:pPr>
              <w:widowControl/>
              <w:jc w:val="left"/>
              <w:rPr>
                <w:rFonts w:ascii="Segoe UI" w:hAnsi="Segoe UI" w:eastAsia="等线" w:cs="Segoe UI"/>
                <w:color w:val="24292E"/>
                <w:kern w:val="0"/>
                <w:szCs w:val="18"/>
              </w:rPr>
            </w:pPr>
            <w:r>
              <w:rPr>
                <w:rFonts w:ascii="Segoe UI" w:hAnsi="Segoe UI" w:eastAsia="等线" w:cs="Segoe UI"/>
                <w:color w:val="24292E"/>
                <w:kern w:val="0"/>
                <w:szCs w:val="18"/>
              </w:rPr>
              <w:t>文档内容详实、规范，美观大方</w:t>
            </w:r>
          </w:p>
        </w:tc>
        <w:tc>
          <w:tcPr>
            <w:tcW w:w="709" w:type="dxa"/>
          </w:tcPr>
          <w:p>
            <w:pPr>
              <w:widowControl/>
              <w:jc w:val="left"/>
              <w:rPr>
                <w:rFonts w:ascii="Segoe UI" w:hAnsi="Segoe UI" w:eastAsia="等线" w:cs="Segoe UI"/>
                <w:color w:val="24292E"/>
                <w:kern w:val="0"/>
                <w:szCs w:val="18"/>
              </w:rPr>
            </w:pPr>
            <w:r>
              <w:rPr>
                <w:rFonts w:hint="eastAsia" w:ascii="Segoe UI" w:hAnsi="Segoe UI" w:eastAsia="等线" w:cs="Segoe UI"/>
                <w:color w:val="24292E"/>
                <w:kern w:val="0"/>
                <w:szCs w:val="18"/>
              </w:rPr>
              <w:t>1</w:t>
            </w:r>
            <w:r>
              <w:rPr>
                <w:rFonts w:ascii="Segoe UI" w:hAnsi="Segoe UI" w:eastAsia="等线" w:cs="Segoe UI"/>
                <w:color w:val="24292E"/>
                <w:kern w:val="0"/>
                <w:szCs w:val="18"/>
              </w:rPr>
              <w:t>0</w:t>
            </w:r>
          </w:p>
        </w:tc>
        <w:tc>
          <w:tcPr>
            <w:tcW w:w="708" w:type="dxa"/>
          </w:tcPr>
          <w:p>
            <w:pPr>
              <w:widowControl/>
              <w:ind w:firstLine="210" w:firstLineChars="100"/>
              <w:jc w:val="left"/>
              <w:rPr>
                <w:rFonts w:ascii="Segoe UI" w:hAnsi="Segoe UI" w:eastAsia="等线" w:cs="Segoe UI"/>
                <w:color w:val="24292E"/>
                <w:kern w:val="0"/>
                <w:szCs w:val="18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418" w:type="dxa"/>
          </w:tcPr>
          <w:p>
            <w:pPr>
              <w:widowControl/>
              <w:jc w:val="left"/>
              <w:rPr>
                <w:rFonts w:ascii="Segoe UI" w:hAnsi="Segoe UI" w:eastAsia="等线" w:cs="Segoe UI"/>
                <w:color w:val="24292E"/>
                <w:kern w:val="0"/>
                <w:szCs w:val="18"/>
              </w:rPr>
            </w:pPr>
            <w:r>
              <w:rPr>
                <w:rFonts w:hint="eastAsia" w:ascii="Segoe UI" w:hAnsi="Segoe UI" w:eastAsia="等线" w:cs="Segoe UI"/>
                <w:color w:val="24292E"/>
                <w:kern w:val="0"/>
                <w:szCs w:val="18"/>
              </w:rPr>
              <w:t>表设计</w:t>
            </w:r>
          </w:p>
        </w:tc>
        <w:tc>
          <w:tcPr>
            <w:tcW w:w="5528" w:type="dxa"/>
          </w:tcPr>
          <w:p>
            <w:pPr>
              <w:widowControl/>
              <w:jc w:val="left"/>
              <w:rPr>
                <w:rFonts w:ascii="Segoe UI" w:hAnsi="Segoe UI" w:eastAsia="等线" w:cs="Segoe UI"/>
                <w:color w:val="24292E"/>
                <w:kern w:val="0"/>
                <w:szCs w:val="18"/>
              </w:rPr>
            </w:pPr>
            <w:r>
              <w:rPr>
                <w:rFonts w:hint="eastAsia" w:ascii="Segoe UI" w:hAnsi="Segoe UI" w:eastAsia="等线" w:cs="Segoe UI"/>
                <w:color w:val="24292E"/>
                <w:kern w:val="0"/>
                <w:szCs w:val="18"/>
              </w:rPr>
              <w:t>表，表空间设计合理，数据合理</w:t>
            </w:r>
          </w:p>
        </w:tc>
        <w:tc>
          <w:tcPr>
            <w:tcW w:w="709" w:type="dxa"/>
          </w:tcPr>
          <w:p>
            <w:pPr>
              <w:widowControl/>
              <w:jc w:val="left"/>
              <w:rPr>
                <w:rFonts w:ascii="Segoe UI" w:hAnsi="Segoe UI" w:eastAsia="等线" w:cs="Segoe UI"/>
                <w:color w:val="24292E"/>
                <w:kern w:val="0"/>
                <w:szCs w:val="18"/>
              </w:rPr>
            </w:pPr>
            <w:r>
              <w:rPr>
                <w:rFonts w:hint="eastAsia" w:ascii="Segoe UI" w:hAnsi="Segoe UI" w:eastAsia="等线" w:cs="Segoe UI"/>
                <w:color w:val="24292E"/>
                <w:kern w:val="0"/>
                <w:szCs w:val="18"/>
              </w:rPr>
              <w:t>2</w:t>
            </w:r>
            <w:r>
              <w:rPr>
                <w:rFonts w:ascii="Segoe UI" w:hAnsi="Segoe UI" w:eastAsia="等线" w:cs="Segoe UI"/>
                <w:color w:val="24292E"/>
                <w:kern w:val="0"/>
                <w:szCs w:val="18"/>
              </w:rPr>
              <w:t>0</w:t>
            </w:r>
          </w:p>
        </w:tc>
        <w:tc>
          <w:tcPr>
            <w:tcW w:w="708" w:type="dxa"/>
          </w:tcPr>
          <w:p>
            <w:pPr>
              <w:widowControl/>
              <w:ind w:firstLine="210" w:firstLineChars="100"/>
              <w:jc w:val="left"/>
              <w:rPr>
                <w:rFonts w:ascii="Segoe UI" w:hAnsi="Segoe UI" w:eastAsia="等线" w:cs="Segoe UI"/>
                <w:color w:val="24292E"/>
                <w:kern w:val="0"/>
                <w:szCs w:val="18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418" w:type="dxa"/>
          </w:tcPr>
          <w:p>
            <w:pPr>
              <w:widowControl/>
              <w:jc w:val="left"/>
              <w:rPr>
                <w:rFonts w:ascii="Segoe UI" w:hAnsi="Segoe UI" w:eastAsia="等线" w:cs="Segoe UI"/>
                <w:color w:val="24292E"/>
                <w:kern w:val="0"/>
                <w:szCs w:val="18"/>
              </w:rPr>
            </w:pPr>
            <w:r>
              <w:rPr>
                <w:rFonts w:hint="eastAsia" w:ascii="Segoe UI" w:hAnsi="Segoe UI" w:eastAsia="等线" w:cs="Segoe UI"/>
                <w:color w:val="24292E"/>
                <w:kern w:val="0"/>
                <w:szCs w:val="18"/>
              </w:rPr>
              <w:t>用户管理</w:t>
            </w:r>
          </w:p>
          <w:p>
            <w:pPr>
              <w:widowControl/>
              <w:jc w:val="left"/>
              <w:rPr>
                <w:rFonts w:ascii="Segoe UI" w:hAnsi="Segoe UI" w:eastAsia="等线" w:cs="Segoe UI"/>
                <w:color w:val="24292E"/>
                <w:kern w:val="0"/>
                <w:szCs w:val="18"/>
              </w:rPr>
            </w:pPr>
          </w:p>
        </w:tc>
        <w:tc>
          <w:tcPr>
            <w:tcW w:w="5528" w:type="dxa"/>
          </w:tcPr>
          <w:p>
            <w:pPr>
              <w:widowControl/>
              <w:jc w:val="left"/>
              <w:rPr>
                <w:rFonts w:ascii="Segoe UI" w:hAnsi="Segoe UI" w:eastAsia="等线" w:cs="Segoe UI"/>
                <w:color w:val="24292E"/>
                <w:kern w:val="0"/>
                <w:szCs w:val="18"/>
              </w:rPr>
            </w:pPr>
            <w:r>
              <w:rPr>
                <w:rFonts w:hint="eastAsia" w:ascii="Segoe UI" w:hAnsi="Segoe UI" w:eastAsia="等线" w:cs="Segoe UI"/>
                <w:color w:val="24292E"/>
                <w:kern w:val="0"/>
                <w:szCs w:val="18"/>
              </w:rPr>
              <w:t>权限及用户分配方案设计正确</w:t>
            </w:r>
          </w:p>
        </w:tc>
        <w:tc>
          <w:tcPr>
            <w:tcW w:w="709" w:type="dxa"/>
          </w:tcPr>
          <w:p>
            <w:pPr>
              <w:widowControl/>
              <w:jc w:val="left"/>
              <w:rPr>
                <w:rFonts w:ascii="Segoe UI" w:hAnsi="Segoe UI" w:eastAsia="等线" w:cs="Segoe UI"/>
                <w:color w:val="24292E"/>
                <w:kern w:val="0"/>
                <w:szCs w:val="18"/>
              </w:rPr>
            </w:pPr>
            <w:r>
              <w:rPr>
                <w:rFonts w:ascii="Segoe UI" w:hAnsi="Segoe UI" w:eastAsia="等线" w:cs="Segoe UI"/>
                <w:color w:val="24292E"/>
                <w:kern w:val="0"/>
                <w:szCs w:val="18"/>
              </w:rPr>
              <w:t>10</w:t>
            </w:r>
          </w:p>
        </w:tc>
        <w:tc>
          <w:tcPr>
            <w:tcW w:w="708" w:type="dxa"/>
          </w:tcPr>
          <w:p>
            <w:pPr>
              <w:widowControl/>
              <w:ind w:firstLine="210" w:firstLineChars="100"/>
              <w:jc w:val="left"/>
              <w:rPr>
                <w:rFonts w:ascii="Segoe UI" w:hAnsi="Segoe UI" w:eastAsia="等线" w:cs="Segoe UI"/>
                <w:color w:val="24292E"/>
                <w:kern w:val="0"/>
                <w:szCs w:val="18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418" w:type="dxa"/>
          </w:tcPr>
          <w:p>
            <w:pPr>
              <w:widowControl/>
              <w:jc w:val="left"/>
              <w:rPr>
                <w:rFonts w:ascii="Segoe UI" w:hAnsi="Segoe UI" w:eastAsia="等线" w:cs="Segoe UI"/>
                <w:color w:val="24292E"/>
                <w:kern w:val="0"/>
                <w:szCs w:val="18"/>
              </w:rPr>
            </w:pPr>
            <w:r>
              <w:rPr>
                <w:rFonts w:hint="eastAsia" w:ascii="Segoe UI" w:hAnsi="Segoe UI" w:eastAsia="等线" w:cs="Segoe UI"/>
                <w:color w:val="24292E"/>
                <w:kern w:val="0"/>
                <w:szCs w:val="18"/>
              </w:rPr>
              <w:t>PL/SQL设计</w:t>
            </w:r>
          </w:p>
        </w:tc>
        <w:tc>
          <w:tcPr>
            <w:tcW w:w="5528" w:type="dxa"/>
          </w:tcPr>
          <w:p>
            <w:pPr>
              <w:widowControl/>
              <w:jc w:val="left"/>
              <w:rPr>
                <w:rFonts w:ascii="Segoe UI" w:hAnsi="Segoe UI" w:eastAsia="等线" w:cs="Segoe UI"/>
                <w:color w:val="24292E"/>
                <w:kern w:val="0"/>
                <w:szCs w:val="18"/>
              </w:rPr>
            </w:pPr>
            <w:r>
              <w:rPr>
                <w:rFonts w:hint="eastAsia" w:ascii="Segoe UI" w:hAnsi="Segoe UI" w:eastAsia="等线" w:cs="Segoe UI"/>
                <w:color w:val="24292E"/>
                <w:kern w:val="0"/>
                <w:szCs w:val="18"/>
              </w:rPr>
              <w:t>存储过程和函数设计正确</w:t>
            </w:r>
          </w:p>
        </w:tc>
        <w:tc>
          <w:tcPr>
            <w:tcW w:w="709" w:type="dxa"/>
          </w:tcPr>
          <w:p>
            <w:pPr>
              <w:widowControl/>
              <w:jc w:val="left"/>
              <w:rPr>
                <w:rFonts w:ascii="Segoe UI" w:hAnsi="Segoe UI" w:eastAsia="等线" w:cs="Segoe UI"/>
                <w:color w:val="24292E"/>
                <w:kern w:val="0"/>
                <w:szCs w:val="18"/>
              </w:rPr>
            </w:pPr>
            <w:r>
              <w:rPr>
                <w:rFonts w:hint="eastAsia" w:ascii="Segoe UI" w:hAnsi="Segoe UI" w:eastAsia="等线" w:cs="Segoe UI"/>
                <w:color w:val="24292E"/>
                <w:kern w:val="0"/>
                <w:szCs w:val="18"/>
              </w:rPr>
              <w:t>25</w:t>
            </w:r>
          </w:p>
        </w:tc>
        <w:tc>
          <w:tcPr>
            <w:tcW w:w="708" w:type="dxa"/>
          </w:tcPr>
          <w:p>
            <w:pPr>
              <w:widowControl/>
              <w:ind w:firstLine="210" w:firstLineChars="100"/>
              <w:jc w:val="left"/>
              <w:rPr>
                <w:rFonts w:ascii="Segoe UI" w:hAnsi="Segoe UI" w:eastAsia="等线" w:cs="Segoe UI"/>
                <w:color w:val="24292E"/>
                <w:kern w:val="0"/>
                <w:szCs w:val="18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418" w:type="dxa"/>
          </w:tcPr>
          <w:p>
            <w:pPr>
              <w:widowControl/>
              <w:jc w:val="left"/>
              <w:rPr>
                <w:rFonts w:ascii="Segoe UI" w:hAnsi="Segoe UI" w:eastAsia="等线" w:cs="Segoe UI"/>
                <w:color w:val="24292E"/>
                <w:kern w:val="0"/>
                <w:szCs w:val="18"/>
              </w:rPr>
            </w:pPr>
            <w:r>
              <w:rPr>
                <w:rFonts w:hint="eastAsia" w:ascii="Segoe UI" w:hAnsi="Segoe UI" w:eastAsia="等线" w:cs="Segoe UI"/>
                <w:color w:val="24292E"/>
                <w:kern w:val="0"/>
                <w:szCs w:val="18"/>
              </w:rPr>
              <w:t>备份方案</w:t>
            </w:r>
          </w:p>
        </w:tc>
        <w:tc>
          <w:tcPr>
            <w:tcW w:w="5528" w:type="dxa"/>
          </w:tcPr>
          <w:p>
            <w:pPr>
              <w:widowControl/>
              <w:jc w:val="left"/>
              <w:rPr>
                <w:rFonts w:ascii="Segoe UI" w:hAnsi="Segoe UI" w:eastAsia="等线" w:cs="Segoe UI"/>
                <w:color w:val="24292E"/>
                <w:kern w:val="0"/>
                <w:szCs w:val="18"/>
              </w:rPr>
            </w:pPr>
            <w:r>
              <w:rPr>
                <w:rFonts w:hint="eastAsia" w:ascii="Segoe UI" w:hAnsi="Segoe UI" w:eastAsia="等线" w:cs="Segoe UI"/>
                <w:color w:val="24292E"/>
                <w:kern w:val="0"/>
                <w:szCs w:val="18"/>
              </w:rPr>
              <w:t>备份方案设计正确</w:t>
            </w:r>
          </w:p>
        </w:tc>
        <w:tc>
          <w:tcPr>
            <w:tcW w:w="709" w:type="dxa"/>
          </w:tcPr>
          <w:p>
            <w:pPr>
              <w:widowControl/>
              <w:jc w:val="left"/>
              <w:rPr>
                <w:rFonts w:ascii="Segoe UI" w:hAnsi="Segoe UI" w:eastAsia="等线" w:cs="Segoe UI"/>
                <w:color w:val="24292E"/>
                <w:kern w:val="0"/>
                <w:szCs w:val="18"/>
              </w:rPr>
            </w:pPr>
            <w:r>
              <w:rPr>
                <w:rFonts w:hint="eastAsia" w:ascii="Segoe UI" w:hAnsi="Segoe UI" w:eastAsia="等线" w:cs="Segoe UI"/>
                <w:color w:val="24292E"/>
                <w:kern w:val="0"/>
                <w:szCs w:val="18"/>
              </w:rPr>
              <w:t>25</w:t>
            </w:r>
          </w:p>
        </w:tc>
        <w:tc>
          <w:tcPr>
            <w:tcW w:w="708" w:type="dxa"/>
          </w:tcPr>
          <w:p>
            <w:pPr>
              <w:widowControl/>
              <w:ind w:firstLine="210" w:firstLineChars="100"/>
              <w:jc w:val="left"/>
              <w:rPr>
                <w:rFonts w:ascii="Segoe UI" w:hAnsi="Segoe UI" w:eastAsia="等线" w:cs="Segoe UI"/>
                <w:color w:val="24292E"/>
                <w:kern w:val="0"/>
                <w:szCs w:val="18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418" w:type="dxa"/>
          </w:tcPr>
          <w:p>
            <w:pPr>
              <w:widowControl/>
              <w:jc w:val="left"/>
              <w:rPr>
                <w:rFonts w:ascii="Segoe UI" w:hAnsi="Segoe UI" w:eastAsia="等线" w:cs="Segoe UI"/>
                <w:color w:val="24292E"/>
                <w:kern w:val="0"/>
                <w:szCs w:val="18"/>
              </w:rPr>
            </w:pPr>
            <w:r>
              <w:rPr>
                <w:rFonts w:hint="eastAsia" w:ascii="Segoe UI" w:hAnsi="Segoe UI" w:eastAsia="等线" w:cs="Segoe UI"/>
                <w:color w:val="24292E"/>
                <w:kern w:val="0"/>
                <w:szCs w:val="18"/>
              </w:rPr>
              <w:t>容灾方案</w:t>
            </w:r>
          </w:p>
        </w:tc>
        <w:tc>
          <w:tcPr>
            <w:tcW w:w="5528" w:type="dxa"/>
          </w:tcPr>
          <w:p>
            <w:pPr>
              <w:widowControl/>
              <w:jc w:val="left"/>
              <w:rPr>
                <w:rFonts w:ascii="宋体" w:hAnsi="宋体" w:cs="宋体"/>
                <w:color w:val="000000"/>
                <w:kern w:val="0"/>
              </w:rPr>
            </w:pPr>
            <w:r>
              <w:rPr>
                <w:rFonts w:hint="eastAsia" w:ascii="Segoe UI" w:hAnsi="Segoe UI" w:eastAsia="等线" w:cs="Segoe UI"/>
                <w:color w:val="24292E"/>
                <w:kern w:val="0"/>
                <w:szCs w:val="18"/>
              </w:rPr>
              <w:t>DataGuard设计正确</w:t>
            </w:r>
          </w:p>
        </w:tc>
        <w:tc>
          <w:tcPr>
            <w:tcW w:w="709" w:type="dxa"/>
          </w:tcPr>
          <w:p>
            <w:pPr>
              <w:widowControl/>
              <w:jc w:val="left"/>
              <w:rPr>
                <w:rFonts w:ascii="Segoe UI" w:hAnsi="Segoe UI" w:eastAsia="等线" w:cs="Segoe UI"/>
                <w:color w:val="24292E"/>
                <w:kern w:val="0"/>
                <w:szCs w:val="18"/>
              </w:rPr>
            </w:pPr>
            <w:r>
              <w:rPr>
                <w:rFonts w:ascii="Segoe UI" w:hAnsi="Segoe UI" w:eastAsia="等线" w:cs="Segoe UI"/>
                <w:color w:val="24292E"/>
                <w:kern w:val="0"/>
                <w:szCs w:val="18"/>
              </w:rPr>
              <w:t>10</w:t>
            </w:r>
          </w:p>
        </w:tc>
        <w:tc>
          <w:tcPr>
            <w:tcW w:w="708" w:type="dxa"/>
          </w:tcPr>
          <w:p>
            <w:pPr>
              <w:widowControl/>
              <w:ind w:firstLine="210" w:firstLineChars="100"/>
              <w:jc w:val="left"/>
              <w:rPr>
                <w:rFonts w:ascii="Segoe UI" w:hAnsi="Segoe UI" w:eastAsia="等线" w:cs="Segoe UI"/>
                <w:color w:val="24292E"/>
                <w:kern w:val="0"/>
                <w:szCs w:val="18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9" w:hRule="atLeast"/>
        </w:trPr>
        <w:tc>
          <w:tcPr>
            <w:tcW w:w="7655" w:type="dxa"/>
            <w:gridSpan w:val="3"/>
            <w:vAlign w:val="center"/>
          </w:tcPr>
          <w:p>
            <w:pPr>
              <w:widowControl/>
              <w:jc w:val="right"/>
              <w:rPr>
                <w:rFonts w:ascii="Segoe UI" w:hAnsi="Segoe UI" w:eastAsia="等线" w:cs="Segoe UI"/>
                <w:b/>
                <w:color w:val="24292E"/>
                <w:kern w:val="0"/>
                <w:szCs w:val="18"/>
              </w:rPr>
            </w:pPr>
            <w:r>
              <w:rPr>
                <w:rFonts w:hint="eastAsia" w:ascii="Segoe UI" w:hAnsi="Segoe UI" w:eastAsia="等线" w:cs="Segoe UI"/>
                <w:b/>
                <w:color w:val="24292E"/>
                <w:kern w:val="0"/>
                <w:szCs w:val="18"/>
              </w:rPr>
              <w:t>得分合计</w:t>
            </w:r>
          </w:p>
        </w:tc>
        <w:tc>
          <w:tcPr>
            <w:tcW w:w="708" w:type="dxa"/>
            <w:vAlign w:val="center"/>
          </w:tcPr>
          <w:p>
            <w:pPr>
              <w:widowControl/>
              <w:ind w:firstLine="210" w:firstLineChars="100"/>
              <w:jc w:val="left"/>
              <w:rPr>
                <w:rFonts w:ascii="Segoe UI" w:hAnsi="Segoe UI" w:eastAsia="等线" w:cs="Segoe UI"/>
                <w:color w:val="24292E"/>
                <w:kern w:val="0"/>
                <w:szCs w:val="18"/>
              </w:rPr>
            </w:pPr>
          </w:p>
        </w:tc>
      </w:tr>
    </w:tbl>
    <w:p>
      <w:pPr>
        <w:topLinePunct/>
        <w:spacing w:line="360" w:lineRule="auto"/>
        <w:jc w:val="center"/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="黑体" w:hAnsi="黑体" w:eastAsia="黑体" w:cs="黑体"/>
          <w:kern w:val="10"/>
          <w:sz w:val="32"/>
          <w:szCs w:val="32"/>
        </w:rPr>
        <w:t>2019</w:t>
      </w:r>
      <w:r>
        <w:rPr>
          <w:rFonts w:ascii="黑体" w:hAnsi="黑体" w:eastAsia="黑体" w:cs="黑体"/>
          <w:kern w:val="10"/>
          <w:sz w:val="32"/>
          <w:szCs w:val="32"/>
        </w:rPr>
        <w:t xml:space="preserve"> </w:t>
      </w:r>
      <w:r>
        <w:rPr>
          <w:rFonts w:hint="eastAsia" w:ascii="黑体" w:hAnsi="黑体" w:eastAsia="黑体" w:cs="黑体"/>
          <w:kern w:val="10"/>
          <w:sz w:val="32"/>
          <w:szCs w:val="32"/>
        </w:rPr>
        <w:t xml:space="preserve">年 </w:t>
      </w:r>
      <w:r>
        <w:rPr>
          <w:rFonts w:ascii="黑体" w:hAnsi="黑体" w:eastAsia="黑体" w:cs="黑体"/>
          <w:kern w:val="10"/>
          <w:sz w:val="32"/>
          <w:szCs w:val="32"/>
        </w:rPr>
        <w:t xml:space="preserve"> 11</w:t>
      </w:r>
      <w:r>
        <w:rPr>
          <w:rFonts w:hint="eastAsia" w:ascii="黑体" w:hAnsi="黑体" w:eastAsia="黑体" w:cs="黑体"/>
          <w:kern w:val="10"/>
          <w:sz w:val="32"/>
          <w:szCs w:val="32"/>
        </w:rPr>
        <w:t xml:space="preserve">  月  </w:t>
      </w:r>
      <w:r>
        <w:rPr>
          <w:rFonts w:hint="eastAsia" w:ascii="黑体" w:hAnsi="黑体" w:eastAsia="黑体" w:cs="黑体"/>
          <w:kern w:val="10"/>
          <w:sz w:val="32"/>
          <w:szCs w:val="32"/>
          <w:lang w:val="en-US" w:eastAsia="zh-CN"/>
        </w:rPr>
        <w:t>18</w:t>
      </w:r>
      <w:bookmarkStart w:id="32" w:name="_GoBack"/>
      <w:bookmarkEnd w:id="32"/>
      <w:r>
        <w:rPr>
          <w:rFonts w:hint="eastAsia" w:ascii="黑体" w:hAnsi="黑体" w:eastAsia="黑体" w:cs="黑体"/>
          <w:kern w:val="10"/>
          <w:sz w:val="32"/>
          <w:szCs w:val="32"/>
        </w:rPr>
        <w:t xml:space="preserve"> 日</w:t>
      </w:r>
    </w:p>
    <w:p>
      <w:pPr>
        <w:spacing w:before="0" w:beforeLines="0" w:after="0" w:afterLines="0" w:line="240" w:lineRule="auto"/>
        <w:ind w:left="0" w:leftChars="0" w:right="0" w:rightChars="0" w:firstLine="0" w:firstLineChars="0"/>
        <w:jc w:val="center"/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</w:pPr>
    </w:p>
    <w:p>
      <w:pPr>
        <w:spacing w:before="0" w:beforeLines="0" w:after="0" w:afterLines="0" w:line="240" w:lineRule="auto"/>
        <w:ind w:left="0" w:leftChars="0" w:right="0" w:rightChars="0" w:firstLine="0" w:firstLineChars="0"/>
        <w:jc w:val="both"/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</w:pPr>
    </w:p>
    <w:p>
      <w:pPr>
        <w:spacing w:before="0" w:beforeLines="0" w:after="0" w:afterLines="0" w:line="240" w:lineRule="auto"/>
        <w:ind w:left="0" w:leftChars="0" w:right="0" w:rightChars="0" w:firstLine="0" w:firstLineChars="0"/>
        <w:jc w:val="both"/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</w:pPr>
    </w:p>
    <w:p>
      <w:pPr>
        <w:spacing w:before="0" w:beforeLines="0" w:after="0" w:afterLines="0" w:line="240" w:lineRule="auto"/>
        <w:ind w:left="0" w:leftChars="0" w:right="0" w:rightChars="0" w:firstLine="0" w:firstLineChars="0"/>
        <w:jc w:val="center"/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</w:pPr>
    </w:p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51398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</w:sdtEndPr>
      <w:sdtContent>
        <w:p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_Toc22118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bCs/>
              <w:kern w:val="0"/>
              <w:szCs w:val="28"/>
              <w:lang w:val="en-US" w:eastAsia="zh-CN" w:bidi="ar"/>
            </w:rPr>
            <w:t>微信小程序甜点商城</w:t>
          </w:r>
          <w:r>
            <w:tab/>
          </w:r>
          <w:r>
            <w:fldChar w:fldCharType="begin"/>
          </w:r>
          <w:r>
            <w:instrText xml:space="preserve"> PAGEREF _Toc22118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_Toc3481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8"/>
              <w:lang w:val="en-US" w:eastAsia="zh-CN" w:bidi="ar"/>
            </w:rPr>
            <w:t>1. 甜点商城</w:t>
          </w:r>
          <w:r>
            <w:rPr>
              <w:rFonts w:ascii="TimesNewRomanPSMT" w:hAnsi="TimesNewRomanPSMT" w:eastAsia="TimesNewRomanPSMT" w:cs="TimesNewRomanPSMT"/>
              <w:kern w:val="0"/>
              <w:szCs w:val="28"/>
              <w:lang w:val="en-US" w:eastAsia="zh-CN" w:bidi="ar"/>
            </w:rPr>
            <w:t>E</w:t>
          </w:r>
          <w:r>
            <w:rPr>
              <w:rFonts w:hint="default" w:ascii="TimesNewRomanPSMT" w:hAnsi="TimesNewRomanPSMT" w:eastAsia="TimesNewRomanPSMT" w:cs="TimesNewRomanPSMT"/>
              <w:kern w:val="0"/>
              <w:szCs w:val="28"/>
              <w:lang w:val="en-US" w:eastAsia="zh-CN" w:bidi="ar"/>
            </w:rPr>
            <w:t>R</w:t>
          </w:r>
          <w:r>
            <w:rPr>
              <w:rFonts w:hint="eastAsia" w:ascii="宋体" w:hAnsi="宋体" w:eastAsia="宋体" w:cs="宋体"/>
              <w:kern w:val="0"/>
              <w:szCs w:val="28"/>
              <w:lang w:val="en-US" w:eastAsia="zh-CN" w:bidi="ar"/>
            </w:rPr>
            <w:t>模型</w:t>
          </w:r>
          <w:r>
            <w:tab/>
          </w:r>
          <w:r>
            <w:fldChar w:fldCharType="begin"/>
          </w:r>
          <w:r>
            <w:instrText xml:space="preserve"> PAGEREF _Toc3481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>
          <w:pPr>
            <w:pStyle w:val="1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_Toc28190 </w:instrText>
          </w:r>
          <w:r>
            <w:fldChar w:fldCharType="separate"/>
          </w:r>
          <w:r>
            <w:rPr>
              <w:rFonts w:hint="eastAsia" w:ascii="黑体" w:hAnsi="宋体" w:eastAsia="黑体" w:cs="黑体"/>
              <w:kern w:val="0"/>
              <w:szCs w:val="24"/>
              <w:lang w:val="en-US" w:eastAsia="zh-CN" w:bidi="ar"/>
            </w:rPr>
            <w:t>1.1</w:t>
          </w:r>
          <w:r>
            <w:rPr>
              <w:rFonts w:ascii="黑体" w:hAnsi="宋体" w:eastAsia="黑体" w:cs="黑体"/>
              <w:kern w:val="0"/>
              <w:szCs w:val="24"/>
              <w:lang w:val="en-US" w:eastAsia="zh-CN" w:bidi="ar"/>
            </w:rPr>
            <w:t>实体模型</w:t>
          </w:r>
          <w:r>
            <w:tab/>
          </w:r>
          <w:r>
            <w:fldChar w:fldCharType="begin"/>
          </w:r>
          <w:r>
            <w:instrText xml:space="preserve"> PAGEREF _Toc28190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>
          <w:pPr>
            <w:pStyle w:val="1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_Toc31586 </w:instrText>
          </w:r>
          <w:r>
            <w:fldChar w:fldCharType="separate"/>
          </w:r>
          <w:r>
            <w:rPr>
              <w:rFonts w:hint="eastAsia" w:ascii="黑体" w:hAnsi="宋体" w:eastAsia="黑体" w:cs="黑体"/>
              <w:kern w:val="0"/>
              <w:szCs w:val="24"/>
              <w:lang w:val="en-US" w:eastAsia="zh-CN" w:bidi="ar"/>
            </w:rPr>
            <w:t>1.2</w:t>
          </w:r>
          <w:r>
            <w:rPr>
              <w:rFonts w:ascii="黑体" w:hAnsi="宋体" w:eastAsia="黑体" w:cs="黑体"/>
              <w:kern w:val="0"/>
              <w:szCs w:val="24"/>
              <w:lang w:val="en-US" w:eastAsia="zh-CN" w:bidi="ar"/>
            </w:rPr>
            <w:t>实体</w:t>
          </w:r>
          <w:r>
            <w:rPr>
              <w:rFonts w:hint="eastAsia" w:ascii="黑体" w:hAnsi="宋体" w:eastAsia="黑体" w:cs="黑体"/>
              <w:kern w:val="0"/>
              <w:szCs w:val="24"/>
              <w:lang w:val="en-US" w:eastAsia="zh-CN" w:bidi="ar"/>
            </w:rPr>
            <w:t>联系</w:t>
          </w:r>
          <w:r>
            <w:rPr>
              <w:rFonts w:ascii="黑体" w:hAnsi="宋体" w:eastAsia="黑体" w:cs="黑体"/>
              <w:kern w:val="0"/>
              <w:szCs w:val="24"/>
              <w:lang w:val="en-US" w:eastAsia="zh-CN" w:bidi="ar"/>
            </w:rPr>
            <w:t>模型</w:t>
          </w:r>
          <w:r>
            <w:tab/>
          </w:r>
          <w:r>
            <w:fldChar w:fldCharType="begin"/>
          </w:r>
          <w:r>
            <w:instrText xml:space="preserve"> PAGEREF _Toc31586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1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_Toc17290 </w:instrText>
          </w:r>
          <w:r>
            <w:fldChar w:fldCharType="separate"/>
          </w:r>
          <w:r>
            <w:rPr>
              <w:rFonts w:hint="eastAsia" w:ascii="TimesNewRomanPSMT" w:hAnsi="TimesNewRomanPSMT" w:eastAsia="TimesNewRomanPSMT" w:cs="TimesNewRomanPSMT"/>
              <w:kern w:val="0"/>
              <w:szCs w:val="18"/>
              <w:lang w:val="en-US" w:eastAsia="zh-CN" w:bidi="ar"/>
            </w:rPr>
            <w:t>整个甜点微信小程序的的ER图，如图1-10.</w:t>
          </w:r>
          <w:r>
            <w:tab/>
          </w:r>
          <w:r>
            <w:fldChar w:fldCharType="begin"/>
          </w:r>
          <w:r>
            <w:instrText xml:space="preserve"> PAGEREF _Toc17290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_Toc26089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8"/>
              <w:lang w:val="en-US" w:eastAsia="zh-CN" w:bidi="ar"/>
            </w:rPr>
            <w:t>2. 甜点商城数据表的设计</w:t>
          </w:r>
          <w:r>
            <w:tab/>
          </w:r>
          <w:r>
            <w:fldChar w:fldCharType="begin"/>
          </w:r>
          <w:r>
            <w:instrText xml:space="preserve"> PAGEREF _Toc26089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_Toc28214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8"/>
              <w:lang w:val="en-US" w:eastAsia="zh-CN" w:bidi="ar"/>
            </w:rPr>
            <w:t>3. 创建数据库</w:t>
          </w:r>
          <w:r>
            <w:tab/>
          </w:r>
          <w:r>
            <w:fldChar w:fldCharType="begin"/>
          </w:r>
          <w:r>
            <w:instrText xml:space="preserve"> PAGEREF _Toc28214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1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_Toc10050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1"/>
              <w:lang w:val="en-US" w:eastAsia="zh-CN" w:bidi="ar"/>
            </w:rPr>
            <w:t>3.1配置插接式数据库PDB</w:t>
          </w:r>
          <w:r>
            <w:tab/>
          </w:r>
          <w:r>
            <w:fldChar w:fldCharType="begin"/>
          </w:r>
          <w:r>
            <w:instrText xml:space="preserve"> PAGEREF _Toc10050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1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_Toc26041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1"/>
              <w:lang w:val="en-US" w:eastAsia="zh-CN" w:bidi="ar"/>
            </w:rPr>
            <w:t>3.2通过Oracle SQL Developer连接数据库</w:t>
          </w:r>
          <w:r>
            <w:tab/>
          </w:r>
          <w:r>
            <w:fldChar w:fldCharType="begin"/>
          </w:r>
          <w:r>
            <w:instrText xml:space="preserve"> PAGEREF _Toc26041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_Toc3886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8"/>
              <w:lang w:val="en-US" w:eastAsia="zh-CN" w:bidi="ar"/>
            </w:rPr>
            <w:t>4. 用户创建与空间分配</w:t>
          </w:r>
          <w:r>
            <w:tab/>
          </w:r>
          <w:r>
            <w:fldChar w:fldCharType="begin"/>
          </w:r>
          <w:r>
            <w:instrText xml:space="preserve"> PAGEREF _Toc3886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_Toc16178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8"/>
              <w:lang w:val="en-US" w:eastAsia="zh-CN" w:bidi="ar"/>
            </w:rPr>
            <w:t>5. 创建表，约束和索引</w:t>
          </w:r>
          <w:r>
            <w:tab/>
          </w:r>
          <w:r>
            <w:fldChar w:fldCharType="begin"/>
          </w:r>
          <w:r>
            <w:instrText xml:space="preserve"> PAGEREF _Toc16178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_Toc22832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8"/>
              <w:lang w:val="en-US" w:eastAsia="zh-CN" w:bidi="ar"/>
            </w:rPr>
            <w:t>6. 创建触发器、序列和视图</w:t>
          </w:r>
          <w:r>
            <w:tab/>
          </w:r>
          <w:r>
            <w:fldChar w:fldCharType="begin"/>
          </w:r>
          <w:r>
            <w:instrText xml:space="preserve"> PAGEREF _Toc22832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_Toc16264 </w:instrText>
          </w:r>
          <w:r>
            <w:fldChar w:fldCharType="separate"/>
          </w:r>
          <w:r>
            <w:rPr>
              <w:rFonts w:hint="default" w:ascii="宋体" w:hAnsi="宋体" w:eastAsia="宋体" w:cs="宋体"/>
              <w:kern w:val="0"/>
              <w:szCs w:val="21"/>
              <w:lang w:val="en-US" w:eastAsia="zh-CN" w:bidi="ar"/>
            </w:rPr>
            <w:t xml:space="preserve">7. </w:t>
          </w:r>
          <w:r>
            <w:rPr>
              <w:rFonts w:hint="eastAsia" w:ascii="宋体" w:hAnsi="宋体" w:eastAsia="宋体" w:cs="宋体"/>
              <w:kern w:val="0"/>
              <w:szCs w:val="28"/>
              <w:lang w:val="en-US" w:eastAsia="zh-CN" w:bidi="ar"/>
            </w:rPr>
            <w:t>创建程序包、函数和过程</w:t>
          </w:r>
          <w:r>
            <w:tab/>
          </w:r>
          <w:r>
            <w:fldChar w:fldCharType="begin"/>
          </w:r>
          <w:r>
            <w:instrText xml:space="preserve"> PAGEREF _Toc16264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_Toc6201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8"/>
              <w:lang w:val="en-US" w:eastAsia="zh-CN" w:bidi="ar"/>
            </w:rPr>
            <w:t>8. 数据库备份</w:t>
          </w:r>
          <w:r>
            <w:tab/>
          </w:r>
          <w:r>
            <w:fldChar w:fldCharType="begin"/>
          </w:r>
          <w:r>
            <w:instrText xml:space="preserve"> PAGEREF _Toc6201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>
          <w:pPr>
            <w:pStyle w:val="1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_Toc12523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8"/>
              <w:lang w:val="en-US" w:eastAsia="zh-CN" w:bidi="ar"/>
            </w:rPr>
            <w:t>8.1开始全备份</w:t>
          </w:r>
          <w:r>
            <w:tab/>
          </w:r>
          <w:r>
            <w:fldChar w:fldCharType="begin"/>
          </w:r>
          <w:r>
            <w:instrText xml:space="preserve"> PAGEREF _Toc12523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>
          <w:pPr>
            <w:pStyle w:val="1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_Toc27829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8"/>
              <w:lang w:val="en-US" w:eastAsia="zh-CN" w:bidi="ar"/>
            </w:rPr>
            <w:t>8.2</w:t>
          </w:r>
          <w:r>
            <w:rPr>
              <w:rFonts w:hint="default" w:ascii="宋体" w:hAnsi="宋体" w:eastAsia="宋体" w:cs="宋体"/>
              <w:kern w:val="0"/>
              <w:szCs w:val="28"/>
              <w:lang w:val="en-US" w:eastAsia="zh-CN" w:bidi="ar"/>
            </w:rPr>
            <w:t>备份后修改数据</w:t>
          </w:r>
          <w:r>
            <w:tab/>
          </w:r>
          <w:r>
            <w:fldChar w:fldCharType="begin"/>
          </w:r>
          <w:r>
            <w:instrText xml:space="preserve"> PAGEREF _Toc27829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>
          <w:pPr>
            <w:pStyle w:val="1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_Toc7465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8"/>
              <w:lang w:val="en-US" w:eastAsia="zh-CN" w:bidi="ar"/>
            </w:rPr>
            <w:t>8.3</w:t>
          </w:r>
          <w:r>
            <w:rPr>
              <w:rFonts w:hint="default" w:ascii="宋体" w:hAnsi="宋体" w:eastAsia="宋体" w:cs="宋体"/>
              <w:kern w:val="0"/>
              <w:szCs w:val="28"/>
              <w:lang w:val="en-US" w:eastAsia="zh-CN" w:bidi="ar"/>
            </w:rPr>
            <w:t>删除数据库文件，模拟数据库文件损坏</w:t>
          </w:r>
          <w:r>
            <w:tab/>
          </w:r>
          <w:r>
            <w:fldChar w:fldCharType="begin"/>
          </w:r>
          <w:r>
            <w:instrText xml:space="preserve"> PAGEREF _Toc7465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>
          <w:pPr>
            <w:pStyle w:val="1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_Toc16384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8"/>
              <w:lang w:val="en-US" w:eastAsia="zh-CN" w:bidi="ar"/>
            </w:rPr>
            <w:t>8.4</w:t>
          </w:r>
          <w:r>
            <w:rPr>
              <w:rFonts w:hint="default" w:ascii="宋体" w:hAnsi="宋体" w:eastAsia="宋体" w:cs="宋体"/>
              <w:kern w:val="0"/>
              <w:szCs w:val="28"/>
              <w:lang w:val="en-US" w:eastAsia="zh-CN" w:bidi="ar"/>
            </w:rPr>
            <w:t>数据库完全恢复</w:t>
          </w:r>
          <w:r>
            <w:tab/>
          </w:r>
          <w:r>
            <w:fldChar w:fldCharType="begin"/>
          </w:r>
          <w:r>
            <w:instrText xml:space="preserve"> PAGEREF _Toc16384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_Toc23505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8"/>
              <w:lang w:val="en-US" w:eastAsia="zh-CN" w:bidi="ar"/>
            </w:rPr>
            <w:t>8.4.1</w:t>
          </w:r>
          <w:r>
            <w:rPr>
              <w:rFonts w:hint="default" w:ascii="宋体" w:hAnsi="宋体" w:eastAsia="宋体" w:cs="宋体"/>
              <w:kern w:val="0"/>
              <w:szCs w:val="28"/>
              <w:lang w:val="en-US" w:eastAsia="zh-CN" w:bidi="ar"/>
            </w:rPr>
            <w:t>重启损坏的数据库到mount状态</w:t>
          </w:r>
          <w:r>
            <w:tab/>
          </w:r>
          <w:r>
            <w:fldChar w:fldCharType="begin"/>
          </w:r>
          <w:r>
            <w:instrText xml:space="preserve"> PAGEREF _Toc23505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_Toc22671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8"/>
              <w:lang w:val="en-US" w:eastAsia="zh-CN" w:bidi="ar"/>
            </w:rPr>
            <w:t>8.4.2</w:t>
          </w:r>
          <w:r>
            <w:rPr>
              <w:rFonts w:hint="default" w:ascii="宋体" w:hAnsi="宋体" w:eastAsia="宋体" w:cs="宋体"/>
              <w:kern w:val="0"/>
              <w:szCs w:val="28"/>
              <w:lang w:val="en-US" w:eastAsia="zh-CN" w:bidi="ar"/>
            </w:rPr>
            <w:t>开始恢复数据库</w:t>
          </w:r>
          <w:r>
            <w:tab/>
          </w:r>
          <w:r>
            <w:fldChar w:fldCharType="begin"/>
          </w:r>
          <w:r>
            <w:instrText xml:space="preserve"> PAGEREF _Toc22671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fldChar w:fldCharType="end"/>
          </w:r>
        </w:p>
        <w:p>
          <w:pPr>
            <w:pStyle w:val="1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_Toc6709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8"/>
              <w:lang w:val="en-US" w:eastAsia="zh-CN" w:bidi="ar"/>
            </w:rPr>
            <w:t>8.5</w:t>
          </w:r>
          <w:r>
            <w:rPr>
              <w:rFonts w:hint="default" w:ascii="宋体" w:hAnsi="宋体" w:eastAsia="宋体" w:cs="宋体"/>
              <w:kern w:val="0"/>
              <w:szCs w:val="28"/>
              <w:lang w:val="en-US" w:eastAsia="zh-CN" w:bidi="ar"/>
            </w:rPr>
            <w:t>查询数据是否恢复</w:t>
          </w:r>
          <w:r>
            <w:tab/>
          </w:r>
          <w:r>
            <w:fldChar w:fldCharType="begin"/>
          </w:r>
          <w:r>
            <w:instrText xml:space="preserve"> PAGEREF _Toc6709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fldChar w:fldCharType="end"/>
          </w:r>
        </w:p>
        <w:p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_Toc29775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8"/>
              <w:lang w:val="en-US" w:eastAsia="zh-CN" w:bidi="ar"/>
            </w:rPr>
            <w:t>9.数据库DataGuard设计</w:t>
          </w:r>
          <w:r>
            <w:tab/>
          </w:r>
          <w:r>
            <w:fldChar w:fldCharType="begin"/>
          </w:r>
          <w:r>
            <w:instrText xml:space="preserve"> PAGEREF _Toc29775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>
          <w:pPr>
            <w:pStyle w:val="1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_Toc29906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1"/>
              <w:vertAlign w:val="baseline"/>
              <w:lang w:val="en-US" w:eastAsia="zh-CN" w:bidi="ar"/>
            </w:rPr>
            <w:t>9.1oracle 12C dataguard搭建环境（主从库相同，从库只装软件不建库）</w:t>
          </w:r>
          <w:r>
            <w:tab/>
          </w:r>
          <w:r>
            <w:fldChar w:fldCharType="begin"/>
          </w:r>
          <w:r>
            <w:instrText xml:space="preserve"> PAGEREF _Toc29906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>
          <w:pPr>
            <w:pStyle w:val="1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_Toc17157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1"/>
              <w:vertAlign w:val="baseline"/>
              <w:lang w:val="en-US" w:eastAsia="zh-CN" w:bidi="ar"/>
            </w:rPr>
            <w:t>9.2 dataguard主库参数配置</w:t>
          </w:r>
          <w:r>
            <w:tab/>
          </w:r>
          <w:r>
            <w:fldChar w:fldCharType="begin"/>
          </w:r>
          <w:r>
            <w:instrText xml:space="preserve"> PAGEREF _Toc17157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fldChar w:fldCharType="end"/>
          </w:r>
        </w:p>
        <w:p>
          <w:pPr>
            <w:pStyle w:val="1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_Toc13480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1"/>
              <w:vertAlign w:val="baseline"/>
              <w:lang w:val="en-US" w:eastAsia="zh-CN" w:bidi="ar"/>
            </w:rPr>
            <w:t>9.3.配置两个数据库的网络参数文件tnsname.ora和listener.ora</w:t>
          </w:r>
          <w:r>
            <w:tab/>
          </w:r>
          <w:r>
            <w:fldChar w:fldCharType="begin"/>
          </w:r>
          <w:r>
            <w:instrText xml:space="preserve"> PAGEREF _Toc13480 </w:instrText>
          </w:r>
          <w:r>
            <w:fldChar w:fldCharType="separate"/>
          </w:r>
          <w:r>
            <w:t>35</w:t>
          </w:r>
          <w:r>
            <w:fldChar w:fldCharType="end"/>
          </w:r>
          <w:r>
            <w:fldChar w:fldCharType="end"/>
          </w:r>
        </w:p>
        <w:p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_Toc10426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1"/>
              <w:vertAlign w:val="baseline"/>
              <w:lang w:val="en-US" w:eastAsia="zh-CN" w:bidi="ar"/>
            </w:rPr>
            <w:t>9.3.1配置tnsnames.ora参数文件</w:t>
          </w:r>
          <w:r>
            <w:tab/>
          </w:r>
          <w:r>
            <w:fldChar w:fldCharType="begin"/>
          </w:r>
          <w:r>
            <w:instrText xml:space="preserve"> PAGEREF _Toc10426 </w:instrText>
          </w:r>
          <w:r>
            <w:fldChar w:fldCharType="separate"/>
          </w:r>
          <w:r>
            <w:t>35</w:t>
          </w:r>
          <w:r>
            <w:fldChar w:fldCharType="end"/>
          </w:r>
          <w:r>
            <w:fldChar w:fldCharType="end"/>
          </w:r>
        </w:p>
        <w:p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_Toc6270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1"/>
              <w:vertAlign w:val="baseline"/>
              <w:lang w:val="en-US" w:eastAsia="zh-CN" w:bidi="ar"/>
            </w:rPr>
            <w:t>9.3.2配置监听文件</w:t>
          </w:r>
          <w:r>
            <w:tab/>
          </w:r>
          <w:r>
            <w:fldChar w:fldCharType="begin"/>
          </w:r>
          <w:r>
            <w:instrText xml:space="preserve"> PAGEREF _Toc6270 </w:instrText>
          </w:r>
          <w:r>
            <w:fldChar w:fldCharType="separate"/>
          </w:r>
          <w:r>
            <w:t>36</w:t>
          </w:r>
          <w:r>
            <w:fldChar w:fldCharType="end"/>
          </w:r>
          <w:r>
            <w:fldChar w:fldCharType="end"/>
          </w:r>
        </w:p>
        <w:p>
          <w:pPr>
            <w:pStyle w:val="1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_Toc12407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1"/>
              <w:vertAlign w:val="baseline"/>
              <w:lang w:val="en-US" w:eastAsia="zh-CN" w:bidi="ar"/>
            </w:rPr>
            <w:t>9.4.配置数据库参数文件</w:t>
          </w:r>
          <w:r>
            <w:tab/>
          </w:r>
          <w:r>
            <w:fldChar w:fldCharType="begin"/>
          </w:r>
          <w:r>
            <w:instrText xml:space="preserve"> PAGEREF _Toc12407 </w:instrText>
          </w:r>
          <w:r>
            <w:fldChar w:fldCharType="separate"/>
          </w:r>
          <w:r>
            <w:t>37</w:t>
          </w:r>
          <w:r>
            <w:fldChar w:fldCharType="end"/>
          </w:r>
          <w:r>
            <w:fldChar w:fldCharType="end"/>
          </w:r>
        </w:p>
        <w:p>
          <w:pPr>
            <w:pStyle w:val="1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_Toc4398 </w:instrText>
          </w:r>
          <w:r>
            <w:fldChar w:fldCharType="separate"/>
          </w:r>
          <w:r>
            <w:rPr>
              <w:rFonts w:hint="eastAsia" w:ascii="Arial" w:hAnsi="Arial" w:eastAsia="Arial" w:cs="Arial"/>
              <w:i w:val="0"/>
              <w:caps w:val="0"/>
              <w:spacing w:val="0"/>
              <w:szCs w:val="21"/>
              <w:shd w:val="clear" w:fill="FFFFFF"/>
              <w:lang w:val="en-US" w:eastAsia="zh-CN"/>
            </w:rPr>
            <w:t>9.</w:t>
          </w:r>
          <w:r>
            <w:rPr>
              <w:rFonts w:ascii="Arial" w:hAnsi="Arial" w:eastAsia="Arial" w:cs="Arial"/>
              <w:i w:val="0"/>
              <w:caps w:val="0"/>
              <w:spacing w:val="0"/>
              <w:szCs w:val="21"/>
              <w:shd w:val="clear" w:fill="FFFFFF"/>
            </w:rPr>
            <w:t>5.启动standby database到nomount状态</w:t>
          </w:r>
          <w:r>
            <w:tab/>
          </w:r>
          <w:r>
            <w:fldChar w:fldCharType="begin"/>
          </w:r>
          <w:r>
            <w:instrText xml:space="preserve"> PAGEREF _Toc4398 </w:instrText>
          </w:r>
          <w:r>
            <w:fldChar w:fldCharType="separate"/>
          </w:r>
          <w:r>
            <w:t>38</w:t>
          </w:r>
          <w:r>
            <w:fldChar w:fldCharType="end"/>
          </w:r>
          <w:r>
            <w:fldChar w:fldCharType="end"/>
          </w:r>
        </w:p>
        <w:p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_Toc6614 </w:instrText>
          </w:r>
          <w:r>
            <w:fldChar w:fldCharType="separate"/>
          </w:r>
          <w:r>
            <w:rPr>
              <w:rFonts w:hint="eastAsia" w:ascii="Arial" w:hAnsi="Arial" w:eastAsia="宋体" w:cs="Arial"/>
              <w:i w:val="0"/>
              <w:caps w:val="0"/>
              <w:spacing w:val="0"/>
              <w:szCs w:val="21"/>
              <w:shd w:val="clear" w:fill="FFFFFF"/>
              <w:lang w:val="en-US" w:eastAsia="zh-CN"/>
            </w:rPr>
            <w:t>9.</w:t>
          </w:r>
          <w:r>
            <w:rPr>
              <w:rFonts w:ascii="Arial" w:hAnsi="Arial" w:eastAsia="Arial" w:cs="Arial"/>
              <w:i w:val="0"/>
              <w:caps w:val="0"/>
              <w:spacing w:val="0"/>
              <w:szCs w:val="21"/>
              <w:shd w:val="clear" w:fill="FFFFFF"/>
            </w:rPr>
            <w:t>5.1检查tns连接名是否正常(主备库均需要检查)</w:t>
          </w:r>
          <w:r>
            <w:tab/>
          </w:r>
          <w:r>
            <w:fldChar w:fldCharType="begin"/>
          </w:r>
          <w:r>
            <w:instrText xml:space="preserve"> PAGEREF _Toc6614 </w:instrText>
          </w:r>
          <w:r>
            <w:fldChar w:fldCharType="separate"/>
          </w:r>
          <w:r>
            <w:t>38</w:t>
          </w:r>
          <w:r>
            <w:fldChar w:fldCharType="end"/>
          </w:r>
          <w:r>
            <w:fldChar w:fldCharType="end"/>
          </w:r>
        </w:p>
        <w:p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_Toc20841 </w:instrText>
          </w:r>
          <w:r>
            <w:fldChar w:fldCharType="separate"/>
          </w:r>
          <w:r>
            <w:rPr>
              <w:rFonts w:hint="eastAsia" w:ascii="Arial" w:hAnsi="Arial" w:eastAsia="宋体" w:cs="Arial"/>
              <w:i w:val="0"/>
              <w:caps w:val="0"/>
              <w:spacing w:val="0"/>
              <w:szCs w:val="21"/>
              <w:shd w:val="clear" w:fill="FFFFFF"/>
              <w:lang w:val="en-US" w:eastAsia="zh-CN"/>
            </w:rPr>
            <w:t>9.</w:t>
          </w:r>
          <w:r>
            <w:rPr>
              <w:rFonts w:ascii="Arial" w:hAnsi="Arial" w:eastAsia="Arial" w:cs="Arial"/>
              <w:i w:val="0"/>
              <w:caps w:val="0"/>
              <w:spacing w:val="0"/>
              <w:szCs w:val="21"/>
              <w:shd w:val="clear" w:fill="FFFFFF"/>
            </w:rPr>
            <w:t>5.2启动备库</w:t>
          </w:r>
          <w:r>
            <w:tab/>
          </w:r>
          <w:r>
            <w:fldChar w:fldCharType="begin"/>
          </w:r>
          <w:r>
            <w:instrText xml:space="preserve"> PAGEREF _Toc20841 </w:instrText>
          </w:r>
          <w:r>
            <w:fldChar w:fldCharType="separate"/>
          </w:r>
          <w:r>
            <w:t>38</w:t>
          </w:r>
          <w:r>
            <w:fldChar w:fldCharType="end"/>
          </w:r>
          <w:r>
            <w:fldChar w:fldCharType="end"/>
          </w:r>
        </w:p>
        <w:p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_Toc57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kern w:val="0"/>
              <w:szCs w:val="28"/>
              <w:lang w:val="en-US" w:eastAsia="zh-CN" w:bidi="ar"/>
            </w:rPr>
            <w:t>参考文献</w:t>
          </w:r>
          <w:r>
            <w:tab/>
          </w:r>
          <w:r>
            <w:fldChar w:fldCharType="begin"/>
          </w:r>
          <w:r>
            <w:instrText xml:space="preserve"> PAGEREF _Toc57 </w:instrText>
          </w:r>
          <w:r>
            <w:fldChar w:fldCharType="separate"/>
          </w:r>
          <w:r>
            <w:t>39</w:t>
          </w:r>
          <w:r>
            <w:fldChar w:fldCharType="end"/>
          </w:r>
          <w:r>
            <w:fldChar w:fldCharType="end"/>
          </w:r>
        </w:p>
        <w:p>
          <w:r>
            <w:fldChar w:fldCharType="end"/>
          </w:r>
        </w:p>
      </w:sdtContent>
    </w:sdt>
    <w:p/>
    <w:p/>
    <w:p>
      <w:pPr>
        <w:tabs>
          <w:tab w:val="left" w:pos="2959"/>
        </w:tabs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ab/>
      </w:r>
    </w:p>
    <w:p/>
    <w:p/>
    <w:p/>
    <w:p/>
    <w:p/>
    <w:p/>
    <w:p/>
    <w:p>
      <w:pPr>
        <w:keepNext w:val="0"/>
        <w:keepLines w:val="0"/>
        <w:widowControl/>
        <w:suppressLineNumbers w:val="0"/>
        <w:jc w:val="center"/>
        <w:outlineLvl w:val="0"/>
        <w:rPr>
          <w:rFonts w:hint="default"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</w:pPr>
      <w:bookmarkStart w:id="0" w:name="_Toc22118"/>
      <w:r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>微信小程序甜点商城</w:t>
      </w:r>
      <w:bookmarkEnd w:id="0"/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jc w:val="center"/>
        <w:outlineLvl w:val="0"/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  <w:bookmarkStart w:id="1" w:name="_Toc3481"/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甜点商城</w:t>
      </w:r>
      <w:r>
        <w:rPr>
          <w:rFonts w:ascii="TimesNewRomanPSMT" w:hAnsi="TimesNewRomanPSMT" w:eastAsia="TimesNewRomanPSMT" w:cs="TimesNewRomanPSMT"/>
          <w:color w:val="000000"/>
          <w:kern w:val="0"/>
          <w:sz w:val="28"/>
          <w:szCs w:val="28"/>
          <w:lang w:val="en-US" w:eastAsia="zh-CN" w:bidi="ar"/>
        </w:rPr>
        <w:t>E</w:t>
      </w:r>
      <w:r>
        <w:rPr>
          <w:rFonts w:hint="default" w:ascii="TimesNewRomanPSMT" w:hAnsi="TimesNewRomanPSMT" w:eastAsia="TimesNewRomanPSMT" w:cs="TimesNewRomanPSMT"/>
          <w:color w:val="000000"/>
          <w:kern w:val="0"/>
          <w:sz w:val="28"/>
          <w:szCs w:val="28"/>
          <w:lang w:val="en-US" w:eastAsia="zh-CN" w:bidi="ar"/>
        </w:rPr>
        <w:t>R</w:t>
      </w:r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模型</w:t>
      </w:r>
      <w:bookmarkEnd w:id="1"/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本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系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统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于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微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信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程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甜点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商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城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系统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主要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针对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于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大学生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线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上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购买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程序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服务于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特定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某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一个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商家。如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果商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家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美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团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或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则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饿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了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么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平台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上来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卖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东西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的话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则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会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收取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昂贵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平台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费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本来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大学生的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消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费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就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不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很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高，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再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加上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平台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费，可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能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外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卖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上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点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甜点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就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不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很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现实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。如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果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有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了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微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信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程序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甜点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线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上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商城，少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了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平台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费，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就可以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格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上面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带来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很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大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优势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。</w:t>
      </w: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outlineLvl w:val="1"/>
        <w:rPr>
          <w:rFonts w:ascii="黑体" w:hAnsi="宋体" w:eastAsia="黑体" w:cs="黑体"/>
          <w:color w:val="000000"/>
          <w:kern w:val="0"/>
          <w:sz w:val="24"/>
          <w:szCs w:val="24"/>
          <w:lang w:val="en-US" w:eastAsia="zh-CN" w:bidi="ar"/>
        </w:rPr>
      </w:pPr>
      <w:bookmarkStart w:id="2" w:name="_Toc28190"/>
      <w:r>
        <w:rPr>
          <w:rFonts w:hint="eastAsia" w:ascii="黑体" w:hAnsi="宋体" w:eastAsia="黑体" w:cs="黑体"/>
          <w:color w:val="000000"/>
          <w:kern w:val="0"/>
          <w:sz w:val="24"/>
          <w:szCs w:val="24"/>
          <w:lang w:val="en-US" w:eastAsia="zh-CN" w:bidi="ar"/>
        </w:rPr>
        <w:t>1.1</w:t>
      </w:r>
      <w:r>
        <w:rPr>
          <w:rFonts w:ascii="黑体" w:hAnsi="宋体" w:eastAsia="黑体" w:cs="黑体"/>
          <w:color w:val="000000"/>
          <w:kern w:val="0"/>
          <w:sz w:val="24"/>
          <w:szCs w:val="24"/>
          <w:lang w:val="en-US" w:eastAsia="zh-CN" w:bidi="ar"/>
        </w:rPr>
        <w:t>实体模型</w:t>
      </w:r>
      <w:bookmarkEnd w:id="2"/>
      <w:r>
        <w:rPr>
          <w:rFonts w:ascii="黑体" w:hAnsi="宋体" w:eastAsia="黑体" w:cs="黑体"/>
          <w:color w:val="000000"/>
          <w:kern w:val="0"/>
          <w:sz w:val="24"/>
          <w:szCs w:val="24"/>
          <w:lang w:val="en-US" w:eastAsia="zh-CN" w:bidi="ar"/>
        </w:rPr>
        <w:t xml:space="preserve"> </w:t>
      </w: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根据应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....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用场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分析，共有5个原始的实体(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Entity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)，它们是管理员、用户、会员、订单和甜点。</w:t>
      </w: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管理员(admin)包括管理员id（admin_id）、联系电话（tel）、管理员名（admin_username）和管理员密码(password)，如图1-1。</w:t>
      </w:r>
    </w:p>
    <w:p>
      <w:pPr>
        <w:keepNext w:val="0"/>
        <w:keepLines w:val="0"/>
        <w:widowControl/>
        <w:suppressLineNumbers w:val="0"/>
        <w:ind w:firstLine="420" w:firstLineChars="0"/>
        <w:jc w:val="center"/>
      </w:pPr>
      <w:r>
        <w:drawing>
          <wp:inline distT="0" distB="0" distL="114300" distR="114300">
            <wp:extent cx="3162300" cy="2133600"/>
            <wp:effectExtent l="0" t="0" r="0" b="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21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jc w:val="center"/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</w:t>
      </w:r>
      <w:r>
        <w:rPr>
          <w:rFonts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1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-</w:t>
      </w:r>
      <w:r>
        <w:rPr>
          <w:rFonts w:hint="default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 xml:space="preserve">1 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管理员（admin）</w:t>
      </w: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实体</w:t>
      </w:r>
    </w:p>
    <w:p>
      <w:pPr>
        <w:keepNext w:val="0"/>
        <w:keepLines w:val="0"/>
        <w:widowControl/>
        <w:suppressLineNumbers w:val="0"/>
        <w:jc w:val="both"/>
        <w:rPr>
          <w:rFonts w:hint="default"/>
          <w:lang w:val="en-US" w:eastAsia="zh-CN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甜点（dessert）包括甜点id（dessert_id）、甜点图片（image）、甜点名称（name）、甜点简介（Introduction）、甜点价格（price）。管理员可对甜点进行增删查改，主要进行商品的价钱的更新。甜点的实体，如图1-2。</w:t>
      </w:r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2264410"/>
            <wp:effectExtent l="0" t="0" r="4445" b="2540"/>
            <wp:docPr id="12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0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264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jc w:val="center"/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</w:t>
      </w:r>
      <w:r>
        <w:rPr>
          <w:rFonts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1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-2</w:t>
      </w:r>
      <w:r>
        <w:rPr>
          <w:rFonts w:hint="default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 xml:space="preserve"> 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甜点（</w:t>
      </w:r>
      <w:r>
        <w:rPr>
          <w:rFonts w:hint="eastAsia"/>
          <w:lang w:val="en-US" w:eastAsia="zh-CN"/>
        </w:rPr>
        <w:t>dessert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）</w:t>
      </w: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实体</w:t>
      </w: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用户（user）包括用户id（user_id）、用户名（username）、联系电话（tel）、用户地址（address）。在每次用户下单后，订单上面需要根据用户id或是用户名对该订单的详细记录写进数据库。用户实体，如图1-3。</w:t>
      </w:r>
    </w:p>
    <w:p>
      <w:pPr>
        <w:keepNext w:val="0"/>
        <w:keepLines w:val="0"/>
        <w:widowControl/>
        <w:suppressLineNumbers w:val="0"/>
        <w:ind w:firstLine="420" w:firstLineChars="0"/>
        <w:jc w:val="center"/>
      </w:pPr>
      <w:r>
        <w:drawing>
          <wp:inline distT="0" distB="0" distL="114300" distR="114300">
            <wp:extent cx="3752850" cy="2200275"/>
            <wp:effectExtent l="0" t="0" r="0" b="9525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jc w:val="center"/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</w:t>
      </w:r>
      <w:r>
        <w:rPr>
          <w:rFonts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1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-3</w:t>
      </w:r>
      <w:r>
        <w:rPr>
          <w:rFonts w:hint="default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 xml:space="preserve"> 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用户（</w:t>
      </w:r>
      <w:r>
        <w:rPr>
          <w:rFonts w:hint="eastAsia"/>
          <w:lang w:val="en-US" w:eastAsia="zh-CN"/>
        </w:rPr>
        <w:t>user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）</w:t>
      </w: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实体</w:t>
      </w: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会员（member）包括会员id（member_id）、用户id（user_id）、会员购买时间（member_start）、会员截止时间（member_end）、购买时长（member_time）。可以根据会员的结束时间来提醒用户是否续费，根据购买时长来计算会员的截止时间。会员实体，如图1-4。</w:t>
      </w:r>
    </w:p>
    <w:p>
      <w:pPr>
        <w:keepNext w:val="0"/>
        <w:keepLines w:val="0"/>
        <w:widowControl/>
        <w:suppressLineNumbers w:val="0"/>
        <w:ind w:firstLine="420" w:firstLineChars="0"/>
        <w:jc w:val="center"/>
      </w:pPr>
      <w:r>
        <w:drawing>
          <wp:inline distT="0" distB="0" distL="114300" distR="114300">
            <wp:extent cx="4781550" cy="2105025"/>
            <wp:effectExtent l="0" t="0" r="0" b="9525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210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ind w:firstLine="420" w:firstLineChars="0"/>
        <w:jc w:val="center"/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</w:t>
      </w:r>
      <w:r>
        <w:rPr>
          <w:rFonts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1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-4</w:t>
      </w:r>
      <w:r>
        <w:rPr>
          <w:rFonts w:hint="default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 xml:space="preserve"> 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会员（</w:t>
      </w: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member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）</w:t>
      </w: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实体</w:t>
      </w: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订单（order）包括订单编号（order_id）、用户id（user_id）、用户名（username）、用户地址（address）、下单时间（order_time）、订单总金额（total_price）。订单实体，如图1-5。</w:t>
      </w:r>
    </w:p>
    <w:p>
      <w:pPr>
        <w:keepNext w:val="0"/>
        <w:keepLines w:val="0"/>
        <w:widowControl/>
        <w:suppressLineNumbers w:val="0"/>
        <w:jc w:val="center"/>
      </w:pPr>
      <w:r>
        <w:drawing>
          <wp:inline distT="0" distB="0" distL="114300" distR="114300">
            <wp:extent cx="2569210" cy="1456690"/>
            <wp:effectExtent l="0" t="0" r="2540" b="10160"/>
            <wp:docPr id="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69210" cy="1456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ind w:firstLine="420" w:firstLineChars="0"/>
        <w:jc w:val="center"/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</w:t>
      </w:r>
      <w:r>
        <w:rPr>
          <w:rFonts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1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-5</w:t>
      </w:r>
      <w:r>
        <w:rPr>
          <w:rFonts w:hint="default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 xml:space="preserve"> 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订单（</w:t>
      </w: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order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）</w:t>
      </w: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实体</w:t>
      </w:r>
    </w:p>
    <w:p>
      <w:pPr>
        <w:keepNext w:val="0"/>
        <w:keepLines w:val="0"/>
        <w:widowControl/>
        <w:suppressLineNumbers w:val="0"/>
        <w:jc w:val="both"/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outlineLvl w:val="1"/>
        <w:rPr>
          <w:rFonts w:ascii="黑体" w:hAnsi="宋体" w:eastAsia="黑体" w:cs="黑体"/>
          <w:color w:val="000000"/>
          <w:kern w:val="0"/>
          <w:sz w:val="24"/>
          <w:szCs w:val="24"/>
          <w:lang w:val="en-US" w:eastAsia="zh-CN" w:bidi="ar"/>
        </w:rPr>
      </w:pPr>
      <w:bookmarkStart w:id="3" w:name="_Toc31586"/>
      <w:r>
        <w:rPr>
          <w:rFonts w:hint="eastAsia" w:ascii="黑体" w:hAnsi="宋体" w:eastAsia="黑体" w:cs="黑体"/>
          <w:color w:val="000000"/>
          <w:kern w:val="0"/>
          <w:sz w:val="24"/>
          <w:szCs w:val="24"/>
          <w:lang w:val="en-US" w:eastAsia="zh-CN" w:bidi="ar"/>
        </w:rPr>
        <w:t>1.2</w:t>
      </w:r>
      <w:r>
        <w:rPr>
          <w:rFonts w:ascii="黑体" w:hAnsi="宋体" w:eastAsia="黑体" w:cs="黑体"/>
          <w:color w:val="000000"/>
          <w:kern w:val="0"/>
          <w:sz w:val="24"/>
          <w:szCs w:val="24"/>
          <w:lang w:val="en-US" w:eastAsia="zh-CN" w:bidi="ar"/>
        </w:rPr>
        <w:t>实体</w:t>
      </w:r>
      <w:r>
        <w:rPr>
          <w:rFonts w:hint="eastAsia" w:ascii="黑体" w:hAnsi="宋体" w:eastAsia="黑体" w:cs="黑体"/>
          <w:color w:val="000000"/>
          <w:kern w:val="0"/>
          <w:sz w:val="24"/>
          <w:szCs w:val="24"/>
          <w:lang w:val="en-US" w:eastAsia="zh-CN" w:bidi="ar"/>
        </w:rPr>
        <w:t>联系</w:t>
      </w:r>
      <w:r>
        <w:rPr>
          <w:rFonts w:ascii="黑体" w:hAnsi="宋体" w:eastAsia="黑体" w:cs="黑体"/>
          <w:color w:val="000000"/>
          <w:kern w:val="0"/>
          <w:sz w:val="24"/>
          <w:szCs w:val="24"/>
          <w:lang w:val="en-US" w:eastAsia="zh-CN" w:bidi="ar"/>
        </w:rPr>
        <w:t>模型</w:t>
      </w:r>
      <w:bookmarkEnd w:id="3"/>
      <w:r>
        <w:rPr>
          <w:rFonts w:ascii="黑体" w:hAnsi="宋体" w:eastAsia="黑体" w:cs="黑体"/>
          <w:color w:val="000000"/>
          <w:kern w:val="0"/>
          <w:sz w:val="24"/>
          <w:szCs w:val="24"/>
          <w:lang w:val="en-US" w:eastAsia="zh-CN" w:bidi="ar"/>
        </w:rPr>
        <w:t xml:space="preserve"> </w:t>
      </w: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管理员和甜点的关系是一对多的关系，在这个商城系统，只有一个管理员账号，每个员工可以登录这个管理员账号对商品的甜点信息进行增删查改。</w:t>
      </w:r>
    </w:p>
    <w:p>
      <w:pPr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73040" cy="1104900"/>
            <wp:effectExtent l="0" t="0" r="3810" b="0"/>
            <wp:docPr id="8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ind w:firstLine="420" w:firstLineChars="0"/>
        <w:jc w:val="center"/>
        <w:rPr>
          <w:rFonts w:hint="default"/>
          <w:lang w:val="en-US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</w:t>
      </w:r>
      <w:r>
        <w:rPr>
          <w:rFonts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1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-6 管理员与甜点的关系简图</w:t>
      </w: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用户和甜点的关系是多对多，一个用户可以购买多个甜品，同一种甜品可以被多个用户购买。</w:t>
      </w:r>
    </w:p>
    <w:p>
      <w:pPr>
        <w:keepNext w:val="0"/>
        <w:keepLines w:val="0"/>
        <w:widowControl/>
        <w:suppressLineNumbers w:val="0"/>
        <w:jc w:val="both"/>
      </w:pPr>
      <w:r>
        <w:drawing>
          <wp:inline distT="0" distB="0" distL="114300" distR="114300">
            <wp:extent cx="5273675" cy="699770"/>
            <wp:effectExtent l="0" t="0" r="3175" b="5080"/>
            <wp:docPr id="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699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ind w:firstLine="420" w:firstLineChars="0"/>
        <w:jc w:val="center"/>
        <w:rPr>
          <w:rFonts w:hint="default"/>
          <w:lang w:val="en-US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</w:t>
      </w:r>
      <w:r>
        <w:rPr>
          <w:rFonts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1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-7 用户和甜点的关系简图</w:t>
      </w:r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用户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会员的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关系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多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对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一，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一个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用户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只能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购买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一个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会员。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</w:p>
    <w:p>
      <w:pPr>
        <w:keepNext w:val="0"/>
        <w:keepLines w:val="0"/>
        <w:widowControl/>
        <w:suppressLineNumbers w:val="0"/>
        <w:ind w:firstLine="420" w:firstLineChars="0"/>
        <w:jc w:val="both"/>
      </w:pPr>
      <w:r>
        <w:drawing>
          <wp:inline distT="0" distB="0" distL="114300" distR="114300">
            <wp:extent cx="5273040" cy="741045"/>
            <wp:effectExtent l="0" t="0" r="3810" b="1905"/>
            <wp:docPr id="10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741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ind w:firstLine="420" w:firstLineChars="0"/>
        <w:jc w:val="center"/>
        <w:rPr>
          <w:rFonts w:hint="default"/>
          <w:lang w:val="en-US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</w:t>
      </w:r>
      <w:r>
        <w:rPr>
          <w:rFonts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1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-8 用户和会员的关系简图</w:t>
      </w:r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用户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和订单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关系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多对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多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每个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的下单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没有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限制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一个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可以下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多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订单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因为一个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用户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下单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地址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可能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不一样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所以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这里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一个订单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都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必须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绑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定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自己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订单地址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/>
          <w:lang w:val="en-US" w:eastAsia="zh-CN"/>
        </w:rPr>
        <w:t>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</w:p>
    <w:p>
      <w:pPr>
        <w:keepNext w:val="0"/>
        <w:keepLines w:val="0"/>
        <w:widowControl/>
        <w:suppressLineNumbers w:val="0"/>
        <w:ind w:firstLine="420" w:firstLineChars="0"/>
        <w:jc w:val="both"/>
      </w:pPr>
      <w:r>
        <w:drawing>
          <wp:inline distT="0" distB="0" distL="114300" distR="114300">
            <wp:extent cx="5269865" cy="706120"/>
            <wp:effectExtent l="0" t="0" r="6985" b="17780"/>
            <wp:docPr id="11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706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ind w:firstLine="420" w:firstLineChars="0"/>
        <w:jc w:val="center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</w:t>
      </w:r>
      <w:r>
        <w:rPr>
          <w:rFonts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1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-9 用户和订单的关系简图</w:t>
      </w:r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both"/>
        <w:outlineLvl w:val="1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  <w:bookmarkStart w:id="4" w:name="_Toc17290"/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整个甜点微信小程序的的ER图，如图1-10.</w:t>
      </w:r>
      <w:bookmarkEnd w:id="4"/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default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  <w:r>
        <w:drawing>
          <wp:inline distT="0" distB="0" distL="114300" distR="114300">
            <wp:extent cx="5269865" cy="4115435"/>
            <wp:effectExtent l="0" t="0" r="6985" b="18415"/>
            <wp:docPr id="13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115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ind w:firstLine="420" w:firstLineChars="0"/>
        <w:jc w:val="center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</w:t>
      </w:r>
      <w:r>
        <w:rPr>
          <w:rFonts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1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-10  甜点商城ER图</w:t>
      </w:r>
    </w:p>
    <w:p>
      <w:pPr>
        <w:keepNext w:val="0"/>
        <w:keepLines w:val="0"/>
        <w:widowControl/>
        <w:suppressLineNumbers w:val="0"/>
        <w:jc w:val="both"/>
      </w:pP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jc w:val="center"/>
        <w:outlineLvl w:val="0"/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  <w:bookmarkStart w:id="5" w:name="_Toc26089"/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甜点商城数据表的设计</w:t>
      </w:r>
      <w:bookmarkEnd w:id="5"/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ER模型建立好以后，我们就可以设计Oracle的关系表了。在独立实体中找出主要属性设置为主键，比如在订单表中，订单编号（order_id）是主键。由关系派生出的实体要加入外键关系，如订单中要加入外键用户id（user_id）属性。</w:t>
      </w: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管理员（admin）表包括管理员id（admin_id）、联系电话(tel)、管理员名（admin_name）、管理员密码（password）,见表2-1。</w:t>
      </w:r>
    </w:p>
    <w:p>
      <w:pPr>
        <w:keepNext w:val="0"/>
        <w:keepLines w:val="0"/>
        <w:widowControl/>
        <w:suppressLineNumbers w:val="0"/>
        <w:ind w:firstLine="420" w:firstLineChars="0"/>
        <w:jc w:val="center"/>
        <w:rPr>
          <w:rFonts w:hint="default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表 2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-1  甜点商城管理员ADMIN</w:t>
      </w:r>
    </w:p>
    <w:tbl>
      <w:tblPr>
        <w:tblStyle w:val="9"/>
        <w:tblW w:w="8336" w:type="dxa"/>
        <w:jc w:val="center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6"/>
        <w:gridCol w:w="1668"/>
        <w:gridCol w:w="1668"/>
        <w:gridCol w:w="1666"/>
        <w:gridCol w:w="1668"/>
      </w:tblGrid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10" w:hRule="atLeast"/>
          <w:jc w:val="center"/>
        </w:trPr>
        <w:tc>
          <w:tcPr>
            <w:tcW w:w="1666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字段名</w:t>
            </w:r>
          </w:p>
        </w:tc>
        <w:tc>
          <w:tcPr>
            <w:tcW w:w="1668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数据类型</w:t>
            </w:r>
          </w:p>
        </w:tc>
        <w:tc>
          <w:tcPr>
            <w:tcW w:w="1668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可以为空</w:t>
            </w:r>
          </w:p>
        </w:tc>
        <w:tc>
          <w:tcPr>
            <w:tcW w:w="1666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注释</w:t>
            </w:r>
          </w:p>
        </w:tc>
        <w:tc>
          <w:tcPr>
            <w:tcW w:w="1668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备注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admin_id</w:t>
            </w:r>
          </w:p>
        </w:tc>
        <w:tc>
          <w:tcPr>
            <w:tcW w:w="1668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varchar</w:t>
            </w:r>
          </w:p>
        </w:tc>
        <w:tc>
          <w:tcPr>
            <w:tcW w:w="1668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管理员ID</w:t>
            </w:r>
          </w:p>
        </w:tc>
        <w:tc>
          <w:tcPr>
            <w:tcW w:w="1668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主键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tel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varchar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管理员联系方式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>admin_name</w:t>
            </w:r>
          </w:p>
        </w:tc>
        <w:tc>
          <w:tcPr>
            <w:tcW w:w="1668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varchar</w:t>
            </w:r>
          </w:p>
        </w:tc>
        <w:tc>
          <w:tcPr>
            <w:tcW w:w="1668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管理员名</w:t>
            </w:r>
          </w:p>
        </w:tc>
        <w:tc>
          <w:tcPr>
            <w:tcW w:w="1668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password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varchar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管理员密码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</w:p>
        </w:tc>
      </w:tr>
    </w:tbl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default" w:ascii="TimesNewRomanPSMT" w:hAnsi="TimesNewRomanPSMT" w:eastAsia="TimesNewRomanPSMT" w:cs="TimesNewRomanPSMT"/>
          <w:i w:val="0"/>
          <w:iCs w:val="0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eastAsia" w:ascii="TimesNewRomanPSMT" w:hAnsi="TimesNewRomanPSMT" w:eastAsia="TimesNewRomanPSMT" w:cs="TimesNewRomanPSMT"/>
          <w:i w:val="0"/>
          <w:iCs w:val="0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eastAsia" w:ascii="TimesNewRomanPSMT" w:hAnsi="TimesNewRomanPSMT" w:eastAsia="TimesNewRomanPSMT" w:cs="TimesNewRomanPSMT"/>
          <w:i w:val="0"/>
          <w:iCs w:val="0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eastAsia" w:ascii="TimesNewRomanPSMT" w:hAnsi="TimesNewRomanPSMT" w:eastAsia="TimesNewRomanPSMT" w:cs="TimesNewRomanPSMT"/>
          <w:i w:val="0"/>
          <w:iCs w:val="0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eastAsia" w:ascii="TimesNewRomanPSMT" w:hAnsi="TimesNewRomanPSMT" w:eastAsia="TimesNewRomanPSMT" w:cs="TimesNewRomanPSMT"/>
          <w:i w:val="0"/>
          <w:iCs w:val="0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both"/>
        <w:rPr>
          <w:rFonts w:hint="eastAsia" w:ascii="TimesNewRomanPSMT" w:hAnsi="TimesNewRomanPSMT" w:eastAsia="TimesNewRomanPSMT" w:cs="TimesNewRomanPSMT"/>
          <w:i w:val="0"/>
          <w:iCs w:val="0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用户表USERS包括用户ID（user_id）、用户的联系方式（tel）、用户名（username）、用户的联系地址（address），其中用户的联系地址可以有多个地址，用逗号（，）隔开，见表2-2。</w:t>
      </w:r>
    </w:p>
    <w:p>
      <w:pPr>
        <w:keepNext w:val="0"/>
        <w:keepLines w:val="0"/>
        <w:widowControl/>
        <w:suppressLineNumbers w:val="0"/>
        <w:ind w:firstLine="420" w:firstLineChars="0"/>
        <w:jc w:val="center"/>
        <w:rPr>
          <w:rFonts w:hint="default" w:ascii="TimesNewRomanPSMT" w:hAnsi="TimesNewRomanPSMT" w:eastAsia="TimesNewRomanPSMT" w:cs="TimesNewRomanPSMT"/>
          <w:i w:val="0"/>
          <w:iCs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表 2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-2  甜点商城用户USERNAME</w:t>
      </w:r>
    </w:p>
    <w:tbl>
      <w:tblPr>
        <w:tblStyle w:val="9"/>
        <w:tblW w:w="8336" w:type="dxa"/>
        <w:jc w:val="center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6"/>
        <w:gridCol w:w="1668"/>
        <w:gridCol w:w="1668"/>
        <w:gridCol w:w="1666"/>
        <w:gridCol w:w="1668"/>
      </w:tblGrid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10" w:hRule="atLeast"/>
          <w:jc w:val="center"/>
        </w:trPr>
        <w:tc>
          <w:tcPr>
            <w:tcW w:w="1666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字段名</w:t>
            </w:r>
          </w:p>
        </w:tc>
        <w:tc>
          <w:tcPr>
            <w:tcW w:w="1668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数据类型</w:t>
            </w:r>
          </w:p>
        </w:tc>
        <w:tc>
          <w:tcPr>
            <w:tcW w:w="1668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可以为空</w:t>
            </w:r>
          </w:p>
        </w:tc>
        <w:tc>
          <w:tcPr>
            <w:tcW w:w="1666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注释</w:t>
            </w:r>
          </w:p>
        </w:tc>
        <w:tc>
          <w:tcPr>
            <w:tcW w:w="1668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备注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user_id</w:t>
            </w:r>
          </w:p>
        </w:tc>
        <w:tc>
          <w:tcPr>
            <w:tcW w:w="1668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varchar</w:t>
            </w:r>
          </w:p>
        </w:tc>
        <w:tc>
          <w:tcPr>
            <w:tcW w:w="1668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用户ID</w:t>
            </w:r>
          </w:p>
        </w:tc>
        <w:tc>
          <w:tcPr>
            <w:tcW w:w="1668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主键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tel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varchar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用户联系方式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username</w:t>
            </w:r>
          </w:p>
        </w:tc>
        <w:tc>
          <w:tcPr>
            <w:tcW w:w="1668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varchar</w:t>
            </w:r>
          </w:p>
        </w:tc>
        <w:tc>
          <w:tcPr>
            <w:tcW w:w="1668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用户名</w:t>
            </w:r>
          </w:p>
        </w:tc>
        <w:tc>
          <w:tcPr>
            <w:tcW w:w="1668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address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varchar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yes</w:t>
            </w:r>
          </w:p>
        </w:tc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用户地址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可以有多个地址</w:t>
            </w:r>
          </w:p>
        </w:tc>
      </w:tr>
    </w:tbl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甜点表DESERT包括甜点ID（desert_id）、甜点图片（desert_image）、甜点名称（desert_name）、甜点简介（introduce）、甜点价格（price），见表2-3。</w:t>
      </w:r>
    </w:p>
    <w:p>
      <w:pPr>
        <w:keepNext w:val="0"/>
        <w:keepLines w:val="0"/>
        <w:widowControl/>
        <w:suppressLineNumbers w:val="0"/>
        <w:ind w:firstLine="420" w:firstLineChars="0"/>
        <w:jc w:val="center"/>
        <w:rPr>
          <w:rFonts w:hint="default" w:ascii="TimesNewRomanPSMT" w:hAnsi="TimesNewRomanPSMT" w:eastAsia="TimesNewRomanPSMT" w:cs="TimesNewRomanPSMT"/>
          <w:i w:val="0"/>
          <w:iCs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表 2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-3 甜点商城甜点DESERT</w:t>
      </w:r>
    </w:p>
    <w:tbl>
      <w:tblPr>
        <w:tblStyle w:val="9"/>
        <w:tblW w:w="8336" w:type="dxa"/>
        <w:jc w:val="center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6"/>
        <w:gridCol w:w="1668"/>
        <w:gridCol w:w="1668"/>
        <w:gridCol w:w="1666"/>
        <w:gridCol w:w="1668"/>
      </w:tblGrid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10" w:hRule="atLeast"/>
          <w:jc w:val="center"/>
        </w:trPr>
        <w:tc>
          <w:tcPr>
            <w:tcW w:w="1666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字段名</w:t>
            </w:r>
          </w:p>
        </w:tc>
        <w:tc>
          <w:tcPr>
            <w:tcW w:w="1668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数据类型</w:t>
            </w:r>
          </w:p>
        </w:tc>
        <w:tc>
          <w:tcPr>
            <w:tcW w:w="1668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可以为空</w:t>
            </w:r>
          </w:p>
        </w:tc>
        <w:tc>
          <w:tcPr>
            <w:tcW w:w="1666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注释</w:t>
            </w:r>
          </w:p>
        </w:tc>
        <w:tc>
          <w:tcPr>
            <w:tcW w:w="1668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备注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TimesNewRomanPSMT" w:hAnsi="TimesNewRomanPSMT" w:eastAsia="TimesNewRomanPSMT" w:cs="TimesNewRomanPSMT"/>
                <w:i w:val="0"/>
                <w:iCs w:val="0"/>
                <w:color w:val="000000"/>
                <w:kern w:val="0"/>
                <w:sz w:val="18"/>
                <w:szCs w:val="18"/>
                <w:lang w:val="en-US" w:eastAsia="zh-CN" w:bidi="ar"/>
              </w:rPr>
              <w:t>desert_id</w:t>
            </w:r>
          </w:p>
        </w:tc>
        <w:tc>
          <w:tcPr>
            <w:tcW w:w="1668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varchar</w:t>
            </w:r>
          </w:p>
        </w:tc>
        <w:tc>
          <w:tcPr>
            <w:tcW w:w="1668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甜点ID</w:t>
            </w:r>
          </w:p>
        </w:tc>
        <w:tc>
          <w:tcPr>
            <w:tcW w:w="1668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主键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TimesNewRomanPSMT" w:hAnsi="TimesNewRomanPSMT" w:eastAsia="TimesNewRomanPSMT" w:cs="TimesNewRomanPSMT"/>
                <w:i w:val="0"/>
                <w:iCs w:val="0"/>
                <w:color w:val="000000"/>
                <w:kern w:val="0"/>
                <w:sz w:val="18"/>
                <w:szCs w:val="18"/>
                <w:lang w:val="en-US" w:eastAsia="zh-CN" w:bidi="ar"/>
              </w:rPr>
              <w:t>desert_image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varchar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甜点图片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TimesNewRomanPSMT" w:hAnsi="TimesNewRomanPSMT" w:eastAsia="TimesNewRomanPSMT" w:cs="TimesNewRomanPSMT"/>
                <w:i w:val="0"/>
                <w:iCs w:val="0"/>
                <w:color w:val="000000"/>
                <w:kern w:val="0"/>
                <w:sz w:val="18"/>
                <w:szCs w:val="18"/>
                <w:lang w:val="en-US" w:eastAsia="zh-CN" w:bidi="ar"/>
              </w:rPr>
              <w:t>desert_name</w:t>
            </w:r>
          </w:p>
        </w:tc>
        <w:tc>
          <w:tcPr>
            <w:tcW w:w="1668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varchar</w:t>
            </w:r>
          </w:p>
        </w:tc>
        <w:tc>
          <w:tcPr>
            <w:tcW w:w="1668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甜点名称</w:t>
            </w:r>
          </w:p>
        </w:tc>
        <w:tc>
          <w:tcPr>
            <w:tcW w:w="1668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TimesNewRomanPSMT" w:hAnsi="TimesNewRomanPSMT" w:eastAsia="TimesNewRomanPSMT" w:cs="TimesNewRomanPSMT"/>
                <w:i w:val="0"/>
                <w:iCs w:val="0"/>
                <w:color w:val="000000"/>
                <w:kern w:val="0"/>
                <w:sz w:val="18"/>
                <w:szCs w:val="18"/>
                <w:lang w:val="en-US" w:eastAsia="zh-CN" w:bidi="ar"/>
              </w:rPr>
              <w:t>introduce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varchar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yes</w:t>
            </w:r>
          </w:p>
        </w:tc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甜点简介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可以为空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TimesNewRomanPSMT" w:hAnsi="TimesNewRomanPSMT" w:eastAsia="TimesNewRomanPSMT" w:cs="TimesNewRomanPSMT"/>
                <w:i w:val="0"/>
                <w:iCs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TimesNewRomanPSMT" w:hAnsi="TimesNewRomanPSMT" w:eastAsia="TimesNewRomanPSMT" w:cs="TimesNewRomanPSMT"/>
                <w:i w:val="0"/>
                <w:iCs w:val="0"/>
                <w:color w:val="auto"/>
                <w:kern w:val="0"/>
                <w:sz w:val="18"/>
                <w:szCs w:val="18"/>
                <w:lang w:val="en-US" w:eastAsia="zh-CN" w:bidi="ar"/>
              </w:rPr>
              <w:t>price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auto"/>
                <w:sz w:val="20"/>
                <w:szCs w:val="20"/>
                <w:lang w:val="en-US" w:eastAsia="zh-CN"/>
              </w:rPr>
              <w:t>float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auto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auto"/>
                <w:sz w:val="20"/>
                <w:szCs w:val="20"/>
                <w:lang w:val="en-US" w:eastAsia="zh-CN"/>
              </w:rPr>
              <w:t>甜点价格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等线" w:hAnsi="等线" w:eastAsia="等线" w:cs="等线"/>
                <w:color w:val="auto"/>
                <w:sz w:val="20"/>
                <w:szCs w:val="20"/>
                <w:lang w:val="en-US" w:eastAsia="zh-CN"/>
              </w:rPr>
            </w:pP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TimesNewRomanPSMT" w:hAnsi="TimesNewRomanPSMT" w:eastAsia="TimesNewRomanPSMT" w:cs="TimesNewRomanPSMT"/>
                <w:i w:val="0"/>
                <w:iCs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TimesNewRomanPSMT" w:hAnsi="TimesNewRomanPSMT" w:eastAsia="TimesNewRomanPSMT" w:cs="TimesNewRomanPSMT"/>
                <w:i w:val="0"/>
                <w:iCs w:val="0"/>
                <w:color w:val="auto"/>
                <w:kern w:val="0"/>
                <w:sz w:val="18"/>
                <w:szCs w:val="18"/>
                <w:lang w:val="en-US" w:eastAsia="zh-CN" w:bidi="ar"/>
              </w:rPr>
              <w:t>type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auto"/>
                <w:sz w:val="20"/>
                <w:szCs w:val="20"/>
                <w:lang w:val="en-US" w:eastAsia="zh-CN"/>
              </w:rPr>
              <w:t>varchar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auto"/>
                <w:sz w:val="20"/>
                <w:szCs w:val="20"/>
                <w:lang w:val="en-US" w:eastAsia="zh-CN"/>
              </w:rPr>
              <w:t>甜点的类型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auto"/>
                <w:sz w:val="20"/>
                <w:szCs w:val="20"/>
                <w:lang w:val="en-US" w:eastAsia="zh-CN"/>
              </w:rPr>
              <w:t>种类</w:t>
            </w:r>
          </w:p>
        </w:tc>
      </w:tr>
    </w:tbl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会员表MEMBER包括会员ID（member_id）、会员购买时间（member_start）、会员截止时间（member_end）、购买时长（member_time）、用户ID（user_id），见表1-4。</w:t>
      </w: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center"/>
        <w:rPr>
          <w:rFonts w:hint="default" w:ascii="TimesNewRomanPSMT" w:hAnsi="TimesNewRomanPSMT" w:eastAsia="TimesNewRomanPSMT" w:cs="TimesNewRomanPSMT"/>
          <w:i w:val="0"/>
          <w:iCs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表 2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-4 甜点商城会员</w:t>
      </w:r>
      <w:r>
        <w:rPr>
          <w:rFonts w:hint="eastAsia" w:ascii="TimesNewRomanPSMT" w:hAnsi="TimesNewRomanPSMT" w:eastAsia="TimesNewRomanPSMT" w:cs="TimesNewRomanPSMT"/>
          <w:i w:val="0"/>
          <w:iCs w:val="0"/>
          <w:color w:val="000000"/>
          <w:kern w:val="0"/>
          <w:sz w:val="18"/>
          <w:szCs w:val="18"/>
          <w:lang w:val="en-US" w:eastAsia="zh-CN" w:bidi="ar"/>
        </w:rPr>
        <w:t>MEMBER</w:t>
      </w:r>
    </w:p>
    <w:tbl>
      <w:tblPr>
        <w:tblStyle w:val="9"/>
        <w:tblW w:w="8336" w:type="dxa"/>
        <w:jc w:val="center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6"/>
        <w:gridCol w:w="1668"/>
        <w:gridCol w:w="1668"/>
        <w:gridCol w:w="1666"/>
        <w:gridCol w:w="1668"/>
      </w:tblGrid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10" w:hRule="atLeast"/>
          <w:jc w:val="center"/>
        </w:trPr>
        <w:tc>
          <w:tcPr>
            <w:tcW w:w="1666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字段名</w:t>
            </w:r>
          </w:p>
        </w:tc>
        <w:tc>
          <w:tcPr>
            <w:tcW w:w="1668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数据类型</w:t>
            </w:r>
          </w:p>
        </w:tc>
        <w:tc>
          <w:tcPr>
            <w:tcW w:w="1668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可以为空</w:t>
            </w:r>
          </w:p>
        </w:tc>
        <w:tc>
          <w:tcPr>
            <w:tcW w:w="1666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注释</w:t>
            </w:r>
          </w:p>
        </w:tc>
        <w:tc>
          <w:tcPr>
            <w:tcW w:w="1668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备注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>member_id</w:t>
            </w:r>
          </w:p>
        </w:tc>
        <w:tc>
          <w:tcPr>
            <w:tcW w:w="1668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varchar</w:t>
            </w:r>
          </w:p>
        </w:tc>
        <w:tc>
          <w:tcPr>
            <w:tcW w:w="1668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会员ID</w:t>
            </w:r>
          </w:p>
        </w:tc>
        <w:tc>
          <w:tcPr>
            <w:tcW w:w="1668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主键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>member_start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date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会员开始时间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>member_end</w:t>
            </w:r>
          </w:p>
        </w:tc>
        <w:tc>
          <w:tcPr>
            <w:tcW w:w="1668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date</w:t>
            </w:r>
          </w:p>
        </w:tc>
        <w:tc>
          <w:tcPr>
            <w:tcW w:w="1668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会员结束时间</w:t>
            </w:r>
          </w:p>
        </w:tc>
        <w:tc>
          <w:tcPr>
            <w:tcW w:w="1668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>member_time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varchar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会员总时间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TimesNewRomanPSMT" w:hAnsi="TimesNewRomanPSMT" w:eastAsia="TimesNewRomanPSMT" w:cs="TimesNewRomanPSMT"/>
                <w:i w:val="0"/>
                <w:iCs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TimesNewRomanPSMT" w:hAnsi="TimesNewRomanPSMT" w:eastAsia="TimesNewRomanPSMT" w:cs="TimesNewRomanPSMT"/>
                <w:i w:val="0"/>
                <w:iCs w:val="0"/>
                <w:color w:val="000000"/>
                <w:kern w:val="0"/>
                <w:sz w:val="18"/>
                <w:szCs w:val="18"/>
                <w:lang w:val="en-US" w:eastAsia="zh-CN" w:bidi="ar"/>
              </w:rPr>
              <w:t>user_id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varchar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auto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auto"/>
                <w:sz w:val="20"/>
                <w:szCs w:val="20"/>
                <w:lang w:val="en-US" w:eastAsia="zh-CN"/>
              </w:rPr>
              <w:t>用户id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auto"/>
                <w:sz w:val="20"/>
                <w:szCs w:val="20"/>
                <w:lang w:val="en-US" w:eastAsia="zh-CN"/>
              </w:rPr>
              <w:t>外键</w:t>
            </w:r>
          </w:p>
        </w:tc>
      </w:tr>
    </w:tbl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订单（order）包括订单编号（order_id）、用户id（user_id）、用户名（username）、用户地址（address）、下单时间（order_time）、订单总金额（total_price）。订单实体，如表2-5。</w:t>
      </w: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center"/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表 2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-5 甜点商城订单ORDER</w:t>
      </w:r>
    </w:p>
    <w:tbl>
      <w:tblPr>
        <w:tblStyle w:val="9"/>
        <w:tblW w:w="8336" w:type="dxa"/>
        <w:jc w:val="center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6"/>
        <w:gridCol w:w="1668"/>
        <w:gridCol w:w="1668"/>
        <w:gridCol w:w="1666"/>
        <w:gridCol w:w="1668"/>
      </w:tblGrid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10" w:hRule="atLeast"/>
          <w:jc w:val="center"/>
        </w:trPr>
        <w:tc>
          <w:tcPr>
            <w:tcW w:w="1666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字段名</w:t>
            </w:r>
          </w:p>
        </w:tc>
        <w:tc>
          <w:tcPr>
            <w:tcW w:w="1668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数据类型</w:t>
            </w:r>
          </w:p>
        </w:tc>
        <w:tc>
          <w:tcPr>
            <w:tcW w:w="1668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可以为空</w:t>
            </w:r>
          </w:p>
        </w:tc>
        <w:tc>
          <w:tcPr>
            <w:tcW w:w="1666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注释</w:t>
            </w:r>
          </w:p>
        </w:tc>
        <w:tc>
          <w:tcPr>
            <w:tcW w:w="1668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备注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>order_id</w:t>
            </w:r>
          </w:p>
        </w:tc>
        <w:tc>
          <w:tcPr>
            <w:tcW w:w="1668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varchar</w:t>
            </w:r>
          </w:p>
        </w:tc>
        <w:tc>
          <w:tcPr>
            <w:tcW w:w="1668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订单ID</w:t>
            </w:r>
          </w:p>
        </w:tc>
        <w:tc>
          <w:tcPr>
            <w:tcW w:w="1668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主键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>user_id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varchar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用户ID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外键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>username</w:t>
            </w:r>
          </w:p>
        </w:tc>
        <w:tc>
          <w:tcPr>
            <w:tcW w:w="1668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varchar</w:t>
            </w:r>
          </w:p>
        </w:tc>
        <w:tc>
          <w:tcPr>
            <w:tcW w:w="1668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用户名</w:t>
            </w:r>
          </w:p>
        </w:tc>
        <w:tc>
          <w:tcPr>
            <w:tcW w:w="1668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>address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varchar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订单地址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TimesNewRomanPSMT" w:hAnsi="TimesNewRomanPSMT" w:eastAsia="TimesNewRomanPSMT" w:cs="TimesNewRomanPSMT"/>
                <w:i w:val="0"/>
                <w:iCs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>order_time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auto"/>
                <w:sz w:val="20"/>
                <w:szCs w:val="20"/>
                <w:lang w:val="en-US" w:eastAsia="zh-CN"/>
              </w:rPr>
              <w:t>date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auto"/>
                <w:sz w:val="20"/>
                <w:szCs w:val="20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auto"/>
                <w:sz w:val="20"/>
                <w:szCs w:val="20"/>
                <w:lang w:val="en-US" w:eastAsia="zh-CN"/>
              </w:rPr>
              <w:t>下单时间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auto"/>
                <w:sz w:val="20"/>
                <w:szCs w:val="20"/>
                <w:lang w:val="en-US" w:eastAsia="zh-CN"/>
              </w:rPr>
            </w:pP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>total_price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float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1666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auto"/>
                <w:sz w:val="20"/>
                <w:szCs w:val="20"/>
                <w:lang w:val="en-US" w:eastAsia="zh-CN"/>
              </w:rPr>
              <w:t>订单总金额</w:t>
            </w:r>
          </w:p>
        </w:tc>
        <w:tc>
          <w:tcPr>
            <w:tcW w:w="166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等线" w:hAnsi="等线" w:eastAsia="等线" w:cs="等线"/>
                <w:color w:val="auto"/>
                <w:sz w:val="20"/>
                <w:szCs w:val="20"/>
                <w:lang w:val="en-US" w:eastAsia="zh-CN"/>
              </w:rPr>
            </w:pP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jc w:val="center"/>
        <w:outlineLvl w:val="0"/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  <w:bookmarkStart w:id="6" w:name="_Toc28214"/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创建数据库</w:t>
      </w:r>
      <w:bookmarkEnd w:id="6"/>
    </w:p>
    <w:p>
      <w:pPr>
        <w:keepNext w:val="0"/>
        <w:keepLines w:val="0"/>
        <w:widowControl/>
        <w:suppressLineNumbers w:val="0"/>
        <w:jc w:val="left"/>
        <w:outlineLvl w:val="1"/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bookmarkStart w:id="7" w:name="_Toc10050"/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3.1配置插接式数据库PDB</w:t>
      </w:r>
      <w:bookmarkEnd w:id="7"/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配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置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插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数据库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PDB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可以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通过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SQL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语句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创建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插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数据库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创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时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可以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选择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创建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一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P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DB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不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含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任何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数据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；也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可以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选择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一个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现有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PDB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克隆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成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另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一个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PDB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，所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谓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克隆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指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将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原有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P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D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B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用户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信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数据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信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一起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复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制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P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DB中，这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也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Oracle 1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2C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重要特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性。</w:t>
      </w: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在这儿，我们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通过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dbca工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创建插接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数据库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，首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先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Oraclev用户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登录，运行dbca命令，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然后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根据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提示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操作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，要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输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正确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据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库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目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录、P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DB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数据库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名称以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管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理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员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信息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。</w:t>
      </w: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drawing>
          <wp:inline distT="0" distB="0" distL="114300" distR="114300">
            <wp:extent cx="5273675" cy="3269615"/>
            <wp:effectExtent l="0" t="0" r="3175" b="6985"/>
            <wp:docPr id="4" name="图片 4" descr="创建pd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创建pdb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26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ind w:firstLine="420" w:firstLineChars="0"/>
        <w:jc w:val="center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图 3-1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 xml:space="preserve"> 甜点商城通过dbca创建插接式数据库</w:t>
      </w:r>
    </w:p>
    <w:p>
      <w:pPr>
        <w:keepNext w:val="0"/>
        <w:keepLines w:val="0"/>
        <w:widowControl/>
        <w:suppressLineNumbers w:val="0"/>
        <w:ind w:firstLine="420" w:firstLineChars="0"/>
        <w:jc w:val="center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center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center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ind w:firstLine="420" w:firstLineChars="0"/>
        <w:jc w:val="center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outlineLvl w:val="1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bookmarkStart w:id="8" w:name="_Toc26041"/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3.2通过Oracle SQL Developer连接数据库</w:t>
      </w:r>
      <w:bookmarkEnd w:id="8"/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Oracle SQL Developer是一个免费的GUI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图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形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界面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管理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开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发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工具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可以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提高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作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效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率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并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简化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据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库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开发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任务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。S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QL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D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eveloper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没有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安装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据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库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客户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上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运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持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Windows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、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Linux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、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Mac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系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统。 可以在Oracle官网上下载，直接使用，无需安装。Oracle SQL Developer是基于Java的应用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程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如果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客户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没有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安装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Java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就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需要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下载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带有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Java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SQL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Developer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如果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客户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已经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安装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了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Java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就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可以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下载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不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带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Java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版本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。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both"/>
        <w:rPr>
          <w:rFonts w:hint="default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drawing>
          <wp:inline distT="0" distB="0" distL="114300" distR="114300">
            <wp:extent cx="5262880" cy="2994025"/>
            <wp:effectExtent l="0" t="0" r="13970" b="15875"/>
            <wp:docPr id="14" name="图片 14" descr="SQL Developer连接数据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SQL Developer连接数据库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99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图 3-2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 xml:space="preserve"> 甜点商城通过SQL Developer连接Oracle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jc w:val="center"/>
        <w:outlineLvl w:val="0"/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  <w:bookmarkStart w:id="9" w:name="_Toc3886"/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用户创建与空间分配</w:t>
      </w:r>
      <w:bookmarkEnd w:id="9"/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结构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设计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之后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还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需要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考虑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用户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空间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分配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问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题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我们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需要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系统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新建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一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用户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（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NICETONG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）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另外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还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需要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甜点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商城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系统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创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一个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间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NICETONG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用户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存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订单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录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下面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SYSTEM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用户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创建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一个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间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nicetong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命令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注意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给nicetong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空间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分配了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两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数据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文件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：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pdbtest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_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nicetong1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dbf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pdbtest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_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nicetong2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dbf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这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两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数据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文件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初始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大小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都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100M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所以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空间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初始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大小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200M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suppressLineNumbers w:val="0"/>
              <w:ind w:firstLine="420" w:firstLineChars="0"/>
              <w:jc w:val="left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create tablespace nicetong</w:t>
            </w:r>
          </w:p>
          <w:p>
            <w:pPr>
              <w:keepNext w:val="0"/>
              <w:keepLines w:val="0"/>
              <w:widowControl/>
              <w:suppressLineNumbers w:val="0"/>
              <w:ind w:firstLine="420" w:firstLineChars="0"/>
              <w:jc w:val="left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datafile</w:t>
            </w:r>
          </w:p>
          <w:p>
            <w:pPr>
              <w:keepNext w:val="0"/>
              <w:keepLines w:val="0"/>
              <w:widowControl/>
              <w:suppressLineNumbers w:val="0"/>
              <w:ind w:firstLine="420" w:firstLineChars="0"/>
              <w:jc w:val="left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'/home/oracle/app/oracle/oradata/orcl/pdborcl/pdbtest_nicetong1.dbf'</w:t>
            </w:r>
          </w:p>
          <w:p>
            <w:pPr>
              <w:keepNext w:val="0"/>
              <w:keepLines w:val="0"/>
              <w:widowControl/>
              <w:suppressLineNumbers w:val="0"/>
              <w:ind w:firstLine="420" w:firstLineChars="0"/>
              <w:jc w:val="left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size 100M AUTOEXTEND ON NEXT 256M MAXSIZE UNLIMITED,</w:t>
            </w:r>
          </w:p>
          <w:p>
            <w:pPr>
              <w:keepNext w:val="0"/>
              <w:keepLines w:val="0"/>
              <w:widowControl/>
              <w:suppressLineNumbers w:val="0"/>
              <w:ind w:firstLine="420" w:firstLineChars="0"/>
              <w:jc w:val="left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'/home/oracle/app/oracle/oradata/orcl/pdborcl/pdbtest_nicetong2.dbf'</w:t>
            </w:r>
          </w:p>
          <w:p>
            <w:pPr>
              <w:keepNext w:val="0"/>
              <w:keepLines w:val="0"/>
              <w:widowControl/>
              <w:suppressLineNumbers w:val="0"/>
              <w:ind w:firstLine="420" w:firstLineChars="0"/>
              <w:jc w:val="left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size 100M AUTOEXTEND ON NEXT 256M MAXSIZE UNLIMITED</w:t>
            </w:r>
          </w:p>
          <w:p>
            <w:pPr>
              <w:keepNext w:val="0"/>
              <w:keepLines w:val="0"/>
              <w:widowControl/>
              <w:suppressLineNumbers w:val="0"/>
              <w:ind w:firstLine="420" w:firstLineChars="0"/>
              <w:jc w:val="left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EXTENT MANAGEMENT LOCAL SEGMENT SPACE MANAGEMENT AUTO;</w:t>
            </w:r>
          </w:p>
        </w:tc>
      </w:tr>
    </w:tbl>
    <w:p>
      <w:pPr>
        <w:keepNext w:val="0"/>
        <w:keepLines w:val="0"/>
        <w:widowControl/>
        <w:suppressLineNumbers w:val="0"/>
        <w:ind w:firstLine="420" w:firstLineChars="0"/>
        <w:jc w:val="left"/>
      </w:pPr>
      <w:r>
        <w:drawing>
          <wp:inline distT="0" distB="0" distL="114300" distR="114300">
            <wp:extent cx="4622165" cy="2051050"/>
            <wp:effectExtent l="0" t="0" r="6985" b="6350"/>
            <wp:docPr id="1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22165" cy="205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default"/>
          <w:lang w:val="en-US" w:eastAsia="zh-CN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图 4-1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 xml:space="preserve"> 甜点商城创建表空间nicetong</w:t>
      </w:r>
    </w:p>
    <w:p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空间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nicetong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创建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完成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之后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就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可以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创建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用户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了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我们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可以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本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系统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设计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用户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名称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nicetong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。用户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创建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之后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给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用户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nicetong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分配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空间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nicetong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使用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配额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再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分配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角色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CONNECT和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RESOURCE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以便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用户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可以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连接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数据库，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可以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创建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资源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（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，过程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序列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等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资源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对象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）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最后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再分配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一个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系统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权限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：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”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CREATE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VIEW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”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以便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用户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可以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创建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视图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eastAsia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</w:pPr>
            <w:r>
              <w:rPr>
                <w:rFonts w:hint="eastAsia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  <w:t>//给用户nicetong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eastAsia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</w:pPr>
            <w:r>
              <w:rPr>
                <w:rFonts w:hint="eastAsia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  <w:t>alter  user nicetong  DEFAULT TABLESPACE "USERS" TEMPORARY TABLESPACE "TEMP";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</w:pPr>
            <w:r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  <w:t>-- QUOTAS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</w:pPr>
            <w:r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  <w:t>ALTER USER nicetong QUOTA UNLIMITED ON USERS;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</w:pPr>
            <w:r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  <w:t>ALTER USER nicetong QUOTA UNLIMITED ON nicetong;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</w:pPr>
            <w:r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  <w:t>-- ROLES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</w:pPr>
            <w:r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  <w:t>GRANT "CONNECT" TO nicetong WITH ADMIN OPTION;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</w:pPr>
            <w:r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  <w:t>GRANT "RESOURCE" TO nicetong WITH ADMIN OPTION;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</w:pPr>
            <w:r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  <w:t>ALTER USER nicetong DEFAULT ROLE "CONNECT","RESOURCE";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</w:pPr>
            <w:r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  <w:t>-- SYSTEM PRIVILEGES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</w:pPr>
            <w:r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  <w:t>GRANT CREATE VIEW TO nicetong WITH ADMIN OPTION;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</w:pPr>
      <w:r>
        <w:drawing>
          <wp:inline distT="0" distB="0" distL="114300" distR="114300">
            <wp:extent cx="4107180" cy="2564130"/>
            <wp:effectExtent l="0" t="0" r="7620" b="762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07180" cy="2564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default"/>
          <w:lang w:val="en-US" w:eastAsia="zh-CN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图 4-2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 xml:space="preserve"> 甜点商城创建用户以及分配表空间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现在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，我们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有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了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两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空间USERS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（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原有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）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NICETONG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（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新建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）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这里我们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假定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店主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销售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订单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非常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多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订单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的记录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非常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大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可能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上千万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条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记录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，所以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我们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把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ORDERS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设计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基于REDER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_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DATA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分区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加快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局部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时间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范围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的查询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速度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存储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空间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分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表4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-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1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</w:p>
    <w:p>
      <w:pPr>
        <w:keepNext w:val="0"/>
        <w:keepLines w:val="0"/>
        <w:widowControl/>
        <w:suppressLineNumbers w:val="0"/>
        <w:ind w:firstLine="420" w:firstLineChars="0"/>
        <w:jc w:val="center"/>
        <w:rPr>
          <w:rFonts w:hint="default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表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4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-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1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甜点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商城存储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空间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分配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</w:p>
    <w:tbl>
      <w:tblPr>
        <w:tblStyle w:val="9"/>
        <w:tblW w:w="8060" w:type="dxa"/>
        <w:jc w:val="center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98"/>
        <w:gridCol w:w="3254"/>
        <w:gridCol w:w="3208"/>
      </w:tblGrid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10" w:hRule="atLeast"/>
          <w:jc w:val="center"/>
        </w:trPr>
        <w:tc>
          <w:tcPr>
            <w:tcW w:w="1598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表</w:t>
            </w:r>
          </w:p>
        </w:tc>
        <w:tc>
          <w:tcPr>
            <w:tcW w:w="3254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表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空间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USERS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</w:p>
        </w:tc>
        <w:tc>
          <w:tcPr>
            <w:tcW w:w="3208" w:type="dxa"/>
            <w:tcBorders>
              <w:top w:val="single" w:color="C00000" w:sz="4" w:space="0"/>
              <w:bottom w:val="single" w:color="C00000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表空间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Rockwell" w:hAnsi="Rockwell" w:eastAsia="宋体" w:cs="Rockwell"/>
                <w:b/>
                <w:color w:val="82141F"/>
                <w:sz w:val="22"/>
                <w:szCs w:val="22"/>
                <w:lang w:val="en-US" w:eastAsia="zh-CN"/>
              </w:rPr>
              <w:t>NICETONG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598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ORDERS</w:t>
            </w:r>
          </w:p>
        </w:tc>
        <w:tc>
          <w:tcPr>
            <w:tcW w:w="3254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存储全部数据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...</w:t>
            </w:r>
          </w:p>
        </w:tc>
        <w:tc>
          <w:tcPr>
            <w:tcW w:w="3208" w:type="dxa"/>
            <w:shd w:val="clear" w:color="auto" w:fill="FFFFFF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59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USERS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</w:p>
        </w:tc>
        <w:tc>
          <w:tcPr>
            <w:tcW w:w="3254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存储全部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数据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</w:p>
        </w:tc>
        <w:tc>
          <w:tcPr>
            <w:tcW w:w="320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598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ADMIN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</w:p>
        </w:tc>
        <w:tc>
          <w:tcPr>
            <w:tcW w:w="3254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存储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全部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数据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</w:p>
        </w:tc>
        <w:tc>
          <w:tcPr>
            <w:tcW w:w="3208" w:type="dxa"/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等线" w:hAnsi="等线" w:eastAsia="等线" w:cs="等线"/>
                <w:color w:val="00000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59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MEMBER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</w:p>
        </w:tc>
        <w:tc>
          <w:tcPr>
            <w:tcW w:w="3254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存储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2019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年前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（不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含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）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的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数据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</w:p>
        </w:tc>
        <w:tc>
          <w:tcPr>
            <w:tcW w:w="320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存储2019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年前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（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不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含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）的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000000"/>
                <w:sz w:val="20"/>
                <w:szCs w:val="20"/>
                <w:lang w:val="en-US" w:eastAsia="zh-CN"/>
              </w:rPr>
              <w:t>数据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5" w:hRule="atLeast"/>
          <w:jc w:val="center"/>
        </w:trPr>
        <w:tc>
          <w:tcPr>
            <w:tcW w:w="159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TimesNewRomanPSMT" w:hAnsi="TimesNewRomanPSMT" w:eastAsia="TimesNewRomanPSMT" w:cs="TimesNewRomanPSMT"/>
                <w:i w:val="0"/>
                <w:iCs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TimesNewRomanPSMT" w:hAnsi="TimesNewRomanPSMT" w:eastAsia="TimesNewRomanPSMT" w:cs="TimesNewRomanPSMT"/>
                <w:i w:val="0"/>
                <w:iCs w:val="0"/>
                <w:color w:val="auto"/>
                <w:kern w:val="0"/>
                <w:sz w:val="18"/>
                <w:szCs w:val="18"/>
                <w:lang w:val="en-US" w:eastAsia="zh-CN" w:bidi="ar"/>
              </w:rPr>
              <w:t>DESERT</w:t>
            </w:r>
          </w:p>
        </w:tc>
        <w:tc>
          <w:tcPr>
            <w:tcW w:w="3254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auto"/>
                <w:sz w:val="20"/>
                <w:szCs w:val="20"/>
                <w:lang w:val="en-US" w:eastAsia="zh-CN"/>
              </w:rPr>
              <w:t>存储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auto"/>
                <w:sz w:val="20"/>
                <w:szCs w:val="20"/>
                <w:lang w:val="en-US" w:eastAsia="zh-CN"/>
              </w:rPr>
              <w:t>全部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eastAsia" w:ascii="等线" w:hAnsi="等线" w:eastAsia="等线" w:cs="等线"/>
                <w:color w:val="auto"/>
                <w:sz w:val="20"/>
                <w:szCs w:val="20"/>
                <w:lang w:val="en-US" w:eastAsia="zh-CN"/>
              </w:rPr>
              <w:t>数据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</w:p>
        </w:tc>
        <w:tc>
          <w:tcPr>
            <w:tcW w:w="3208" w:type="dxa"/>
            <w:shd w:val="clear" w:color="auto" w:fill="FFEFEF"/>
            <w:vAlign w:val="center"/>
          </w:tcPr>
          <w:p>
            <w:pPr>
              <w:widowControl/>
              <w:jc w:val="center"/>
              <w:textAlignment w:val="center"/>
              <w:rPr>
                <w:rFonts w:hint="default" w:ascii="等线" w:hAnsi="等线" w:eastAsia="等线" w:cs="等线"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jc w:val="center"/>
        <w:outlineLvl w:val="0"/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  <w:bookmarkStart w:id="10" w:name="_Toc16178"/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创建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，约束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索引</w:t>
      </w:r>
      <w:bookmarkEnd w:id="10"/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用户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空间分配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完成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后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可以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创建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表，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约束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索引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了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。创建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命令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 CREATE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TABLE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由于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命令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参数和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选项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很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复杂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命令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行数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非常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多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所以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这里就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不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将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创建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 DDL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语句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全部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写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出来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这里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对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ORDERS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TimesNewRomanPSMT" w:hAnsi="TimesNewRomanPSMT" w:eastAsia="TimesNewRomanPSMT" w:cs="TimesNewRomanPSMT"/>
          <w:i w:val="0"/>
          <w:iCs w:val="0"/>
          <w:color w:val="auto"/>
          <w:kern w:val="0"/>
          <w:sz w:val="18"/>
          <w:szCs w:val="18"/>
          <w:lang w:val="en-US" w:eastAsia="zh-CN" w:bidi="ar"/>
        </w:rPr>
        <w:t>DESERT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两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的创建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作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一些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说明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ORDERS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表按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分区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存储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分区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类型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选择“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RANG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”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范围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分区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创建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ORDERS 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部分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语句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 xml:space="preserve">create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 xml:space="preserve">table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 xml:space="preserve">ORDERS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(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order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_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 xml:space="preserve">id 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VARCHAR2(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10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 xml:space="preserve">)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 xml:space="preserve">PRIMARY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 xml:space="preserve">KEY NOT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NULL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user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_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 xml:space="preserve">id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VARCHAR2(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10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 xml:space="preserve">)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 xml:space="preserve">NOT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NULL,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 xml:space="preserve">username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VARCHAR2(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9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 xml:space="preserve">)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NOT NULL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address  VARCHAR2(10) NOT NULL,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order_time DATE NOT NULL,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total_price FLOAT NOT NULL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CREATE TABLE DESERT(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desert_id VARCHAR2(10) PRIMARY KEY NOT NULL,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desert_image VARCHAR2(14) NOT NULL,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desert_name VARCHAR2(13) NOT NULL,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introduce VARCHAR2(14) NOT NULL,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price FLOAT NOT NULL,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type VARCHAR2(14) NOT NULL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CREATE TABLE MEMBER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(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member_id VARCHAR2(10) PRIMARY KEY NOT NULL,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member_start  DATE NOT NULL,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member_end DATE NOT NULL 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member_time VARCHAR2(10) NOT NULL,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user_id VARCHAR2(10) NOT NULL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CREATE TABLE USER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(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user_id VARCHAR2(10) PRIMARY KEY NOT NULL,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tel VARCHAR2(10) NOT NULL,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username VARCHAR2(10) NOT NULL,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 xml:space="preserve">address VARCHAR2(10)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CREATE TABLE ADMIN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(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admin_id VARCHAR2(10) PRIMARY KEY NOT NULL,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tel VARCHAR2(10) NOT NULL,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admin_name VARCHAR2(10) NOT NULL,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password VARCHAR2(10) NOT NULL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vertAlign w:val="baseline"/>
                <w:lang w:val="en-US" w:eastAsia="zh-CN" w:bidi="ar"/>
              </w:rPr>
              <w:t>);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</w:pPr>
      <w:r>
        <w:drawing>
          <wp:inline distT="0" distB="0" distL="114300" distR="114300">
            <wp:extent cx="5264785" cy="2759710"/>
            <wp:effectExtent l="0" t="0" r="12065" b="2540"/>
            <wp:docPr id="1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759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default"/>
          <w:lang w:val="en-US" w:eastAsia="zh-CN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图 5-1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 xml:space="preserve"> 甜点商城创建表及其约束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这个命令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中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核心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语句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“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PARTITION BY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RANGE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(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vertAlign w:val="baseline"/>
          <w:lang w:val="en-US" w:eastAsia="zh-CN" w:bidi="ar"/>
        </w:rPr>
        <w:t>order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vertAlign w:val="baseline"/>
          <w:lang w:val="en-US" w:eastAsia="zh-CN" w:bidi="ar"/>
        </w:rPr>
        <w:t>_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vertAlign w:val="baseline"/>
          <w:lang w:val="en-US" w:eastAsia="zh-CN" w:bidi="ar"/>
        </w:rPr>
        <w:t>time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)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”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表示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按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订单时间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ORDER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_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TIME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范围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进行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分区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分区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PARTITION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_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BEFORE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_201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9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存储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订单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时间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小于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201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9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年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订单记录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这个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分区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存储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空间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USERS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中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,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分区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PARTITION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_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BEFORE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_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20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20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存储的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是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订单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时间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小于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20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20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年的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订单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记录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由于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有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分区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PARTITION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_BEFORE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_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201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9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存在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PARTITION_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BEFORE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_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20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20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分区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实际只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存储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201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9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年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一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年的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记录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创建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ORDER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S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表的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部分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语句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如下：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create table ORDERS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order_id  VARCHAR2(10) PRIMARY KEY NOT NULL,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user_id VARCHAR2(10) NOT NULL,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username VARCHAR2(9) NOT NULL,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address  VARCHAR2(10) NOT NULL,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order_time DATE NOT NULL,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total_price FLOAT NOT NULL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TABLESPACE USERS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PCTFREE 10 INITRANS 1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STORAGE (   BUFFER_POOL DEFAULT )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NOCOMPRESS NOPARALLEL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PARTITION BY RANGE (order_time)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PARTITION PARTITION_BEFORE_2016 VALUES LESS THAN (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TO_DATE(' 2019-01-01 00:00:00', 'SYYYY-MM-DD HH24:MI:SS',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'NLS_CALENDAR=GREGORIAN'))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NOLOGGING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TABLESPACE USERS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PCTFREE 10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INITRANS 1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STORAGE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(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INITIAL 8388608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NEXT 1048576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MINEXTENTS 1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MAXEXTENTS UNLIMITED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BUFFER_POOL DEFAULT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)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NOCOMPRESS NO INMEMORY 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, PARTITION PARTITION_BEFORE_2017 VALUES LESS THAN (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TO_DATE(' 2020-01-01 00:00:00', 'SYYYY-MM-DD HH24:MI:SS',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'NLS_CALENDAR=GREGORIAN'))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NOLOGGING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);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向订单表中加入50000条数据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declare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dt date;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BEGIN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for i IN 1..50000 LOOP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dt:=to_date('2015-3-2','yyyy-mm-dd')+(i mod 60); --PARTITION_2015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INSERT INTO orders (order_id, user_id, username,address,order_time,total_price)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VALUES ('001'+i,'6515','nicetong','sichuan',to_date('2016-3-2','yyyy-mm-dd'),66.0);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END LOOP;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END;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查询插入的数据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select * from orders;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select count(order_id) from orders;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</w:pPr>
      <w:r>
        <w:drawing>
          <wp:inline distT="0" distB="0" distL="114300" distR="114300">
            <wp:extent cx="5274310" cy="3149600"/>
            <wp:effectExtent l="0" t="0" r="2540" b="12700"/>
            <wp:docPr id="2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7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4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</w:pPr>
      <w:r>
        <w:drawing>
          <wp:inline distT="0" distB="0" distL="114300" distR="114300">
            <wp:extent cx="4829175" cy="1295400"/>
            <wp:effectExtent l="0" t="0" r="9525" b="0"/>
            <wp:docPr id="1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29175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default"/>
          <w:lang w:val="en-US" w:eastAsia="zh-CN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图 5-2 向order表中插入50000条数据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因为订单表的数据很多，我们在这里可以为订单表建立索引。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为user_id建立索引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center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create index info_order_id on orders (user_id);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center"/>
      </w:pPr>
      <w:r>
        <w:drawing>
          <wp:inline distT="0" distB="0" distL="114300" distR="114300">
            <wp:extent cx="3523615" cy="1927225"/>
            <wp:effectExtent l="0" t="0" r="635" b="158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23615" cy="192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default"/>
          <w:lang w:val="en-US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图 5-3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 xml:space="preserve"> 甜点商城创建索引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/>
          <w:lang w:val="en-US" w:eastAsia="zh-CN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/>
          <w:lang w:val="en-US" w:eastAsia="zh-CN"/>
        </w:rPr>
      </w:pP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jc w:val="center"/>
        <w:outlineLvl w:val="0"/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  <w:bookmarkStart w:id="11" w:name="_Toc22832"/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创建触发器、序列和视图</w:t>
      </w:r>
      <w:bookmarkEnd w:id="11"/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主要用于级联更新，如更新users表中的users_id时，member表的user_id也更新。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CREATE OR REPLACE TRIGGER cascade_trigger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AFTER UPDATE OF user_id ON users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FOR EACH ROW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BEGIN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UPDATE member SET user_id=:new.user_id WHERE user_id=:old.user_id;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END;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</w:pPr>
      <w:r>
        <w:drawing>
          <wp:inline distT="0" distB="0" distL="114300" distR="114300">
            <wp:extent cx="5272405" cy="1996440"/>
            <wp:effectExtent l="0" t="0" r="4445" b="3810"/>
            <wp:docPr id="31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17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996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default"/>
          <w:lang w:val="en-US" w:eastAsia="zh-CN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图 6-1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 xml:space="preserve"> 甜点商城创建级联更新用户id的触发器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创建序列：为orders表创建自增序列。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CREATE SEQUENCE orders_sequence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INCREMENT BY 1  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START WITH 1    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NOMAXVALUE      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NOCYCLE         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CACHE 10;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center"/>
        <w:rPr>
          <w:rFonts w:hint="default"/>
          <w:lang w:val="en-US" w:eastAsia="zh-CN"/>
        </w:rPr>
      </w:pPr>
      <w:r>
        <w:drawing>
          <wp:inline distT="0" distB="0" distL="114300" distR="114300">
            <wp:extent cx="4359275" cy="2222500"/>
            <wp:effectExtent l="0" t="0" r="3175" b="6350"/>
            <wp:docPr id="32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18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59275" cy="222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6-2 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甜点商城创建序列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default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jc w:val="center"/>
        <w:outlineLvl w:val="0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bookmarkStart w:id="12" w:name="_Toc16264"/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创建程序包、函数和过程</w:t>
      </w:r>
      <w:bookmarkEnd w:id="12"/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7.1创建一个存储过程，修改admin表中的admin_name字段。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create or replace procedure update_admin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v_admin_id  varchar2,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v_admin_name  varchar2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) is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begin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update admin set admin_name=v_admin_name where admin_id=v_admin_id; 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end update_admin;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drawing>
          <wp:inline distT="0" distB="0" distL="114300" distR="114300">
            <wp:extent cx="5273040" cy="2962275"/>
            <wp:effectExtent l="0" t="0" r="3810" b="9525"/>
            <wp:docPr id="21" name="图片 21" descr="QQ截图201911241417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 descr="QQ截图20191124141707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图 7-1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 xml:space="preserve"> 甜点商城创建更新管理员密码的存储过程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测试存储过程：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select * from admin;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exec  update_admin('001','test');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select * from admin;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</w:pPr>
      <w:r>
        <w:drawing>
          <wp:inline distT="0" distB="0" distL="114300" distR="114300">
            <wp:extent cx="5271770" cy="1903095"/>
            <wp:effectExtent l="0" t="0" r="5080" b="1905"/>
            <wp:docPr id="2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8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903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center"/>
        <w:rPr>
          <w:rFonts w:hint="default"/>
          <w:lang w:val="en-US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图 7-2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 xml:space="preserve"> 甜点商城测试更新管理员密码的存储过程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/>
          <w:lang w:val="en-US" w:eastAsia="zh-CN"/>
        </w:rPr>
      </w:pP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7.2创建一个存储过程，修改admin表中的tel字段。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create or replace procedure update_adminTel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v_admin_id  varchar2,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v_admin_tel varchar2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) is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begin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update admin set tel=v_admin_tel where admin_id=v_admin_id; 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end update_adminTel;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drawing>
          <wp:inline distT="0" distB="0" distL="114300" distR="114300">
            <wp:extent cx="5270500" cy="2519680"/>
            <wp:effectExtent l="0" t="0" r="6350" b="13970"/>
            <wp:docPr id="23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9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51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图 7-3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 xml:space="preserve"> 甜点商城创建更新管理员联系电话的存储过程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测试存储过程：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select * from admin;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exec  update_adminTel('001','123456');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select * from admin;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center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drawing>
          <wp:inline distT="0" distB="0" distL="114300" distR="114300">
            <wp:extent cx="3240405" cy="2010410"/>
            <wp:effectExtent l="0" t="0" r="17145" b="8890"/>
            <wp:docPr id="2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10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240405" cy="2010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图 7-4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 xml:space="preserve"> 甜点商城测试更新管理员联系电话的存储过程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7.3创建一个存储过程，查看admin表中根据admin_id查询出admin的name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create or replace procedure admin_out_name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(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v_admin_id in VARCHAR2,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v_name out VARCHAR2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) is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vname  VARCHAR2(10) 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begin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select admin_name into vname from admin where admin_id=v_admin_id;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v_name:=vname;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end;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</w:pPr>
      <w:r>
        <w:drawing>
          <wp:inline distT="0" distB="0" distL="114300" distR="114300">
            <wp:extent cx="5266055" cy="2656205"/>
            <wp:effectExtent l="0" t="0" r="10795" b="10795"/>
            <wp:docPr id="25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11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656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图 7-5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 xml:space="preserve"> 甜点商城创建查看管理员name的存储过程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测试存储过程：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var vname VARCHAR2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exec  admin_out_name('001',:vname);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drawing>
          <wp:inline distT="0" distB="0" distL="114300" distR="114300">
            <wp:extent cx="5272405" cy="1921510"/>
            <wp:effectExtent l="0" t="0" r="4445" b="2540"/>
            <wp:docPr id="26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12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92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图 7-6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 xml:space="preserve"> 甜点商城测试查看管理员name的存储过程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7.4创建程序包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本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系统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设计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了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一些函数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及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过程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共用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一些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程序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放在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程序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MyPack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中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其他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程序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放在自己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中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用于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组合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逻辑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相关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过程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和函数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它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由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规范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体两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个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部分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组成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规范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用于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定义公用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常量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、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变量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、过程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函数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创建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包规范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可以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使用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 xml:space="preserve">CREATE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PACKAGE命令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创建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体可以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使用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 xml:space="preserve">CREATE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 xml:space="preserve">PACKAGE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BODY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。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create 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"/>
                <w:szCs w:val="2"/>
                <w:lang w:val="en-US" w:eastAsia="zh-CN" w:bidi="ar"/>
              </w:rPr>
              <w:t>.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package admin_pkg is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procedure admin_update_Tel(v_admin_id varchar2,v_admin_tel varchar2);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function admin_get_name(v_admin_id varchar2) return varchar2;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end;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drawing>
          <wp:inline distT="0" distB="0" distL="114300" distR="114300">
            <wp:extent cx="5266055" cy="1983105"/>
            <wp:effectExtent l="0" t="0" r="10795" b="17145"/>
            <wp:docPr id="27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13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1983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图 7-7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 xml:space="preserve"> 甜点商城创建关于admin表的程序包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创建关于admin表程序包admin_pkg的包体：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create or replace package body admin_pkg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is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procedure admin_update_Tel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(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v_admin_id  varchar2,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v_admin_tel varchar2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) is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begin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update admin set tel=v_admin_tel where admin_id=v_admin_id; 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end;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function admin_get_name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(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v_admin_id varchar2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return varchar2 is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vname varchar2(10);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begin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select admin_name into vname from admin where admin_id= v_admin_id;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return vname;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drawing>
          <wp:inline distT="0" distB="0" distL="114300" distR="114300">
            <wp:extent cx="5267325" cy="2717800"/>
            <wp:effectExtent l="0" t="0" r="9525" b="6350"/>
            <wp:docPr id="28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14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71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7-8 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甜点商城创建关于admin表的程序包的包体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注意：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在此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提示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没有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创建包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规范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就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创建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体，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会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失败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要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使用包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必须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先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创建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规范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然后在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创建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体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当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要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调用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包的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过程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函数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时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，在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过程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函数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名称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前加上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名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作为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前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缀（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名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子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程序名称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），而如果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要访问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其他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方案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时需要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名称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前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加上方案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的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名称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（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方案名称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包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名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.子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程序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名称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）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测试admin_pkg的程序包：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select admin_pkg.admin_get_name('001') from dual;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drawing>
          <wp:inline distT="0" distB="0" distL="114300" distR="114300">
            <wp:extent cx="5272405" cy="1995805"/>
            <wp:effectExtent l="0" t="0" r="4445" b="4445"/>
            <wp:docPr id="29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15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995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7-9 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甜点商城测试admin程序包的函数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left"/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</w:pPr>
            <w:r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  <w:t>exec admin_pkg.admin_update_Tel('001','3333');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left"/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</w:pPr>
            <w:r>
              <w:rPr>
                <w:rFonts w:hint="default" w:ascii="TimesNewRomanPSMT" w:hAnsi="TimesNewRomanPSMT" w:eastAsia="TimesNewRomanPSMT" w:cs="TimesNewRomanPSMT"/>
                <w:color w:val="000000"/>
                <w:kern w:val="0"/>
                <w:sz w:val="18"/>
                <w:szCs w:val="18"/>
                <w:vertAlign w:val="baseline"/>
                <w:lang w:val="en-US" w:eastAsia="zh-CN" w:bidi="ar"/>
              </w:rPr>
              <w:t>select * from admin where admin_id='001';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center"/>
      </w:pPr>
      <w:r>
        <w:drawing>
          <wp:inline distT="0" distB="0" distL="114300" distR="114300">
            <wp:extent cx="3020695" cy="1166495"/>
            <wp:effectExtent l="0" t="0" r="8255" b="14605"/>
            <wp:docPr id="30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16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020695" cy="1166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center"/>
        <w:rPr>
          <w:rFonts w:hint="default"/>
          <w:lang w:val="en-US" w:eastAsia="zh-CN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>图 7-10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甜点商城测试admin程序包的函数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jc w:val="center"/>
        <w:outlineLvl w:val="0"/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  <w:bookmarkStart w:id="13" w:name="_Toc6201"/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数据库备份</w:t>
      </w:r>
      <w:bookmarkEnd w:id="13"/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both"/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本实验使用老师的虚拟机，通过rman_level0.sh和rman_level1.sh脚本对数据库进行全备份和全恢复，在数据库出现异常时候，不损失任何数据！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outlineLvl w:val="1"/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  <w:bookmarkStart w:id="14" w:name="_Toc12523"/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8.1开始全备份</w:t>
      </w:r>
      <w:bookmarkEnd w:id="14"/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通过rman_level0.sh和rman_level1.sh脚本对数据库进行全备份和全恢复。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[oracle@oracle-pc ~]$ cat rman_level0.sh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[oracle@oracle-pc ~]$ ./rman_level0.sh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center"/>
      </w:pPr>
      <w:r>
        <w:drawing>
          <wp:inline distT="0" distB="0" distL="114300" distR="114300">
            <wp:extent cx="3816350" cy="2650490"/>
            <wp:effectExtent l="0" t="0" r="12700" b="16510"/>
            <wp:docPr id="33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19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816350" cy="2650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8-1 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甜点商城开始全备份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每天定时开始增量备份（可选）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[oracle@oracle-pc ~]$ cat rman_level1.sh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[oracle@oracle-pc ~]$ ./rman_level1.sh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center"/>
      </w:pPr>
      <w:r>
        <w:drawing>
          <wp:inline distT="0" distB="0" distL="114300" distR="114300">
            <wp:extent cx="3811905" cy="2517775"/>
            <wp:effectExtent l="0" t="0" r="17145" b="15875"/>
            <wp:docPr id="34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20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811905" cy="251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default"/>
          <w:lang w:val="en-US" w:eastAsia="zh-CN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8-2 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甜点商城每天定时开始增量备份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eastAsia"/>
          <w:lang w:val="en-US" w:eastAsia="zh-CN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查看备份文件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[oracle@oracle-pc ~]$ cd rman_backup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[oracle@oracle-pc rman_backup]$ ls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arclv0_ORCL_20191124_9fuhmdgk_1_1.bak  dblv1_ORCL_20191124_9iuhmdp6_1_1.bak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arclv1_ORCL_20191124_9huhmdp5_1_1.bak  dblv1_ORCL_20191124_9juhmdrr_1_1.bak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arclv1_ORCL_20191124_9muhmdud_1_1.bak  dblv1_ORCL_20191124_9kuhmdtj_1_1.bak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c-1392946895-20191124-01               lv0_20191111-003303_L0.log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dblv0_ORCL_20191124_9buhmd53_1_1.bak   lv0_20191124-155112_L0.log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dblv0_ORCL_20191124_9cuhmd92_1_1.bak   lv1_20191111-003650_L0.log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dblv0_ORCL_20191124_9duhmdce_1_1.bak   lv1_20191124-160237_L0.log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dblv0_ORCL_20191124_9euhmde6_1_1.bak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</w:pPr>
      <w:r>
        <w:drawing>
          <wp:inline distT="0" distB="0" distL="114300" distR="114300">
            <wp:extent cx="5267960" cy="3456940"/>
            <wp:effectExtent l="0" t="0" r="8890" b="10160"/>
            <wp:docPr id="35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21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456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default"/>
          <w:lang w:val="en-US" w:eastAsia="zh-CN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8-3 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甜点商城查看备份文件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查看备份文件的内容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[oracle@oracle-pc ~]$  rman target /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Recovery Manager: Release 12.1.0.2.0 - Production on 星期日 11月 24 16:11:44 2019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Copyright (c) 1982, 2014, Oracle and/or its affiliates.  All rights reserved.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connected to target database: ORCL (DBID=1392946895)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RMAN&gt; list backup;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using target database control file instead of recovery catalog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List of Backup Sets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===================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BS Key  Type LV Size       Device Type Elapsed Time Completion Time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------- ---- -- ---------- ----------- ------------ ---------------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251     Incr 0  215.20M    DISK        00:01:59     24-11月-19   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BP Key: 251   Status: AVAILABLE  Compressed: YES  Tag: TAG20191124T155203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Piece Name: /home/oracle/rman_backup/dblv0_ORCL_20191124_9buhmd53_1_1.bak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List of Datafiles in backup set 251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Container ID: 3, PDB Name: PDBORCL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File LV Type Ckp SCN    Ckp Time   Name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---- -- ---- ---------- ---------- 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8    0  Incr 47254373   24-11月-19 /home/oracle/app/oracle/oradata/orcl/pdborcl/system01.dbf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9    0  Incr 47254373   24-11月-19 /home/oracle/app/oracle/oradata/orcl/pdborcl/sysaux01.dbf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10   0  Incr 47254373   24-11月-19 /home/oracle/app/oracle/oradata/orcl/pdborcl/SAMPLE_SCHEMA_users01.dbf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11   0  Incr 47254373   24-11月-19 /home/oracle/app/oracle/oradata/orcl/pdborcl/example01.dbf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12   0  Incr 47254373   24-11月-19 /home/oracle/app/oracle/oradata/orcl/pdborcl/pdbtest_users02_1.dbf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13   0  Incr 47254373   24-11月-19 /home/oracle/app/oracle/oradata/orcl/pdborcl/pdbtest_users02_2.dbf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16   0  Incr 47254373   24-11月-19 /home/oracle/app/oracle/oradata/orcl/pdborcl/pdbtest_users02_3.dbf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17   0  Incr 47254373   24-11月-19 /home/oracle/app/oracle/oradata/orcl/pdborcl/pdbtest_users02_4.dbf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77   0  Incr 47254373   24-11月-19 /home/oracle/app/oracle/oradata/orcl/pdborcl/pdbtest_users03_1.dbf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78   0  Incr 47254373   24-11月-19 /home/oracle/app/oracle/oradata/orcl/pdborcl/pdbtest_users03_2.dbf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BS Key  Type LV Size       Device Type Elapsed Time Completion Time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------- ---- -- ---------- ----------- ------------ ---------------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252     Incr 0  369.77M    DISK        00:01:42     24-11月-19   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BP Key: 252   Status: AVAILABLE  Compressed: YES  Tag: TAG20191124T155203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Piece Name: /home/oracle/rman_backup/dblv0_ORCL_20191124_9cuhmd92_1_1.bak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List of Datafiles in backup set 252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File LV Type Ckp SCN    Ckp Time   Name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---- -- ---- ---------- ---------- 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1    0  Incr 47254431   24-11月-19 /home/oracle/app/oracle/oradata/orcl/system01.dbf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3    0  Incr 47254431   24-11月-19 /home/oracle/app/oracle/oradata/orcl/sysaux01.dbf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4    0  Incr 47254431   24-11月-19 /home/oracle/app/oracle/oradata/orcl/undotbs01.dbf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6    0  Incr 47254431   24-11月-19 /home/oracle/app/oracle/oradata/orcl/users01.dbf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BS Key  Type LV Size       Device Type Elapsed Time Completion Time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------- ---- -- ---------- ----------- ------------ ---------------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253     Incr 0  160.44M    DISK        00:00:47     24-11月-19   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BP Key: 253   Status: AVAILABLE  Compressed: YES  Tag: TAG20191124T155203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Piece Name: /home/oracle/rman_backup/dblv0_ORCL_20191124_9duhmdce_1_1.bak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List of Datafiles in backup set 253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Container ID: 4, PDB Name: LOCALHOST_PDBORCL_TEST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File LV Type Ckp SCN    Ckp Time   Name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---- -- ---- ---------- ---------- 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79   0  Incr 47254493   24-11月-19 /home/oracle/app/oracle/oradata/orcl/localhost_pdborcl_test/system01.dbf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80   0  Incr 47254493   24-11月-19 /home/oracle/app/oracle/oradata/orcl/localhost_pdborcl_test/sysaux01.dbf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81   0  Incr 47254493   24-11月-19 /home/oracle/app/oracle/oradata/orcl/localhost_pdborcl_test/localhost_pdborcl_test_users01.dbf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82   0  Incr 47254493   24-11月-19 /home/oracle/app/oracle/oradata/orcl/pdborcl/pdbtest_nicetong1.dbf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83   0  Incr 47254493   24-11月-19 /home/oracle/app/oracle/oradata/orcl/pdborcl/pdbtest_nicetong2.dbf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BS Key  Type LV Size       Device Type Elapsed Time Completion Time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------- ---- -- ---------- ----------- ------------ ---------------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254     Incr 0  157.08M    DISK        00:01:11     24-11月-19   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BP Key: 254   Status: AVAILABLE  Compressed: YES  Tag: TAG20191124T155203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Piece Name: /home/oracle/rman_backup/dblv0_ORCL_20191124_9euhmde6_1_1.bak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List of Datafiles in backup set 254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Container ID: 2, PDB Name: PDB$SEED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File LV Type Ckp SCN    Ckp Time   Name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---- -- ---- ---------- ---------- 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5    0  Incr 1819408    01-12月-14 /home/oracle/app/oracle/oradata/orcl/pdbseed/system01.dbf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7    0  Incr 1819408    01-12月-14 /home/oracle/app/oracle/oradata/orcl/pdbseed/sysaux01.dbf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BS Key  Size       Device Type Elapsed Time Completion Time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------- ---------- ----------- ------------ ---------------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255     67.50K     DISK        00:00:00     24-11月-19   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BP Key: 255   Status: AVAILABLE  Compressed: YES  Tag: TAG20191124T155811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Piece Name: /home/oracle/rman_backup/arclv0_ORCL_20191124_9fuhmdgk_1_1.bak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List of Archived Logs in backup set 255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Thrd Seq     Low SCN    Low Time   Next SCN   Next Time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---- ------- ---------- ---------- ---------- 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1    1616    47254352   24-11月-19 47254544   24-11月-19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BS Key  Size       Device Type Elapsed Time Completion Time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------- ---------- ----------- ------------ ---------------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257     1.91M      DISK        00:00:00     24-11月-19   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BP Key: 257   Status: AVAILABLE  Compressed: YES  Tag: TAG20191124T160245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Piece Name: /home/oracle/rman_backup/arclv1_ORCL_20191124_9huhmdp5_1_1.bak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List of Archived Logs in backup set 257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Thrd Seq     Low SCN    Low Time   Next SCN   Next Time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---- ------- ---------- ---------- ---------- 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1    1616    47254352   24-11月-19 47254544   24-11月-19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1    1617    47254544   24-11月-19 47255360   24-11月-19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BS Key  Type LV Size       Device Type Elapsed Time Completion Time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------- ---- -- ---------- ----------- ------------ ---------------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258     Incr 1  328.00K    DISK        00:01:24     24-11月-19   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BP Key: 258   Status: AVAILABLE  Compressed: YES  Tag: TAG20191124T160246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Piece Name: /home/oracle/rman_backup/dblv1_ORCL_20191124_9iuhmdp6_1_1.bak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List of Datafiles in backup set 258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Container ID: 3, PDB Name: PDBORCL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File LV Type Ckp SCN    Ckp Time   Name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---- -- ---- ---------- ---------- 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8    1  Incr 47255370   24-11月-19 /home/oracle/app/oracle/oradata/orcl/pdborcl/system01.dbf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9    1  Incr 47255370   24-11月-19 /home/oracle/app/oracle/oradata/orcl/pdborcl/sysaux01.dbf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10   1  Incr 47255370   24-11月-19 /home/oracle/app/oracle/oradata/orcl/pdborcl/SAMPLE_SCHEMA_users01.dbf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11   1  Incr 47255370   24-11月-19 /home/oracle/app/oracle/oradata/orcl/pdborcl/example01.dbf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12   1  Incr 47255370   24-11月-19 /home/oracle/app/oracle/oradata/orcl/pdborcl/pdbtest_users02_1.dbf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13   1  Incr 47255370   24-11月-19 /home/oracle/app/oracle/oradata/orcl/pdborcl/pdbtest_users02_2.dbf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16   1  Incr 47255370   24-11月-19 /home/oracle/app/oracle/oradata/orcl/pdborcl/pdbtest_users02_3.dbf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17   1  Incr 47255370   24-11月-19 /home/oracle/app/oracle/oradata/orcl/pdborcl/pdbtest_users02_4.dbf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77   1  Incr 47255370   24-11月-19 /home/oracle/app/oracle/oradata/orcl/pdborcl/pdbtest_users03_1.dbf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78   1  Incr 47255370   24-11月-19 /home/oracle/app/oracle/oradata/orcl/pdborcl/pdbtest_users03_2.dbf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BS Key  Type LV Size       Device Type Elapsed Time Completion Time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------- ---- -- ---------- ----------- ------------ ---------------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259     Incr 1  2.34M      DISK        00:00:49     24-11月-19   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BP Key: 259   Status: AVAILABLE  Compressed: YES  Tag: TAG20191124T160246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Piece Name: /home/oracle/rman_backup/dblv1_ORCL_20191124_9juhmdrr_1_1.bak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List of Datafiles in backup set 259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File LV Type Ckp SCN    Ckp Time   Name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---- -- ---- ---------- ---------- 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1    1  Incr 47255497   24-11月-19 /home/oracle/app/oracle/oradata/orcl/system01.dbf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3    1  Incr 47255497   24-11月-19 /home/oracle/app/oracle/oradata/orcl/sysaux01.dbf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4    1  Incr 47255497   24-11月-19 /home/oracle/app/oracle/oradata/orcl/undotbs01.dbf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6    1  Incr 47255497   24-11月-19 /home/oracle/app/oracle/oradata/orcl/users01.dbf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BS Key  Type LV Size       Device Type Elapsed Time Completion Time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------- ---- -- ---------- ----------- ------------ ---------------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260     Incr 1  208.00K    DISK        00:00:23     24-11月-19   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BP Key: 260   Status: AVAILABLE  Compressed: YES  Tag: TAG20191124T160246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Piece Name: /home/oracle/rman_backup/dblv1_ORCL_20191124_9kuhmdtj_1_1.bak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List of Datafiles in backup set 260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Container ID: 4, PDB Name: LOCALHOST_PDBORCL_TEST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File LV Type Ckp SCN    Ckp Time   Name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---- -- ---- ---------- ---------- 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79   1  Incr 47255538   24-11月-19 /home/oracle/app/oracle/oradata/orcl/localhost_pdborcl_test/system01.dbf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80   1  Incr 47255538   24-11月-19 /home/oracle/app/oracle/oradata/orcl/localhost_pdborcl_test/sysaux01.dbf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81   1  Incr 47255538   24-11月-19 /home/oracle/app/oracle/oradata/orcl/localhost_pdborcl_test/localhost_pdborcl_test_users01.dbf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82   1  Incr 47255538   24-11月-19 /home/oracle/app/oracle/oradata/orcl/pdborcl/pdbtest_nicetong1.dbf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83   1  Incr 47255538   24-11月-19 /home/oracle/app/oracle/oradata/orcl/pdborcl/pdbtest_nicetong2.dbf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BS Key  Size       Device Type Elapsed Time Completion Time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------- ---------- ----------- ------------ ---------------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261     90.00K     DISK        00:00:00     24-11月-19   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BP Key: 261   Status: AVAILABLE  Compressed: YES  Tag: TAG20191124T160533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Piece Name: /home/oracle/rman_backup/arclv1_ORCL_20191124_9muhmdud_1_1.bak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List of Archived Logs in backup set 261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Thrd Seq     Low SCN    Low Time   Next SCN   Next Time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---- ------- ---------- ---------- ---------- 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1    1618    47255360   24-11月-19 47255551   24-11月-19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BS Key  Type LV Size       Device Type Elapsed Time Completion Time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------- ---- -- ---------- ----------- ------------ ---------------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262     Full    17.77M     DISK        00:00:00     24-11月-19    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BP Key: 262   Status: AVAILABLE  Compressed: NO  Tag: TAG20191124T160534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Piece Name: /home/oracle/rman_backup/c-1392946895-20191124-01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SPFILE Included: Modification time: 24-11月-19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SPFILE db_unique_name: ORCL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Control File Included: Ckp SCN: 47255560     Ckp time: 24-11月-19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RMAN&gt;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由上面的"list backup;" 输出可以看出，备份集中的文件内容是：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/home/oracle/rman_backup/dblv0_ORCL_20191120_d7uhb2ap_1_1.bak 是插接数据库PDBORCL的备份集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/home/oracle/rman_backup/dblv0_ORCL_20191120_d8uhb2c6_1_1.bak 是ORCL的备份集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/home/oracle/rman_backup/dblv0_ORCL_20191120_d9uhb2ei_1_1.bak是PDB$SEED的备份集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/home/oracle/rman_backup/arclv0_ORCL_20191120_dauhb2fm_1_1.bak是归档文件的备份集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  <w:t>/home/oracle/rman_backup/c-1392946895-20191120-01是参数文件(SPFILE)和控制文件(Control File)的备份集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outlineLvl w:val="1"/>
        <w:rPr>
          <w:rFonts w:hint="default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  <w:bookmarkStart w:id="15" w:name="_Toc27829"/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8.2</w:t>
      </w:r>
      <w:r>
        <w:rPr>
          <w:rFonts w:hint="default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备份后修改数据</w:t>
      </w:r>
      <w:bookmarkEnd w:id="15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[oracle@oracle-pc ~]$ sqlplus study/123@pdborcl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create table t1 (id number,name varchar2(50));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Table created.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insert into t1 values(1,'zhang');1 row created.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commit;Commit complete.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select * from t1;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ID NAME---------- --------------------------------------------------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 1 zhang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exit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</w:pPr>
      <w:r>
        <w:drawing>
          <wp:inline distT="0" distB="0" distL="114300" distR="114300">
            <wp:extent cx="5269230" cy="3745230"/>
            <wp:effectExtent l="0" t="0" r="7620" b="7620"/>
            <wp:docPr id="36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22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745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default"/>
          <w:lang w:val="en-US" w:eastAsia="zh-CN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8-4 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甜点商城备份后修改文件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outlineLvl w:val="1"/>
        <w:rPr>
          <w:rFonts w:hint="default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  <w:bookmarkStart w:id="16" w:name="_Toc7465"/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8.3</w:t>
      </w:r>
      <w:r>
        <w:rPr>
          <w:rFonts w:hint="default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删除数据库文件，模拟数据库文件损坏</w:t>
      </w:r>
      <w:bookmarkEnd w:id="16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[oracle@oracle-pc~]$rm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/home/oracle/app/oracle/oradata/orcl/pdborcl/SAMPLE_SCHEMA_users01.dbf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  <w:t>删除数据库文件后修改数据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  <w:t>删除数据文件后，仍然可以增加一条数据。这是因为增加的数据并没有写入数据文件，而是写到了日志文件中。如果增加的数据较多的时候，就会出问题了。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insert into t1 values(2,'wang');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1 row created.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commit;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Commit complete.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select * from t1;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ID NAME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---------- --------------------------------------------------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 2 wang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 1 zhang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 declare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2   n number;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3  begin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4   for n in 1..10000 loop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5   insert into t1 values(n,'name'||n);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6   end loop;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7  end;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8  /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declare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ERROR at line 1: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ORA-01116: 打开数据库文件 10 时出错 ORA-01110: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数据文件 10: '/home/oracle/app/oracle/oradata/orcl/pdborcl/SAMPLE_SCHEMA_users01.dbf'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ORA-27041: 无法打开文件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Linux-x86_64 Error: 2: No such file or directory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Additional information: 3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ORA-06512: 在 line 5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select * from t1;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ID NAME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---------- --------------------------------------------------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 2 wang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 1 zhang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</w:pPr>
      <w:r>
        <w:drawing>
          <wp:inline distT="0" distB="0" distL="114300" distR="114300">
            <wp:extent cx="4558030" cy="2673985"/>
            <wp:effectExtent l="0" t="0" r="13970" b="12065"/>
            <wp:docPr id="37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23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58030" cy="2673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20" w:firstLineChars="0"/>
        <w:jc w:val="center"/>
        <w:rPr>
          <w:rFonts w:hint="default"/>
          <w:lang w:val="en-US" w:eastAsia="zh-CN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8-5 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甜点商城删除数据库文件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eastAsia"/>
          <w:lang w:val="en-US" w:eastAsia="zh-CN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outlineLvl w:val="1"/>
        <w:rPr>
          <w:rFonts w:hint="default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  <w:bookmarkStart w:id="17" w:name="_Toc16384"/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8.4</w:t>
      </w:r>
      <w:r>
        <w:rPr>
          <w:rFonts w:hint="default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数据库完全恢复</w:t>
      </w:r>
      <w:bookmarkEnd w:id="17"/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outlineLvl w:val="2"/>
        <w:rPr>
          <w:rFonts w:hint="default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  <w:bookmarkStart w:id="18" w:name="_Toc23505"/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8.4.1</w:t>
      </w:r>
      <w:r>
        <w:rPr>
          <w:rFonts w:hint="default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重启损坏的数据库到mount状态</w:t>
      </w:r>
      <w:bookmarkEnd w:id="18"/>
    </w:p>
    <w:p>
      <w:pPr>
        <w:pStyle w:val="8"/>
        <w:keepNext w:val="0"/>
        <w:keepLines w:val="0"/>
        <w:widowControl/>
        <w:suppressLineNumbers w:val="0"/>
        <w:shd w:val="clear" w:fill="FFFFFF"/>
        <w:spacing w:before="0" w:beforeAutospacing="0" w:after="240" w:afterAutospacing="0"/>
        <w:ind w:left="0" w:firstLine="0"/>
        <w:rPr>
          <w:rFonts w:hint="default" w:ascii="Segoe UI" w:hAnsi="Segoe UI" w:eastAsia="Segoe UI" w:cs="Segoe UI"/>
          <w:i w:val="0"/>
          <w:caps w:val="0"/>
          <w:color w:val="24292E"/>
          <w:spacing w:val="0"/>
          <w:sz w:val="24"/>
          <w:szCs w:val="24"/>
          <w:shd w:val="clear" w:fill="FFFFFF"/>
        </w:rPr>
      </w:pP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  <w:t>通过shutdown immediate无法正常关闭数据库，只能通过shutdown abort强制关闭。然后将数据库启动到mount状态。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[oracle@oracle-pc ~]$ sqlplus / as sysdba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SQL*Plus: Release 12.1.0.2.0 Production on 星期日 11月 24 16:25:29 2019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Copyright (c) 1982, 2014, Oracle.  All rights reserved.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Connected to: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Oracle Database 12c Enterprise Edition Release 12.1.0.2.0 - 64bit Production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With the Partitioning, OLAP, Advanced Analytics and Real Application Testing options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Session altered.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shutdown immediate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ORA-01116: 打开数据库文件 10 时出错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ORA-01110: 数据文件 10: '/home/oracle/app/oracle/oradata/orcl/pdborcl/SAMPLE_SCHEMA_users01.dbf'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ORA-27041: 无法打开文件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Linux-x86_64 Error: 2: No such file or directory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Additional information: 3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 shutdown abort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ORACLE instance shut down.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 startup mount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ORACLE instance started.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Total System Global Area 1577058304 bytes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Fixed Size                  2924832 bytes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Variable Size             738201312 bytes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Database Buffers          654311424 bytes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Redo Buffers               13848576 bytes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In-Memory Area            167772160 bytes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Database mounted.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exit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center"/>
      </w:pPr>
      <w:r>
        <w:drawing>
          <wp:inline distT="0" distB="0" distL="114300" distR="114300">
            <wp:extent cx="3663315" cy="1930400"/>
            <wp:effectExtent l="0" t="0" r="13335" b="12700"/>
            <wp:docPr id="38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24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663315" cy="193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center"/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8-6 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甜点商城重启损坏的数据库到mount状态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outlineLvl w:val="2"/>
        <w:rPr>
          <w:rFonts w:hint="default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  <w:bookmarkStart w:id="19" w:name="_Toc22671"/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8.4.2</w:t>
      </w:r>
      <w:r>
        <w:rPr>
          <w:rFonts w:hint="default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开始恢复数据库</w:t>
      </w:r>
      <w:bookmarkEnd w:id="19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[oracle@oracle-pc ~]$ rman target /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第一步：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RMAN&gt; restore database 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第二步：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RMAN&gt; recover database;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第三步：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RMAN&gt; alter database open;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第四步：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RMAN&gt; exit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</w:pPr>
      <w:r>
        <w:drawing>
          <wp:inline distT="0" distB="0" distL="114300" distR="114300">
            <wp:extent cx="5263515" cy="2957195"/>
            <wp:effectExtent l="0" t="0" r="13335" b="14605"/>
            <wp:docPr id="39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25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957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center"/>
        <w:rPr>
          <w:rFonts w:hint="default"/>
          <w:lang w:val="en-US" w:eastAsia="zh-CN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8-7 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甜点商城开始恢复数据库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default"/>
          <w:lang w:val="en-US" w:eastAsia="zh-CN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outlineLvl w:val="1"/>
        <w:rPr>
          <w:rFonts w:hint="default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  <w:bookmarkStart w:id="20" w:name="_Toc6709"/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8.5</w:t>
      </w:r>
      <w:r>
        <w:rPr>
          <w:rFonts w:hint="default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查询数据是否恢复</w:t>
      </w:r>
      <w:bookmarkEnd w:id="20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[oracle@oracle-pc ~]$ sqlplus study/123@pdborcl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select * from t1;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ID NAME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---------- --------------------------------------------------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 1 zhang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 2 wang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SQL&gt; 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</w:pPr>
      <w:r>
        <w:drawing>
          <wp:inline distT="0" distB="0" distL="114300" distR="114300">
            <wp:extent cx="2905760" cy="998220"/>
            <wp:effectExtent l="0" t="0" r="8890" b="11430"/>
            <wp:docPr id="41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27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905760" cy="998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</w:pP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  <w:t>由以上查询结果可见，数据100%恢复了!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center"/>
        <w:outlineLvl w:val="0"/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  <w:bookmarkStart w:id="21" w:name="_Toc29775"/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9.数据库DataGuard设计</w:t>
      </w:r>
      <w:bookmarkEnd w:id="21"/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outlineLvl w:val="1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</w:pPr>
      <w:bookmarkStart w:id="22" w:name="_Toc29906"/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  <w:t>9.1oracle 12C dataguard搭建环境（主从库相同，从库只装软件不建库）</w:t>
      </w:r>
      <w:bookmarkEnd w:id="22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[oracle@oracle-pc ~]$  more /etc/redhat-release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CentOS release 6.9 (Final)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[oracle@oracle-pc ~]$ sqlplus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SQL*Plus: Release 12.1.0.2.0 Production on 星期日 11月 24 16:59:13 2019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Copyright (c) 1982, 2014, Oracle.  All rights reserved.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Enter user-name: system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Enter password: ***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Last Successful login time: 星期日 11月 24 2019 12:38:12 +08:00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Connected to: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Oracle Database 12c Enterprise Edition Release 12.1.0.2.0 - 64bit Production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With the Partitioning, OLAP, Advanced Analytics and Real Application Testing options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Session altered.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 SELECT * FROM V$VERSION;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BANNER                                                                               CON_ID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-------------------------------------------------------------------------------- ----------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Oracle Database 12c Enterprise Edition Release 12.1.0.2.0 - 64bit Production              0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PL/SQL Release 12.1.0.2.0 - Production                                                    0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CORE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ab/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12.1.0.2.0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ab/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Production                                                                0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TNS for Linux: Version 12.1.0.2.0 - Production                                            0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NLSRTL Version 12.1.0.2.0 - Production                                                    0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SQL&gt; 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center"/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  <w:r>
        <w:drawing>
          <wp:inline distT="0" distB="0" distL="114300" distR="114300">
            <wp:extent cx="4062730" cy="2239010"/>
            <wp:effectExtent l="0" t="0" r="13970" b="8890"/>
            <wp:docPr id="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062730" cy="2239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center"/>
        <w:rPr>
          <w:rFonts w:hint="default"/>
          <w:lang w:val="en-US" w:eastAsia="zh-CN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9-1 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甜点商城查看OS和ORACLE配置信息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outlineLvl w:val="1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</w:pPr>
      <w:bookmarkStart w:id="23" w:name="_Toc17157"/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  <w:t>9.2 dataguard主库参数配置</w:t>
      </w:r>
      <w:bookmarkEnd w:id="23"/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  <w:t>9.2.1检查主库状态，pdb是否为open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[oracle@oracle-pc ~]$ sqlplus / as sysdba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SQL*Plus: Release 12.1.0.2.0 Production on 星期日 11月 24 17:08:52 2019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Copyright (c) 1982, 2014, Oracle.  All rights reserved.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Connected to: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Oracle Database 12c Enterprise Edition Release 12.1.0.2.0 - 64bit Production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With the Partitioning, OLAP, Advanced Analytics and Real Application Testing options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Session altered.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show pdbs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CON_ID CON_NAME                       OPEN MODE  RESTRICTED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---------- ------------------------------ ---------- ----------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 2 PDB$SEED                       READ ONLY  NO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 3 PDBORCL                        READ WRITE NO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 4 LOCALHOST_PDBORCL_TEST         READ WRITE NO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</w:pPr>
      <w:r>
        <w:drawing>
          <wp:inline distT="0" distB="0" distL="114300" distR="114300">
            <wp:extent cx="5274310" cy="3188335"/>
            <wp:effectExtent l="0" t="0" r="2540" b="12065"/>
            <wp:docPr id="1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2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88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center"/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9-2 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甜点商城查看检查主库状态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  <w:t>9.2.2检查主库是否开启force_logging，否则要执行以下命令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select force_logging from v$database;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 alter database force logging;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Database altered.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select force_logging from v$database;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FORCE_LOGGING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---------------------------------------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YES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tabs>
                <w:tab w:val="left" w:pos="312"/>
              </w:tabs>
              <w:jc w:val="both"/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SQL&gt; 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</w:pPr>
      <w:r>
        <w:drawing>
          <wp:inline distT="0" distB="0" distL="114300" distR="114300">
            <wp:extent cx="5271770" cy="3587115"/>
            <wp:effectExtent l="0" t="0" r="5080" b="13335"/>
            <wp:docPr id="4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3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587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center"/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9-3 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甜点商城查看检查主库是否开启force_logging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  <w:t>9.2.3检查主库归档模式开启情况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archive log list;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Database log mode              Archive Mode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Automatic archival             Enabled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Archive destination            USE_DB_RECOVERY_FILE_DEST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Oldest online log sequence     1618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Next log sequence to archive   1620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Current log sequence           1620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SQL&gt; 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center"/>
      </w:pPr>
      <w:r>
        <w:drawing>
          <wp:inline distT="0" distB="0" distL="114300" distR="114300">
            <wp:extent cx="3737610" cy="2331720"/>
            <wp:effectExtent l="0" t="0" r="15240" b="11430"/>
            <wp:docPr id="4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737610" cy="2331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center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9-4 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甜点商城查看检查主库检查主库归档模式开启情况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  <w:t>9.2.4检查在线日志redolog，确认member和group#，根据在线日志添加standby logfile（以下操作均在CBD下操作）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SQL&gt; select group#, members, bytes from v$log;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GROUP#    MEMBERS      BYTES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---------- ---------- ----------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 1          2   52428800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 2          1   52428800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         3          1   52428800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 xml:space="preserve">SQL&gt; 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center"/>
      </w:pPr>
      <w:r>
        <w:drawing>
          <wp:inline distT="0" distB="0" distL="114300" distR="114300">
            <wp:extent cx="4303395" cy="3009900"/>
            <wp:effectExtent l="0" t="0" r="1905" b="0"/>
            <wp:docPr id="4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5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303395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center"/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18"/>
          <w:szCs w:val="18"/>
          <w:lang w:val="en-US" w:eastAsia="zh-CN" w:bidi="ar"/>
        </w:rPr>
        <w:t xml:space="preserve">图 9-5 </w:t>
      </w:r>
      <w:r>
        <w:rPr>
          <w:rFonts w:hint="eastAsia" w:ascii="TimesNewRomanPSMT" w:hAnsi="TimesNewRomanPSMT" w:eastAsia="TimesNewRomanPSMT" w:cs="TimesNewRomanPSMT"/>
          <w:color w:val="000000"/>
          <w:kern w:val="0"/>
          <w:sz w:val="18"/>
          <w:szCs w:val="18"/>
          <w:lang w:val="en-US" w:eastAsia="zh-CN" w:bidi="ar"/>
        </w:rPr>
        <w:t>甜点商城检查在线日志redolog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</w:pP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  <w:t>添加standby logfile（3+1）</w:t>
      </w: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  <w:t>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ALTER DATABASE ADD STANDBY LOGFILE '/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home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/app/oracle/oradata/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orcl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/onlinelog/stdredo01.log' size 50M;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ALTER DATABASE ADD STANDBY LOGFILE '/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home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/app/oracle/oradata/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orcl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/onlinelog/stdredo02.log' size 50M;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ALTER DATABASE ADD STANDBY LOGFILE '/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home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/app/oracle/oradata/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orcl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/onlinelog/stdredo03.log' size 50M;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ALTER DATABASE ADD STANDBY LOGFILE '/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home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/app/oracle/oradata/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orcl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/onlinelog/stdredo04.log' size 50M;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outlineLvl w:val="1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</w:pPr>
      <w:bookmarkStart w:id="24" w:name="_Toc13480"/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  <w:t>9.3.配置两个数据库的网络参数文件tnsname.ora和listener.ora</w:t>
      </w:r>
      <w:bookmarkEnd w:id="24"/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</w:pP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  <w:t>primary和Standby上的tnsnames.ora相同。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outlineLvl w:val="2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</w:pPr>
      <w:bookmarkStart w:id="25" w:name="_Toc10426"/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  <w:t>9.3.1配置tnsnames.ora参数文件</w:t>
      </w:r>
      <w:bookmarkEnd w:id="25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#primary database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porcl 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(DESCRIPTION 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(ADDRESS_LIST 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(ADDRESS = (PROTOCOL = TCP)(HOST = oracle-one)(PORT = 1521))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(ADDRESS = (PROTOCOL = TCP)(HOST = 10.11.12.1)(PORT = 1521))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(CONNECT_DATA 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(SERVICE_NAME = orcl)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#standby database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sorcl=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(DESCRIPTION 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(ADDRESS = (PROTOCOL = TCP)(HOST = 10.11.12.2)(PORT = 1521))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(CONNECT_DATA 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(SERVER = DEDICATED)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(SERVICE_NAME = orcl)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(UR=A)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#pluggable database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cdb 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(DESCRIPTION 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(ADDRESS_LIST 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(ADDRESS = (PROTOCOL = TCP)(HOST = oracle-one)(PORT = 1521))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(ADDRESS = (PROTOCOL = TCP)(HOST = 10.11.12.1)(PORT = 1521))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(CONNECT_DATA 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(SERVICE_NAME = cdb)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)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outlineLvl w:val="2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</w:pPr>
      <w:bookmarkStart w:id="26" w:name="_Toc6270"/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  <w:t>9.3.2配置监听文件</w:t>
      </w:r>
      <w:bookmarkEnd w:id="26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# listener.ora Network Configuration File: 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home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/app/oracle/product/12.2.0/dbhome_1/network/admin/listener.ora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# Generated by Oracle configuration tools.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SID_LIST_LISTENER 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(SID_LIST 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(SID_DESC 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(GLOBAL_DBNAME = orcl)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(ORACLE_HOME = 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home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/app/oracle/product/12.2.0/dbhome_1)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(SID_NAME = ORCL)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LISTENER 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(DESCRIPTION_LIST 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(DESCRIPTION 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(ADDRESS = (PROTOCOL = TCP)(HOST = oracle-one)(PORT = 1521))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(DESCRIPTION 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(ADDRESS = (PROTOCOL = IPC)(KEY = EXTPROC1521))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ADR_BASE_LISTENER = /u01/app/oracle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LISTENERD 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(DESCRIPTION_LIST 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(DESCRIPTION 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(ADDRESS = (PROTOCOL = TCP)(HOST = oracle-one)(PORT = 1521))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)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)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outlineLvl w:val="1"/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</w:pPr>
      <w:bookmarkStart w:id="27" w:name="_Toc12407"/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  <w:t>9.4.配置数据库参数文件</w:t>
      </w:r>
      <w:bookmarkEnd w:id="27"/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</w:pP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  <w:t>注意：数据库参数文件的调整时注意PDB和CDB的切换运行，否则会报如下错误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</w:pPr>
      <w:r>
        <w:rPr>
          <w:rFonts w:hint="eastAsia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  <w:t>9.</w:t>
      </w:r>
      <w:r>
        <w:rPr>
          <w:rFonts w:hint="default" w:ascii="宋体" w:hAnsi="宋体" w:eastAsia="宋体" w:cs="宋体"/>
          <w:b w:val="0"/>
          <w:color w:val="000000"/>
          <w:kern w:val="0"/>
          <w:sz w:val="21"/>
          <w:szCs w:val="21"/>
          <w:vertAlign w:val="baseline"/>
          <w:lang w:val="en-US" w:eastAsia="zh-CN" w:bidi="ar"/>
        </w:rPr>
        <w:t>4.1主库配置完后参数文件：如下（如果是从pfile指定文件启动，启动完成后要创建spfile文件）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orcl.__data_transfer_cache_size=0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orcl.__db_cache_size=234881024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orcl.__inmemory_ext_roarea=0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orcl.__inmemory_ext_rwarea=0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orcl.__java_pool_size=4194304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orcl.__large_pool_size=8388608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orcl.__oracle_base='/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home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/app/oracle'#ORACLE_BASE set from environment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orcl.__pga_aggregate_target=272629760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orcl.__sga_target=507510784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orcl.__shared_io_pool_size=20971520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orcl.__shared_pool_size=222298112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orcl.__streams_pool_size=0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*.audit_file_dest='/u01/app/oracle/admin/orcl/adump'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*.audit_trail='db'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*.compatible='12.2.0'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*.control_files='/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home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/app/oracle/oradata/ORCL/controlfile/o1_mf_dqflr6xp_.ctl','/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home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/app/oracle/fast_recovery_area/orcl/ORCL/controlfile/o1_mf_dqflr78t_.ctl'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*.db_block_size=8192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*.db_create_file_dest='/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home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/app/oracle/oradata'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*.db_file_name_convert='/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home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/app/oracle/oradata/ORCL/datafile/','/u01/app/oracle/oradata/ORCL/datafile/'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*.db_name='orcl'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*.db_recovery_file_dest='/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home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/app/oracle/fast_recovery_area/orcl'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*.db_recovery_file_dest_size=8016m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*.db_unique_name='porcl'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*.diagnostic_dest='/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home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/app/oracle'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*.dispatchers='(PROTOCOL=TCP) (SERVICE=orclXDB)'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*.enable_pluggable_database=true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*.fal_client='PORCL'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*.fal_server='SORCL'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*.log_archive_config='DG_CONFIG=(porcl,sorcl)'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*.log_archive_dest_1='location=/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home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/app/oracle/oradata/arch db_unique_name=porcl'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*.log_archive_dest_2='service=sorcl LGWR ASYNC noaffirm reopen=60 valid_for=(online_logfiles,primary_role) db_unique_name=sorcl'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*.log_archive_dest_state_2='enable'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*.log_file_name_convert='/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home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/app/oracle/oradata/ORCL/onlinelog/','/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home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/app/oracle/oradata/ORCL/onlinelog/','/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home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/app/oracle/fast_recovery_area/orcl/ORCL/onlinelog/','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</w:t>
            </w:r>
            <w:r>
              <w:rPr>
                <w:rFonts w:hint="eastAsia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home</w:t>
            </w: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/app/oracle/fast_recovery_area/orcl/ORCL/onlinelog/'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*.memory_target=744m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*.open_cursors=300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*.processes=300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*.remote_login_passwordfile='EXCLUSIVE'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*.service_names='ORCL'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*.standby_file_management='auto'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b w:val="0"/>
                <w:color w:val="000000"/>
                <w:kern w:val="0"/>
                <w:sz w:val="21"/>
                <w:szCs w:val="21"/>
                <w:vertAlign w:val="baseline"/>
                <w:lang w:val="en-US" w:eastAsia="zh-CN" w:bidi="ar"/>
              </w:rPr>
              <w:t>*.undo_tablespace='UNDOTBS1'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</w:rPr>
      </w:pPr>
      <w:r>
        <w:rPr>
          <w:rFonts w:hint="eastAsia" w:ascii="Arial" w:hAnsi="Arial" w:eastAsia="宋体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9.</w:t>
      </w:r>
      <w:r>
        <w:rPr>
          <w:rFonts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</w:rPr>
        <w:t>4.2将主库修改后的参数文件传送到备库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</w:rPr>
      </w:pPr>
      <w:r>
        <w:rPr>
          <w:rFonts w:hint="eastAsia" w:ascii="Arial" w:hAnsi="Arial" w:eastAsia="宋体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9.</w:t>
      </w:r>
      <w:r>
        <w:rPr>
          <w:rFonts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</w:rPr>
        <w:t>4.3修改从库数据库参数文件并使用该参数文件从pfile启动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  <w:t>*.db_unique_name=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  <w:t>*.log_archive_config=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  <w:t>*.log_file_name_convert=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  <w:t>*.db_file_name_convert=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  <w:t>*.log_archive_dest_1=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  <w:t>*.log_archive_dest_2=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  <w:t>*.standby_file_management=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  <w:t>*.fal_server=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  <w:t>*.fal_client=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</w:rPr>
      </w:pPr>
      <w:r>
        <w:rPr>
          <w:rFonts w:hint="eastAsia" w:ascii="Arial" w:hAnsi="Arial" w:eastAsia="宋体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9.</w:t>
      </w:r>
      <w:r>
        <w:rPr>
          <w:rFonts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</w:rPr>
        <w:t>4.4主库密码文件传送到备库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  <w:t>[oracle@oracle-pc ~]$ scp orapworcl orcle-one:/dbs/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outlineLvl w:val="1"/>
        <w:rPr>
          <w:rFonts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</w:rPr>
      </w:pPr>
      <w:bookmarkStart w:id="28" w:name="_Toc4398"/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9.</w:t>
      </w:r>
      <w:r>
        <w:rPr>
          <w:rFonts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</w:rPr>
        <w:t>5.启动standby database到nomount状态</w:t>
      </w:r>
      <w:bookmarkEnd w:id="28"/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outlineLvl w:val="2"/>
        <w:rPr>
          <w:rFonts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</w:rPr>
      </w:pPr>
      <w:bookmarkStart w:id="29" w:name="_Toc6614"/>
      <w:r>
        <w:rPr>
          <w:rFonts w:hint="eastAsia" w:ascii="Arial" w:hAnsi="Arial" w:eastAsia="宋体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9.</w:t>
      </w:r>
      <w:r>
        <w:rPr>
          <w:rFonts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</w:rPr>
        <w:t>5.1检查tns连接名是否正常(主备库均需要检查)</w:t>
      </w:r>
      <w:bookmarkEnd w:id="29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6" w:lineRule="atLeast"/>
              <w:ind w:left="0" w:right="0" w:firstLine="0"/>
              <w:jc w:val="left"/>
              <w:rPr>
                <w:rFonts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</w:rPr>
            </w:pPr>
            <w:r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tnsping porcl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6" w:lineRule="atLeast"/>
              <w:ind w:left="0" w:right="0" w:firstLine="0"/>
              <w:jc w:val="left"/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</w:rPr>
            </w:pPr>
            <w:r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tnsping sorcl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6" w:lineRule="atLeast"/>
              <w:ind w:left="0" w:right="0" w:firstLine="0"/>
              <w:jc w:val="left"/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lsnrctl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outlineLvl w:val="2"/>
        <w:rPr>
          <w:rFonts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</w:rPr>
      </w:pPr>
      <w:bookmarkStart w:id="30" w:name="_Toc20841"/>
      <w:r>
        <w:rPr>
          <w:rFonts w:hint="eastAsia" w:ascii="Arial" w:hAnsi="Arial" w:eastAsia="宋体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9.</w:t>
      </w:r>
      <w:r>
        <w:rPr>
          <w:rFonts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</w:rPr>
        <w:t>5.2启动备库</w:t>
      </w:r>
      <w:bookmarkEnd w:id="30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</w:rPr>
              <w:t>startup pfile='/home/oracle/standbypfile.ora' nomount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</w:rPr>
      </w:pPr>
      <w:r>
        <w:rPr>
          <w:rFonts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</w:rPr>
        <w:t>启动后创建spfile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jc w:val="both"/>
              <w:rPr>
                <w:rFonts w:hint="default"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ascii="Arial" w:hAnsi="Arial" w:eastAsia="Arial" w:cs="Arial"/>
                <w:i w:val="0"/>
                <w:caps w:val="0"/>
                <w:color w:val="333333"/>
                <w:spacing w:val="0"/>
                <w:sz w:val="21"/>
                <w:szCs w:val="21"/>
                <w:shd w:val="clear" w:fill="FFFFFF"/>
              </w:rPr>
              <w:t>create spfile from pfile='/home/oracle/standbypfile.ora'</w:t>
            </w:r>
          </w:p>
        </w:tc>
      </w:tr>
    </w:tbl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center"/>
        <w:outlineLvl w:val="0"/>
        <w:rPr>
          <w:rFonts w:hint="default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</w:pPr>
      <w:bookmarkStart w:id="31" w:name="_Toc57"/>
      <w:r>
        <w:rPr>
          <w:rFonts w:hint="eastAsia" w:ascii="宋体" w:hAnsi="宋体" w:eastAsia="宋体" w:cs="宋体"/>
          <w:color w:val="000000"/>
          <w:kern w:val="0"/>
          <w:sz w:val="28"/>
          <w:szCs w:val="28"/>
          <w:lang w:val="en-US" w:eastAsia="zh-CN" w:bidi="ar"/>
        </w:rPr>
        <w:t>参考文献</w:t>
      </w:r>
      <w:bookmarkEnd w:id="31"/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[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1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 xml:space="preserve">]Oracle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 xml:space="preserve">12c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数据库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基础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教程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[M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]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 xml:space="preserve">.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赵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卫东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、刘永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红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于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曦.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北京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：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科学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出版社，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2017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[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2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 xml:space="preserve">]oracle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 xml:space="preserve">12C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dataguard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搭建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 xml:space="preserve">. 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fldChar w:fldCharType="begin"/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instrText xml:space="preserve"> HYPERLINK "https://blog.csdn.net/s754520480/article/details/79789771" </w:instrTex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fldChar w:fldCharType="separate"/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https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: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/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/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blog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csdn.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net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/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s754520480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/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article/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details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/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79789771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fldChar w:fldCharType="end"/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[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3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]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Oracle 数据库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应用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 xml:space="preserve">.  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fldChar w:fldCharType="begin"/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instrText xml:space="preserve"> HYPERLINK "https://github.com/zwdcdu/oracle" </w:instrTex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fldChar w:fldCharType="separate"/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https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: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/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/github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.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com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/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zwdcdu</w:t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</w:t>
      </w:r>
      <w:r>
        <w:rPr>
          <w:rStyle w:val="12"/>
          <w:rFonts w:hint="eastAsia" w:ascii="Arial" w:hAnsi="Arial" w:eastAsia="Arial" w:cs="Arial"/>
          <w:i w:val="0"/>
          <w:caps w:val="0"/>
          <w:spacing w:val="0"/>
          <w:sz w:val="21"/>
          <w:szCs w:val="21"/>
          <w:shd w:val="clear" w:fill="FFFFFF"/>
          <w:lang w:val="en-US" w:eastAsia="zh-CN"/>
        </w:rPr>
        <w:t>/oracle</w:t>
      </w:r>
      <w:r>
        <w:rPr>
          <w:rFonts w:hint="eastAsia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fldChar w:fldCharType="end"/>
      </w:r>
      <w:r>
        <w:rPr>
          <w:rFonts w:hint="eastAsia" w:ascii="宋体" w:hAnsi="宋体" w:eastAsia="宋体" w:cs="宋体"/>
          <w:color w:val="000000"/>
          <w:kern w:val="0"/>
          <w:sz w:val="2"/>
          <w:szCs w:val="2"/>
          <w:lang w:val="en-US" w:eastAsia="zh-CN" w:bidi="ar"/>
        </w:rPr>
        <w:t>....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Arial" w:hAnsi="Arial" w:eastAsia="Arial" w:cs="Arial"/>
          <w:i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</w:pPr>
    </w:p>
    <w:sectPr>
      <w:foot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  <w:font w:name="TimesNewRomanPSMT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Rockwell">
    <w:panose1 w:val="02060603020205020403"/>
    <w:charset w:val="00"/>
    <w:family w:val="roman"/>
    <w:pitch w:val="default"/>
    <w:sig w:usb0="00000003" w:usb1="00000000" w:usb2="00000000" w:usb3="00000000" w:csb0="20000001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方正黑体简体">
    <w:altName w:val="Arial Unicode MS"/>
    <w:panose1 w:val="03000509000000000000"/>
    <w:charset w:val="86"/>
    <w:family w:val="script"/>
    <w:pitch w:val="default"/>
    <w:sig w:usb0="00000000" w:usb1="00000000" w:usb2="00000010" w:usb3="00000000" w:csb0="00040000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方正小标宋简体">
    <w:altName w:val="Arial Unicode MS"/>
    <w:panose1 w:val="03000509000000000000"/>
    <w:charset w:val="86"/>
    <w:family w:val="script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5"/>
    </w:pPr>
    <w:r>
      <w:rPr>
        <w:sz w:val="18"/>
      </w:rPr>
      <mc:AlternateContent>
        <mc:Choice Requires="wps">
          <w:drawing>
            <wp:anchor distT="0" distB="0" distL="114300" distR="114300" simplePos="0" relativeHeight="25165824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4" name="文本框 4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5"/>
                            <w:rPr>
                              <w:rFonts w:hint="eastAsia" w:eastAsiaTheme="minorEastAsia"/>
                              <w:lang w:eastAsia="zh-CN"/>
                            </w:rPr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t>1</w: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8240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5"/>
                      <w:rPr>
                        <w:rFonts w:hint="eastAsia" w:eastAsiaTheme="minorEastAsia"/>
                        <w:lang w:eastAsia="zh-CN"/>
                      </w:rPr>
                    </w:pPr>
                    <w:r>
                      <w:rPr>
                        <w:rFonts w:hint="eastAsia"/>
                        <w:lang w:eastAsia="zh-CN"/>
                      </w:rPr>
                      <w:fldChar w:fldCharType="begin"/>
                    </w:r>
                    <w:r>
                      <w:rPr>
                        <w:rFonts w:hint="eastAsia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  <w:lang w:eastAsia="zh-CN"/>
                      </w:rPr>
                      <w:fldChar w:fldCharType="separate"/>
                    </w:r>
                    <w:r>
                      <w:rPr>
                        <w:rFonts w:hint="eastAsia"/>
                        <w:lang w:eastAsia="zh-CN"/>
                      </w:rPr>
                      <w:t>1</w:t>
                    </w:r>
                    <w:r>
                      <w:rPr>
                        <w:rFonts w:hint="eastAsia"/>
                        <w:lang w:eastAsia="zh-C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AC6FBC"/>
    <w:multiLevelType w:val="singleLevel"/>
    <w:tmpl w:val="0CAC6FBC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65745F"/>
    <w:rsid w:val="00F34572"/>
    <w:rsid w:val="00FB663E"/>
    <w:rsid w:val="02151F0B"/>
    <w:rsid w:val="02513D7C"/>
    <w:rsid w:val="02826AA7"/>
    <w:rsid w:val="029174AE"/>
    <w:rsid w:val="02A55F95"/>
    <w:rsid w:val="035369A6"/>
    <w:rsid w:val="04045A99"/>
    <w:rsid w:val="043A4150"/>
    <w:rsid w:val="043A7BBC"/>
    <w:rsid w:val="06034FD7"/>
    <w:rsid w:val="074F13D1"/>
    <w:rsid w:val="08811101"/>
    <w:rsid w:val="08A3046F"/>
    <w:rsid w:val="090D55FE"/>
    <w:rsid w:val="095061B0"/>
    <w:rsid w:val="0961468A"/>
    <w:rsid w:val="099C2834"/>
    <w:rsid w:val="0A5B1A32"/>
    <w:rsid w:val="0B785482"/>
    <w:rsid w:val="0BB8325E"/>
    <w:rsid w:val="0BCC6133"/>
    <w:rsid w:val="0BE6735C"/>
    <w:rsid w:val="0CB442DB"/>
    <w:rsid w:val="0D892325"/>
    <w:rsid w:val="0DFF5BD6"/>
    <w:rsid w:val="0E06707B"/>
    <w:rsid w:val="0E43220B"/>
    <w:rsid w:val="0F0C78F4"/>
    <w:rsid w:val="0FB77FC2"/>
    <w:rsid w:val="0FCA6E1F"/>
    <w:rsid w:val="0FE56A33"/>
    <w:rsid w:val="106174B5"/>
    <w:rsid w:val="118C03FA"/>
    <w:rsid w:val="120A7618"/>
    <w:rsid w:val="13B82587"/>
    <w:rsid w:val="13E50A5B"/>
    <w:rsid w:val="13EA34F4"/>
    <w:rsid w:val="14952B32"/>
    <w:rsid w:val="154036D7"/>
    <w:rsid w:val="156820F2"/>
    <w:rsid w:val="163B7022"/>
    <w:rsid w:val="16C76C21"/>
    <w:rsid w:val="172331BE"/>
    <w:rsid w:val="180429AA"/>
    <w:rsid w:val="185226DF"/>
    <w:rsid w:val="18A35B33"/>
    <w:rsid w:val="1AD47E1E"/>
    <w:rsid w:val="1BDC1B0B"/>
    <w:rsid w:val="1BF93E40"/>
    <w:rsid w:val="1C882350"/>
    <w:rsid w:val="1C8A39F5"/>
    <w:rsid w:val="1D490311"/>
    <w:rsid w:val="1E3D0629"/>
    <w:rsid w:val="1E885D83"/>
    <w:rsid w:val="1EF51520"/>
    <w:rsid w:val="1F07338D"/>
    <w:rsid w:val="1FEA16FA"/>
    <w:rsid w:val="21C40303"/>
    <w:rsid w:val="220E629E"/>
    <w:rsid w:val="2265166A"/>
    <w:rsid w:val="227A3E77"/>
    <w:rsid w:val="22816D60"/>
    <w:rsid w:val="228A1020"/>
    <w:rsid w:val="22AD5FB0"/>
    <w:rsid w:val="2322333A"/>
    <w:rsid w:val="239B23B8"/>
    <w:rsid w:val="23B633A4"/>
    <w:rsid w:val="23C72F43"/>
    <w:rsid w:val="244D7300"/>
    <w:rsid w:val="249E421E"/>
    <w:rsid w:val="25F41539"/>
    <w:rsid w:val="26915532"/>
    <w:rsid w:val="2743082B"/>
    <w:rsid w:val="284F4CB6"/>
    <w:rsid w:val="294E3972"/>
    <w:rsid w:val="29A22192"/>
    <w:rsid w:val="2A8546B0"/>
    <w:rsid w:val="2B8E5273"/>
    <w:rsid w:val="2C4924D5"/>
    <w:rsid w:val="2C86533F"/>
    <w:rsid w:val="2CCD48A1"/>
    <w:rsid w:val="2D3426DA"/>
    <w:rsid w:val="2E0B792A"/>
    <w:rsid w:val="2EFA789F"/>
    <w:rsid w:val="2F906A86"/>
    <w:rsid w:val="2F9851EF"/>
    <w:rsid w:val="2FFF543F"/>
    <w:rsid w:val="312072B3"/>
    <w:rsid w:val="358A4CA7"/>
    <w:rsid w:val="359073ED"/>
    <w:rsid w:val="35A150EE"/>
    <w:rsid w:val="35C84667"/>
    <w:rsid w:val="363F5238"/>
    <w:rsid w:val="38F960EB"/>
    <w:rsid w:val="39035CF9"/>
    <w:rsid w:val="39135B04"/>
    <w:rsid w:val="391B3AC2"/>
    <w:rsid w:val="39D463A3"/>
    <w:rsid w:val="39D95210"/>
    <w:rsid w:val="3A2D1574"/>
    <w:rsid w:val="3ADD27AF"/>
    <w:rsid w:val="3E812387"/>
    <w:rsid w:val="3FA8430E"/>
    <w:rsid w:val="40842457"/>
    <w:rsid w:val="40F222FB"/>
    <w:rsid w:val="41BA70B7"/>
    <w:rsid w:val="42011B46"/>
    <w:rsid w:val="42F44F8D"/>
    <w:rsid w:val="43201830"/>
    <w:rsid w:val="437D21B0"/>
    <w:rsid w:val="43B80DF3"/>
    <w:rsid w:val="43D21F4F"/>
    <w:rsid w:val="43D523A3"/>
    <w:rsid w:val="43FF2C98"/>
    <w:rsid w:val="44A17B4F"/>
    <w:rsid w:val="44F66F31"/>
    <w:rsid w:val="45092F68"/>
    <w:rsid w:val="463A4FC6"/>
    <w:rsid w:val="466127C6"/>
    <w:rsid w:val="4667495D"/>
    <w:rsid w:val="47903473"/>
    <w:rsid w:val="49FB480D"/>
    <w:rsid w:val="4AA952C2"/>
    <w:rsid w:val="4B492CFB"/>
    <w:rsid w:val="4BA6090C"/>
    <w:rsid w:val="4BCB499F"/>
    <w:rsid w:val="4BF27C17"/>
    <w:rsid w:val="4BF37FB7"/>
    <w:rsid w:val="4DE66D90"/>
    <w:rsid w:val="4EAC2B17"/>
    <w:rsid w:val="4EB159A7"/>
    <w:rsid w:val="50421D96"/>
    <w:rsid w:val="51D53DBC"/>
    <w:rsid w:val="53052F97"/>
    <w:rsid w:val="53D91E5E"/>
    <w:rsid w:val="55381A9C"/>
    <w:rsid w:val="559609B3"/>
    <w:rsid w:val="55EE0DBA"/>
    <w:rsid w:val="565F751D"/>
    <w:rsid w:val="56EE1F8E"/>
    <w:rsid w:val="56F724B3"/>
    <w:rsid w:val="571325CB"/>
    <w:rsid w:val="58032113"/>
    <w:rsid w:val="58575C78"/>
    <w:rsid w:val="5A64705D"/>
    <w:rsid w:val="5A685D8F"/>
    <w:rsid w:val="5CA75BF3"/>
    <w:rsid w:val="5CD75BB2"/>
    <w:rsid w:val="5CE506BC"/>
    <w:rsid w:val="5D1C7C49"/>
    <w:rsid w:val="5DD71057"/>
    <w:rsid w:val="5E8E6DBF"/>
    <w:rsid w:val="5F3A7CA1"/>
    <w:rsid w:val="5F6B4F5F"/>
    <w:rsid w:val="5F761D37"/>
    <w:rsid w:val="5F8E3103"/>
    <w:rsid w:val="602E4D14"/>
    <w:rsid w:val="607F63A6"/>
    <w:rsid w:val="60BA6A3A"/>
    <w:rsid w:val="60CA3E45"/>
    <w:rsid w:val="6226398F"/>
    <w:rsid w:val="6250459B"/>
    <w:rsid w:val="634F01CA"/>
    <w:rsid w:val="63604F86"/>
    <w:rsid w:val="638A746E"/>
    <w:rsid w:val="63943F84"/>
    <w:rsid w:val="651E4A57"/>
    <w:rsid w:val="65671AED"/>
    <w:rsid w:val="657B38CA"/>
    <w:rsid w:val="65A60E33"/>
    <w:rsid w:val="667E1A6E"/>
    <w:rsid w:val="67D2420A"/>
    <w:rsid w:val="683C4586"/>
    <w:rsid w:val="6A0A2B35"/>
    <w:rsid w:val="6A3A1AD8"/>
    <w:rsid w:val="6A512F66"/>
    <w:rsid w:val="6A8C3C7B"/>
    <w:rsid w:val="6B20555A"/>
    <w:rsid w:val="6B7264FD"/>
    <w:rsid w:val="6B745FE9"/>
    <w:rsid w:val="6C5A7986"/>
    <w:rsid w:val="6D465939"/>
    <w:rsid w:val="6DA82369"/>
    <w:rsid w:val="6E20750E"/>
    <w:rsid w:val="6E3A6CFA"/>
    <w:rsid w:val="6F3300FF"/>
    <w:rsid w:val="6F663C1C"/>
    <w:rsid w:val="725F390B"/>
    <w:rsid w:val="729E4919"/>
    <w:rsid w:val="731F61AF"/>
    <w:rsid w:val="73411785"/>
    <w:rsid w:val="741D6A49"/>
    <w:rsid w:val="74B516D2"/>
    <w:rsid w:val="74B76864"/>
    <w:rsid w:val="74CC55D8"/>
    <w:rsid w:val="759B25C4"/>
    <w:rsid w:val="75AE00DC"/>
    <w:rsid w:val="767663F0"/>
    <w:rsid w:val="767B6C33"/>
    <w:rsid w:val="76EF0A2F"/>
    <w:rsid w:val="77031315"/>
    <w:rsid w:val="77B215D5"/>
    <w:rsid w:val="77F847AB"/>
    <w:rsid w:val="78982B31"/>
    <w:rsid w:val="791F09AB"/>
    <w:rsid w:val="79497EF5"/>
    <w:rsid w:val="79562047"/>
    <w:rsid w:val="795E09EE"/>
    <w:rsid w:val="79696220"/>
    <w:rsid w:val="7A4D2639"/>
    <w:rsid w:val="7A5464DA"/>
    <w:rsid w:val="7AB0227D"/>
    <w:rsid w:val="7B500F05"/>
    <w:rsid w:val="7B5C557A"/>
    <w:rsid w:val="7C1D6C6F"/>
    <w:rsid w:val="7CD81F9D"/>
    <w:rsid w:val="7D090069"/>
    <w:rsid w:val="7D997C16"/>
    <w:rsid w:val="7DC65D1A"/>
    <w:rsid w:val="7E0560FA"/>
    <w:rsid w:val="7FEB34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kern w:val="0"/>
      <w:sz w:val="27"/>
      <w:szCs w:val="27"/>
      <w:lang w:val="en-US" w:eastAsia="zh-CN" w:bidi="ar"/>
    </w:rPr>
  </w:style>
  <w:style w:type="character" w:default="1" w:styleId="11">
    <w:name w:val="Default Paragraph Font"/>
    <w:semiHidden/>
    <w:qFormat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6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7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8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10">
    <w:name w:val="Table Grid"/>
    <w:basedOn w:val="9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Hyperlink"/>
    <w:basedOn w:val="11"/>
    <w:uiPriority w:val="0"/>
    <w:rPr>
      <w:color w:val="0000FF"/>
      <w:u w:val="single"/>
    </w:rPr>
  </w:style>
  <w:style w:type="character" w:styleId="13">
    <w:name w:val="HTML Code"/>
    <w:basedOn w:val="11"/>
    <w:uiPriority w:val="0"/>
    <w:rPr>
      <w:rFonts w:ascii="Courier New" w:hAnsi="Courier New"/>
      <w:sz w:val="20"/>
    </w:rPr>
  </w:style>
  <w:style w:type="paragraph" w:customStyle="1" w:styleId="14">
    <w:name w:val="WPSOffice手动目录 1"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15">
    <w:name w:val="WPSOffice手动目录 2"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16">
    <w:name w:val="WPSOffice手动目录 3"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1" Type="http://schemas.openxmlformats.org/officeDocument/2006/relationships/fontTable" Target="fontTable.xml"/><Relationship Id="rId50" Type="http://schemas.openxmlformats.org/officeDocument/2006/relationships/numbering" Target="numbering.xml"/><Relationship Id="rId5" Type="http://schemas.openxmlformats.org/officeDocument/2006/relationships/image" Target="media/image1.png"/><Relationship Id="rId49" Type="http://schemas.openxmlformats.org/officeDocument/2006/relationships/customXml" Target="../customXml/item1.xml"/><Relationship Id="rId48" Type="http://schemas.openxmlformats.org/officeDocument/2006/relationships/image" Target="media/image44.png"/><Relationship Id="rId47" Type="http://schemas.openxmlformats.org/officeDocument/2006/relationships/image" Target="media/image43.png"/><Relationship Id="rId46" Type="http://schemas.openxmlformats.org/officeDocument/2006/relationships/image" Target="media/image42.png"/><Relationship Id="rId45" Type="http://schemas.openxmlformats.org/officeDocument/2006/relationships/image" Target="media/image41.png"/><Relationship Id="rId44" Type="http://schemas.openxmlformats.org/officeDocument/2006/relationships/image" Target="media/image40.png"/><Relationship Id="rId43" Type="http://schemas.openxmlformats.org/officeDocument/2006/relationships/image" Target="media/image39.png"/><Relationship Id="rId42" Type="http://schemas.openxmlformats.org/officeDocument/2006/relationships/image" Target="media/image38.png"/><Relationship Id="rId41" Type="http://schemas.openxmlformats.org/officeDocument/2006/relationships/image" Target="media/image37.png"/><Relationship Id="rId40" Type="http://schemas.openxmlformats.org/officeDocument/2006/relationships/image" Target="media/image36.png"/><Relationship Id="rId4" Type="http://schemas.openxmlformats.org/officeDocument/2006/relationships/theme" Target="theme/theme1.xml"/><Relationship Id="rId39" Type="http://schemas.openxmlformats.org/officeDocument/2006/relationships/image" Target="media/image35.png"/><Relationship Id="rId38" Type="http://schemas.openxmlformats.org/officeDocument/2006/relationships/image" Target="media/image34.png"/><Relationship Id="rId37" Type="http://schemas.openxmlformats.org/officeDocument/2006/relationships/image" Target="media/image33.png"/><Relationship Id="rId36" Type="http://schemas.openxmlformats.org/officeDocument/2006/relationships/image" Target="media/image32.png"/><Relationship Id="rId35" Type="http://schemas.openxmlformats.org/officeDocument/2006/relationships/image" Target="media/image31.png"/><Relationship Id="rId34" Type="http://schemas.openxmlformats.org/officeDocument/2006/relationships/image" Target="media/image30.png"/><Relationship Id="rId33" Type="http://schemas.openxmlformats.org/officeDocument/2006/relationships/image" Target="media/image29.png"/><Relationship Id="rId32" Type="http://schemas.openxmlformats.org/officeDocument/2006/relationships/image" Target="media/image28.png"/><Relationship Id="rId31" Type="http://schemas.openxmlformats.org/officeDocument/2006/relationships/image" Target="media/image27.png"/><Relationship Id="rId30" Type="http://schemas.openxmlformats.org/officeDocument/2006/relationships/image" Target="media/image26.png"/><Relationship Id="rId3" Type="http://schemas.openxmlformats.org/officeDocument/2006/relationships/footer" Target="footer1.xml"/><Relationship Id="rId29" Type="http://schemas.openxmlformats.org/officeDocument/2006/relationships/image" Target="media/image25.png"/><Relationship Id="rId28" Type="http://schemas.openxmlformats.org/officeDocument/2006/relationships/image" Target="media/image24.png"/><Relationship Id="rId27" Type="http://schemas.openxmlformats.org/officeDocument/2006/relationships/image" Target="media/image23.png"/><Relationship Id="rId26" Type="http://schemas.openxmlformats.org/officeDocument/2006/relationships/image" Target="media/image22.png"/><Relationship Id="rId25" Type="http://schemas.openxmlformats.org/officeDocument/2006/relationships/image" Target="media/image21.png"/><Relationship Id="rId24" Type="http://schemas.openxmlformats.org/officeDocument/2006/relationships/image" Target="media/image20.png"/><Relationship Id="rId23" Type="http://schemas.openxmlformats.org/officeDocument/2006/relationships/image" Target="media/image19.png"/><Relationship Id="rId22" Type="http://schemas.openxmlformats.org/officeDocument/2006/relationships/image" Target="media/image18.png"/><Relationship Id="rId21" Type="http://schemas.openxmlformats.org/officeDocument/2006/relationships/image" Target="media/image17.png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38</Pages>
  <Words>7426</Words>
  <Characters>27866</Characters>
  <Lines>0</Lines>
  <Paragraphs>0</Paragraphs>
  <TotalTime>1</TotalTime>
  <ScaleCrop>false</ScaleCrop>
  <LinksUpToDate>false</LinksUpToDate>
  <CharactersWithSpaces>32476</CharactersWithSpaces>
  <Application>WPS Office_11.1.0.9208_F1E327BC-269C-435d-A152-05C5408002CA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10355</dc:creator>
  <cp:lastModifiedBy>qzuser</cp:lastModifiedBy>
  <dcterms:modified xsi:type="dcterms:W3CDTF">2019-11-24T12:24:30Z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2052-11.1.0.9208</vt:lpwstr>
  </property>
</Properties>
</file>