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플러스로또 추천조합 생성 로직 — 전산 구현 현황</w:t>
      </w:r>
    </w:p>
    <w:p>
      <w:pPr>
        <w:pBdr>
          <w:bottom w:val="single" w:color="2756D6" w:sz="6" w:space="4"/>
        </w:pBdr>
        <w:spacing w:after="160"/>
      </w:pPr>
      <w:r>
        <w:rPr>
          <w:rFonts w:ascii="Malgun Gothic" w:cs="Malgun Gothic" w:eastAsia="Malgun Gothic" w:hAnsi="Malgun Gothic"/>
          <w:color w:val="6B7585"/>
          <w:sz w:val="18"/>
          <w:szCs w:val="18"/>
        </w:rPr>
        <w:t xml:space="preserve">작성 2026-06-23  ·  제공해주신 「제외수 프로그램」 방식의 전산 적용 현황 1:1 정리</w:t>
      </w:r>
    </w:p>
    <w:p>
      <w:pPr>
        <w:spacing w:after="200"/>
      </w:pPr>
      <w:r>
        <w:rPr>
          <w:rFonts w:ascii="Malgun Gothic" w:cs="Malgun Gothic" w:eastAsia="Malgun Gothic" w:hAnsi="Malgun Gothic"/>
          <w:color w:val="6B7585"/>
          <w:sz w:val="18"/>
          <w:szCs w:val="18"/>
        </w:rPr>
        <w:t xml:space="preserve">구현 원본(단일 출처): </w:t>
      </w:r>
      <w:r>
        <w:rPr>
          <w:rFonts w:ascii="Consolas" w:cs="Consolas" w:eastAsia="Consolas" w:hAnsi="Consolas"/>
          <w:color w:val="343C49"/>
          <w:sz w:val="18"/>
          <w:szCs w:val="18"/>
        </w:rPr>
        <w:t xml:space="preserve">src/lib/lottoGenerator.ts</w:t>
      </w:r>
      <w:r>
        <w:rPr>
          <w:rFonts w:ascii="Malgun Gothic" w:cs="Malgun Gothic" w:eastAsia="Malgun Gothic" w:hAnsi="Malgun Gothic"/>
          <w:color w:val="6B7585"/>
          <w:sz w:val="18"/>
          <w:szCs w:val="18"/>
        </w:rPr>
        <w:t xml:space="preserve">  ·  자동발급 크론 </w:t>
      </w:r>
      <w:r>
        <w:rPr>
          <w:rFonts w:ascii="Consolas" w:cs="Consolas" w:eastAsia="Consolas" w:hAnsi="Consolas"/>
          <w:color w:val="343C49"/>
          <w:sz w:val="18"/>
          <w:szCs w:val="18"/>
        </w:rPr>
        <w:t xml:space="preserve">api/weekly-reco.ts</w:t>
      </w:r>
      <w:r>
        <w:rPr>
          <w:rFonts w:ascii="Malgun Gothic" w:cs="Malgun Gothic" w:eastAsia="Malgun Gothic" w:hAnsi="Malgun Gothic"/>
          <w:color w:val="6B7585"/>
          <w:sz w:val="18"/>
          <w:szCs w:val="18"/>
        </w:rPr>
        <w:t xml:space="preserve"> (동일 로직)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0. 한눈에 보기 — 처리 흐름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</w:rPr>
        <w:t xml:space="preserve">대상회차 = 최신 회차 + 1, 추첨월 = 직전 회차의 추첨월로 기준 설정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제외수 산정</w:t>
      </w:r>
      <w:r>
        <w:rPr>
          <w:rFonts w:ascii="Malgun Gothic" w:cs="Malgun Gothic" w:eastAsia="Malgun Gothic" w:hAnsi="Malgun Gothic"/>
        </w:rPr>
        <w:t xml:space="preserve"> — 5개 규칙으로 후보 수집 → 10/15/20개로 "압축" → 운영자 수동제외 병합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풀 구성</w:t>
      </w:r>
      <w:r>
        <w:rPr>
          <w:rFonts w:ascii="Malgun Gothic" w:cs="Malgun Gothic" w:eastAsia="Malgun Gothic" w:hAnsi="Malgun Gothic"/>
        </w:rPr>
        <w:t xml:space="preserve"> — 남은 풀 = 45 − 제외수 (운영자 고정수는 항상 포함)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조합 생성</w:t>
      </w:r>
      <w:r>
        <w:rPr>
          <w:rFonts w:ascii="Malgun Gothic" w:cs="Malgun Gothic" w:eastAsia="Malgun Gothic" w:hAnsi="Malgun Gothic"/>
        </w:rPr>
        <w:t xml:space="preserve"> — 풀에서 "품질 필터"를 통과하는 6개 조합을 N세트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로직 : 랜덤 혼합</w:t>
      </w:r>
      <w:r>
        <w:rPr>
          <w:rFonts w:ascii="Malgun Gothic" w:cs="Malgun Gothic" w:eastAsia="Malgun Gothic" w:hAnsi="Malgun Gothic"/>
        </w:rPr>
        <w:t xml:space="preserve"> — 발급 시 N조합 = 로직조합(비율%) + 완전랜덤(나머지). 기본 100% 로직</w:t>
      </w:r>
    </w:p>
    <w:p>
      <w:pPr>
        <w:spacing w:after="160" w:before="120"/>
      </w:pPr>
      <w:r>
        <w:rPr>
          <w:rFonts w:ascii="Malgun Gothic" w:cs="Malgun Gothic" w:eastAsia="Malgun Gothic" w:hAnsi="Malgun Gothic"/>
        </w:rPr>
        <w:t xml:space="preserve">→ 제공하신 규칙(직전회차·보너스·월별 저출현·저빈도·40번대 과출현 + 압축 + 극단조합 회피)이 그대로 구현되어 있으며, 회원이 실제 받는 발급 조합은 </w:t>
      </w:r>
      <w:r>
        <w:rPr>
          <w:rFonts w:ascii="Malgun Gothic" w:cs="Malgun Gothic" w:eastAsia="Malgun Gothic" w:hAnsi="Malgun Gothic"/>
          <w:b/>
          <w:bCs/>
        </w:rPr>
        <w:t xml:space="preserve">주간 자동발급·수동발급·일괄설정 모두 동일 엔진</w:t>
      </w:r>
      <w:r>
        <w:rPr>
          <w:rFonts w:ascii="Malgun Gothic" w:cs="Malgun Gothic" w:eastAsia="Malgun Gothic" w:hAnsi="Malgun Gothic"/>
        </w:rPr>
        <w:t xml:space="preserve">을 공유합니다.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1. 제외수 5규칙 (코드: computeExclusions)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각 후보 번호에 우선순위를 부여해 모은 뒤, 번호별 최상위 사유만 남기고 우선순위 내림차순으로 상위 N개(=제외수 개수)만 채택("압축")합니다.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700"/>
        <w:gridCol w:w="5306"/>
        <w:gridCol w:w="1400"/>
      </w:tblGrid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#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규칙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구현 내용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우선순위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①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직전회차 상·하위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 당첨 6개 중 최상위 2개 + 최하위 1개 = 3개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100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②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 보너스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직전회차 보너스 1개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95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③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월별 저출현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대상 추첨월에 역대 출현이 가장 적은 번호 (동률은 전체 저빈도순)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80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④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회차 저빈도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전체 역대 출현이 적은 번호. 대상 회차가 10의 배수면 우선순위 +5 가중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70(+5)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⑤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40번대 과출현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최근 20회차 기준 40~45 중 많이 나온 2개 (과편입 회피)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60</w:t>
            </w:r>
          </w:p>
        </w:tc>
      </w:tr>
      <w:tr>
        <w:tc>
          <w:tcPr>
            <w:tcW w:type="dxa" w:w="62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+</w:t>
            </w:r>
          </w:p>
        </w:tc>
        <w:tc>
          <w:tcPr>
            <w:tcW w:type="dxa" w:w="1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운영자 수동 제외</w:t>
            </w:r>
          </w:p>
        </w:tc>
        <w:tc>
          <w:tcPr>
            <w:tcW w:type="dxa" w:w="530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설정 &gt; 로또 고정/제외의 제외수는 압축 한도와 무관하게 항상 포함</w:t>
            </w:r>
          </w:p>
        </w:tc>
        <w:tc>
          <w:tcPr>
            <w:tcW w:type="dxa" w:w="1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 w:before="160"/>
      </w:pPr>
      <w:r>
        <w:rPr>
          <w:rFonts w:ascii="Malgun Gothic" w:cs="Malgun Gothic" w:eastAsia="Malgun Gothic" w:hAnsi="Malgun Gothic"/>
          <w:b/>
          <w:bCs/>
        </w:rPr>
        <w:t xml:space="preserve">압축 할당표</w:t>
      </w:r>
      <w:r>
        <w:rPr>
          <w:rFonts w:ascii="Malgun Gothic" w:cs="Malgun Gothic" w:eastAsia="Malgun Gothic" w:hAnsi="Malgun Gothic"/>
        </w:rPr>
        <w:t xml:space="preserve"> — ①직전3 + ②보너스1은 공통, 나머지를 ③월별·④빈도에 배분: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제외수 개수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③ 월별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④ 빈도</w:t>
            </w:r>
          </w:p>
        </w:tc>
        <w:tc>
          <w:tcPr>
            <w:tcW w:type="dxa" w:w="22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합계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10개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4</w:t>
            </w:r>
          </w:p>
        </w:tc>
        <w:tc>
          <w:tcPr>
            <w:tcW w:type="dxa" w:w="22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3+1+4+4 → 상위 10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15개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5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6</w:t>
            </w:r>
          </w:p>
        </w:tc>
        <w:tc>
          <w:tcPr>
            <w:tcW w:type="dxa" w:w="22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3+1+5+6 → 상위 15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20개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7</w:t>
            </w:r>
          </w:p>
        </w:tc>
        <w:tc>
          <w:tcPr>
            <w:tcW w:type="dxa" w:w="2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7</w:t>
            </w:r>
          </w:p>
        </w:tc>
        <w:tc>
          <w:tcPr>
            <w:tcW w:type="dxa" w:w="22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3+1+7+7 → 상위 20</w:t>
            </w:r>
          </w:p>
        </w:tc>
      </w:tr>
    </w:tbl>
    <w:p>
      <w:pPr>
        <w:spacing w:after="160" w:before="120"/>
      </w:pPr>
      <w:r>
        <w:rPr>
          <w:rFonts w:ascii="Malgun Gothic" w:cs="Malgun Gothic" w:eastAsia="Malgun Gothic" w:hAnsi="Malgun Gothic"/>
          <w:b/>
          <w:bCs/>
        </w:rPr>
        <w:t xml:space="preserve">⚙️ 실제 발급은 항상 "제외수 20개" 기준</w:t>
      </w:r>
      <w:r>
        <w:rPr>
          <w:rFonts w:ascii="Malgun Gothic" w:cs="Malgun Gothic" w:eastAsia="Malgun Gothic" w:hAnsi="Malgun Gothic"/>
        </w:rPr>
        <w:t xml:space="preserve">으로 동작합니다(회원이 받는 조합). 10/15/20 선택은 운영자 탐색 화면에서만 조정합니다.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2. 조합 품질 필터 (코드: passesQuality) — 극단조합 회피</w:t>
      </w:r>
    </w:p>
    <w:p>
      <w:pPr>
        <w:spacing w:after="120"/>
      </w:pPr>
      <w:r>
        <w:rPr>
          <w:rFonts w:ascii="Malgun Gothic" w:cs="Malgun Gothic" w:eastAsia="Malgun Gothic" w:hAnsi="Malgun Gothic"/>
        </w:rPr>
        <w:t xml:space="preserve">풀(45 − 제외수)에서 무작위로 6개를 뽑되, 아래를 모두 통과한 조합만 채택합니다.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역대 1등 동일 조합 회피 — </w:t>
      </w:r>
      <w:r>
        <w:rPr>
          <w:rFonts w:ascii="Malgun Gothic" w:cs="Malgun Gothic" w:eastAsia="Malgun Gothic" w:hAnsi="Malgun Gothic"/>
        </w:rPr>
        <w:t xml:space="preserve">과거 당첨번호와 똑같은 조합 제외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구간 분산 — </w:t>
      </w:r>
      <w:r>
        <w:rPr>
          <w:rFonts w:ascii="Malgun Gothic" w:cs="Malgun Gothic" w:eastAsia="Malgun Gothic" w:hAnsi="Malgun Gothic"/>
        </w:rPr>
        <w:t xml:space="preserve">1–9 / 10–19 / 20–29 / 30–39 / 40–45 중 최소 3개 구간에 분포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한 구간 몰림 금지 — </w:t>
      </w:r>
      <w:r>
        <w:rPr>
          <w:rFonts w:ascii="Malgun Gothic" w:cs="Malgun Gothic" w:eastAsia="Malgun Gothic" w:hAnsi="Malgun Gothic"/>
        </w:rPr>
        <w:t xml:space="preserve">한 구간에 4개 이상 몰리면 제외 (예: 40번대만 4개)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전홀 / 전짝 금지 — </w:t>
      </w:r>
      <w:r>
        <w:rPr>
          <w:rFonts w:ascii="Malgun Gothic" w:cs="Malgun Gothic" w:eastAsia="Malgun Gothic" w:hAnsi="Malgun Gothic"/>
        </w:rPr>
        <w:t xml:space="preserve">6개가 모두 홀수 또는 모두 짝수면 제외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연번 제한 — </w:t>
      </w:r>
      <w:r>
        <w:rPr>
          <w:rFonts w:ascii="Malgun Gothic" w:cs="Malgun Gothic" w:eastAsia="Malgun Gothic" w:hAnsi="Malgun Gothic"/>
        </w:rPr>
        <w:t xml:space="preserve">3연속 이상 금지, 연속쌍(2연속)은 최대 1쌍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</w:rPr>
        <w:t xml:space="preserve">합계 밴드 — </w:t>
      </w:r>
      <w:r>
        <w:rPr>
          <w:rFonts w:ascii="Malgun Gothic" w:cs="Malgun Gothic" w:eastAsia="Malgun Gothic" w:hAnsi="Malgun Gothic"/>
        </w:rPr>
        <w:t xml:space="preserve">6개 합이 역대 당첨합의 10~90분위 범위 안 (데이터 부족 시 100~175)</w:t>
      </w:r>
    </w:p>
    <w:p>
      <w:pPr>
        <w:spacing w:after="160" w:before="100"/>
      </w:pPr>
      <w:r>
        <w:rPr>
          <w:rFonts w:ascii="Malgun Gothic" w:cs="Malgun Gothic" w:eastAsia="Malgun Gothic" w:hAnsi="Malgun Gothic"/>
          <w:color w:val="6B7585"/>
        </w:rPr>
        <w:t xml:space="preserve">풀이 너무 좁아 6개를 못 만들면 자동으로 완화 모드(구간 5개 몰림·6연번만 차단)로 재시도합니다.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3. 고정수 / 제외수 입력 (운영자 · 등급별 · 효력일자)</w:t>
      </w:r>
    </w:p>
    <w:p>
      <w:pPr>
        <w:spacing w:after="100"/>
      </w:pPr>
      <w:r>
        <w:rPr>
          <w:rFonts w:ascii="Consolas" w:cs="Consolas" w:eastAsia="Consolas" w:hAnsi="Consolas"/>
          <w:sz w:val="18"/>
          <w:szCs w:val="18"/>
        </w:rPr>
        <w:t xml:space="preserve">코드: resolveExcludeForGrade </w:t>
      </w:r>
      <w:r>
        <w:rPr>
          <w:rFonts w:ascii="Malgun Gothic" w:cs="Malgun Gothic" w:eastAsia="Malgun Gothic" w:hAnsi="Malgun Gothic"/>
        </w:rPr>
        <w:t xml:space="preserve">(설정 &gt; 로또 고정/제외 화면과 연동)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</w:rPr>
        <w:t xml:space="preserve">고정수</w:t>
      </w:r>
      <w:r>
        <w:rPr>
          <w:rFonts w:ascii="Malgun Gothic" w:cs="Malgun Gothic" w:eastAsia="Malgun Gothic" w:hAnsi="Malgun Gothic"/>
        </w:rPr>
        <w:t xml:space="preserve">: 지정 번호는 모든 조합에 항상 포함(통계 규칙으로도 제외되지 않음).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</w:rPr>
        <w:t xml:space="preserve">제외수</w:t>
      </w:r>
      <w:r>
        <w:rPr>
          <w:rFonts w:ascii="Malgun Gothic" w:cs="Malgun Gothic" w:eastAsia="Malgun Gothic" w:hAnsi="Malgun Gothic"/>
        </w:rPr>
        <w:t xml:space="preserve">: 지정 번호는 항상 제외.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</w:rPr>
        <w:t xml:space="preserve">등급별 규칙 + 효력일자</w:t>
      </w:r>
      <w:r>
        <w:rPr>
          <w:rFonts w:ascii="Malgun Gothic" w:cs="Malgun Gothic" w:eastAsia="Malgun Gothic" w:hAnsi="Malgun Gothic"/>
        </w:rPr>
        <w:t xml:space="preserve">: 토요일 입력 → 익주 월요일부터 적용. 현재 등급별 규칙 운영 등급은 골드·VIP·로얄 3등급이며, 그 외 등급(골드플러스 포함)은 공통 규칙을 따릅니다.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풀이 6개 미만이 되도록 제외가 과하면, 우선순위 낮은 통계 제외부터 자동 복원(수동 제외는 유지)해 항상 6개 조합이 가능하도록 방어합니다.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4. 로직 : 랜덤 비율 (코드: generateIssueSets)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발급 N조합 = 로직 조합 + 완전 랜덤 조합을 비율로 혼합. 비율은 설정에서 조정, 기본 100%(전부 로직).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예) 10조합·비율 70% → 로직 7 + 랜덤 3. 랜덤분은 제외수·품질필터 미적용(완전 무작위)이며 로직 조합과의 중복만 회피.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</w:rPr>
        <w:t xml:space="preserve">현재 운영 설정값: 비율 100%</w:t>
      </w:r>
      <w:r>
        <w:rPr>
          <w:rFonts w:ascii="Malgun Gothic" w:cs="Malgun Gothic" w:eastAsia="Malgun Gothic" w:hAnsi="Malgun Gothic"/>
        </w:rPr>
        <w:t xml:space="preserve"> → 지금 발급되는 조합은 전부 위 1~3의 로직 조합입니다.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5. 발급 경로 (모두 동일 엔진 공유)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경로</w:t>
            </w:r>
          </w:p>
        </w:tc>
        <w:tc>
          <w:tcPr>
            <w:tcW w:type="dxa" w:w="64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주간 자동발급(크론)</w:t>
            </w:r>
          </w:p>
        </w:tc>
        <w:tc>
          <w:tcPr>
            <w:tcW w:type="dxa" w:w="64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매일 09:00, 회원별 발송요일이 오늘인 회원에게 조합발송갯수만큼 발급 → 회원 홈페이지에서 조회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수동 발급</w:t>
            </w:r>
          </w:p>
        </w:tc>
        <w:tc>
          <w:tcPr>
            <w:tcW w:type="dxa" w:w="64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회원 상세에서 즉시 발급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일괄 설정</w:t>
            </w:r>
          </w:p>
        </w:tc>
        <w:tc>
          <w:tcPr>
            <w:tcW w:type="dxa" w:w="64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이용자 일괄작업 → "자동조합"으로 다수 회원의 발송요일·조합수 일괄 지정</w:t>
            </w:r>
          </w:p>
        </w:tc>
      </w:tr>
    </w:tbl>
    <w:p>
      <w:pPr>
        <w:spacing w:after="160" w:before="120"/>
      </w:pPr>
      <w:r>
        <w:rPr>
          <w:rFonts w:ascii="Malgun Gothic" w:cs="Malgun Gothic" w:eastAsia="Malgun Gothic" w:hAnsi="Malgun Gothic"/>
          <w:color w:val="6B7585"/>
        </w:rPr>
        <w:t xml:space="preserve">유료(골드~로얄) 회원은 발송요일을 지정해야 자동발급 대상이 됩니다. 조합 수는 회원별 설정값(없으면 전역 기본 30)을 따릅니다.</w:t>
      </w:r>
    </w:p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6. 확률 정직성 (코드 주석에도 명시)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6/45에서 모든 6개 조합의 1등 확률은 1/8,145,060 로 동일합니다.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본 엔진은 제외수·품질 기준으로 "제시할 조합을 선별·압축"할 뿐, 어떤 조합의 당첨 확률을 실제로 높이지 않습니다.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</w:rPr>
        <w:t xml:space="preserve">따라서 전산은 "확률 N배 증가"를 사실로 단언하지 않습니다. 제공 로직의 선별 기준은 100% 반영하되, 확률 과장만 배제한 구현입니다.</w:t>
      </w:r>
    </w:p>
    <w:p>
      <w:pPr>
        <w:pStyle w:val="Heading2"/>
        <w:pageBreakBefore/>
      </w:pPr>
      <w:r>
        <w:rPr>
          <w:rFonts w:ascii="Malgun Gothic" w:cs="Malgun Gothic" w:eastAsia="Malgun Gothic" w:hAnsi="Malgun Gothic"/>
          <w:b/>
          <w:bCs/>
        </w:rPr>
        <w:t xml:space="preserve">부록. 제공 로직 ↔ 구현 대조표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500"/>
        <w:gridCol w:w="1026"/>
      </w:tblGrid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제공하신 로직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구현 위치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반영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직전회차 상위2·하위1 제외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①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직전 보너스 제외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②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월별 저출현 제외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③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저빈도 제외 (+10배수 회차 가중)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④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40번대 과출현 2개 제외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computeExclusions ⑤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10/15/20 압축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RULE_QUOTA_PRESET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극단조합 회피(구간/홀짝/연번/합)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passesQuality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고정수 항상 포함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generateRecommendation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로직:랜덤 혼합 (기본 100% 로직)</w:t>
            </w:r>
          </w:p>
        </w:tc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generateIssueSets</w:t>
            </w:r>
          </w:p>
        </w:tc>
        <w:tc>
          <w:tcPr>
            <w:tcW w:type="dxa" w:w="1026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</w:rPr>
              <w:t xml:space="preserve">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Malgun Gothic" w:cs="Malgun Gothic" w:eastAsia="Malgun Gothic" w:hAnsi="Malgun Gothic"/>
      <w:b/>
      <w:bCs/>
      <w:color w:val="1E3A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2026-07-14T12:42:40.506Z</dcterms:created>
  <dcterms:modified xsi:type="dcterms:W3CDTF">2026-07-14T12:42:40.506Z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