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81AF4" w14:textId="77777777" w:rsidR="00E9760F" w:rsidRPr="009519E6" w:rsidRDefault="00E9760F" w:rsidP="00E9760F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519E6">
        <w:rPr>
          <w:rFonts w:ascii="Times New Roman" w:hAnsi="Times New Roman" w:cs="Times New Roman"/>
          <w:b/>
          <w:sz w:val="20"/>
          <w:szCs w:val="20"/>
        </w:rPr>
        <w:t>Abstract</w:t>
      </w:r>
    </w:p>
    <w:p w14:paraId="0187688C" w14:textId="30EEA6AF" w:rsidR="00C27952" w:rsidRDefault="00E9760F" w:rsidP="00E9760F">
      <w:r w:rsidRPr="00185986">
        <w:rPr>
          <w:rFonts w:ascii="Times New Roman" w:hAnsi="Times New Roman" w:cs="Times New Roman"/>
          <w:sz w:val="20"/>
          <w:szCs w:val="20"/>
        </w:rPr>
        <w:tab/>
        <w:t xml:space="preserve">Learning the structure of stochastic, noisy environments remains an important area of process and graph mining. This work presents an unsupervised, threshold-based method of process mining and anomaly detection using the SUBDUE graph-compression method and the Inductive Miner algorithm. The method generates a dendrogram of the compressing structural features of a workflow log, a taxonomical representation by which further analysis can be performed. Via this dendrogram, anomaly detection was performed by applying a Bayesian threshold to detect unusual traces and their </w:t>
      </w:r>
      <w:proofErr w:type="gramStart"/>
      <w:r w:rsidRPr="00185986">
        <w:rPr>
          <w:rFonts w:ascii="Times New Roman" w:hAnsi="Times New Roman" w:cs="Times New Roman"/>
          <w:sz w:val="20"/>
          <w:szCs w:val="20"/>
        </w:rPr>
        <w:t>components</w:t>
      </w:r>
      <w:r>
        <w:rPr>
          <w:rFonts w:ascii="Times New Roman" w:hAnsi="Times New Roman" w:cs="Times New Roman"/>
          <w:sz w:val="20"/>
          <w:szCs w:val="20"/>
        </w:rPr>
        <w:t>, and</w:t>
      </w:r>
      <w:proofErr w:type="gramEnd"/>
      <w:r w:rsidRPr="00185986">
        <w:rPr>
          <w:rFonts w:ascii="Times New Roman" w:hAnsi="Times New Roman" w:cs="Times New Roman"/>
          <w:sz w:val="20"/>
          <w:szCs w:val="20"/>
        </w:rPr>
        <w:t xml:space="preserve"> was evaluated on synthetic data over a range of parameter values and model types. Experimental results show 96% accuracy on an anomaly detection task for reasonable data and algorithmic parameters, reliable performance metrics across a range of these parameters, and competitive performance against a previously studied anomaly detection method known as the Sampling Algorithm. A real-world demonstration is</w:t>
      </w:r>
      <w:r>
        <w:rPr>
          <w:rFonts w:ascii="Times New Roman" w:hAnsi="Times New Roman" w:cs="Times New Roman"/>
          <w:sz w:val="20"/>
          <w:szCs w:val="20"/>
        </w:rPr>
        <w:t xml:space="preserve"> also</w:t>
      </w:r>
      <w:r w:rsidRPr="00185986">
        <w:rPr>
          <w:rFonts w:ascii="Times New Roman" w:hAnsi="Times New Roman" w:cs="Times New Roman"/>
          <w:sz w:val="20"/>
          <w:szCs w:val="20"/>
        </w:rPr>
        <w:t xml:space="preserve"> provided for software-testing log data generated from a software unit-test suite of function calls of the NASA Crew Exploration Vehicle (CEV) mission platform, with results identifying anomalous components of its design.</w:t>
      </w:r>
      <w:bookmarkStart w:id="0" w:name="_Hlk510621756"/>
      <w:bookmarkStart w:id="1" w:name="_Toc510621895"/>
      <w:r>
        <w:rPr>
          <w:rFonts w:ascii="Times New Roman" w:hAnsi="Times New Roman" w:cs="Times New Roman"/>
          <w:sz w:val="20"/>
          <w:szCs w:val="20"/>
        </w:rPr>
        <w:t xml:space="preserve"> The results are promising and inform future machine learning approaches</w:t>
      </w:r>
      <w:bookmarkEnd w:id="0"/>
      <w:bookmarkEnd w:id="1"/>
      <w:r>
        <w:rPr>
          <w:rFonts w:ascii="Times New Roman" w:hAnsi="Times New Roman" w:cs="Times New Roman"/>
          <w:sz w:val="20"/>
          <w:szCs w:val="20"/>
        </w:rPr>
        <w:t xml:space="preserve"> using graph-based input representations.</w:t>
      </w:r>
      <w:bookmarkStart w:id="2" w:name="_GoBack"/>
      <w:bookmarkEnd w:id="2"/>
    </w:p>
    <w:sectPr w:rsidR="00C27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0F"/>
    <w:rsid w:val="00026FB5"/>
    <w:rsid w:val="001D4E25"/>
    <w:rsid w:val="001E4DC8"/>
    <w:rsid w:val="00214F5F"/>
    <w:rsid w:val="002A2425"/>
    <w:rsid w:val="002B7825"/>
    <w:rsid w:val="002F4070"/>
    <w:rsid w:val="0030235C"/>
    <w:rsid w:val="003958C8"/>
    <w:rsid w:val="00443966"/>
    <w:rsid w:val="00603CC0"/>
    <w:rsid w:val="00630355"/>
    <w:rsid w:val="006F36EA"/>
    <w:rsid w:val="00702509"/>
    <w:rsid w:val="008217FA"/>
    <w:rsid w:val="0095291C"/>
    <w:rsid w:val="00985827"/>
    <w:rsid w:val="009B66E1"/>
    <w:rsid w:val="009F257C"/>
    <w:rsid w:val="00A02F97"/>
    <w:rsid w:val="00A215FD"/>
    <w:rsid w:val="00A728FE"/>
    <w:rsid w:val="00A918E6"/>
    <w:rsid w:val="00E9760F"/>
    <w:rsid w:val="00F9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22F4"/>
  <w15:chartTrackingRefBased/>
  <w15:docId w15:val="{FDE9E17F-91A2-4C8F-B89F-51AC61C4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1</cp:revision>
  <dcterms:created xsi:type="dcterms:W3CDTF">2018-05-17T00:51:00Z</dcterms:created>
  <dcterms:modified xsi:type="dcterms:W3CDTF">2018-05-17T00:52:00Z</dcterms:modified>
</cp:coreProperties>
</file>