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-Fix citations: use whatever thesis requi</w:t>
      </w:r>
      <w:r w:rsidR="006922C4">
        <w:rPr>
          <w:rFonts w:ascii="Times New Roman" w:hAnsi="Times New Roman" w:cs="Times New Roman"/>
          <w:sz w:val="20"/>
          <w:szCs w:val="20"/>
        </w:rPr>
        <w:t>r</w:t>
      </w:r>
      <w:r>
        <w:rPr>
          <w:rFonts w:ascii="Times New Roman" w:hAnsi="Times New Roman" w:cs="Times New Roman"/>
          <w:sz w:val="20"/>
          <w:szCs w:val="20"/>
        </w:rPr>
        <w:t>es</w:t>
      </w:r>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rsidP="0082516B">
      <w:pPr>
        <w:tabs>
          <w:tab w:val="left" w:pos="6050"/>
        </w:tabs>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r w:rsidR="0082516B">
        <w:rPr>
          <w:rFonts w:ascii="Times New Roman" w:hAnsi="Times New Roman" w:cs="Times New Roman"/>
          <w:sz w:val="20"/>
          <w:szCs w:val="20"/>
        </w:rPr>
        <w:tab/>
      </w:r>
    </w:p>
    <w:p w:rsidR="005D0EEC" w:rsidRDefault="0078251F">
      <w:pPr>
        <w:rPr>
          <w:rFonts w:ascii="Times New Roman" w:hAnsi="Times New Roman" w:cs="Times New Roman"/>
          <w:sz w:val="20"/>
          <w:szCs w:val="20"/>
        </w:rPr>
      </w:pPr>
      <w:r>
        <w:rPr>
          <w:rFonts w:ascii="Times New Roman" w:hAnsi="Times New Roman" w:cs="Times New Roman"/>
          <w:sz w:val="20"/>
          <w:szCs w:val="20"/>
        </w:rPr>
        <w:t xml:space="preserve">A Compression-Based Method for </w:t>
      </w:r>
      <w:r w:rsidR="00E571B6">
        <w:rPr>
          <w:rFonts w:ascii="Times New Roman" w:hAnsi="Times New Roman" w:cs="Times New Roman"/>
          <w:sz w:val="20"/>
          <w:szCs w:val="20"/>
        </w:rPr>
        <w:t xml:space="preserve">Anomaly Detection </w:t>
      </w:r>
      <w:proofErr w:type="gramStart"/>
      <w:r w:rsidR="00E571B6">
        <w:rPr>
          <w:rFonts w:ascii="Times New Roman" w:hAnsi="Times New Roman" w:cs="Times New Roman"/>
          <w:sz w:val="20"/>
          <w:szCs w:val="20"/>
        </w:rPr>
        <w:t>In</w:t>
      </w:r>
      <w:proofErr w:type="gramEnd"/>
      <w:r w:rsidR="00E571B6">
        <w:rPr>
          <w:rFonts w:ascii="Times New Roman" w:hAnsi="Times New Roman" w:cs="Times New Roman"/>
          <w:sz w:val="20"/>
          <w:szCs w:val="20"/>
        </w:rPr>
        <w:t xml:space="preserve"> 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w:t>
      </w:r>
      <w:r w:rsidR="002B67EB">
        <w:rPr>
          <w:rFonts w:ascii="Times New Roman" w:hAnsi="Times New Roman" w:cs="Times New Roman"/>
          <w:sz w:val="20"/>
          <w:szCs w:val="20"/>
        </w:rPr>
        <w:t xml:space="preserve"> structured</w:t>
      </w:r>
      <w:r w:rsidR="00764689">
        <w:rPr>
          <w:rFonts w:ascii="Times New Roman" w:hAnsi="Times New Roman" w:cs="Times New Roman"/>
          <w:sz w:val="20"/>
          <w:szCs w:val="20"/>
        </w:rPr>
        <w:t xml:space="preserve">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5D649D">
        <w:rPr>
          <w:rFonts w:ascii="Times New Roman" w:hAnsi="Times New Roman" w:cs="Times New Roman"/>
          <w:sz w:val="20"/>
          <w:szCs w:val="20"/>
        </w:rPr>
        <w:t xml:space="preserve"> for</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w:t>
      </w:r>
      <w:r w:rsidR="00E51E9A">
        <w:rPr>
          <w:rFonts w:ascii="Times New Roman" w:hAnsi="Times New Roman" w:cs="Times New Roman"/>
          <w:sz w:val="20"/>
          <w:szCs w:val="20"/>
        </w:rPr>
        <w:t xml:space="preserve">also </w:t>
      </w:r>
      <w:r w:rsidR="000D7E0F">
        <w:rPr>
          <w:rFonts w:ascii="Times New Roman" w:hAnsi="Times New Roman" w:cs="Times New Roman"/>
          <w:sz w:val="20"/>
          <w:szCs w:val="20"/>
        </w:rPr>
        <w:t>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CA7FF0">
        <w:rPr>
          <w:rFonts w:ascii="Times New Roman" w:hAnsi="Times New Roman" w:cs="Times New Roman"/>
          <w:sz w:val="20"/>
          <w:szCs w:val="20"/>
        </w:rPr>
        <w:t xml:space="preserve">Using this representation, </w:t>
      </w:r>
      <w:r w:rsidR="001565A5" w:rsidRPr="00782AEE">
        <w:rPr>
          <w:rFonts w:ascii="Times New Roman" w:hAnsi="Times New Roman" w:cs="Times New Roman"/>
          <w:sz w:val="20"/>
          <w:szCs w:val="20"/>
        </w:rPr>
        <w:t>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w:t>
      </w:r>
      <w:r w:rsidR="00386662">
        <w:rPr>
          <w:rFonts w:ascii="Times New Roman" w:hAnsi="Times New Roman" w:cs="Times New Roman"/>
          <w:sz w:val="20"/>
          <w:szCs w:val="20"/>
        </w:rPr>
        <w:t>significant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w:t>
      </w:r>
      <w:r w:rsidR="00A512EF">
        <w:rPr>
          <w:rFonts w:ascii="Times New Roman" w:hAnsi="Times New Roman" w:cs="Times New Roman"/>
          <w:sz w:val="20"/>
          <w:szCs w:val="20"/>
        </w:rPr>
        <w:t>can be</w:t>
      </w:r>
      <w:r w:rsidR="00317F74" w:rsidRPr="00782AEE">
        <w:rPr>
          <w:rFonts w:ascii="Times New Roman" w:hAnsi="Times New Roman" w:cs="Times New Roman"/>
          <w:sz w:val="20"/>
          <w:szCs w:val="20"/>
        </w:rPr>
        <w:t xml:space="preserve"> discovered</w:t>
      </w:r>
      <w:r w:rsidR="009C2E96">
        <w:rPr>
          <w:rFonts w:ascii="Times New Roman" w:hAnsi="Times New Roman" w:cs="Times New Roman"/>
          <w:sz w:val="20"/>
          <w:szCs w:val="20"/>
        </w:rPr>
        <w:t xml:space="preserve"> in post-processing.</w:t>
      </w:r>
    </w:p>
    <w:p w:rsidR="00D97D0C" w:rsidRDefault="00BB7704"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952B4" w:rsidRDefault="009B0DB9" w:rsidP="00087638">
      <w:pPr>
        <w:rPr>
          <w:rFonts w:ascii="Times New Roman" w:hAnsi="Times New Roman" w:cs="Times New Roman"/>
          <w:sz w:val="20"/>
          <w:szCs w:val="20"/>
        </w:rPr>
      </w:pPr>
      <w:r>
        <w:rPr>
          <w:rFonts w:ascii="Times New Roman" w:hAnsi="Times New Roman" w:cs="Times New Roman"/>
          <w:sz w:val="20"/>
          <w:szCs w:val="20"/>
        </w:rPr>
        <w:t>In the re</w:t>
      </w:r>
      <w:r w:rsidR="00BC3136">
        <w:rPr>
          <w:rFonts w:ascii="Times New Roman" w:hAnsi="Times New Roman" w:cs="Times New Roman"/>
          <w:sz w:val="20"/>
          <w:szCs w:val="20"/>
        </w:rPr>
        <w:t>mainder</w:t>
      </w:r>
      <w:r>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w:t>
      </w:r>
      <w:r w:rsidR="006928A6">
        <w:rPr>
          <w:rFonts w:ascii="Times New Roman" w:hAnsi="Times New Roman" w:cs="Times New Roman"/>
          <w:sz w:val="20"/>
          <w:szCs w:val="20"/>
        </w:rPr>
        <w:t xml:space="preserve"> </w:t>
      </w:r>
      <w:r w:rsidR="00410DC2">
        <w:rPr>
          <w:rFonts w:ascii="Times New Roman" w:hAnsi="Times New Roman" w:cs="Times New Roman"/>
          <w:sz w:val="20"/>
          <w:szCs w:val="20"/>
        </w:rPr>
        <w:t>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w:t>
      </w:r>
      <w:r w:rsidR="00BC0068">
        <w:rPr>
          <w:rFonts w:ascii="Times New Roman" w:hAnsi="Times New Roman" w:cs="Times New Roman"/>
          <w:sz w:val="20"/>
          <w:szCs w:val="20"/>
        </w:rPr>
        <w:t xml:space="preserve">simpler </w:t>
      </w:r>
      <w:r w:rsidR="004A795C">
        <w:rPr>
          <w:rFonts w:ascii="Times New Roman" w:hAnsi="Times New Roman" w:cs="Times New Roman"/>
          <w:sz w:val="20"/>
          <w:szCs w:val="20"/>
        </w:rPr>
        <w:t>control-flow counterpart is shown at right</w:t>
      </w:r>
      <w:r w:rsidR="00BC0068">
        <w:rPr>
          <w:rFonts w:ascii="Times New Roman" w:hAnsi="Times New Roman" w:cs="Times New Roman"/>
          <w:sz w:val="20"/>
          <w:szCs w:val="20"/>
        </w:rPr>
        <w:t>, and</w:t>
      </w:r>
      <w:r w:rsidR="00312D4F">
        <w:rPr>
          <w:rFonts w:ascii="Times New Roman" w:hAnsi="Times New Roman" w:cs="Times New Roman"/>
          <w:sz w:val="20"/>
          <w:szCs w:val="20"/>
        </w:rPr>
        <w:t xml:space="preserve"> </w:t>
      </w:r>
      <w:r w:rsidR="003D5A28">
        <w:rPr>
          <w:rFonts w:ascii="Times New Roman" w:hAnsi="Times New Roman" w:cs="Times New Roman"/>
          <w:sz w:val="20"/>
          <w:szCs w:val="20"/>
        </w:rPr>
        <w:t>is</w:t>
      </w:r>
      <w:r w:rsidR="004A795C">
        <w:rPr>
          <w:rFonts w:ascii="Times New Roman" w:hAnsi="Times New Roman" w:cs="Times New Roman"/>
          <w:sz w:val="20"/>
          <w:szCs w:val="20"/>
        </w:rPr>
        <w:t xml:space="preserve"> used </w:t>
      </w:r>
      <w:r w:rsidR="00CE0CDB">
        <w:rPr>
          <w:rFonts w:ascii="Times New Roman" w:hAnsi="Times New Roman" w:cs="Times New Roman"/>
          <w:sz w:val="20"/>
          <w:szCs w:val="20"/>
        </w:rPr>
        <w:t>throughout</w:t>
      </w:r>
      <w:r w:rsidR="004A795C">
        <w:rPr>
          <w:rFonts w:ascii="Times New Roman" w:hAnsi="Times New Roman" w:cs="Times New Roman"/>
          <w:sz w:val="20"/>
          <w:szCs w:val="20"/>
        </w:rPr>
        <w:t xml:space="preserve"> this </w:t>
      </w:r>
      <w:r w:rsidR="00312D4F">
        <w:rPr>
          <w:rFonts w:ascii="Times New Roman" w:hAnsi="Times New Roman" w:cs="Times New Roman"/>
          <w:sz w:val="20"/>
          <w:szCs w:val="20"/>
        </w:rPr>
        <w:t>work</w:t>
      </w:r>
      <w:r w:rsidR="00F2686B">
        <w:rPr>
          <w:rFonts w:ascii="Times New Roman" w:hAnsi="Times New Roman" w:cs="Times New Roman"/>
          <w:sz w:val="20"/>
          <w:szCs w:val="20"/>
        </w:rPr>
        <w:t xml:space="preserve"> </w:t>
      </w:r>
      <w:r w:rsidR="004A795C">
        <w:rPr>
          <w:rFonts w:ascii="Times New Roman" w:hAnsi="Times New Roman" w:cs="Times New Roman"/>
          <w:sz w:val="20"/>
          <w:szCs w:val="20"/>
        </w:rPr>
        <w:t xml:space="preserve">to describe </w:t>
      </w:r>
      <w:r w:rsidR="00A51A75">
        <w:rPr>
          <w:rFonts w:ascii="Times New Roman" w:hAnsi="Times New Roman" w:cs="Times New Roman"/>
          <w:sz w:val="20"/>
          <w:szCs w:val="20"/>
        </w:rPr>
        <w:t xml:space="preserve">the </w:t>
      </w:r>
      <w:r w:rsidR="00395946">
        <w:rPr>
          <w:rFonts w:ascii="Times New Roman" w:hAnsi="Times New Roman" w:cs="Times New Roman"/>
          <w:sz w:val="20"/>
          <w:szCs w:val="20"/>
        </w:rPr>
        <w:t>structur</w:t>
      </w:r>
      <w:r w:rsidR="00F54C7F">
        <w:rPr>
          <w:rFonts w:ascii="Times New Roman" w:hAnsi="Times New Roman" w:cs="Times New Roman"/>
          <w:sz w:val="20"/>
          <w:szCs w:val="20"/>
        </w:rPr>
        <w:t>al</w:t>
      </w:r>
      <w:r w:rsidR="004A795C">
        <w:rPr>
          <w:rFonts w:ascii="Times New Roman" w:hAnsi="Times New Roman" w:cs="Times New Roman"/>
          <w:sz w:val="20"/>
          <w:szCs w:val="20"/>
        </w:rPr>
        <w:t xml:space="preserve"> activity patterns</w:t>
      </w:r>
      <w:r w:rsidR="00A51A75">
        <w:rPr>
          <w:rFonts w:ascii="Times New Roman" w:hAnsi="Times New Roman" w:cs="Times New Roman"/>
          <w:sz w:val="20"/>
          <w:szCs w:val="20"/>
        </w:rPr>
        <w:t xml:space="preserve"> of traces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461A9E">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sidR="00A257FC">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Replayability: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r w:rsidR="006643E4">
        <w:rPr>
          <w:rFonts w:ascii="Times New Roman" w:hAnsi="Times New Roman" w:cs="Times New Roman"/>
          <w:sz w:val="20"/>
          <w:szCs w:val="20"/>
        </w:rPr>
        <w:t xml:space="preserve"> The string ‘ABCD’ would be </w:t>
      </w:r>
      <w:proofErr w:type="spellStart"/>
      <w:r w:rsidR="006643E4">
        <w:rPr>
          <w:rFonts w:ascii="Times New Roman" w:hAnsi="Times New Roman" w:cs="Times New Roman"/>
          <w:sz w:val="20"/>
          <w:szCs w:val="20"/>
        </w:rPr>
        <w:t>replayable</w:t>
      </w:r>
      <w:proofErr w:type="spellEnd"/>
      <w:r w:rsidR="006643E4">
        <w:rPr>
          <w:rFonts w:ascii="Times New Roman" w:hAnsi="Times New Roman" w:cs="Times New Roman"/>
          <w:sz w:val="20"/>
          <w:szCs w:val="20"/>
        </w:rPr>
        <w:t xml:space="preserve"> on the model above</w:t>
      </w:r>
      <w:r w:rsidR="00524AAF">
        <w:rPr>
          <w:rFonts w:ascii="Times New Roman" w:hAnsi="Times New Roman" w:cs="Times New Roman"/>
          <w:sz w:val="20"/>
          <w:szCs w:val="20"/>
        </w:rPr>
        <w:t xml:space="preserve"> (figure 1), but ‘ACDB’ would not.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0C53AF">
        <w:rPr>
          <w:rFonts w:ascii="Times New Roman" w:hAnsi="Times New Roman" w:cs="Times New Roman"/>
          <w:sz w:val="20"/>
          <w:szCs w:val="20"/>
        </w:rPr>
        <w:t xml:space="preserve"> structure</w:t>
      </w:r>
      <w:r w:rsidR="00DD5757">
        <w:rPr>
          <w:rFonts w:ascii="Times New Roman" w:hAnsi="Times New Roman" w:cs="Times New Roman"/>
          <w:sz w:val="20"/>
          <w:szCs w:val="20"/>
        </w:rPr>
        <w:t>d</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r w:rsidR="007D56F4" w:rsidRPr="00782AEE">
        <w:rPr>
          <w:rFonts w:ascii="Times New Roman" w:hAnsi="Times New Roman" w:cs="Times New Roman"/>
          <w:sz w:val="20"/>
          <w:szCs w:val="20"/>
        </w:rPr>
        <w:t>Genga</w:t>
      </w:r>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An extensive overview of graph</w:t>
      </w:r>
      <w:r w:rsidR="0091241E">
        <w:rPr>
          <w:rFonts w:ascii="Times New Roman" w:hAnsi="Times New Roman" w:cs="Times New Roman"/>
          <w:sz w:val="20"/>
          <w:szCs w:val="20"/>
        </w:rPr>
        <w:t>ical</w:t>
      </w:r>
      <w:r w:rsidR="00B37214">
        <w:rPr>
          <w:rFonts w:ascii="Times New Roman" w:hAnsi="Times New Roman" w:cs="Times New Roman"/>
          <w:sz w:val="20"/>
          <w:szCs w:val="20"/>
        </w:rPr>
        <w:t xml:space="preserve"> compression and anomaly detection is provided by Akoglu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1E419E" w:rsidRPr="00782AEE">
        <w:rPr>
          <w:rFonts w:ascii="Times New Roman" w:hAnsi="Times New Roman" w:cs="Times New Roman"/>
          <w:sz w:val="20"/>
          <w:szCs w:val="20"/>
        </w:rPr>
        <w:t>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r w:rsidR="006739C9" w:rsidRPr="00782AEE">
        <w:rPr>
          <w:rFonts w:ascii="Times New Roman" w:hAnsi="Times New Roman" w:cs="Times New Roman"/>
          <w:sz w:val="20"/>
          <w:szCs w:val="20"/>
        </w:rPr>
        <w:t xml:space="preserve">Bezerra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ur work replicates Bezerra’s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r w:rsidR="00844471">
        <w:rPr>
          <w:rFonts w:ascii="Times New Roman" w:hAnsi="Times New Roman" w:cs="Times New Roman"/>
          <w:sz w:val="20"/>
          <w:szCs w:val="20"/>
        </w:rPr>
        <w:t xml:space="preserve"> The overall data-flow of our approach is shown below in figure XX.</w:t>
      </w:r>
    </w:p>
    <w:p w:rsidR="00461A9E" w:rsidRDefault="0078722D" w:rsidP="00461A9E">
      <w:pPr>
        <w:keepNext/>
        <w:jc w:val="cente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8904EE" w:rsidRPr="00782AEE" w:rsidRDefault="00461A9E" w:rsidP="00461A9E">
      <w:pPr>
        <w:pStyle w:val="Caption"/>
        <w:jc w:val="center"/>
        <w:rPr>
          <w:rFonts w:ascii="Times New Roman" w:hAnsi="Times New Roman" w:cs="Times New Roman"/>
          <w:sz w:val="20"/>
          <w:szCs w:val="20"/>
        </w:rPr>
      </w:pPr>
      <w:r>
        <w:t xml:space="preserve">Figure </w:t>
      </w:r>
      <w:r w:rsidR="00090463">
        <w:t>XX</w:t>
      </w:r>
      <w:r w:rsidR="00E85E85">
        <w:t>:</w:t>
      </w:r>
      <w:r>
        <w:t xml:space="preserve"> </w:t>
      </w:r>
      <w:r w:rsidR="00E85E85">
        <w:t>D</w:t>
      </w:r>
      <w:r>
        <w:t xml:space="preserve">ata-flow model of our </w:t>
      </w:r>
      <w:r w:rsidR="00E85E85">
        <w:t>approach</w:t>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w:t>
      </w:r>
      <w:r w:rsidR="003C372C">
        <w:rPr>
          <w:rFonts w:ascii="Times New Roman" w:hAnsi="Times New Roman" w:cs="Times New Roman"/>
          <w:sz w:val="20"/>
          <w:szCs w:val="20"/>
        </w:rPr>
        <w:t>enabling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831A37">
        <w:rPr>
          <w:rFonts w:ascii="Times New Roman" w:hAnsi="Times New Roman" w:cs="Times New Roman"/>
          <w:sz w:val="20"/>
          <w:szCs w:val="20"/>
        </w:rPr>
        <w:t>I</w:t>
      </w:r>
      <w:r w:rsidR="00354E56">
        <w:rPr>
          <w:rFonts w:ascii="Times New Roman" w:hAnsi="Times New Roman" w:cs="Times New Roman"/>
          <w:sz w:val="20"/>
          <w:szCs w:val="20"/>
        </w:rPr>
        <w:t>t</w:t>
      </w:r>
      <w:r w:rsidR="009A026F">
        <w:rPr>
          <w:rFonts w:ascii="Times New Roman" w:hAnsi="Times New Roman" w:cs="Times New Roman"/>
          <w:sz w:val="20"/>
          <w:szCs w:val="20"/>
        </w:rPr>
        <w:t xml:space="preserve">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post-processing, rather than within the mining algorithm itself.</w:t>
      </w:r>
      <w:r w:rsidR="00923568">
        <w:rPr>
          <w:rFonts w:ascii="Times New Roman" w:hAnsi="Times New Roman" w:cs="Times New Roman"/>
          <w:sz w:val="20"/>
          <w:szCs w:val="20"/>
        </w:rPr>
        <w:t xml:space="preserve"> </w:t>
      </w:r>
      <w:r w:rsidR="00D67FBD">
        <w:rPr>
          <w:rFonts w:ascii="Times New Roman" w:hAnsi="Times New Roman" w:cs="Times New Roman"/>
          <w:sz w:val="20"/>
          <w:szCs w:val="20"/>
        </w:rPr>
        <w:t>Decoupling</w:t>
      </w:r>
      <w:r w:rsidR="00255FC2">
        <w:rPr>
          <w:rFonts w:ascii="Times New Roman" w:hAnsi="Times New Roman" w:cs="Times New Roman"/>
          <w:sz w:val="20"/>
          <w:szCs w:val="20"/>
        </w:rPr>
        <w:t xml:space="preserve"> </w:t>
      </w:r>
      <w:r w:rsidR="00B07772">
        <w:rPr>
          <w:rFonts w:ascii="Times New Roman" w:hAnsi="Times New Roman" w:cs="Times New Roman"/>
          <w:sz w:val="20"/>
          <w:szCs w:val="20"/>
        </w:rPr>
        <w:t xml:space="preserve">the </w:t>
      </w:r>
      <w:r w:rsidR="0086430E">
        <w:rPr>
          <w:rFonts w:ascii="Times New Roman" w:hAnsi="Times New Roman" w:cs="Times New Roman"/>
          <w:sz w:val="20"/>
          <w:szCs w:val="20"/>
        </w:rPr>
        <w:t xml:space="preserve">feature </w:t>
      </w:r>
      <w:r w:rsidR="00FF3890">
        <w:rPr>
          <w:rFonts w:ascii="Times New Roman" w:hAnsi="Times New Roman" w:cs="Times New Roman"/>
          <w:sz w:val="20"/>
          <w:szCs w:val="20"/>
        </w:rPr>
        <w:t>extraction</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r w:rsidR="0043269A">
        <w:rPr>
          <w:rFonts w:ascii="Times New Roman" w:hAnsi="Times New Roman" w:cs="Times New Roman"/>
          <w:sz w:val="20"/>
          <w:szCs w:val="20"/>
        </w:rPr>
        <w:t xml:space="preserve"> For instance, the mining algorithm or the </w:t>
      </w:r>
      <w:r w:rsidR="002F4C52">
        <w:rPr>
          <w:rFonts w:ascii="Times New Roman" w:hAnsi="Times New Roman" w:cs="Times New Roman"/>
          <w:sz w:val="20"/>
          <w:szCs w:val="20"/>
        </w:rPr>
        <w:t xml:space="preserve">graph-feature extraction components shown </w:t>
      </w:r>
      <w:r w:rsidR="00507ECF">
        <w:rPr>
          <w:rFonts w:ascii="Times New Roman" w:hAnsi="Times New Roman" w:cs="Times New Roman"/>
          <w:sz w:val="20"/>
          <w:szCs w:val="20"/>
        </w:rPr>
        <w:t>in figure XX</w:t>
      </w:r>
      <w:r w:rsidR="002F4C52">
        <w:rPr>
          <w:rFonts w:ascii="Times New Roman" w:hAnsi="Times New Roman" w:cs="Times New Roman"/>
          <w:sz w:val="20"/>
          <w:szCs w:val="20"/>
        </w:rPr>
        <w:t xml:space="preserve"> can be readily replaced with components t</w:t>
      </w:r>
      <w:r w:rsidR="00E658A3">
        <w:rPr>
          <w:rFonts w:ascii="Times New Roman" w:hAnsi="Times New Roman" w:cs="Times New Roman"/>
          <w:sz w:val="20"/>
          <w:szCs w:val="20"/>
        </w:rPr>
        <w:t>o</w:t>
      </w:r>
      <w:r w:rsidR="002F4C52">
        <w:rPr>
          <w:rFonts w:ascii="Times New Roman" w:hAnsi="Times New Roman" w:cs="Times New Roman"/>
          <w:sz w:val="20"/>
          <w:szCs w:val="20"/>
        </w:rPr>
        <w:t xml:space="preserve"> better fit the statistical properties or scale of </w:t>
      </w:r>
      <w:r w:rsidR="00E658A3">
        <w:rPr>
          <w:rFonts w:ascii="Times New Roman" w:hAnsi="Times New Roman" w:cs="Times New Roman"/>
          <w:sz w:val="20"/>
          <w:szCs w:val="20"/>
        </w:rPr>
        <w:t xml:space="preserve">a </w:t>
      </w:r>
      <w:r w:rsidR="009B626D">
        <w:rPr>
          <w:rFonts w:ascii="Times New Roman" w:hAnsi="Times New Roman" w:cs="Times New Roman"/>
          <w:sz w:val="20"/>
          <w:szCs w:val="20"/>
        </w:rPr>
        <w:t>specific</w:t>
      </w:r>
      <w:r w:rsidR="002F4C52">
        <w:rPr>
          <w:rFonts w:ascii="Times New Roman" w:hAnsi="Times New Roman" w:cs="Times New Roman"/>
          <w:sz w:val="20"/>
          <w:szCs w:val="20"/>
        </w:rPr>
        <w:t xml:space="preserve"> dataset.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w:t>
      </w:r>
      <w:r w:rsidR="000D663F">
        <w:rPr>
          <w:rFonts w:ascii="Times New Roman" w:hAnsi="Times New Roman" w:cs="Times New Roman"/>
          <w:sz w:val="20"/>
          <w:szCs w:val="20"/>
        </w:rPr>
        <w:t xml:space="preserve"> </w:t>
      </w:r>
      <w:r w:rsidR="00464F30" w:rsidRPr="00782AEE">
        <w:rPr>
          <w:rFonts w:ascii="Times New Roman" w:hAnsi="Times New Roman" w:cs="Times New Roman"/>
          <w:sz w:val="20"/>
          <w:szCs w:val="20"/>
        </w:rPr>
        <w:t>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modeled their anomaly</w:t>
      </w:r>
      <w:r w:rsidR="000D663F">
        <w:rPr>
          <w:rFonts w:ascii="Times New Roman" w:hAnsi="Times New Roman" w:cs="Times New Roman"/>
          <w:sz w:val="20"/>
          <w:szCs w:val="20"/>
        </w:rPr>
        <w:t xml:space="preserve"> </w:t>
      </w:r>
      <w:r w:rsidR="004E21C4" w:rsidRPr="00782AEE">
        <w:rPr>
          <w:rFonts w:ascii="Times New Roman" w:hAnsi="Times New Roman" w:cs="Times New Roman"/>
          <w:sz w:val="20"/>
          <w:szCs w:val="20"/>
        </w:rPr>
        <w:t xml:space="preserve">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636BEC">
        <w:rPr>
          <w:rFonts w:ascii="Times New Roman" w:hAnsi="Times New Roman" w:cs="Times New Roman"/>
          <w:sz w:val="20"/>
          <w:szCs w:val="20"/>
        </w:rPr>
        <w:t xml:space="preserve"> </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r w:rsidR="00A67D3B">
        <w:rPr>
          <w:rFonts w:ascii="Times New Roman" w:hAnsi="Times New Roman" w:cs="Times New Roman"/>
          <w:sz w:val="20"/>
          <w:szCs w:val="20"/>
        </w:rPr>
        <w:t xml:space="preserve"> in figure XX</w:t>
      </w:r>
      <w:r w:rsidR="004A305F">
        <w:rPr>
          <w:rFonts w:ascii="Times New Roman" w:hAnsi="Times New Roman" w:cs="Times New Roman"/>
          <w:sz w:val="20"/>
          <w:szCs w:val="20"/>
        </w:rPr>
        <w:t>.</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fldSimple w:instr=" SEQ Figure \* ARABIC ">
        <w:r w:rsidR="00461A9E">
          <w:rPr>
            <w:noProof/>
          </w:rPr>
          <w:t>3</w:t>
        </w:r>
      </w:fldSimple>
      <w:r>
        <w:t xml:space="preserve">: </w:t>
      </w:r>
      <w:r w:rsidR="00FC6AEE">
        <w:t>Constructing a d</w:t>
      </w:r>
      <w:r>
        <w:t xml:space="preserve">endrogram </w:t>
      </w:r>
      <w:r w:rsidR="00FC6AEE">
        <w:t>of graphical features</w:t>
      </w:r>
      <w:r>
        <w:t xml:space="preserve"> from graphical process data</w:t>
      </w:r>
    </w:p>
    <w:p w:rsidR="004F1D8B" w:rsidRDefault="000A2861" w:rsidP="00087638">
      <w:pPr>
        <w:rPr>
          <w:rFonts w:ascii="Times New Roman" w:hAnsi="Times New Roman" w:cs="Times New Roman"/>
          <w:sz w:val="20"/>
          <w:szCs w:val="20"/>
        </w:rPr>
      </w:pPr>
      <w:r>
        <w:rPr>
          <w:rFonts w:ascii="Times New Roman" w:hAnsi="Times New Roman" w:cs="Times New Roman"/>
          <w:sz w:val="20"/>
          <w:szCs w:val="20"/>
        </w:rPr>
        <w:t>Above, i</w:t>
      </w:r>
      <w:r w:rsidR="004F1D8B">
        <w:rPr>
          <w:rFonts w:ascii="Times New Roman" w:hAnsi="Times New Roman" w:cs="Times New Roman"/>
          <w:sz w:val="20"/>
          <w:szCs w:val="20"/>
        </w:rPr>
        <w:t xml:space="preserve">terations are portrayed from left to right, with the original activity traces shown leftmost as strings, and their graph counterparts in blue. In the first iteration, </w:t>
      </w:r>
      <w:r w:rsidR="004F1D8B" w:rsidRPr="004229CC">
        <w:rPr>
          <w:rFonts w:ascii="Times New Roman" w:hAnsi="Times New Roman" w:cs="Times New Roman"/>
          <w:sz w:val="20"/>
          <w:szCs w:val="20"/>
        </w:rPr>
        <w:t>S1</w:t>
      </w:r>
      <w:r w:rsidR="004F1D8B">
        <w:rPr>
          <w:rFonts w:ascii="Times New Roman" w:hAnsi="Times New Roman" w:cs="Times New Roman"/>
          <w:sz w:val="20"/>
          <w:szCs w:val="20"/>
        </w:rPr>
        <w:t xml:space="preserve"> </w:t>
      </w:r>
      <w:r w:rsidR="004F1D8B" w:rsidRPr="004229CC">
        <w:rPr>
          <w:rFonts w:ascii="Times New Roman" w:hAnsi="Times New Roman" w:cs="Times New Roman"/>
          <w:sz w:val="20"/>
          <w:szCs w:val="20"/>
        </w:rPr>
        <w:t>is</w:t>
      </w:r>
      <w:r w:rsidR="004F1D8B">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sidR="004F1D8B">
        <w:rPr>
          <w:rFonts w:ascii="Times New Roman" w:hAnsi="Times New Roman" w:cs="Times New Roman"/>
          <w:sz w:val="20"/>
          <w:szCs w:val="20"/>
        </w:rPr>
        <w:t xml:space="preserve"> S2, a substructure of two nodes, is discovered and deleted. In this fashion</w:t>
      </w:r>
      <w:r w:rsidR="00BC36A2">
        <w:rPr>
          <w:rFonts w:ascii="Times New Roman" w:hAnsi="Times New Roman" w:cs="Times New Roman"/>
          <w:sz w:val="20"/>
          <w:szCs w:val="20"/>
        </w:rPr>
        <w:t xml:space="preserve"> </w:t>
      </w:r>
      <w:r w:rsidR="004F1D8B">
        <w:rPr>
          <w:rFonts w:ascii="Times New Roman" w:hAnsi="Times New Roman" w:cs="Times New Roman"/>
          <w:sz w:val="20"/>
          <w:szCs w:val="20"/>
        </w:rPr>
        <w:t xml:space="preserve">the entire log is compressed away, building a hierarchical dendrogram of substructures </w:t>
      </w:r>
      <w:r w:rsidR="0096606B">
        <w:rPr>
          <w:rFonts w:ascii="Times New Roman" w:hAnsi="Times New Roman" w:cs="Times New Roman"/>
          <w:sz w:val="20"/>
          <w:szCs w:val="20"/>
        </w:rPr>
        <w:t>a</w:t>
      </w:r>
      <w:r w:rsidR="004F1D8B">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sidR="004F1D8B">
        <w:rPr>
          <w:rFonts w:ascii="Times New Roman" w:hAnsi="Times New Roman" w:cs="Times New Roman"/>
          <w:sz w:val="20"/>
          <w:szCs w:val="20"/>
        </w:rPr>
        <w:t xml:space="preserve"> with </w:t>
      </w:r>
      <w:r w:rsidR="00237BAB">
        <w:rPr>
          <w:rFonts w:ascii="Times New Roman" w:hAnsi="Times New Roman" w:cs="Times New Roman"/>
          <w:sz w:val="20"/>
          <w:szCs w:val="20"/>
        </w:rPr>
        <w:t xml:space="preserve">some </w:t>
      </w:r>
      <w:r w:rsidR="00F651C9">
        <w:rPr>
          <w:rFonts w:ascii="Times New Roman" w:hAnsi="Times New Roman" w:cs="Times New Roman"/>
          <w:sz w:val="20"/>
          <w:szCs w:val="20"/>
        </w:rPr>
        <w:t xml:space="preserve">hypothetical </w:t>
      </w:r>
      <w:r w:rsidR="004F1D8B">
        <w:rPr>
          <w:rFonts w:ascii="Times New Roman" w:hAnsi="Times New Roman" w:cs="Times New Roman"/>
          <w:sz w:val="20"/>
          <w:szCs w:val="20"/>
        </w:rPr>
        <w:t xml:space="preserve">frequency labels. Edges of the dendrogram represent immediate ancestry: above, S2 is found in 45 traces; S3 is then found on a later iteration within 2 traces, both of which were </w:t>
      </w:r>
      <w:r w:rsidR="008F68EC">
        <w:rPr>
          <w:rFonts w:ascii="Times New Roman" w:hAnsi="Times New Roman" w:cs="Times New Roman"/>
          <w:sz w:val="20"/>
          <w:szCs w:val="20"/>
        </w:rPr>
        <w:t>previously compressed</w:t>
      </w:r>
      <w:r w:rsidR="004F1D8B">
        <w:rPr>
          <w:rFonts w:ascii="Times New Roman" w:hAnsi="Times New Roman" w:cs="Times New Roman"/>
          <w:sz w:val="20"/>
          <w:szCs w:val="20"/>
        </w:rPr>
        <w:t xml:space="preserve"> in </w:t>
      </w:r>
      <w:r w:rsidR="00FB3254">
        <w:rPr>
          <w:rFonts w:ascii="Times New Roman" w:hAnsi="Times New Roman" w:cs="Times New Roman"/>
          <w:sz w:val="20"/>
          <w:szCs w:val="20"/>
        </w:rPr>
        <w:t>S2’s 45 trace</w:t>
      </w:r>
      <w:r w:rsidR="00B5090F">
        <w:rPr>
          <w:rFonts w:ascii="Times New Roman" w:hAnsi="Times New Roman" w:cs="Times New Roman"/>
          <w:sz w:val="20"/>
          <w:szCs w:val="20"/>
        </w:rPr>
        <w:t xml:space="preserve"> set</w:t>
      </w:r>
      <w:r w:rsidR="004F1D8B">
        <w:rPr>
          <w:rFonts w:ascii="Times New Roman" w:hAnsi="Times New Roman" w:cs="Times New Roman"/>
          <w:sz w:val="20"/>
          <w:szCs w:val="20"/>
        </w:rPr>
        <w:t>.</w:t>
      </w:r>
      <w:r w:rsidR="00436912">
        <w:rPr>
          <w:rFonts w:ascii="Times New Roman" w:hAnsi="Times New Roman" w:cs="Times New Roman"/>
          <w:sz w:val="20"/>
          <w:szCs w:val="20"/>
        </w:rPr>
        <w:t xml:space="preserve"> The links reflect immediate ancestry of successive compression</w:t>
      </w:r>
      <w:r w:rsidR="009A6AE3">
        <w:rPr>
          <w:rFonts w:ascii="Times New Roman" w:hAnsi="Times New Roman" w:cs="Times New Roman"/>
          <w:sz w:val="20"/>
          <w:szCs w:val="20"/>
        </w:rPr>
        <w:t xml:space="preserve"> iterations, so reconstructing a trace from its structural components amounts to an upstream walk on its ancestral edges.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D3E96">
        <w:rPr>
          <w:rFonts w:ascii="Times New Roman" w:hAnsi="Times New Roman" w:cs="Times New Roman"/>
          <w:sz w:val="20"/>
          <w:szCs w:val="20"/>
        </w:rPr>
        <w:t xml:space="preserve">in general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A16A8C">
        <w:rPr>
          <w:rFonts w:ascii="Times New Roman" w:hAnsi="Times New Roman" w:cs="Times New Roman"/>
          <w:sz w:val="20"/>
          <w:szCs w:val="20"/>
        </w:rPr>
        <w:t xml:space="preserve"> and</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traceGraphs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empty(traceGraphs):</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 = MineBestSubstructure(SUBDUE, traceGraphs)</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traceGraphs = DeleteSubstructure(traceGraphs, bestSubstructure)</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proofErr w:type="gramStart"/>
      <w:r w:rsidR="00645621">
        <w:rPr>
          <w:rFonts w:ascii="Times New Roman" w:hAnsi="Times New Roman" w:cs="Times New Roman"/>
          <w:sz w:val="20"/>
          <w:szCs w:val="20"/>
        </w:rPr>
        <w:t xml:space="preserve">substructure  </w:t>
      </w:r>
      <w:r w:rsidR="007049C9" w:rsidRPr="00782AEE">
        <w:rPr>
          <w:rFonts w:ascii="Times New Roman" w:hAnsi="Times New Roman" w:cs="Times New Roman"/>
          <w:sz w:val="20"/>
          <w:szCs w:val="20"/>
        </w:rPr>
        <w:t>ancestry</w:t>
      </w:r>
      <w:proofErr w:type="gramEnd"/>
      <w:r w:rsidR="007049C9" w:rsidRPr="00782AEE">
        <w:rPr>
          <w:rFonts w:ascii="Times New Roman" w:hAnsi="Times New Roman" w:cs="Times New Roman"/>
          <w:sz w:val="20"/>
          <w:szCs w:val="20"/>
        </w:rPr>
        <w:t xml:space="preserve">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Diamintini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w:t>
      </w:r>
      <w:r w:rsidR="00412A33">
        <w:rPr>
          <w:rFonts w:ascii="Times New Roman" w:hAnsi="Times New Roman" w:cs="Times New Roman"/>
          <w:sz w:val="20"/>
          <w:szCs w:val="20"/>
        </w:rPr>
        <w:t>a</w:t>
      </w:r>
      <w:r w:rsidR="009A6682" w:rsidRPr="00782AEE">
        <w:rPr>
          <w:rFonts w:ascii="Times New Roman" w:hAnsi="Times New Roman" w:cs="Times New Roman"/>
          <w:sz w:val="20"/>
          <w:szCs w:val="20"/>
        </w:rPr>
        <w:t xml:space="preserv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w:t>
      </w:r>
      <w:r w:rsidR="00F95CAD">
        <w:rPr>
          <w:rFonts w:ascii="Times New Roman" w:hAnsi="Times New Roman" w:cs="Times New Roman"/>
          <w:sz w:val="20"/>
          <w:szCs w:val="20"/>
        </w:rPr>
        <w:t>ent</w:t>
      </w:r>
      <w:r w:rsidR="005960AD">
        <w:rPr>
          <w:rFonts w:ascii="Times New Roman" w:hAnsi="Times New Roman" w:cs="Times New Roman"/>
          <w:sz w:val="20"/>
          <w:szCs w:val="20"/>
        </w:rPr>
        <w:t xml:space="preserve">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r w:rsidR="00F95CAD">
        <w:rPr>
          <w:rFonts w:ascii="Times New Roman" w:hAnsi="Times New Roman" w:cs="Times New Roman"/>
          <w:sz w:val="20"/>
          <w:szCs w:val="20"/>
        </w:rPr>
        <w:t xml:space="preserve">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7A2EED">
        <w:rPr>
          <w:rFonts w:ascii="Times New Roman" w:hAnsi="Times New Roman" w:cs="Times New Roman"/>
          <w:sz w:val="20"/>
          <w:szCs w:val="20"/>
        </w:rPr>
        <w:t>sum</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w:t>
      </w:r>
      <w:r w:rsidR="00B00C18">
        <w:rPr>
          <w:rFonts w:ascii="Times New Roman" w:hAnsi="Times New Roman" w:cs="Times New Roman"/>
          <w:sz w:val="20"/>
          <w:szCs w:val="20"/>
        </w:rPr>
        <w:t>T</w:t>
      </w:r>
      <w:r w:rsidR="009E5766" w:rsidRPr="00782AEE">
        <w:rPr>
          <w:rFonts w:ascii="Times New Roman" w:hAnsi="Times New Roman" w:cs="Times New Roman"/>
          <w:sz w:val="20"/>
          <w:szCs w:val="20"/>
        </w:rPr>
        <w: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D662BE">
        <w:rPr>
          <w:rFonts w:ascii="Times New Roman" w:hAnsi="Times New Roman" w:cs="Times New Roman"/>
          <w:sz w:val="20"/>
          <w:szCs w:val="20"/>
        </w:rPr>
        <w:t xml:space="preserve"> second</w:t>
      </w:r>
      <w:r w:rsidR="00530C78">
        <w:rPr>
          <w:rFonts w:ascii="Times New Roman" w:hAnsi="Times New Roman" w:cs="Times New Roman"/>
          <w:sz w:val="20"/>
          <w:szCs w:val="20"/>
        </w:rPr>
        <w:t xml:space="preserve">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ntifies the relationships between parent and child substructures s</w:t>
      </w:r>
      <w:r w:rsidR="00A30EC1">
        <w:rPr>
          <w:rFonts w:ascii="Times New Roman" w:hAnsi="Times New Roman" w:cs="Times New Roman"/>
          <w:sz w:val="20"/>
          <w:szCs w:val="20"/>
        </w:rPr>
        <w:t>o</w:t>
      </w:r>
      <w:r w:rsidR="00335FAC">
        <w:rPr>
          <w:rFonts w:ascii="Times New Roman" w:hAnsi="Times New Roman" w:cs="Times New Roman"/>
          <w:sz w:val="20"/>
          <w:szCs w:val="20"/>
        </w:rPr>
        <w:t xml:space="preserve">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1874CD" w:rsidRDefault="00CA7FF0" w:rsidP="00A91F4B">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1874CD" w:rsidRPr="00981176" w:rsidRDefault="001874CD" w:rsidP="00A91F4B">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t>
      </w:r>
      <w:r w:rsidR="00E32A74">
        <w:rPr>
          <w:rFonts w:ascii="Times New Roman" w:eastAsiaTheme="minorEastAsia" w:hAnsi="Times New Roman" w:cs="Times New Roman"/>
          <w:sz w:val="20"/>
          <w:szCs w:val="20"/>
        </w:rPr>
        <w:lastRenderedPageBreak/>
        <w:t xml:space="preserve">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w:t>
      </w:r>
      <w:r w:rsidR="0055738E">
        <w:rPr>
          <w:rFonts w:ascii="Times New Roman" w:eastAsiaTheme="minorEastAsia" w:hAnsi="Times New Roman" w:cs="Times New Roman"/>
          <w:sz w:val="20"/>
          <w:szCs w:val="20"/>
        </w:rPr>
        <w:t xml:space="preserve">only loosely </w:t>
      </w:r>
      <w:r w:rsidR="00DA3687">
        <w:rPr>
          <w:rFonts w:ascii="Times New Roman" w:eastAsiaTheme="minorEastAsia" w:hAnsi="Times New Roman" w:cs="Times New Roman"/>
          <w:sz w:val="20"/>
          <w:szCs w:val="20"/>
        </w:rPr>
        <w:t>represent</w:t>
      </w:r>
      <w:r w:rsidR="0055738E">
        <w:rPr>
          <w:rFonts w:ascii="Times New Roman" w:eastAsiaTheme="minorEastAsia" w:hAnsi="Times New Roman" w:cs="Times New Roman"/>
          <w:sz w:val="20"/>
          <w:szCs w:val="20"/>
        </w:rPr>
        <w:t xml:space="preserve"> </w:t>
      </w:r>
      <w:r w:rsidR="00DA3687">
        <w:rPr>
          <w:rFonts w:ascii="Times New Roman" w:eastAsiaTheme="minorEastAsia" w:hAnsi="Times New Roman" w:cs="Times New Roman"/>
          <w:sz w:val="20"/>
          <w:szCs w:val="20"/>
        </w:rPr>
        <w:t>parent-child relationships</w:t>
      </w:r>
      <w:r w:rsidR="00F95CAD">
        <w:rPr>
          <w:rFonts w:ascii="Times New Roman" w:eastAsiaTheme="minorEastAsia" w:hAnsi="Times New Roman" w:cs="Times New Roman"/>
          <w:sz w:val="20"/>
          <w:szCs w:val="20"/>
        </w:rPr>
        <w:t xml:space="preserve"> </w:t>
      </w:r>
      <w:r w:rsidR="0055738E">
        <w:rPr>
          <w:rFonts w:ascii="Times New Roman" w:eastAsiaTheme="minorEastAsia" w:hAnsi="Times New Roman" w:cs="Times New Roman"/>
          <w:sz w:val="20"/>
          <w:szCs w:val="20"/>
        </w:rPr>
        <w:t>via their</w:t>
      </w:r>
      <w:r w:rsidR="00F95CAD">
        <w:rPr>
          <w:rFonts w:ascii="Times New Roman" w:eastAsiaTheme="minorEastAsia" w:hAnsi="Times New Roman" w:cs="Times New Roman"/>
          <w:sz w:val="20"/>
          <w:szCs w:val="20"/>
        </w:rPr>
        <w:t xml:space="preserve"> compression order</w:t>
      </w:r>
      <w:r w:rsidR="00DA3687">
        <w:rPr>
          <w:rFonts w:ascii="Times New Roman" w:eastAsiaTheme="minorEastAsia" w:hAnsi="Times New Roman" w:cs="Times New Roman"/>
          <w:sz w:val="20"/>
          <w:szCs w:val="20"/>
        </w:rPr>
        <w:t xml:space="preserve">, whereas a child’s </w:t>
      </w:r>
      <w:r w:rsidR="00A32194">
        <w:rPr>
          <w:rFonts w:ascii="Times New Roman" w:eastAsiaTheme="minorEastAsia" w:hAnsi="Times New Roman" w:cs="Times New Roman"/>
          <w:sz w:val="20"/>
          <w:szCs w:val="20"/>
        </w:rPr>
        <w:t>probabili</w:t>
      </w:r>
      <w:r w:rsidR="00C37EF8">
        <w:rPr>
          <w:rFonts w:ascii="Times New Roman" w:eastAsiaTheme="minorEastAsia" w:hAnsi="Times New Roman" w:cs="Times New Roman"/>
          <w:sz w:val="20"/>
          <w:szCs w:val="20"/>
        </w:rPr>
        <w:t>ty</w:t>
      </w:r>
      <w:r w:rsidR="00DA3687">
        <w:rPr>
          <w:rFonts w:ascii="Times New Roman" w:eastAsiaTheme="minorEastAsia" w:hAnsi="Times New Roman" w:cs="Times New Roman"/>
          <w:sz w:val="20"/>
          <w:szCs w:val="20"/>
        </w:rPr>
        <w:t xml:space="preserve"> could be estimated from </w:t>
      </w:r>
      <w:proofErr w:type="gramStart"/>
      <w:r w:rsidR="00DA3687">
        <w:rPr>
          <w:rFonts w:ascii="Times New Roman" w:eastAsiaTheme="minorEastAsia" w:hAnsi="Times New Roman" w:cs="Times New Roman"/>
          <w:sz w:val="20"/>
          <w:szCs w:val="20"/>
        </w:rPr>
        <w:t>all</w:t>
      </w:r>
      <w:r w:rsidR="006623C4">
        <w:rPr>
          <w:rFonts w:ascii="Times New Roman" w:eastAsiaTheme="minorEastAsia" w:hAnsi="Times New Roman" w:cs="Times New Roman"/>
          <w:sz w:val="20"/>
          <w:szCs w:val="20"/>
        </w:rPr>
        <w:t xml:space="preserve"> of</w:t>
      </w:r>
      <w:proofErr w:type="gramEnd"/>
      <w:r w:rsidR="006623C4">
        <w:rPr>
          <w:rFonts w:ascii="Times New Roman" w:eastAsiaTheme="minorEastAsia" w:hAnsi="Times New Roman" w:cs="Times New Roman"/>
          <w:sz w:val="20"/>
          <w:szCs w:val="20"/>
        </w:rPr>
        <w:t xml:space="preserve"> its</w:t>
      </w:r>
      <w:r w:rsidR="00DA3687">
        <w:rPr>
          <w:rFonts w:ascii="Times New Roman" w:eastAsiaTheme="minorEastAsia" w:hAnsi="Times New Roman" w:cs="Times New Roman"/>
          <w:sz w:val="20"/>
          <w:szCs w:val="20"/>
        </w:rPr>
        <w:t xml:space="preserve"> </w:t>
      </w:r>
      <w:r w:rsidR="006623C4">
        <w:rPr>
          <w:rFonts w:ascii="Times New Roman" w:eastAsiaTheme="minorEastAsia" w:hAnsi="Times New Roman" w:cs="Times New Roman"/>
          <w:sz w:val="20"/>
          <w:szCs w:val="20"/>
        </w:rPr>
        <w:t>ancestor</w:t>
      </w:r>
      <w:r w:rsidR="00DA3687">
        <w:rPr>
          <w:rFonts w:ascii="Times New Roman" w:eastAsiaTheme="minorEastAsia" w:hAnsi="Times New Roman" w:cs="Times New Roman"/>
          <w:sz w:val="20"/>
          <w:szCs w:val="20"/>
        </w:rPr>
        <w:t xml:space="preserve"> vertices</w:t>
      </w:r>
      <w:r w:rsidR="00A32194">
        <w:rPr>
          <w:rFonts w:ascii="Times New Roman" w:eastAsiaTheme="minorEastAsia" w:hAnsi="Times New Roman" w:cs="Times New Roman"/>
          <w:sz w:val="20"/>
          <w:szCs w:val="20"/>
        </w:rPr>
        <w:t xml:space="preserve"> for </w:t>
      </w:r>
      <w:r w:rsidR="0078719E">
        <w:rPr>
          <w:rFonts w:ascii="Times New Roman" w:eastAsiaTheme="minorEastAsia" w:hAnsi="Times New Roman" w:cs="Times New Roman"/>
          <w:sz w:val="20"/>
          <w:szCs w:val="20"/>
        </w:rPr>
        <w:t xml:space="preserve">a </w:t>
      </w:r>
      <w:r w:rsidR="00A32194">
        <w:rPr>
          <w:rFonts w:ascii="Times New Roman" w:eastAsiaTheme="minorEastAsia" w:hAnsi="Times New Roman" w:cs="Times New Roman"/>
          <w:sz w:val="20"/>
          <w:szCs w:val="20"/>
        </w:rPr>
        <w:t>global characterization</w:t>
      </w:r>
      <w:r w:rsidR="00DA3687">
        <w:rPr>
          <w:rFonts w:ascii="Times New Roman" w:eastAsiaTheme="minorEastAsia" w:hAnsi="Times New Roman" w:cs="Times New Roman"/>
          <w:sz w:val="20"/>
          <w:szCs w:val="20"/>
        </w:rPr>
        <w:t>.</w:t>
      </w:r>
      <w:r w:rsidR="004E740A">
        <w:rPr>
          <w:rFonts w:ascii="Times New Roman" w:eastAsiaTheme="minorEastAsia" w:hAnsi="Times New Roman" w:cs="Times New Roman"/>
          <w:sz w:val="20"/>
          <w:szCs w:val="20"/>
        </w:rPr>
        <w:t xml:space="preserve"> </w:t>
      </w:r>
      <w:r w:rsidR="000F025E">
        <w:rPr>
          <w:rFonts w:ascii="Times New Roman" w:eastAsiaTheme="minorEastAsia" w:hAnsi="Times New Roman" w:cs="Times New Roman"/>
          <w:sz w:val="20"/>
          <w:szCs w:val="20"/>
        </w:rPr>
        <w:t xml:space="preserve">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003E125D">
        <w:rPr>
          <w:rFonts w:ascii="Times New Roman" w:eastAsiaTheme="minorEastAsia" w:hAnsi="Times New Roman" w:cs="Times New Roman"/>
          <w:sz w:val="20"/>
          <w:szCs w:val="20"/>
        </w:rPr>
        <w:t xml:space="preserve">, </w:t>
      </w:r>
      <w:r w:rsidR="0046292B">
        <w:rPr>
          <w:rFonts w:ascii="Times New Roman" w:eastAsiaTheme="minorEastAsia" w:hAnsi="Times New Roman" w:cs="Times New Roman"/>
          <w:sz w:val="20"/>
          <w:szCs w:val="20"/>
        </w:rPr>
        <w:t>which</w:t>
      </w:r>
      <w:r w:rsidR="003E125D">
        <w:rPr>
          <w:rFonts w:ascii="Times New Roman" w:eastAsiaTheme="minorEastAsia" w:hAnsi="Times New Roman" w:cs="Times New Roman"/>
          <w:sz w:val="20"/>
          <w:szCs w:val="20"/>
        </w:rPr>
        <w:t xml:space="preserve"> is needless, since root nodes are nearly always highl</w:t>
      </w:r>
      <w:r w:rsidR="003838CF">
        <w:rPr>
          <w:rFonts w:ascii="Times New Roman" w:eastAsiaTheme="minorEastAsia" w:hAnsi="Times New Roman" w:cs="Times New Roman"/>
          <w:sz w:val="20"/>
          <w:szCs w:val="20"/>
        </w:rPr>
        <w:t xml:space="preserve">y </w:t>
      </w:r>
      <w:r w:rsidR="003E125D">
        <w:rPr>
          <w:rFonts w:ascii="Times New Roman" w:eastAsiaTheme="minorEastAsia" w:hAnsi="Times New Roman" w:cs="Times New Roman"/>
          <w:sz w:val="20"/>
          <w:szCs w:val="20"/>
        </w:rPr>
        <w:t xml:space="preserve">compressing </w:t>
      </w:r>
      <w:r w:rsidR="003838CF">
        <w:rPr>
          <w:rFonts w:ascii="Times New Roman" w:eastAsiaTheme="minorEastAsia" w:hAnsi="Times New Roman" w:cs="Times New Roman"/>
          <w:sz w:val="20"/>
          <w:szCs w:val="20"/>
        </w:rPr>
        <w:t xml:space="preserve">and frequent </w:t>
      </w:r>
      <w:r w:rsidR="003E125D">
        <w:rPr>
          <w:rFonts w:ascii="Times New Roman" w:eastAsiaTheme="minorEastAsia" w:hAnsi="Times New Roman" w:cs="Times New Roman"/>
          <w:sz w:val="20"/>
          <w:szCs w:val="20"/>
        </w:rPr>
        <w:t>initial features.</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6D7ECA" w:rsidRDefault="00CA7FF0" w:rsidP="006D7ECA">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224975" w:rsidRDefault="00BC2C81" w:rsidP="006D7ECA">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2</w:t>
      </w:r>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6D7ECA" w:rsidRDefault="00CA7FF0" w:rsidP="00892D3F">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452412" w:rsidRPr="006A6EF9" w:rsidRDefault="00892D3F" w:rsidP="00892D3F">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3</w:t>
      </w:r>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D14F28" w:rsidRPr="00782AEE">
        <w:rPr>
          <w:rFonts w:ascii="Times New Roman" w:hAnsi="Times New Roman" w:cs="Times New Roman"/>
          <w:sz w:val="20"/>
          <w:szCs w:val="20"/>
        </w:rPr>
        <w:t xml:space="preserve">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w:t>
      </w:r>
      <w:r w:rsidR="00E47A5B">
        <w:rPr>
          <w:rFonts w:ascii="Times New Roman" w:eastAsiaTheme="minorEastAsia" w:hAnsi="Times New Roman" w:cs="Times New Roman"/>
          <w:sz w:val="20"/>
          <w:szCs w:val="20"/>
        </w:rPr>
        <w:t xml:space="preserve">that </w:t>
      </w:r>
      <w:r w:rsidR="00782AEE"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determine</w:t>
      </w:r>
      <w:r w:rsidR="00BF0EDB">
        <w:rPr>
          <w:rFonts w:ascii="Times New Roman" w:eastAsiaTheme="minorEastAsia" w:hAnsi="Times New Roman" w:cs="Times New Roman"/>
          <w:sz w:val="20"/>
          <w:szCs w:val="20"/>
        </w:rPr>
        <w:t>d</w:t>
      </w:r>
      <w:r w:rsidR="008E5163">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 xml:space="preserve">the trace-generation scheme </w:t>
      </w:r>
      <w:r w:rsidR="006F4E9C">
        <w:rPr>
          <w:rFonts w:ascii="Times New Roman" w:eastAsiaTheme="minorEastAsia" w:hAnsi="Times New Roman" w:cs="Times New Roman"/>
          <w:sz w:val="20"/>
          <w:szCs w:val="20"/>
        </w:rPr>
        <w:t>assigned</w:t>
      </w:r>
      <w:r w:rsidR="00ED6569" w:rsidRPr="00782AEE">
        <w:rPr>
          <w:rFonts w:ascii="Times New Roman" w:eastAsiaTheme="minorEastAsia" w:hAnsi="Times New Roman" w:cs="Times New Roman"/>
          <w:sz w:val="20"/>
          <w:szCs w:val="20"/>
        </w:rPr>
        <w:t xml:space="preserve">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C61247">
        <w:rPr>
          <w:rFonts w:ascii="Times New Roman" w:eastAsiaTheme="minorEastAsia" w:hAnsi="Times New Roman" w:cs="Times New Roman"/>
          <w:sz w:val="20"/>
          <w:szCs w:val="20"/>
        </w:rPr>
        <w:t>of</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o ensure maximum partial</w:t>
      </w:r>
      <w:r w:rsidR="00FB22F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FB22FE">
        <w:rPr>
          <w:rFonts w:ascii="Times New Roman" w:eastAsiaTheme="minorEastAsia" w:hAnsi="Times New Roman" w:cs="Times New Roman"/>
          <w:sz w:val="20"/>
          <w:szCs w:val="20"/>
        </w:rPr>
        <w:t>-</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 xml:space="preserve">aths were marked with </w:t>
      </w:r>
      <w:r w:rsidR="00EF05FF">
        <w:rPr>
          <w:rFonts w:ascii="Times New Roman" w:eastAsiaTheme="minorEastAsia" w:hAnsi="Times New Roman" w:cs="Times New Roman"/>
          <w:sz w:val="20"/>
          <w:szCs w:val="20"/>
        </w:rPr>
        <w:t xml:space="preserve">a </w:t>
      </w:r>
      <w:r w:rsidR="008953A6">
        <w:rPr>
          <w:rFonts w:ascii="Times New Roman" w:eastAsiaTheme="minorEastAsia" w:hAnsi="Times New Roman" w:cs="Times New Roman"/>
          <w:sz w:val="20"/>
          <w:szCs w:val="20"/>
        </w:rPr>
        <w:t>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w</w:t>
      </w:r>
      <w:r w:rsidR="00744066">
        <w:rPr>
          <w:rFonts w:ascii="Times New Roman" w:eastAsiaTheme="minorEastAsia" w:hAnsi="Times New Roman" w:cs="Times New Roman"/>
          <w:sz w:val="20"/>
          <w:szCs w:val="20"/>
        </w:rPr>
        <w:t>ith</w:t>
      </w:r>
      <w:r w:rsidR="00882065">
        <w:rPr>
          <w:rFonts w:ascii="Times New Roman" w:eastAsiaTheme="minorEastAsia" w:hAnsi="Times New Roman" w:cs="Times New Roman"/>
          <w:sz w:val="20"/>
          <w:szCs w:val="20"/>
        </w:rPr>
        <w:t xml:space="preserve"> none</w:t>
      </w:r>
      <w:r w:rsidR="00FC152B">
        <w:rPr>
          <w:rFonts w:ascii="Times New Roman" w:eastAsiaTheme="minorEastAsia" w:hAnsi="Times New Roman" w:cs="Times New Roman"/>
          <w:sz w:val="20"/>
          <w:szCs w:val="20"/>
        </w:rPr>
        <w:t xml:space="preserv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BE49A4">
        <w:rPr>
          <w:rFonts w:ascii="Times New Roman" w:eastAsiaTheme="minorEastAsia" w:hAnsi="Times New Roman" w:cs="Times New Roman"/>
          <w:sz w:val="20"/>
          <w:szCs w:val="20"/>
        </w:rPr>
        <w:t xml:space="preserve"> of</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D318B">
        <w:rPr>
          <w:rFonts w:ascii="Times New Roman" w:eastAsiaTheme="minorEastAsia" w:hAnsi="Times New Roman" w:cs="Times New Roman"/>
          <w:sz w:val="20"/>
          <w:szCs w:val="20"/>
        </w:rPr>
        <w:t>that</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lastRenderedPageBreak/>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maximized </w:t>
      </w:r>
      <w:r w:rsidR="00E50548">
        <w:rPr>
          <w:rFonts w:ascii="Times New Roman" w:eastAsiaTheme="minorEastAsia" w:hAnsi="Times New Roman" w:cs="Times New Roman"/>
          <w:sz w:val="20"/>
          <w:szCs w:val="20"/>
        </w:rPr>
        <w:t xml:space="preserve">quickly </w:t>
      </w:r>
      <w:r w:rsidR="00043503">
        <w:rPr>
          <w:rFonts w:ascii="Times New Roman" w:eastAsiaTheme="minorEastAsia" w:hAnsi="Times New Roman" w:cs="Times New Roman"/>
          <w:sz w:val="20"/>
          <w:szCs w:val="20"/>
        </w:rPr>
        <w:t xml:space="preserve">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E51FB1" w:rsidRPr="00E51FB1">
        <w:rPr>
          <w:rFonts w:ascii="Times New Roman" w:eastAsiaTheme="minorEastAsia" w:hAnsi="Times New Roman" w:cs="Times New Roman"/>
          <w:sz w:val="20"/>
          <w:szCs w:val="20"/>
        </w:rPr>
        <w:t>,</w:t>
      </w:r>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w:t>
      </w:r>
      <w:r w:rsidR="006928A6">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w:t>
      </w:r>
      <w:proofErr w:type="gramStart"/>
      <w:r w:rsidR="00F968C9">
        <w:rPr>
          <w:rFonts w:ascii="Times New Roman" w:eastAsiaTheme="minorEastAsia" w:hAnsi="Times New Roman" w:cs="Times New Roman"/>
          <w:sz w:val="20"/>
          <w:szCs w:val="20"/>
        </w:rPr>
        <w:t>preferable</w:t>
      </w:r>
      <w:r w:rsidR="003563AF">
        <w:rPr>
          <w:rFonts w:ascii="Times New Roman" w:eastAsiaTheme="minorEastAsia" w:hAnsi="Times New Roman" w:cs="Times New Roman"/>
          <w:sz w:val="20"/>
          <w:szCs w:val="20"/>
        </w:rPr>
        <w:t>, and</w:t>
      </w:r>
      <w:proofErr w:type="gramEnd"/>
      <w:r w:rsidR="00AD1E8B">
        <w:rPr>
          <w:rFonts w:ascii="Times New Roman" w:eastAsiaTheme="minorEastAsia" w:hAnsi="Times New Roman" w:cs="Times New Roman"/>
          <w:sz w:val="20"/>
          <w:szCs w:val="20"/>
        </w:rPr>
        <w:t xml:space="preserve"> </w:t>
      </w:r>
      <w:r w:rsidR="001C4FDF">
        <w:rPr>
          <w:rFonts w:ascii="Times New Roman" w:eastAsiaTheme="minorEastAsia" w:hAnsi="Times New Roman" w:cs="Times New Roman"/>
          <w:sz w:val="20"/>
          <w:szCs w:val="20"/>
        </w:rPr>
        <w:t>can be tuned</w:t>
      </w:r>
      <w:r w:rsidR="00AD1E8B">
        <w:rPr>
          <w:rFonts w:ascii="Times New Roman" w:eastAsiaTheme="minorEastAsia" w:hAnsi="Times New Roman" w:cs="Times New Roman"/>
          <w:sz w:val="20"/>
          <w:szCs w:val="20"/>
        </w:rPr>
        <w:t xml:space="preserv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w:t>
      </w:r>
      <w:r w:rsidR="004A2512">
        <w:rPr>
          <w:rFonts w:ascii="Times New Roman" w:eastAsiaTheme="minorEastAsia" w:hAnsi="Times New Roman" w:cs="Times New Roman"/>
          <w:sz w:val="20"/>
          <w:szCs w:val="20"/>
        </w:rPr>
        <w:t>t</w:t>
      </w:r>
      <w:r w:rsidR="00847F5E">
        <w:rPr>
          <w:rFonts w:ascii="Times New Roman" w:eastAsiaTheme="minorEastAsia" w:hAnsi="Times New Roman" w:cs="Times New Roman"/>
          <w:sz w:val="20"/>
          <w:szCs w:val="20"/>
        </w:rPr>
        <w:t xml:space="preserve">he most </w:t>
      </w:r>
      <w:r w:rsidR="00F968C9">
        <w:rPr>
          <w:rFonts w:ascii="Times New Roman" w:eastAsiaTheme="minorEastAsia" w:hAnsi="Times New Roman" w:cs="Times New Roman"/>
          <w:sz w:val="20"/>
          <w:szCs w:val="20"/>
        </w:rPr>
        <w:t>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xml:space="preserve">, and </w:t>
      </w:r>
      <w:r w:rsidR="00F116EA">
        <w:rPr>
          <w:rFonts w:ascii="Times New Roman" w:eastAsiaTheme="minorEastAsia" w:hAnsi="Times New Roman" w:cs="Times New Roman"/>
          <w:sz w:val="20"/>
          <w:szCs w:val="20"/>
        </w:rPr>
        <w:t xml:space="preserve">precision </w:t>
      </w:r>
      <w:r w:rsidR="004E4D29">
        <w:rPr>
          <w:rFonts w:ascii="Times New Roman" w:eastAsiaTheme="minorEastAsia" w:hAnsi="Times New Roman" w:cs="Times New Roman"/>
          <w:sz w:val="20"/>
          <w:szCs w:val="20"/>
        </w:rPr>
        <w:t>show</w:t>
      </w:r>
      <w:r w:rsidR="00C217E1">
        <w:rPr>
          <w:rFonts w:ascii="Times New Roman" w:eastAsiaTheme="minorEastAsia" w:hAnsi="Times New Roman" w:cs="Times New Roman"/>
          <w:sz w:val="20"/>
          <w:szCs w:val="20"/>
        </w:rPr>
        <w:t xml:space="preserve">s </w:t>
      </w:r>
      <w:r w:rsidR="004E4D29">
        <w:rPr>
          <w:rFonts w:ascii="Times New Roman" w:eastAsiaTheme="minorEastAsia" w:hAnsi="Times New Roman" w:cs="Times New Roman"/>
          <w:sz w:val="20"/>
          <w:szCs w:val="20"/>
        </w:rPr>
        <w:t>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C604B2">
        <w:rPr>
          <w:rFonts w:ascii="Times New Roman" w:eastAsiaTheme="minorEastAsia" w:hAnsi="Times New Roman" w:cs="Times New Roman"/>
          <w:b/>
          <w:sz w:val="20"/>
          <w:szCs w:val="20"/>
        </w:rPr>
        <w:t xml:space="preserve"> </w:t>
      </w:r>
      <w:r w:rsidR="00C604B2">
        <w:rPr>
          <w:rFonts w:ascii="Times New Roman" w:eastAsiaTheme="minorEastAsia" w:hAnsi="Times New Roman" w:cs="Times New Roman"/>
          <w:sz w:val="20"/>
          <w:szCs w:val="20"/>
        </w:rPr>
        <w:t xml:space="preserve">and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w:t>
      </w:r>
      <w:r w:rsidR="002862BB">
        <w:rPr>
          <w:rFonts w:ascii="Times New Roman" w:eastAsiaTheme="minorEastAsia" w:hAnsi="Times New Roman" w:cs="Times New Roman"/>
          <w:sz w:val="20"/>
          <w:szCs w:val="20"/>
        </w:rPr>
        <w:t xml:space="preserve"> expected</w:t>
      </w:r>
      <w:r w:rsidR="00216878">
        <w:rPr>
          <w:rFonts w:ascii="Times New Roman" w:eastAsiaTheme="minorEastAsia" w:hAnsi="Times New Roman" w:cs="Times New Roman"/>
          <w:sz w:val="20"/>
          <w:szCs w:val="20"/>
        </w:rPr>
        <w:t xml:space="preserve">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B754BB">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w:t>
      </w:r>
      <w:r w:rsidR="00333874">
        <w:rPr>
          <w:rFonts w:ascii="Times New Roman" w:eastAsiaTheme="minorEastAsia" w:hAnsi="Times New Roman" w:cs="Times New Roman"/>
          <w:sz w:val="20"/>
          <w:szCs w:val="20"/>
        </w:rPr>
        <w:t>y</w:t>
      </w:r>
      <w:r w:rsidR="009B3238">
        <w:rPr>
          <w:rFonts w:ascii="Times New Roman" w:eastAsiaTheme="minorEastAsia" w:hAnsi="Times New Roman" w:cs="Times New Roman"/>
          <w:sz w:val="20"/>
          <w:szCs w:val="20"/>
        </w:rPr>
        <w:t xml:space="preserve"> 0.3</w:t>
      </w:r>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9845A1">
      <w:pPr>
        <w:rPr>
          <w:rFonts w:ascii="Times New Roman" w:eastAsiaTheme="minorEastAsia" w:hAnsi="Times New Roman" w:cs="Times New Roman"/>
          <w:sz w:val="20"/>
          <w:szCs w:val="20"/>
        </w:rPr>
      </w:pPr>
      <w:r>
        <w:rPr>
          <w:rFonts w:ascii="Times New Roman" w:hAnsi="Times New Roman" w:cs="Times New Roman"/>
          <w:sz w:val="20"/>
          <w:szCs w:val="20"/>
        </w:rPr>
        <w:t>Lastly,</w:t>
      </w:r>
      <w:r w:rsidR="00F90370">
        <w:rPr>
          <w:rFonts w:ascii="Times New Roman" w:hAnsi="Times New Roman" w:cs="Times New Roman"/>
          <w:sz w:val="20"/>
          <w:szCs w:val="20"/>
        </w:rPr>
        <w:t xml:space="preserve"> experiments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B754BB">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have been rotated for visualization. 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D44449">
        <w:rPr>
          <w:rFonts w:ascii="Times New Roman" w:hAnsi="Times New Roman" w:cs="Times New Roman"/>
          <w:sz w:val="20"/>
          <w:szCs w:val="20"/>
        </w:rPr>
        <w:t xml:space="preserve"> most</w:t>
      </w:r>
      <w:r w:rsidR="00C55306">
        <w:rPr>
          <w:rFonts w:ascii="Times New Roman" w:hAnsi="Times New Roman" w:cs="Times New Roman"/>
          <w:sz w:val="20"/>
          <w:szCs w:val="20"/>
        </w:rPr>
        <w:t xml:space="preserve"> clearly </w:t>
      </w:r>
      <w:r w:rsidR="00D44449">
        <w:rPr>
          <w:rFonts w:ascii="Times New Roman" w:hAnsi="Times New Roman" w:cs="Times New Roman"/>
          <w:sz w:val="20"/>
          <w:szCs w:val="20"/>
        </w:rPr>
        <w:t>demonstrated by</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eastAsiaTheme="minorEastAsia" w:hAnsi="Cambria Math" w:cs="Times New Roman"/>
                  <w:sz w:val="20"/>
                  <w:szCs w:val="20"/>
                </w:rPr>
                <m:t xml:space="preserve">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in</m:t>
              </m:r>
              <m:r>
                <m:rPr>
                  <m:sty m:val="p"/>
                </m:rPr>
                <w:rPr>
                  <w:rFonts w:ascii="Cambria Math" w:hAnsi="Cambria Math" w:cs="Times New Roman"/>
                  <w:sz w:val="20"/>
                  <w:szCs w:val="20"/>
                </w:rPr>
                <m:t xml:space="preserve">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w:t>
      </w:r>
      <w:r w:rsidR="0044078B">
        <w:rPr>
          <w:rFonts w:ascii="Times New Roman" w:hAnsi="Times New Roman" w:cs="Times New Roman"/>
          <w:sz w:val="20"/>
          <w:szCs w:val="20"/>
        </w:rPr>
        <w:t>al</w:t>
      </w:r>
      <w:r w:rsidR="00FF2E8F">
        <w:rPr>
          <w:rFonts w:ascii="Times New Roman" w:hAnsi="Times New Roman" w:cs="Times New Roman"/>
          <w:sz w:val="20"/>
          <w:szCs w:val="20"/>
        </w:rPr>
        <w:t xml:space="preserve">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lastRenderedPageBreak/>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xml:space="preserve">, parameters </w:t>
      </w:r>
      <w:r w:rsidR="008F3CA7">
        <w:rPr>
          <w:rFonts w:ascii="Times New Roman" w:eastAsiaTheme="minorEastAsia" w:hAnsi="Times New Roman" w:cs="Times New Roman"/>
          <w:sz w:val="20"/>
          <w:szCs w:val="20"/>
        </w:rPr>
        <w:t>suggested</w:t>
      </w:r>
      <w:r w:rsidR="00FA0A19">
        <w:rPr>
          <w:rFonts w:ascii="Times New Roman" w:eastAsiaTheme="minorEastAsia" w:hAnsi="Times New Roman" w:cs="Times New Roman"/>
          <w:sz w:val="20"/>
          <w:szCs w:val="20"/>
        </w:rPr>
        <w:t xml:space="preserve">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w:t>
      </w:r>
      <w:r w:rsidR="00D6432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D64323">
        <w:rPr>
          <w:rFonts w:ascii="Times New Roman" w:eastAsiaTheme="minorEastAsia" w:hAnsi="Times New Roman" w:cs="Times New Roman"/>
          <w:sz w:val="20"/>
          <w:szCs w:val="20"/>
        </w:rPr>
        <w:t>T</w:t>
      </w:r>
      <w:r>
        <w:rPr>
          <w:rFonts w:ascii="Times New Roman" w:eastAsiaTheme="minorEastAsia" w:hAnsi="Times New Roman" w:cs="Times New Roman"/>
          <w:sz w:val="20"/>
          <w:szCs w:val="20"/>
        </w:rPr>
        <w: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06D74A6D" wp14:editId="0C4EFCE9">
                  <wp:extent cx="2552700" cy="19131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6208" cy="1983221"/>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363D5BCB" wp14:editId="6AF73CE8">
                  <wp:extent cx="2490999" cy="18669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6833" cy="191624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70FA3B3A" wp14:editId="4ABF1808">
                  <wp:extent cx="2540000" cy="190362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0643" cy="195656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548BD232" wp14:editId="130BB257">
                  <wp:extent cx="2465586"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870" cy="1889283"/>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r w:rsidR="00FD49AD">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m:t>
              </m:r>
              <m:r>
                <w:rPr>
                  <w:rFonts w:ascii="Cambria Math" w:hAnsi="Cambria Math"/>
                  <w:noProof/>
                  <w:sz w:val="18"/>
                  <w:szCs w:val="18"/>
                </w:rPr>
                <m:t xml:space="preserve"> </m:t>
              </m:r>
              <m:r>
                <w:rPr>
                  <w:rFonts w:ascii="Cambria Math" w:hAnsi="Cambria Math"/>
                  <w:noProof/>
                  <w:sz w:val="18"/>
                  <w:szCs w:val="18"/>
                </w:rPr>
                <m:t>0.6,</m:t>
              </m:r>
              <m:r>
                <w:rPr>
                  <w:rFonts w:ascii="Cambria Math" w:hAnsi="Cambria Math"/>
                  <w:noProof/>
                  <w:sz w:val="18"/>
                  <w:szCs w:val="18"/>
                </w:rPr>
                <m:t xml:space="preserve"> </m:t>
              </m:r>
              <m:r>
                <w:rPr>
                  <w:rFonts w:ascii="Cambria Math" w:hAnsi="Cambria Math"/>
                  <w:noProof/>
                  <w:sz w:val="18"/>
                  <w:szCs w:val="18"/>
                </w:rPr>
                <m:t>0.7,</m:t>
              </m:r>
              <m:r>
                <w:rPr>
                  <w:rFonts w:ascii="Cambria Math" w:hAnsi="Cambria Math"/>
                  <w:noProof/>
                  <w:sz w:val="18"/>
                  <w:szCs w:val="18"/>
                </w:rPr>
                <m:t xml:space="preserve"> </m:t>
              </m:r>
              <m:r>
                <w:rPr>
                  <w:rFonts w:ascii="Cambria Math" w:hAnsi="Cambria Math"/>
                  <w:noProof/>
                  <w:sz w:val="18"/>
                  <w:szCs w:val="18"/>
                </w:rPr>
                <m:t>0.8,</m:t>
              </m:r>
              <m:r>
                <w:rPr>
                  <w:rFonts w:ascii="Cambria Math" w:hAnsi="Cambria Math"/>
                  <w:noProof/>
                  <w:sz w:val="18"/>
                  <w:szCs w:val="18"/>
                </w:rPr>
                <m:t xml:space="preserve"> </m:t>
              </m:r>
              <m:r>
                <w:rPr>
                  <w:rFonts w:ascii="Cambria Math" w:hAnsi="Cambria Math"/>
                  <w:noProof/>
                  <w:sz w:val="18"/>
                  <w:szCs w:val="18"/>
                </w:rPr>
                <m:t>0.9}</m:t>
              </m:r>
            </m:oMath>
            <w:r w:rsidR="004349A3">
              <w:rPr>
                <w:rFonts w:eastAsiaTheme="minorEastAsia"/>
                <w:noProof/>
                <w:sz w:val="18"/>
                <w:szCs w:val="18"/>
              </w:rPr>
              <w:t>.</w:t>
            </w:r>
          </w:p>
        </w:tc>
      </w:tr>
    </w:tbl>
    <w:p w:rsidR="003E040E" w:rsidRDefault="003E040E">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jc w:val="center"/>
        <w:tblLook w:val="04A0" w:firstRow="1" w:lastRow="0" w:firstColumn="1" w:lastColumn="0" w:noHBand="0" w:noVBand="1"/>
      </w:tblPr>
      <w:tblGrid>
        <w:gridCol w:w="1615"/>
        <w:gridCol w:w="1440"/>
        <w:gridCol w:w="1440"/>
        <w:gridCol w:w="1620"/>
      </w:tblGrid>
      <w:tr w:rsidR="00547A06" w:rsidTr="008A2FFA">
        <w:trPr>
          <w:trHeight w:val="116"/>
          <w:jc w:val="center"/>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8A2FFA">
        <w:trPr>
          <w:trHeight w:val="116"/>
          <w:jc w:val="center"/>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CA7FF0"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780F85">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w:t>
      </w:r>
      <w:r w:rsidR="008A2FFA">
        <w:rPr>
          <w:rFonts w:ascii="Times New Roman" w:hAnsi="Times New Roman" w:cs="Times New Roman"/>
          <w:sz w:val="20"/>
          <w:szCs w:val="20"/>
        </w:rPr>
        <w:t>with greater</w:t>
      </w:r>
      <w:r w:rsidR="008A71A3">
        <w:rPr>
          <w:rFonts w:ascii="Times New Roman" w:hAnsi="Times New Roman" w:cs="Times New Roman"/>
          <w:sz w:val="20"/>
          <w:szCs w:val="20"/>
        </w:rPr>
        <w:t xml:space="preserve">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w:t>
      </w:r>
      <w:r w:rsidR="006F6D0E">
        <w:rPr>
          <w:rFonts w:ascii="Times New Roman" w:hAnsi="Times New Roman" w:cs="Times New Roman"/>
          <w:sz w:val="20"/>
          <w:szCs w:val="20"/>
        </w:rPr>
        <w:lastRenderedPageBreak/>
        <w:t>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w:t>
      </w:r>
      <w:proofErr w:type="spellStart"/>
      <w:r w:rsidR="00475051">
        <w:rPr>
          <w:rFonts w:ascii="Times New Roman" w:hAnsi="Times New Roman" w:cs="Times New Roman"/>
          <w:sz w:val="20"/>
          <w:szCs w:val="20"/>
        </w:rPr>
        <w:t>low</w:t>
      </w:r>
      <w:r w:rsidR="00BD4A69">
        <w:rPr>
          <w:rFonts w:ascii="Times New Roman" w:hAnsi="Times New Roman" w:cs="Times New Roman"/>
          <w:sz w:val="20"/>
          <w:szCs w:val="20"/>
        </w:rPr>
        <w:t>e</w:t>
      </w:r>
      <w:proofErr w:type="spellEnd"/>
      <w:r w:rsidR="00475051">
        <w:rPr>
          <w:rFonts w:ascii="Times New Roman" w:hAnsi="Times New Roman" w:cs="Times New Roman"/>
          <w:sz w:val="20"/>
          <w:szCs w:val="20"/>
        </w:rPr>
        <w:t xml:space="preserve">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F86202">
        <w:rPr>
          <w:rFonts w:ascii="Times New Roman" w:hAnsi="Times New Roman" w:cs="Times New Roman"/>
          <w:sz w:val="20"/>
          <w:szCs w:val="20"/>
        </w:rPr>
        <w:t xml:space="preserve"> a</w:t>
      </w:r>
      <w:r w:rsidR="00266EF9">
        <w:rPr>
          <w:rFonts w:ascii="Times New Roman" w:hAnsi="Times New Roman" w:cs="Times New Roman"/>
          <w:sz w:val="20"/>
          <w:szCs w:val="20"/>
        </w:rPr>
        <w:t xml:space="preserve"> context </w:t>
      </w:r>
      <w:r w:rsidR="004F0E01">
        <w:rPr>
          <w:rFonts w:ascii="Times New Roman" w:hAnsi="Times New Roman" w:cs="Times New Roman"/>
          <w:sz w:val="20"/>
          <w:szCs w:val="20"/>
        </w:rPr>
        <w:t>to use</w:t>
      </w:r>
      <w:r w:rsidR="00C11E44">
        <w:rPr>
          <w:rFonts w:ascii="Times New Roman" w:hAnsi="Times New Roman" w:cs="Times New Roman"/>
          <w:sz w:val="20"/>
          <w:szCs w:val="20"/>
        </w:rPr>
        <w:t xml:space="preserve">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w:t>
      </w:r>
      <w:r w:rsidR="00EA38CE">
        <w:rPr>
          <w:rFonts w:ascii="Times New Roman" w:hAnsi="Times New Roman" w:cs="Times New Roman"/>
          <w:sz w:val="20"/>
          <w:szCs w:val="20"/>
        </w:rPr>
        <w:t xml:space="preserve">these </w:t>
      </w:r>
      <w:r w:rsidR="00F40D09">
        <w:rPr>
          <w:rFonts w:ascii="Times New Roman" w:hAnsi="Times New Roman" w:cs="Times New Roman"/>
          <w:sz w:val="20"/>
          <w:szCs w:val="20"/>
        </w:rPr>
        <w:t xml:space="preserve">traces </w:t>
      </w:r>
      <w:r w:rsidR="00BD2132">
        <w:rPr>
          <w:rFonts w:ascii="Times New Roman" w:hAnsi="Times New Roman" w:cs="Times New Roman"/>
          <w:sz w:val="20"/>
          <w:szCs w:val="20"/>
        </w:rPr>
        <w:t>model</w:t>
      </w:r>
      <w:r w:rsidR="00A7707A">
        <w:rPr>
          <w:rFonts w:ascii="Times New Roman" w:hAnsi="Times New Roman" w:cs="Times New Roman"/>
          <w:sz w:val="20"/>
          <w:szCs w:val="20"/>
        </w:rPr>
        <w:t>s</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7A78B3">
        <w:rPr>
          <w:rFonts w:ascii="Times New Roman" w:hAnsi="Times New Roman" w:cs="Times New Roman"/>
          <w:sz w:val="20"/>
          <w:szCs w:val="20"/>
        </w:rPr>
        <w:t>are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w:t>
      </w:r>
      <w:proofErr w:type="gramStart"/>
      <w:r>
        <w:rPr>
          <w:rFonts w:ascii="Times New Roman" w:hAnsi="Times New Roman" w:cs="Times New Roman"/>
          <w:sz w:val="20"/>
          <w:szCs w:val="20"/>
        </w:rPr>
        <w:t xml:space="preserve">perspective, </w:t>
      </w:r>
      <w:r w:rsidR="00054EF8">
        <w:rPr>
          <w:rFonts w:ascii="Times New Roman" w:hAnsi="Times New Roman" w:cs="Times New Roman"/>
          <w:sz w:val="20"/>
          <w:szCs w:val="20"/>
        </w:rPr>
        <w:t>and</w:t>
      </w:r>
      <w:proofErr w:type="gramEnd"/>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 xml:space="preserve">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xml:space="preserve">, since the traces in this dataset </w:t>
      </w:r>
      <w:r w:rsidR="00FA1E71">
        <w:rPr>
          <w:rFonts w:ascii="Times New Roman" w:hAnsi="Times New Roman" w:cs="Times New Roman"/>
          <w:sz w:val="20"/>
          <w:szCs w:val="20"/>
        </w:rPr>
        <w:t>we</w:t>
      </w:r>
      <w:r>
        <w:rPr>
          <w:rFonts w:ascii="Times New Roman" w:hAnsi="Times New Roman" w:cs="Times New Roman"/>
          <w:sz w:val="20"/>
          <w:szCs w:val="20"/>
        </w:rPr>
        <w:t>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lastRenderedPageBreak/>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CA7FF0"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w:t>
      </w:r>
      <w:r w:rsidR="00CC02F3">
        <w:rPr>
          <w:rFonts w:ascii="Times New Roman" w:hAnsi="Times New Roman" w:cs="Times New Roman"/>
          <w:sz w:val="20"/>
          <w:szCs w:val="20"/>
        </w:rPr>
        <w:t>log</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w:t>
      </w:r>
      <w:r w:rsidR="00A01760">
        <w:rPr>
          <w:rFonts w:ascii="Times New Roman" w:eastAsiaTheme="minorEastAsia" w:hAnsi="Times New Roman" w:cs="Times New Roman"/>
          <w:sz w:val="20"/>
          <w:szCs w:val="20"/>
        </w:rPr>
        <w:t xml:space="preserve"> unintentionally</w:t>
      </w:r>
      <w:r w:rsidR="001E47A3">
        <w:rPr>
          <w:rFonts w:ascii="Times New Roman" w:eastAsiaTheme="minorEastAsia" w:hAnsi="Times New Roman" w:cs="Times New Roman"/>
          <w:sz w:val="20"/>
          <w:szCs w:val="20"/>
        </w:rPr>
        <w:t xml:space="preserve"> included </w:t>
      </w:r>
      <w:bookmarkStart w:id="0" w:name="_GoBack"/>
      <w:bookmarkEnd w:id="0"/>
      <w:r w:rsidR="00C410B9">
        <w:rPr>
          <w:rFonts w:ascii="Times New Roman" w:eastAsiaTheme="minorEastAsia" w:hAnsi="Times New Roman" w:cs="Times New Roman"/>
          <w:sz w:val="20"/>
          <w:szCs w:val="20"/>
        </w:rPr>
        <w:t xml:space="preserve">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793FFF" w:rsidRPr="00782AEE" w:rsidRDefault="005D5D65">
      <w:pPr>
        <w:rPr>
          <w:rFonts w:ascii="Times New Roman" w:hAnsi="Times New Roman" w:cs="Times New Roman"/>
          <w:sz w:val="20"/>
          <w:szCs w:val="20"/>
        </w:rPr>
      </w:pPr>
      <w:r>
        <w:rPr>
          <w:rFonts w:ascii="Times New Roman" w:hAnsi="Times New Roman" w:cs="Times New Roman"/>
          <w:sz w:val="20"/>
          <w:szCs w:val="20"/>
        </w:rPr>
        <w:t>A</w:t>
      </w:r>
      <w:r w:rsidR="00CE1936">
        <w:rPr>
          <w:rFonts w:ascii="Times New Roman" w:hAnsi="Times New Roman" w:cs="Times New Roman"/>
          <w:sz w:val="20"/>
          <w:szCs w:val="20"/>
        </w:rPr>
        <w:t>nother</w:t>
      </w:r>
      <w:r>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w:t>
      </w:r>
      <w:r w:rsidR="00FE5232">
        <w:rPr>
          <w:rFonts w:ascii="Times New Roman" w:hAnsi="Times New Roman" w:cs="Times New Roman"/>
          <w:sz w:val="20"/>
          <w:szCs w:val="20"/>
        </w:rPr>
        <w:lastRenderedPageBreak/>
        <w:t>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w:t>
      </w:r>
      <w:r w:rsidR="006928A6">
        <w:rPr>
          <w:rFonts w:ascii="Times New Roman" w:hAnsi="Times New Roman" w:cs="Times New Roman"/>
          <w:sz w:val="20"/>
          <w:szCs w:val="20"/>
        </w:rPr>
        <w:t xml:space="preserve"> </w:t>
      </w:r>
      <w:r w:rsidR="00793FFF">
        <w:rPr>
          <w:rFonts w:ascii="Times New Roman" w:hAnsi="Times New Roman" w:cs="Times New Roman"/>
          <w:sz w:val="20"/>
          <w:szCs w:val="20"/>
        </w:rPr>
        <w:t>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0A5B3A">
        <w:rPr>
          <w:rFonts w:ascii="Times New Roman" w:hAnsi="Times New Roman" w:cs="Times New Roman"/>
          <w:sz w:val="20"/>
          <w:szCs w:val="20"/>
        </w:rPr>
        <w:t>d</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lastRenderedPageBreak/>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37"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916AF6" w:rsidRDefault="00916AF6">
      <w:pPr>
        <w:rPr>
          <w:rFonts w:ascii="Times New Roman" w:hAnsi="Times New Roman" w:cs="Times New Roman"/>
          <w:sz w:val="20"/>
          <w:szCs w:val="20"/>
        </w:rPr>
      </w:pPr>
      <w:r>
        <w:rPr>
          <w:rFonts w:ascii="Times New Roman" w:hAnsi="Times New Roman" w:cs="Times New Roman"/>
          <w:sz w:val="20"/>
          <w:szCs w:val="20"/>
        </w:rPr>
        <w:t>Ignore this visual. It seems unnecessary for the paper, since the D1/D2</w:t>
      </w:r>
      <w:r w:rsidR="00874020">
        <w:rPr>
          <w:rFonts w:ascii="Times New Roman" w:hAnsi="Times New Roman" w:cs="Times New Roman"/>
          <w:sz w:val="20"/>
          <w:szCs w:val="20"/>
        </w:rPr>
        <w:t xml:space="preserve"> results for the Sampling algorithm were nearly identical.</w:t>
      </w:r>
      <w:r w:rsidR="00100132">
        <w:rPr>
          <w:rFonts w:ascii="Times New Roman" w:hAnsi="Times New Roman" w:cs="Times New Roman"/>
          <w:sz w:val="20"/>
          <w:szCs w:val="20"/>
        </w:rPr>
        <w:t xml:space="preserve"> But the results should be included in the thesis, so I’m leaving them prepared here.</w:t>
      </w:r>
    </w:p>
    <w:tbl>
      <w:tblPr>
        <w:tblStyle w:val="TableGrid"/>
        <w:tblW w:w="0" w:type="auto"/>
        <w:tblLook w:val="04A0" w:firstRow="1" w:lastRow="0" w:firstColumn="1" w:lastColumn="0" w:noHBand="0" w:noVBand="1"/>
      </w:tblPr>
      <w:tblGrid>
        <w:gridCol w:w="4765"/>
        <w:gridCol w:w="4585"/>
      </w:tblGrid>
      <w:tr w:rsidR="00100132" w:rsidTr="00B754BB">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32050" cy="1822719"/>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0395" cy="1836468"/>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72382" cy="1778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7739" cy="1797004"/>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100132" w:rsidTr="00B754BB">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44401" cy="1831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9835" cy="1858531"/>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87600" cy="178940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5679" cy="181045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100132" w:rsidTr="00B754BB">
        <w:trPr>
          <w:trHeight w:val="242"/>
        </w:trPr>
        <w:tc>
          <w:tcPr>
            <w:tcW w:w="9350" w:type="dxa"/>
            <w:gridSpan w:val="2"/>
          </w:tcPr>
          <w:p w:rsidR="00100132" w:rsidRPr="0064381F" w:rsidRDefault="00100132" w:rsidP="00B754BB">
            <w:pPr>
              <w:rPr>
                <w:noProof/>
                <w:sz w:val="18"/>
                <w:szCs w:val="18"/>
              </w:rPr>
            </w:pPr>
            <w:r w:rsidRPr="0064381F">
              <w:rPr>
                <w:noProof/>
                <w:sz w:val="18"/>
                <w:szCs w:val="18"/>
              </w:rPr>
              <w:t>Figure-set XX.x: From top-left,</w:t>
            </w:r>
            <w:r>
              <w:rPr>
                <w:noProof/>
                <w:sz w:val="18"/>
                <w:szCs w:val="18"/>
              </w:rPr>
              <w:t xml:space="preserve"> dataset D2 Sample Algorithm results,</w:t>
            </w:r>
            <w:r w:rsidRPr="0064381F">
              <w:rPr>
                <w:noProof/>
                <w:sz w:val="18"/>
                <w:szCs w:val="18"/>
              </w:rPr>
              <w:t xml:space="preserve"> accuracy (1), f1-measure (2), recall (3), and precision (4).</w:t>
            </w:r>
            <w:r w:rsidR="000D4EAC">
              <w:rPr>
                <w:noProof/>
                <w:sz w:val="18"/>
                <w:szCs w:val="18"/>
              </w:rPr>
              <w:t xml:space="preserve"> The results show nearly identical Sampling Algorithm performance on both D1 and D2.</w:t>
            </w:r>
          </w:p>
        </w:tc>
      </w:tr>
    </w:tbl>
    <w:p w:rsidR="00100132" w:rsidRDefault="00100132">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w:t>
      </w:r>
      <w:r w:rsidRPr="003B723D">
        <w:rPr>
          <w:rFonts w:ascii="Times New Roman" w:hAnsi="Times New Roman" w:cs="Times New Roman"/>
          <w:sz w:val="20"/>
          <w:szCs w:val="20"/>
        </w:rPr>
        <w:lastRenderedPageBreak/>
        <w:t xml:space="preserve">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16A"/>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3D34"/>
    <w:rsid w:val="00014206"/>
    <w:rsid w:val="00014333"/>
    <w:rsid w:val="00014F2C"/>
    <w:rsid w:val="000155E4"/>
    <w:rsid w:val="00015790"/>
    <w:rsid w:val="00015D42"/>
    <w:rsid w:val="00016522"/>
    <w:rsid w:val="00016B32"/>
    <w:rsid w:val="00016DD1"/>
    <w:rsid w:val="00016E7F"/>
    <w:rsid w:val="00017B05"/>
    <w:rsid w:val="000217CF"/>
    <w:rsid w:val="000227B8"/>
    <w:rsid w:val="00022953"/>
    <w:rsid w:val="000244FE"/>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F1E"/>
    <w:rsid w:val="00036200"/>
    <w:rsid w:val="00036CC0"/>
    <w:rsid w:val="00037BCE"/>
    <w:rsid w:val="00040D18"/>
    <w:rsid w:val="00040FDC"/>
    <w:rsid w:val="000411F4"/>
    <w:rsid w:val="00042089"/>
    <w:rsid w:val="00043503"/>
    <w:rsid w:val="00043605"/>
    <w:rsid w:val="0004425B"/>
    <w:rsid w:val="00045493"/>
    <w:rsid w:val="00045986"/>
    <w:rsid w:val="00045A8F"/>
    <w:rsid w:val="00045DFC"/>
    <w:rsid w:val="00046780"/>
    <w:rsid w:val="000514FB"/>
    <w:rsid w:val="00051773"/>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463"/>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861"/>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3A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3F"/>
    <w:rsid w:val="000D6673"/>
    <w:rsid w:val="000D6AAA"/>
    <w:rsid w:val="000D7E0F"/>
    <w:rsid w:val="000E0550"/>
    <w:rsid w:val="000E0BE9"/>
    <w:rsid w:val="000E11E8"/>
    <w:rsid w:val="000E18D4"/>
    <w:rsid w:val="000E204E"/>
    <w:rsid w:val="000E2259"/>
    <w:rsid w:val="000E2606"/>
    <w:rsid w:val="000E2939"/>
    <w:rsid w:val="000E2C64"/>
    <w:rsid w:val="000E31D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25E"/>
    <w:rsid w:val="000F0987"/>
    <w:rsid w:val="000F140B"/>
    <w:rsid w:val="000F1F44"/>
    <w:rsid w:val="000F2407"/>
    <w:rsid w:val="000F2526"/>
    <w:rsid w:val="000F2C35"/>
    <w:rsid w:val="000F2C56"/>
    <w:rsid w:val="000F3719"/>
    <w:rsid w:val="000F42BB"/>
    <w:rsid w:val="000F44EF"/>
    <w:rsid w:val="000F46C2"/>
    <w:rsid w:val="000F4E16"/>
    <w:rsid w:val="000F7BE2"/>
    <w:rsid w:val="000F7DA1"/>
    <w:rsid w:val="000F7EDF"/>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51DF"/>
    <w:rsid w:val="001158D3"/>
    <w:rsid w:val="001167A2"/>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693E"/>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4CD"/>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4FDF"/>
    <w:rsid w:val="001C52AA"/>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662C"/>
    <w:rsid w:val="001E6CAD"/>
    <w:rsid w:val="001F0785"/>
    <w:rsid w:val="001F0C11"/>
    <w:rsid w:val="001F1150"/>
    <w:rsid w:val="001F11C9"/>
    <w:rsid w:val="001F2616"/>
    <w:rsid w:val="001F41D0"/>
    <w:rsid w:val="001F4EAC"/>
    <w:rsid w:val="001F5544"/>
    <w:rsid w:val="001F5B35"/>
    <w:rsid w:val="001F5E02"/>
    <w:rsid w:val="001F73E6"/>
    <w:rsid w:val="001F7BA2"/>
    <w:rsid w:val="002004D1"/>
    <w:rsid w:val="00200E97"/>
    <w:rsid w:val="00201C52"/>
    <w:rsid w:val="00201C66"/>
    <w:rsid w:val="00202014"/>
    <w:rsid w:val="002020D7"/>
    <w:rsid w:val="002027EB"/>
    <w:rsid w:val="00202826"/>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3958"/>
    <w:rsid w:val="002148D0"/>
    <w:rsid w:val="00215035"/>
    <w:rsid w:val="00215297"/>
    <w:rsid w:val="0021570F"/>
    <w:rsid w:val="00215CBE"/>
    <w:rsid w:val="002167A6"/>
    <w:rsid w:val="00216878"/>
    <w:rsid w:val="00216BC3"/>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37BAB"/>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1CB6"/>
    <w:rsid w:val="002522D7"/>
    <w:rsid w:val="0025316F"/>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2BB"/>
    <w:rsid w:val="00286B0B"/>
    <w:rsid w:val="002870BD"/>
    <w:rsid w:val="0029003A"/>
    <w:rsid w:val="0029165C"/>
    <w:rsid w:val="002926EB"/>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FB0"/>
    <w:rsid w:val="002B625B"/>
    <w:rsid w:val="002B67E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4C5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874"/>
    <w:rsid w:val="00333CF6"/>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4E56"/>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38CF"/>
    <w:rsid w:val="00384994"/>
    <w:rsid w:val="003855DE"/>
    <w:rsid w:val="00385A54"/>
    <w:rsid w:val="00385FDE"/>
    <w:rsid w:val="00386662"/>
    <w:rsid w:val="0038676B"/>
    <w:rsid w:val="003868DF"/>
    <w:rsid w:val="00386F7C"/>
    <w:rsid w:val="003871B3"/>
    <w:rsid w:val="003872DD"/>
    <w:rsid w:val="003901CE"/>
    <w:rsid w:val="00390616"/>
    <w:rsid w:val="00390A5F"/>
    <w:rsid w:val="00390F0A"/>
    <w:rsid w:val="00395153"/>
    <w:rsid w:val="003952B4"/>
    <w:rsid w:val="003958C8"/>
    <w:rsid w:val="00395946"/>
    <w:rsid w:val="003960AE"/>
    <w:rsid w:val="003965C3"/>
    <w:rsid w:val="00396BD2"/>
    <w:rsid w:val="00396E67"/>
    <w:rsid w:val="003A0559"/>
    <w:rsid w:val="003A07F3"/>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72C"/>
    <w:rsid w:val="003C392F"/>
    <w:rsid w:val="003C4314"/>
    <w:rsid w:val="003C43F1"/>
    <w:rsid w:val="003C4FE8"/>
    <w:rsid w:val="003C57EB"/>
    <w:rsid w:val="003C618C"/>
    <w:rsid w:val="003C6FE2"/>
    <w:rsid w:val="003C7C26"/>
    <w:rsid w:val="003D0760"/>
    <w:rsid w:val="003D42EE"/>
    <w:rsid w:val="003D46A6"/>
    <w:rsid w:val="003D5460"/>
    <w:rsid w:val="003D5A28"/>
    <w:rsid w:val="003D628F"/>
    <w:rsid w:val="003D645A"/>
    <w:rsid w:val="003D64B4"/>
    <w:rsid w:val="003E016A"/>
    <w:rsid w:val="003E0218"/>
    <w:rsid w:val="003E0333"/>
    <w:rsid w:val="003E040E"/>
    <w:rsid w:val="003E06F6"/>
    <w:rsid w:val="003E0EE3"/>
    <w:rsid w:val="003E125D"/>
    <w:rsid w:val="003E1B93"/>
    <w:rsid w:val="003E2100"/>
    <w:rsid w:val="003E268B"/>
    <w:rsid w:val="003E28B4"/>
    <w:rsid w:val="003E29F1"/>
    <w:rsid w:val="003E3321"/>
    <w:rsid w:val="003E38AC"/>
    <w:rsid w:val="003E4B7A"/>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A33"/>
    <w:rsid w:val="00412C6D"/>
    <w:rsid w:val="00412EA7"/>
    <w:rsid w:val="004134A3"/>
    <w:rsid w:val="00414839"/>
    <w:rsid w:val="0041567A"/>
    <w:rsid w:val="00415F3A"/>
    <w:rsid w:val="00417357"/>
    <w:rsid w:val="00417C06"/>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69A"/>
    <w:rsid w:val="00432757"/>
    <w:rsid w:val="0043300C"/>
    <w:rsid w:val="00433291"/>
    <w:rsid w:val="00433568"/>
    <w:rsid w:val="004335CF"/>
    <w:rsid w:val="004349A3"/>
    <w:rsid w:val="00434F67"/>
    <w:rsid w:val="0043557F"/>
    <w:rsid w:val="00436245"/>
    <w:rsid w:val="00436912"/>
    <w:rsid w:val="00440150"/>
    <w:rsid w:val="0044078B"/>
    <w:rsid w:val="00440B17"/>
    <w:rsid w:val="00440C35"/>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F30"/>
    <w:rsid w:val="00455D19"/>
    <w:rsid w:val="004577A5"/>
    <w:rsid w:val="004610CA"/>
    <w:rsid w:val="004614A6"/>
    <w:rsid w:val="00461621"/>
    <w:rsid w:val="00461A9E"/>
    <w:rsid w:val="00461B6E"/>
    <w:rsid w:val="004625C6"/>
    <w:rsid w:val="0046292B"/>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51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369A"/>
    <w:rsid w:val="004B4C28"/>
    <w:rsid w:val="004B4E74"/>
    <w:rsid w:val="004B6561"/>
    <w:rsid w:val="004B66C9"/>
    <w:rsid w:val="004B67BA"/>
    <w:rsid w:val="004B701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074"/>
    <w:rsid w:val="004E377F"/>
    <w:rsid w:val="004E4A41"/>
    <w:rsid w:val="004E4CE5"/>
    <w:rsid w:val="004E4D29"/>
    <w:rsid w:val="004E517D"/>
    <w:rsid w:val="004E66EC"/>
    <w:rsid w:val="004E697E"/>
    <w:rsid w:val="004E740A"/>
    <w:rsid w:val="004F03BE"/>
    <w:rsid w:val="004F087F"/>
    <w:rsid w:val="004F0E01"/>
    <w:rsid w:val="004F0ECB"/>
    <w:rsid w:val="004F10BD"/>
    <w:rsid w:val="004F1D8B"/>
    <w:rsid w:val="004F1DF0"/>
    <w:rsid w:val="004F2242"/>
    <w:rsid w:val="004F2F73"/>
    <w:rsid w:val="004F309F"/>
    <w:rsid w:val="004F34CB"/>
    <w:rsid w:val="004F41C0"/>
    <w:rsid w:val="004F4881"/>
    <w:rsid w:val="004F4C1E"/>
    <w:rsid w:val="004F5E3A"/>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ECF"/>
    <w:rsid w:val="00507F88"/>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4AAF"/>
    <w:rsid w:val="0052528E"/>
    <w:rsid w:val="00525E0B"/>
    <w:rsid w:val="005267D0"/>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F88"/>
    <w:rsid w:val="00546659"/>
    <w:rsid w:val="005471B1"/>
    <w:rsid w:val="00547A06"/>
    <w:rsid w:val="0055107E"/>
    <w:rsid w:val="0055137F"/>
    <w:rsid w:val="005515A1"/>
    <w:rsid w:val="0055189C"/>
    <w:rsid w:val="005520DF"/>
    <w:rsid w:val="00552FDD"/>
    <w:rsid w:val="00553A0E"/>
    <w:rsid w:val="00553D09"/>
    <w:rsid w:val="00554463"/>
    <w:rsid w:val="00555007"/>
    <w:rsid w:val="005556C3"/>
    <w:rsid w:val="00555AA9"/>
    <w:rsid w:val="00555F99"/>
    <w:rsid w:val="005560A8"/>
    <w:rsid w:val="0055738E"/>
    <w:rsid w:val="0055775F"/>
    <w:rsid w:val="00557D07"/>
    <w:rsid w:val="00560384"/>
    <w:rsid w:val="005603DE"/>
    <w:rsid w:val="005617B8"/>
    <w:rsid w:val="00561FE6"/>
    <w:rsid w:val="00564837"/>
    <w:rsid w:val="00565415"/>
    <w:rsid w:val="005654B3"/>
    <w:rsid w:val="00566FD8"/>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27A4"/>
    <w:rsid w:val="00593525"/>
    <w:rsid w:val="005939C2"/>
    <w:rsid w:val="005944BE"/>
    <w:rsid w:val="00594913"/>
    <w:rsid w:val="0059595A"/>
    <w:rsid w:val="005960AD"/>
    <w:rsid w:val="00597311"/>
    <w:rsid w:val="00597770"/>
    <w:rsid w:val="00597AD7"/>
    <w:rsid w:val="005A0098"/>
    <w:rsid w:val="005A03A5"/>
    <w:rsid w:val="005A0582"/>
    <w:rsid w:val="005A132A"/>
    <w:rsid w:val="005A198B"/>
    <w:rsid w:val="005A323B"/>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49D"/>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152D"/>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2DB7"/>
    <w:rsid w:val="0063345D"/>
    <w:rsid w:val="006348E8"/>
    <w:rsid w:val="00634A51"/>
    <w:rsid w:val="00635B8C"/>
    <w:rsid w:val="0063689D"/>
    <w:rsid w:val="00636BEC"/>
    <w:rsid w:val="00640245"/>
    <w:rsid w:val="006403C1"/>
    <w:rsid w:val="00640482"/>
    <w:rsid w:val="006412BA"/>
    <w:rsid w:val="00641862"/>
    <w:rsid w:val="006423D2"/>
    <w:rsid w:val="00643306"/>
    <w:rsid w:val="00643797"/>
    <w:rsid w:val="0064381F"/>
    <w:rsid w:val="00643CD0"/>
    <w:rsid w:val="00643F52"/>
    <w:rsid w:val="00644286"/>
    <w:rsid w:val="006455F1"/>
    <w:rsid w:val="0064562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136"/>
    <w:rsid w:val="00661ACD"/>
    <w:rsid w:val="0066216E"/>
    <w:rsid w:val="006623C4"/>
    <w:rsid w:val="006632C8"/>
    <w:rsid w:val="006643E4"/>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2C4"/>
    <w:rsid w:val="00692648"/>
    <w:rsid w:val="006928A6"/>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18B"/>
    <w:rsid w:val="006D381A"/>
    <w:rsid w:val="006D3D0F"/>
    <w:rsid w:val="006D4550"/>
    <w:rsid w:val="006D525F"/>
    <w:rsid w:val="006D5787"/>
    <w:rsid w:val="006D6611"/>
    <w:rsid w:val="006D66FA"/>
    <w:rsid w:val="006D6AC0"/>
    <w:rsid w:val="006D6EDE"/>
    <w:rsid w:val="006D7238"/>
    <w:rsid w:val="006D73CD"/>
    <w:rsid w:val="006D74A1"/>
    <w:rsid w:val="006D787D"/>
    <w:rsid w:val="006D79B7"/>
    <w:rsid w:val="006D7ECA"/>
    <w:rsid w:val="006E0088"/>
    <w:rsid w:val="006E02D4"/>
    <w:rsid w:val="006E07F0"/>
    <w:rsid w:val="006E0859"/>
    <w:rsid w:val="006E12A2"/>
    <w:rsid w:val="006E2CC4"/>
    <w:rsid w:val="006E38F2"/>
    <w:rsid w:val="006E3C52"/>
    <w:rsid w:val="006E4475"/>
    <w:rsid w:val="006E46A8"/>
    <w:rsid w:val="006E563C"/>
    <w:rsid w:val="006E633F"/>
    <w:rsid w:val="006E63BB"/>
    <w:rsid w:val="006E640D"/>
    <w:rsid w:val="006E6926"/>
    <w:rsid w:val="006E6B39"/>
    <w:rsid w:val="006E7247"/>
    <w:rsid w:val="006E736E"/>
    <w:rsid w:val="006E7468"/>
    <w:rsid w:val="006E7751"/>
    <w:rsid w:val="006F09DC"/>
    <w:rsid w:val="006F18F1"/>
    <w:rsid w:val="006F1C73"/>
    <w:rsid w:val="006F227D"/>
    <w:rsid w:val="006F36EA"/>
    <w:rsid w:val="006F4083"/>
    <w:rsid w:val="006F4ACF"/>
    <w:rsid w:val="006F4E9C"/>
    <w:rsid w:val="006F6C48"/>
    <w:rsid w:val="006F6D0E"/>
    <w:rsid w:val="006F7050"/>
    <w:rsid w:val="0070046F"/>
    <w:rsid w:val="00701223"/>
    <w:rsid w:val="00701669"/>
    <w:rsid w:val="007016D8"/>
    <w:rsid w:val="00701701"/>
    <w:rsid w:val="00702575"/>
    <w:rsid w:val="00703412"/>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172D"/>
    <w:rsid w:val="00721FF0"/>
    <w:rsid w:val="00722064"/>
    <w:rsid w:val="0072311C"/>
    <w:rsid w:val="00723B4A"/>
    <w:rsid w:val="00723DEA"/>
    <w:rsid w:val="00726ADB"/>
    <w:rsid w:val="0072767A"/>
    <w:rsid w:val="00730F36"/>
    <w:rsid w:val="00732334"/>
    <w:rsid w:val="00733025"/>
    <w:rsid w:val="00733D8D"/>
    <w:rsid w:val="007344CA"/>
    <w:rsid w:val="007345F5"/>
    <w:rsid w:val="00734F77"/>
    <w:rsid w:val="00735308"/>
    <w:rsid w:val="007355ED"/>
    <w:rsid w:val="00735C26"/>
    <w:rsid w:val="00735EA4"/>
    <w:rsid w:val="0073697A"/>
    <w:rsid w:val="00736BF9"/>
    <w:rsid w:val="007372AC"/>
    <w:rsid w:val="007375F8"/>
    <w:rsid w:val="007376B8"/>
    <w:rsid w:val="00740192"/>
    <w:rsid w:val="007403E8"/>
    <w:rsid w:val="00742386"/>
    <w:rsid w:val="007426C9"/>
    <w:rsid w:val="0074344E"/>
    <w:rsid w:val="00743FB9"/>
    <w:rsid w:val="00744066"/>
    <w:rsid w:val="00744AE6"/>
    <w:rsid w:val="00745458"/>
    <w:rsid w:val="00746F88"/>
    <w:rsid w:val="007505BF"/>
    <w:rsid w:val="00751A9E"/>
    <w:rsid w:val="00751F0D"/>
    <w:rsid w:val="007522E9"/>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0F85"/>
    <w:rsid w:val="0078204D"/>
    <w:rsid w:val="0078251F"/>
    <w:rsid w:val="00782AEE"/>
    <w:rsid w:val="007831FD"/>
    <w:rsid w:val="007834A4"/>
    <w:rsid w:val="00783A8E"/>
    <w:rsid w:val="0078464C"/>
    <w:rsid w:val="00784872"/>
    <w:rsid w:val="0078498E"/>
    <w:rsid w:val="007856FB"/>
    <w:rsid w:val="007864D2"/>
    <w:rsid w:val="007865B4"/>
    <w:rsid w:val="0078719E"/>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2EED"/>
    <w:rsid w:val="007A53C9"/>
    <w:rsid w:val="007A67B6"/>
    <w:rsid w:val="007A6CB6"/>
    <w:rsid w:val="007A7137"/>
    <w:rsid w:val="007A75F9"/>
    <w:rsid w:val="007A78B3"/>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A37"/>
    <w:rsid w:val="00831B1A"/>
    <w:rsid w:val="00831D7D"/>
    <w:rsid w:val="0083263B"/>
    <w:rsid w:val="008327D2"/>
    <w:rsid w:val="00832CB6"/>
    <w:rsid w:val="00832CC6"/>
    <w:rsid w:val="00833E5D"/>
    <w:rsid w:val="00835BC5"/>
    <w:rsid w:val="00835D07"/>
    <w:rsid w:val="00835E9A"/>
    <w:rsid w:val="00836249"/>
    <w:rsid w:val="008362F6"/>
    <w:rsid w:val="00836774"/>
    <w:rsid w:val="00836B0E"/>
    <w:rsid w:val="00837291"/>
    <w:rsid w:val="0083732B"/>
    <w:rsid w:val="0083789C"/>
    <w:rsid w:val="0083789D"/>
    <w:rsid w:val="00837AFB"/>
    <w:rsid w:val="008407DB"/>
    <w:rsid w:val="00840DD5"/>
    <w:rsid w:val="00841732"/>
    <w:rsid w:val="008417BC"/>
    <w:rsid w:val="00841B5C"/>
    <w:rsid w:val="00841FEE"/>
    <w:rsid w:val="0084239D"/>
    <w:rsid w:val="00843CDF"/>
    <w:rsid w:val="00844471"/>
    <w:rsid w:val="008446BF"/>
    <w:rsid w:val="00845310"/>
    <w:rsid w:val="00845643"/>
    <w:rsid w:val="00845B1D"/>
    <w:rsid w:val="008468D0"/>
    <w:rsid w:val="00846BA4"/>
    <w:rsid w:val="00846E58"/>
    <w:rsid w:val="00847C09"/>
    <w:rsid w:val="00847CD3"/>
    <w:rsid w:val="00847F5E"/>
    <w:rsid w:val="00850166"/>
    <w:rsid w:val="00850D04"/>
    <w:rsid w:val="00850FE5"/>
    <w:rsid w:val="0085131E"/>
    <w:rsid w:val="008526CC"/>
    <w:rsid w:val="0085291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2A3B"/>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3F"/>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2FFA"/>
    <w:rsid w:val="008A3503"/>
    <w:rsid w:val="008A3599"/>
    <w:rsid w:val="008A4276"/>
    <w:rsid w:val="008A46C8"/>
    <w:rsid w:val="008A47C3"/>
    <w:rsid w:val="008A47CA"/>
    <w:rsid w:val="008A4B60"/>
    <w:rsid w:val="008A5AB0"/>
    <w:rsid w:val="008A6241"/>
    <w:rsid w:val="008A62E7"/>
    <w:rsid w:val="008A63CF"/>
    <w:rsid w:val="008A71A3"/>
    <w:rsid w:val="008A7368"/>
    <w:rsid w:val="008A7596"/>
    <w:rsid w:val="008A7A6D"/>
    <w:rsid w:val="008B0A28"/>
    <w:rsid w:val="008B19ED"/>
    <w:rsid w:val="008B1DB2"/>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7DD2"/>
    <w:rsid w:val="008F08A6"/>
    <w:rsid w:val="008F22BA"/>
    <w:rsid w:val="008F2A2E"/>
    <w:rsid w:val="008F3648"/>
    <w:rsid w:val="008F3B4E"/>
    <w:rsid w:val="008F3CA7"/>
    <w:rsid w:val="008F3EFB"/>
    <w:rsid w:val="008F5CBF"/>
    <w:rsid w:val="008F63D4"/>
    <w:rsid w:val="008F682B"/>
    <w:rsid w:val="008F686F"/>
    <w:rsid w:val="008F68EC"/>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07609"/>
    <w:rsid w:val="00910190"/>
    <w:rsid w:val="00910A1A"/>
    <w:rsid w:val="0091241E"/>
    <w:rsid w:val="00912945"/>
    <w:rsid w:val="00914AB3"/>
    <w:rsid w:val="0091580E"/>
    <w:rsid w:val="00915A42"/>
    <w:rsid w:val="00916827"/>
    <w:rsid w:val="00916AF6"/>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6AE3"/>
    <w:rsid w:val="009A78F3"/>
    <w:rsid w:val="009A7C54"/>
    <w:rsid w:val="009B0C72"/>
    <w:rsid w:val="009B0D4C"/>
    <w:rsid w:val="009B0DB9"/>
    <w:rsid w:val="009B0F1B"/>
    <w:rsid w:val="009B13F2"/>
    <w:rsid w:val="009B1F2C"/>
    <w:rsid w:val="009B3238"/>
    <w:rsid w:val="009B39BE"/>
    <w:rsid w:val="009B3B52"/>
    <w:rsid w:val="009B3C4B"/>
    <w:rsid w:val="009B406D"/>
    <w:rsid w:val="009B44F7"/>
    <w:rsid w:val="009B5777"/>
    <w:rsid w:val="009B626D"/>
    <w:rsid w:val="009B66E1"/>
    <w:rsid w:val="009B6DA2"/>
    <w:rsid w:val="009B7A64"/>
    <w:rsid w:val="009B7B98"/>
    <w:rsid w:val="009B7BFE"/>
    <w:rsid w:val="009C0107"/>
    <w:rsid w:val="009C02CD"/>
    <w:rsid w:val="009C1D7A"/>
    <w:rsid w:val="009C2319"/>
    <w:rsid w:val="009C2C77"/>
    <w:rsid w:val="009C2E96"/>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760"/>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6A8C"/>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7FC"/>
    <w:rsid w:val="00A25C69"/>
    <w:rsid w:val="00A26345"/>
    <w:rsid w:val="00A27A4A"/>
    <w:rsid w:val="00A27FAF"/>
    <w:rsid w:val="00A309AF"/>
    <w:rsid w:val="00A30EC1"/>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43B4"/>
    <w:rsid w:val="00A44DF2"/>
    <w:rsid w:val="00A45996"/>
    <w:rsid w:val="00A45A17"/>
    <w:rsid w:val="00A4670A"/>
    <w:rsid w:val="00A46F77"/>
    <w:rsid w:val="00A477C4"/>
    <w:rsid w:val="00A47CA5"/>
    <w:rsid w:val="00A50675"/>
    <w:rsid w:val="00A50916"/>
    <w:rsid w:val="00A512EF"/>
    <w:rsid w:val="00A51302"/>
    <w:rsid w:val="00A51325"/>
    <w:rsid w:val="00A5138C"/>
    <w:rsid w:val="00A517D0"/>
    <w:rsid w:val="00A51A75"/>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5C97"/>
    <w:rsid w:val="00A65E25"/>
    <w:rsid w:val="00A660F0"/>
    <w:rsid w:val="00A66448"/>
    <w:rsid w:val="00A665BA"/>
    <w:rsid w:val="00A66A87"/>
    <w:rsid w:val="00A66AC2"/>
    <w:rsid w:val="00A670B2"/>
    <w:rsid w:val="00A675E9"/>
    <w:rsid w:val="00A678F8"/>
    <w:rsid w:val="00A679D1"/>
    <w:rsid w:val="00A67D3B"/>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7A"/>
    <w:rsid w:val="00A7709E"/>
    <w:rsid w:val="00A801E3"/>
    <w:rsid w:val="00A80600"/>
    <w:rsid w:val="00A8229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1F4B"/>
    <w:rsid w:val="00A92F77"/>
    <w:rsid w:val="00A93C2A"/>
    <w:rsid w:val="00A9431B"/>
    <w:rsid w:val="00A94C2E"/>
    <w:rsid w:val="00A96887"/>
    <w:rsid w:val="00A9698E"/>
    <w:rsid w:val="00A97EBE"/>
    <w:rsid w:val="00AA1DCB"/>
    <w:rsid w:val="00AA22CE"/>
    <w:rsid w:val="00AA2770"/>
    <w:rsid w:val="00AA29C2"/>
    <w:rsid w:val="00AA2C7B"/>
    <w:rsid w:val="00AA2ED1"/>
    <w:rsid w:val="00AA5892"/>
    <w:rsid w:val="00AA661E"/>
    <w:rsid w:val="00AA683D"/>
    <w:rsid w:val="00AA6BEF"/>
    <w:rsid w:val="00AA72CE"/>
    <w:rsid w:val="00AB12AB"/>
    <w:rsid w:val="00AB1608"/>
    <w:rsid w:val="00AB1CE9"/>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3EBB"/>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C18"/>
    <w:rsid w:val="00B00D44"/>
    <w:rsid w:val="00B01574"/>
    <w:rsid w:val="00B02088"/>
    <w:rsid w:val="00B02FA7"/>
    <w:rsid w:val="00B03350"/>
    <w:rsid w:val="00B03732"/>
    <w:rsid w:val="00B03DE5"/>
    <w:rsid w:val="00B04238"/>
    <w:rsid w:val="00B0483E"/>
    <w:rsid w:val="00B04D4E"/>
    <w:rsid w:val="00B05D15"/>
    <w:rsid w:val="00B06062"/>
    <w:rsid w:val="00B06CD1"/>
    <w:rsid w:val="00B07169"/>
    <w:rsid w:val="00B07640"/>
    <w:rsid w:val="00B07772"/>
    <w:rsid w:val="00B10ED6"/>
    <w:rsid w:val="00B11357"/>
    <w:rsid w:val="00B11445"/>
    <w:rsid w:val="00B11E8F"/>
    <w:rsid w:val="00B12849"/>
    <w:rsid w:val="00B13A3A"/>
    <w:rsid w:val="00B13CD3"/>
    <w:rsid w:val="00B13E4D"/>
    <w:rsid w:val="00B13F4C"/>
    <w:rsid w:val="00B1438C"/>
    <w:rsid w:val="00B15E10"/>
    <w:rsid w:val="00B16ABD"/>
    <w:rsid w:val="00B16B10"/>
    <w:rsid w:val="00B1705A"/>
    <w:rsid w:val="00B17906"/>
    <w:rsid w:val="00B17D7E"/>
    <w:rsid w:val="00B17E0A"/>
    <w:rsid w:val="00B17E80"/>
    <w:rsid w:val="00B20136"/>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90F"/>
    <w:rsid w:val="00B50A4F"/>
    <w:rsid w:val="00B51661"/>
    <w:rsid w:val="00B52473"/>
    <w:rsid w:val="00B52A47"/>
    <w:rsid w:val="00B5343D"/>
    <w:rsid w:val="00B53727"/>
    <w:rsid w:val="00B53E72"/>
    <w:rsid w:val="00B54137"/>
    <w:rsid w:val="00B54261"/>
    <w:rsid w:val="00B54CB9"/>
    <w:rsid w:val="00B56323"/>
    <w:rsid w:val="00B577AB"/>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67B02"/>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068"/>
    <w:rsid w:val="00BC06CB"/>
    <w:rsid w:val="00BC0BF2"/>
    <w:rsid w:val="00BC25D9"/>
    <w:rsid w:val="00BC28B5"/>
    <w:rsid w:val="00BC2C81"/>
    <w:rsid w:val="00BC3136"/>
    <w:rsid w:val="00BC36A2"/>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3E96"/>
    <w:rsid w:val="00BD4A69"/>
    <w:rsid w:val="00BD57C7"/>
    <w:rsid w:val="00BD5DD1"/>
    <w:rsid w:val="00BD6CA2"/>
    <w:rsid w:val="00BD7AB2"/>
    <w:rsid w:val="00BD7D52"/>
    <w:rsid w:val="00BE048C"/>
    <w:rsid w:val="00BE1E0F"/>
    <w:rsid w:val="00BE1E2D"/>
    <w:rsid w:val="00BE207E"/>
    <w:rsid w:val="00BE26A4"/>
    <w:rsid w:val="00BE276F"/>
    <w:rsid w:val="00BE3967"/>
    <w:rsid w:val="00BE3A33"/>
    <w:rsid w:val="00BE3AB5"/>
    <w:rsid w:val="00BE47FF"/>
    <w:rsid w:val="00BE48DA"/>
    <w:rsid w:val="00BE49A4"/>
    <w:rsid w:val="00BE4D82"/>
    <w:rsid w:val="00BE56DD"/>
    <w:rsid w:val="00BE59A5"/>
    <w:rsid w:val="00BE659E"/>
    <w:rsid w:val="00BE69FF"/>
    <w:rsid w:val="00BE720E"/>
    <w:rsid w:val="00BF0B2B"/>
    <w:rsid w:val="00BF0ED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7E1"/>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37EF8"/>
    <w:rsid w:val="00C40067"/>
    <w:rsid w:val="00C409E5"/>
    <w:rsid w:val="00C40D6E"/>
    <w:rsid w:val="00C410B9"/>
    <w:rsid w:val="00C4147B"/>
    <w:rsid w:val="00C42039"/>
    <w:rsid w:val="00C4295A"/>
    <w:rsid w:val="00C435B2"/>
    <w:rsid w:val="00C43F98"/>
    <w:rsid w:val="00C44072"/>
    <w:rsid w:val="00C4420B"/>
    <w:rsid w:val="00C4549B"/>
    <w:rsid w:val="00C45CCA"/>
    <w:rsid w:val="00C476BF"/>
    <w:rsid w:val="00C47EA6"/>
    <w:rsid w:val="00C500A9"/>
    <w:rsid w:val="00C50197"/>
    <w:rsid w:val="00C503CE"/>
    <w:rsid w:val="00C506E7"/>
    <w:rsid w:val="00C50BC5"/>
    <w:rsid w:val="00C532FA"/>
    <w:rsid w:val="00C53C56"/>
    <w:rsid w:val="00C54DA7"/>
    <w:rsid w:val="00C5517E"/>
    <w:rsid w:val="00C55306"/>
    <w:rsid w:val="00C5678D"/>
    <w:rsid w:val="00C5747A"/>
    <w:rsid w:val="00C578EC"/>
    <w:rsid w:val="00C604B2"/>
    <w:rsid w:val="00C6099F"/>
    <w:rsid w:val="00C61247"/>
    <w:rsid w:val="00C61966"/>
    <w:rsid w:val="00C6270F"/>
    <w:rsid w:val="00C6297B"/>
    <w:rsid w:val="00C63DA0"/>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702"/>
    <w:rsid w:val="00C74886"/>
    <w:rsid w:val="00C756AE"/>
    <w:rsid w:val="00C756DE"/>
    <w:rsid w:val="00C75898"/>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A7FF0"/>
    <w:rsid w:val="00CB0097"/>
    <w:rsid w:val="00CB1146"/>
    <w:rsid w:val="00CB119B"/>
    <w:rsid w:val="00CB12E1"/>
    <w:rsid w:val="00CB232C"/>
    <w:rsid w:val="00CB238D"/>
    <w:rsid w:val="00CB3695"/>
    <w:rsid w:val="00CB3CB6"/>
    <w:rsid w:val="00CB4397"/>
    <w:rsid w:val="00CB559F"/>
    <w:rsid w:val="00CB58C9"/>
    <w:rsid w:val="00CB679C"/>
    <w:rsid w:val="00CB694E"/>
    <w:rsid w:val="00CB6BBF"/>
    <w:rsid w:val="00CB79D4"/>
    <w:rsid w:val="00CB7CD2"/>
    <w:rsid w:val="00CC0053"/>
    <w:rsid w:val="00CC02F3"/>
    <w:rsid w:val="00CC19D2"/>
    <w:rsid w:val="00CC1A36"/>
    <w:rsid w:val="00CC1C5E"/>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3F36"/>
    <w:rsid w:val="00CD4679"/>
    <w:rsid w:val="00CD4AA6"/>
    <w:rsid w:val="00CD4F94"/>
    <w:rsid w:val="00CD4FDC"/>
    <w:rsid w:val="00CD56CA"/>
    <w:rsid w:val="00CD58DF"/>
    <w:rsid w:val="00CD5B65"/>
    <w:rsid w:val="00CD5D3F"/>
    <w:rsid w:val="00CD5D60"/>
    <w:rsid w:val="00CD6F81"/>
    <w:rsid w:val="00CE0744"/>
    <w:rsid w:val="00CE0CDB"/>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7541"/>
    <w:rsid w:val="00CE7B6C"/>
    <w:rsid w:val="00CE7BE8"/>
    <w:rsid w:val="00CE7D76"/>
    <w:rsid w:val="00CF00FC"/>
    <w:rsid w:val="00CF0380"/>
    <w:rsid w:val="00CF0E12"/>
    <w:rsid w:val="00CF132B"/>
    <w:rsid w:val="00CF1732"/>
    <w:rsid w:val="00CF1E4C"/>
    <w:rsid w:val="00CF2789"/>
    <w:rsid w:val="00CF2FFB"/>
    <w:rsid w:val="00CF3C86"/>
    <w:rsid w:val="00CF577F"/>
    <w:rsid w:val="00CF69DE"/>
    <w:rsid w:val="00CF6D86"/>
    <w:rsid w:val="00CF6F9F"/>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4F30"/>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3CFD"/>
    <w:rsid w:val="00D44449"/>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7151"/>
    <w:rsid w:val="00D57557"/>
    <w:rsid w:val="00D57F66"/>
    <w:rsid w:val="00D57F8B"/>
    <w:rsid w:val="00D603F9"/>
    <w:rsid w:val="00D60C4C"/>
    <w:rsid w:val="00D60C56"/>
    <w:rsid w:val="00D61329"/>
    <w:rsid w:val="00D62E5F"/>
    <w:rsid w:val="00D63407"/>
    <w:rsid w:val="00D6399B"/>
    <w:rsid w:val="00D64323"/>
    <w:rsid w:val="00D648B5"/>
    <w:rsid w:val="00D653EB"/>
    <w:rsid w:val="00D6570D"/>
    <w:rsid w:val="00D6585F"/>
    <w:rsid w:val="00D659F9"/>
    <w:rsid w:val="00D65A2E"/>
    <w:rsid w:val="00D662BE"/>
    <w:rsid w:val="00D666E5"/>
    <w:rsid w:val="00D67382"/>
    <w:rsid w:val="00D6763B"/>
    <w:rsid w:val="00D67F22"/>
    <w:rsid w:val="00D67FBD"/>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105"/>
    <w:rsid w:val="00D802D8"/>
    <w:rsid w:val="00D806E1"/>
    <w:rsid w:val="00D80E06"/>
    <w:rsid w:val="00D814D7"/>
    <w:rsid w:val="00D82554"/>
    <w:rsid w:val="00D8365B"/>
    <w:rsid w:val="00D836B9"/>
    <w:rsid w:val="00D844ED"/>
    <w:rsid w:val="00D86880"/>
    <w:rsid w:val="00D8722B"/>
    <w:rsid w:val="00D87386"/>
    <w:rsid w:val="00D87AD8"/>
    <w:rsid w:val="00D90E2C"/>
    <w:rsid w:val="00D910B6"/>
    <w:rsid w:val="00D92903"/>
    <w:rsid w:val="00D92BA0"/>
    <w:rsid w:val="00D93C34"/>
    <w:rsid w:val="00D940A6"/>
    <w:rsid w:val="00D94894"/>
    <w:rsid w:val="00D94D4E"/>
    <w:rsid w:val="00D97310"/>
    <w:rsid w:val="00D97553"/>
    <w:rsid w:val="00D978C5"/>
    <w:rsid w:val="00D97D0C"/>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7D29"/>
    <w:rsid w:val="00DB009B"/>
    <w:rsid w:val="00DB08DA"/>
    <w:rsid w:val="00DB1011"/>
    <w:rsid w:val="00DB1928"/>
    <w:rsid w:val="00DB28E0"/>
    <w:rsid w:val="00DB4912"/>
    <w:rsid w:val="00DB496C"/>
    <w:rsid w:val="00DB5010"/>
    <w:rsid w:val="00DB5C71"/>
    <w:rsid w:val="00DB5EB3"/>
    <w:rsid w:val="00DB61E2"/>
    <w:rsid w:val="00DB61EA"/>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F17"/>
    <w:rsid w:val="00DD476B"/>
    <w:rsid w:val="00DD56ED"/>
    <w:rsid w:val="00DD5757"/>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1A47"/>
    <w:rsid w:val="00E0217C"/>
    <w:rsid w:val="00E0362F"/>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A5B"/>
    <w:rsid w:val="00E47EAD"/>
    <w:rsid w:val="00E50548"/>
    <w:rsid w:val="00E50B58"/>
    <w:rsid w:val="00E51466"/>
    <w:rsid w:val="00E515D0"/>
    <w:rsid w:val="00E51CFA"/>
    <w:rsid w:val="00E51E9A"/>
    <w:rsid w:val="00E51FB1"/>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58A3"/>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1BC4"/>
    <w:rsid w:val="00E8268D"/>
    <w:rsid w:val="00E83187"/>
    <w:rsid w:val="00E8360A"/>
    <w:rsid w:val="00E83728"/>
    <w:rsid w:val="00E84974"/>
    <w:rsid w:val="00E84B3E"/>
    <w:rsid w:val="00E852CB"/>
    <w:rsid w:val="00E8588B"/>
    <w:rsid w:val="00E85D69"/>
    <w:rsid w:val="00E85E85"/>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38CE"/>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05F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6EA"/>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4C7F"/>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202"/>
    <w:rsid w:val="00F865BE"/>
    <w:rsid w:val="00F873DF"/>
    <w:rsid w:val="00F90370"/>
    <w:rsid w:val="00F903AB"/>
    <w:rsid w:val="00F9162F"/>
    <w:rsid w:val="00F932AB"/>
    <w:rsid w:val="00F934B1"/>
    <w:rsid w:val="00F93515"/>
    <w:rsid w:val="00F946D5"/>
    <w:rsid w:val="00F951F9"/>
    <w:rsid w:val="00F95CAD"/>
    <w:rsid w:val="00F960C8"/>
    <w:rsid w:val="00F968C9"/>
    <w:rsid w:val="00F96DA7"/>
    <w:rsid w:val="00F96F81"/>
    <w:rsid w:val="00F97900"/>
    <w:rsid w:val="00F979C5"/>
    <w:rsid w:val="00F97AE7"/>
    <w:rsid w:val="00FA0A19"/>
    <w:rsid w:val="00FA10FE"/>
    <w:rsid w:val="00FA165F"/>
    <w:rsid w:val="00FA1E71"/>
    <w:rsid w:val="00FA243B"/>
    <w:rsid w:val="00FA3A09"/>
    <w:rsid w:val="00FA3FFC"/>
    <w:rsid w:val="00FA41BB"/>
    <w:rsid w:val="00FA55FF"/>
    <w:rsid w:val="00FA6A56"/>
    <w:rsid w:val="00FA750B"/>
    <w:rsid w:val="00FA7781"/>
    <w:rsid w:val="00FB046D"/>
    <w:rsid w:val="00FB08B3"/>
    <w:rsid w:val="00FB1072"/>
    <w:rsid w:val="00FB22FE"/>
    <w:rsid w:val="00FB2849"/>
    <w:rsid w:val="00FB2BCB"/>
    <w:rsid w:val="00FB3254"/>
    <w:rsid w:val="00FB386D"/>
    <w:rsid w:val="00FB3BFF"/>
    <w:rsid w:val="00FB3F47"/>
    <w:rsid w:val="00FB44B6"/>
    <w:rsid w:val="00FB4716"/>
    <w:rsid w:val="00FB4757"/>
    <w:rsid w:val="00FB4AD1"/>
    <w:rsid w:val="00FB52C6"/>
    <w:rsid w:val="00FB5E6D"/>
    <w:rsid w:val="00FB5EC3"/>
    <w:rsid w:val="00FB6477"/>
    <w:rsid w:val="00FB64CE"/>
    <w:rsid w:val="00FB6B68"/>
    <w:rsid w:val="00FC0689"/>
    <w:rsid w:val="00FC0A77"/>
    <w:rsid w:val="00FC152B"/>
    <w:rsid w:val="00FC1844"/>
    <w:rsid w:val="00FC18C5"/>
    <w:rsid w:val="00FC1CD7"/>
    <w:rsid w:val="00FC2341"/>
    <w:rsid w:val="00FC329E"/>
    <w:rsid w:val="00FC416D"/>
    <w:rsid w:val="00FC4674"/>
    <w:rsid w:val="00FC4DD8"/>
    <w:rsid w:val="00FC589C"/>
    <w:rsid w:val="00FC6AEE"/>
    <w:rsid w:val="00FC6CED"/>
    <w:rsid w:val="00FC7873"/>
    <w:rsid w:val="00FD015E"/>
    <w:rsid w:val="00FD03A3"/>
    <w:rsid w:val="00FD083B"/>
    <w:rsid w:val="00FD1AEF"/>
    <w:rsid w:val="00FD1D34"/>
    <w:rsid w:val="00FD1D4D"/>
    <w:rsid w:val="00FD3416"/>
    <w:rsid w:val="00FD401C"/>
    <w:rsid w:val="00FD4074"/>
    <w:rsid w:val="00FD42F2"/>
    <w:rsid w:val="00FD474B"/>
    <w:rsid w:val="00FD49AD"/>
    <w:rsid w:val="00FD5723"/>
    <w:rsid w:val="00FD73F7"/>
    <w:rsid w:val="00FD7564"/>
    <w:rsid w:val="00FE1094"/>
    <w:rsid w:val="00FE234B"/>
    <w:rsid w:val="00FE46FF"/>
    <w:rsid w:val="00FE4E9A"/>
    <w:rsid w:val="00FE5232"/>
    <w:rsid w:val="00FE53EB"/>
    <w:rsid w:val="00FE553E"/>
    <w:rsid w:val="00FE5687"/>
    <w:rsid w:val="00FE57F5"/>
    <w:rsid w:val="00FE5D97"/>
    <w:rsid w:val="00FE65BC"/>
    <w:rsid w:val="00FE665D"/>
    <w:rsid w:val="00FE6F03"/>
    <w:rsid w:val="00FE7242"/>
    <w:rsid w:val="00FE76F2"/>
    <w:rsid w:val="00FF0B11"/>
    <w:rsid w:val="00FF1855"/>
    <w:rsid w:val="00FF2E8F"/>
    <w:rsid w:val="00FF3062"/>
    <w:rsid w:val="00FF385B"/>
    <w:rsid w:val="00FF3890"/>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2D4FE"/>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pdf/math/0406077.pdf" TargetMode="External"/><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F0629-2CF6-4FD5-9A3D-9D7B6C947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7847</TotalTime>
  <Pages>20</Pages>
  <Words>8039</Words>
  <Characters>45825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3594</cp:revision>
  <dcterms:created xsi:type="dcterms:W3CDTF">2017-01-23T23:28:00Z</dcterms:created>
  <dcterms:modified xsi:type="dcterms:W3CDTF">2018-01-31T18:49:00Z</dcterms:modified>
</cp:coreProperties>
</file>