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5D0EEC">
      <w:pPr>
        <w:rPr>
          <w:rFonts w:ascii="Times New Roman" w:hAnsi="Times New Roman" w:cs="Times New Roman"/>
          <w:sz w:val="20"/>
          <w:szCs w:val="20"/>
        </w:rPr>
      </w:pPr>
      <w:r>
        <w:rPr>
          <w:rFonts w:ascii="Times New Roman" w:hAnsi="Times New Roman" w:cs="Times New Roman"/>
          <w:sz w:val="20"/>
          <w:szCs w:val="20"/>
        </w:rPr>
        <w:t>-NASA anomalous substructures and a priori explanation</w:t>
      </w:r>
    </w:p>
    <w:p w:rsidR="005D0EEC" w:rsidRDefault="00E571B6">
      <w:pPr>
        <w:rPr>
          <w:rFonts w:ascii="Times New Roman" w:hAnsi="Times New Roman" w:cs="Times New Roman"/>
          <w:sz w:val="20"/>
          <w:szCs w:val="20"/>
        </w:rPr>
      </w:pPr>
      <w:r>
        <w:rPr>
          <w:rFonts w:ascii="Times New Roman" w:hAnsi="Times New Roman" w:cs="Times New Roman"/>
          <w:sz w:val="20"/>
          <w:szCs w:val="20"/>
        </w:rPr>
        <w:t xml:space="preserve">Anomaly Detection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 xml:space="preserve">mining </w:t>
      </w:r>
      <w:r w:rsidR="00FD1D4D" w:rsidRPr="00782AEE">
        <w:rPr>
          <w:rFonts w:ascii="Times New Roman" w:hAnsi="Times New Roman" w:cs="Times New Roman"/>
          <w:sz w:val="20"/>
          <w:szCs w:val="20"/>
        </w:rPr>
        <w:t xml:space="preserve">research.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software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detailed conclusions and potential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to </w:t>
      </w:r>
      <w:r w:rsidR="00C80F32" w:rsidRPr="00782AEE">
        <w:rPr>
          <w:rFonts w:ascii="Times New Roman" w:hAnsi="Times New Roman" w:cs="Times New Roman"/>
          <w:sz w:val="20"/>
          <w:szCs w:val="20"/>
        </w:rPr>
        <w:lastRenderedPageBreak/>
        <w:t>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proofErr w:type="spellStart"/>
      <w:r w:rsidR="0024546B">
        <w:rPr>
          <w:rFonts w:ascii="Times New Roman" w:hAnsi="Times New Roman" w:cs="Times New Roman"/>
          <w:sz w:val="20"/>
          <w:szCs w:val="20"/>
        </w:rPr>
        <w:t>a</w:t>
      </w:r>
      <w:proofErr w:type="spellEnd"/>
      <w:r w:rsidR="0024546B">
        <w:rPr>
          <w:rFonts w:ascii="Times New Roman" w:hAnsi="Times New Roman" w:cs="Times New Roman"/>
          <w:sz w:val="20"/>
          <w:szCs w:val="20"/>
        </w:rPr>
        <w:t xml:space="preserve">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w:t>
      </w:r>
      <w:r w:rsidR="00BC3136">
        <w:rPr>
          <w:rFonts w:ascii="Times New Roman" w:hAnsi="Times New Roman" w:cs="Times New Roman"/>
          <w:sz w:val="20"/>
          <w:szCs w:val="20"/>
        </w:rPr>
        <w:t>mainder</w:t>
      </w:r>
      <w:r w:rsidR="009B0DB9">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sidR="009B0DB9">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control-flow counterpart is shown at right</w:t>
      </w:r>
      <w:r w:rsidR="00312D4F">
        <w:rPr>
          <w:rFonts w:ascii="Times New Roman" w:hAnsi="Times New Roman" w:cs="Times New Roman"/>
          <w:sz w:val="20"/>
          <w:szCs w:val="20"/>
        </w:rPr>
        <w:t>;</w:t>
      </w:r>
      <w:r w:rsidR="004A795C">
        <w:rPr>
          <w:rFonts w:ascii="Times New Roman" w:hAnsi="Times New Roman" w:cs="Times New Roman"/>
          <w:sz w:val="20"/>
          <w:szCs w:val="20"/>
        </w:rPr>
        <w:t xml:space="preserve"> </w:t>
      </w:r>
      <w:r w:rsidR="00312D4F">
        <w:rPr>
          <w:rFonts w:ascii="Times New Roman" w:hAnsi="Times New Roman" w:cs="Times New Roman"/>
          <w:sz w:val="20"/>
          <w:szCs w:val="20"/>
        </w:rPr>
        <w:t>this</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less powerful</w:t>
      </w:r>
      <w:r w:rsidR="004A795C">
        <w:rPr>
          <w:rFonts w:ascii="Times New Roman" w:hAnsi="Times New Roman" w:cs="Times New Roman"/>
          <w:sz w:val="20"/>
          <w:szCs w:val="20"/>
        </w:rPr>
        <w:t xml:space="preserve"> model description</w:t>
      </w:r>
      <w:r w:rsidR="00312D4F">
        <w:rPr>
          <w:rFonts w:ascii="Times New Roman" w:hAnsi="Times New Roman" w:cs="Times New Roman"/>
          <w:sz w:val="20"/>
          <w:szCs w:val="20"/>
        </w:rPr>
        <w:t xml:space="preserve"> is</w:t>
      </w:r>
      <w:r w:rsidR="004A795C">
        <w:rPr>
          <w:rFonts w:ascii="Times New Roman" w:hAnsi="Times New Roman" w:cs="Times New Roman"/>
          <w:sz w:val="20"/>
          <w:szCs w:val="20"/>
        </w:rPr>
        <w:t xml:space="preserve"> used in this </w:t>
      </w:r>
      <w:r w:rsidR="00312D4F">
        <w:rPr>
          <w:rFonts w:ascii="Times New Roman" w:hAnsi="Times New Roman" w:cs="Times New Roman"/>
          <w:sz w:val="20"/>
          <w:szCs w:val="20"/>
        </w:rPr>
        <w:t>work</w:t>
      </w:r>
      <w:r w:rsidR="004A795C">
        <w:rPr>
          <w:rFonts w:ascii="Times New Roman" w:hAnsi="Times New Roman" w:cs="Times New Roman"/>
          <w:sz w:val="20"/>
          <w:szCs w:val="20"/>
        </w:rPr>
        <w:t xml:space="preserve"> </w:t>
      </w:r>
      <w:r w:rsidR="00F2686B">
        <w:rPr>
          <w:rFonts w:ascii="Times New Roman" w:hAnsi="Times New Roman" w:cs="Times New Roman"/>
          <w:sz w:val="20"/>
          <w:szCs w:val="20"/>
        </w:rPr>
        <w:t xml:space="preserve">simply </w:t>
      </w:r>
      <w:r w:rsidR="004A795C">
        <w:rPr>
          <w:rFonts w:ascii="Times New Roman" w:hAnsi="Times New Roman" w:cs="Times New Roman"/>
          <w:sz w:val="20"/>
          <w:szCs w:val="20"/>
        </w:rPr>
        <w:t>to describe structural activity patterns.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9E78D6">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w:t>
      </w:r>
      <w:r w:rsidR="0086430E">
        <w:rPr>
          <w:rFonts w:ascii="Times New Roman" w:hAnsi="Times New Roman" w:cs="Times New Roman"/>
          <w:sz w:val="20"/>
          <w:szCs w:val="20"/>
        </w:rPr>
        <w:t>feature analysis</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lastRenderedPageBreak/>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r>
        <w:fldChar w:fldCharType="begin"/>
      </w:r>
      <w:r>
        <w:instrText xml:space="preserve"> SEQ Figure \* ARABIC </w:instrText>
      </w:r>
      <w:r>
        <w:fldChar w:fldCharType="separate"/>
      </w:r>
      <w:r>
        <w:rPr>
          <w:noProof/>
        </w:rPr>
        <w:t>2</w:t>
      </w:r>
      <w:r>
        <w:fldChar w:fldCharType="end"/>
      </w:r>
      <w:r>
        <w:t>: Dendrogram construction from graphical process data</w:t>
      </w:r>
    </w:p>
    <w:p w:rsidR="004F1D8B" w:rsidRDefault="004F1D8B" w:rsidP="00087638">
      <w:pPr>
        <w:rPr>
          <w:rFonts w:ascii="Times New Roman" w:hAnsi="Times New Roman" w:cs="Times New Roman"/>
          <w:sz w:val="20"/>
          <w:szCs w:val="20"/>
        </w:rPr>
      </w:pPr>
      <w:r>
        <w:rPr>
          <w:rFonts w:ascii="Times New Roman" w:hAnsi="Times New Roman" w:cs="Times New Roman"/>
          <w:sz w:val="20"/>
          <w:szCs w:val="20"/>
        </w:rPr>
        <w:t xml:space="preserve">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Pr>
          <w:rFonts w:ascii="Times New Roman" w:hAnsi="Times New Roman" w:cs="Times New Roman"/>
          <w:sz w:val="20"/>
          <w:szCs w:val="20"/>
        </w:rPr>
        <w:t xml:space="preserve"> S2, a substructure of two nodes, is discovered and deleted. In this fashion the entire log is compressed away, building a hierarchical dendrogram of substructures </w:t>
      </w:r>
      <w:r w:rsidR="0096606B">
        <w:rPr>
          <w:rFonts w:ascii="Times New Roman" w:hAnsi="Times New Roman" w:cs="Times New Roman"/>
          <w:sz w:val="20"/>
          <w:szCs w:val="20"/>
        </w:rPr>
        <w:t>a</w:t>
      </w:r>
      <w:r>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Pr>
          <w:rFonts w:ascii="Times New Roman" w:hAnsi="Times New Roman" w:cs="Times New Roman"/>
          <w:sz w:val="20"/>
          <w:szCs w:val="20"/>
        </w:rPr>
        <w:t xml:space="preserve"> with </w:t>
      </w:r>
      <w:r w:rsidR="00F651C9">
        <w:rPr>
          <w:rFonts w:ascii="Times New Roman" w:hAnsi="Times New Roman" w:cs="Times New Roman"/>
          <w:sz w:val="20"/>
          <w:szCs w:val="20"/>
        </w:rPr>
        <w:t xml:space="preserve">hypothetical </w:t>
      </w:r>
      <w:r>
        <w:rPr>
          <w:rFonts w:ascii="Times New Roman" w:hAnsi="Times New Roman" w:cs="Times New Roman"/>
          <w:sz w:val="20"/>
          <w:szCs w:val="20"/>
        </w:rPr>
        <w:t>frequency labels. Edges of the dendrogram represent immediate ancestry: above, S2 is found in 45 traces; S3 is then found on a later iteration, within 2 traces, both of which were contained in the set of 45 traces which S2 encompasses.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w:t>
      </w:r>
      <w:r w:rsidRPr="00782AEE">
        <w:rPr>
          <w:rFonts w:ascii="Times New Roman" w:hAnsi="Times New Roman" w:cs="Times New Roman"/>
          <w:sz w:val="20"/>
          <w:szCs w:val="20"/>
        </w:rPr>
        <w:lastRenderedPageBreak/>
        <w:t>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proofErr w:type="gramStart"/>
      <w:r w:rsidR="0057423B" w:rsidRPr="00782AEE">
        <w:rPr>
          <w:rFonts w:ascii="Times New Roman" w:hAnsi="Times New Roman" w:cs="Times New Roman"/>
          <w:sz w:val="20"/>
          <w:szCs w:val="20"/>
        </w:rPr>
        <w:t>identified</w:t>
      </w:r>
      <w:proofErr w:type="gramEnd"/>
      <w:r w:rsidR="0057423B" w:rsidRPr="00782AEE">
        <w:rPr>
          <w:rFonts w:ascii="Times New Roman" w:hAnsi="Times New Roman" w:cs="Times New Roman"/>
          <w:sz w:val="20"/>
          <w:szCs w:val="20"/>
        </w:rPr>
        <w:t>,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530C78">
        <w:rPr>
          <w:rFonts w:ascii="Times New Roman" w:hAnsi="Times New Roman" w:cs="Times New Roman"/>
          <w:sz w:val="20"/>
          <w:szCs w:val="20"/>
        </w:rPr>
        <w:t>nother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981176" w:rsidRDefault="00A56775"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only loosely represent parent-child relationships, whereas a child’s </w:t>
      </w:r>
      <w:r w:rsidR="00A32194">
        <w:rPr>
          <w:rFonts w:ascii="Times New Roman" w:eastAsiaTheme="minorEastAsia" w:hAnsi="Times New Roman" w:cs="Times New Roman"/>
          <w:sz w:val="20"/>
          <w:szCs w:val="20"/>
        </w:rPr>
        <w:t>probabilistic</w:t>
      </w:r>
      <w:r w:rsidR="00DA3687">
        <w:rPr>
          <w:rFonts w:ascii="Times New Roman" w:eastAsiaTheme="minorEastAsia" w:hAnsi="Times New Roman" w:cs="Times New Roman"/>
          <w:sz w:val="20"/>
          <w:szCs w:val="20"/>
        </w:rPr>
        <w:t xml:space="preserve"> attributes could be estimated from </w:t>
      </w:r>
      <w:proofErr w:type="gramStart"/>
      <w:r w:rsidR="00DA3687">
        <w:rPr>
          <w:rFonts w:ascii="Times New Roman" w:eastAsiaTheme="minorEastAsia" w:hAnsi="Times New Roman" w:cs="Times New Roman"/>
          <w:sz w:val="20"/>
          <w:szCs w:val="20"/>
        </w:rPr>
        <w:t>all of</w:t>
      </w:r>
      <w:proofErr w:type="gramEnd"/>
      <w:r w:rsidR="00DA3687">
        <w:rPr>
          <w:rFonts w:ascii="Times New Roman" w:eastAsiaTheme="minorEastAsia" w:hAnsi="Times New Roman" w:cs="Times New Roman"/>
          <w:sz w:val="20"/>
          <w:szCs w:val="20"/>
        </w:rPr>
        <w:t xml:space="preserve"> its u</w:t>
      </w:r>
      <w:r w:rsidR="004E3074">
        <w:rPr>
          <w:rFonts w:ascii="Times New Roman" w:eastAsiaTheme="minorEastAsia" w:hAnsi="Times New Roman" w:cs="Times New Roman"/>
          <w:sz w:val="20"/>
          <w:szCs w:val="20"/>
        </w:rPr>
        <w:t>p</w:t>
      </w:r>
      <w:r w:rsidR="00DA3687">
        <w:rPr>
          <w:rFonts w:ascii="Times New Roman" w:eastAsiaTheme="minorEastAsia" w:hAnsi="Times New Roman" w:cs="Times New Roman"/>
          <w:sz w:val="20"/>
          <w:szCs w:val="20"/>
        </w:rPr>
        <w:t>stream vertices</w:t>
      </w:r>
      <w:r w:rsidR="00A32194">
        <w:rPr>
          <w:rFonts w:ascii="Times New Roman" w:eastAsiaTheme="minorEastAsia" w:hAnsi="Times New Roman" w:cs="Times New Roman"/>
          <w:sz w:val="20"/>
          <w:szCs w:val="20"/>
        </w:rPr>
        <w:t xml:space="preserve"> for a more global characterization</w:t>
      </w:r>
      <w:r w:rsidR="00DA3687">
        <w:rPr>
          <w:rFonts w:ascii="Times New Roman" w:eastAsiaTheme="minorEastAsia" w:hAnsi="Times New Roman" w:cs="Times New Roman"/>
          <w:sz w:val="20"/>
          <w:szCs w:val="20"/>
        </w:rPr>
        <w:t>.</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w:t>
      </w:r>
      <w:r w:rsidR="000F140B">
        <w:rPr>
          <w:rFonts w:ascii="Times New Roman" w:eastAsiaTheme="minorEastAsia" w:hAnsi="Times New Roman" w:cs="Times New Roman"/>
          <w:sz w:val="20"/>
          <w:szCs w:val="20"/>
        </w:rPr>
        <w:lastRenderedPageBreak/>
        <w:t xml:space="preserve">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A56775"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A56775"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lastRenderedPageBreak/>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8285B">
        <w:rPr>
          <w:rFonts w:ascii="Times New Roman" w:eastAsiaTheme="minorEastAsia" w:hAnsi="Times New Roman" w:cs="Times New Roman"/>
          <w:sz w:val="20"/>
          <w:szCs w:val="20"/>
        </w:rPr>
        <w:t>which</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w:t>
      </w:r>
      <w:r w:rsidR="006F7050">
        <w:rPr>
          <w:rFonts w:ascii="Times New Roman" w:eastAsiaTheme="minorEastAsia" w:hAnsi="Times New Roman" w:cs="Times New Roman"/>
          <w:sz w:val="20"/>
          <w:szCs w:val="20"/>
        </w:rPr>
        <w:t>he run-time per log was around 1 minute, and the experiment required about 6 hours total, some of which was merely result compilation.</w:t>
      </w:r>
      <w:r w:rsidR="006F7050">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lastRenderedPageBreak/>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bookmarkStart w:id="0" w:name="_GoBack"/>
      <w:bookmarkEnd w:id="0"/>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lastRenderedPageBreak/>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A56775"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lastRenderedPageBreak/>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lastRenderedPageBreak/>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3"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lastRenderedPageBreak/>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335E"/>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09F"/>
    <w:rsid w:val="00032B3A"/>
    <w:rsid w:val="0003337F"/>
    <w:rsid w:val="00034882"/>
    <w:rsid w:val="00034F1E"/>
    <w:rsid w:val="00036200"/>
    <w:rsid w:val="00036CC0"/>
    <w:rsid w:val="00037BCE"/>
    <w:rsid w:val="00040D18"/>
    <w:rsid w:val="00040FDC"/>
    <w:rsid w:val="000411F4"/>
    <w:rsid w:val="00042089"/>
    <w:rsid w:val="00043503"/>
    <w:rsid w:val="00045493"/>
    <w:rsid w:val="00045986"/>
    <w:rsid w:val="00045A8F"/>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0AB"/>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70A"/>
    <w:rsid w:val="000A18BA"/>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259"/>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1DE"/>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FC4"/>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2702"/>
    <w:rsid w:val="001E286F"/>
    <w:rsid w:val="001E38C8"/>
    <w:rsid w:val="001E419E"/>
    <w:rsid w:val="001E47A3"/>
    <w:rsid w:val="001E4964"/>
    <w:rsid w:val="001E4A23"/>
    <w:rsid w:val="001E662C"/>
    <w:rsid w:val="001E6CAD"/>
    <w:rsid w:val="001F0785"/>
    <w:rsid w:val="001F0C11"/>
    <w:rsid w:val="001F11C9"/>
    <w:rsid w:val="001F2616"/>
    <w:rsid w:val="001F41D0"/>
    <w:rsid w:val="001F5544"/>
    <w:rsid w:val="001F5E02"/>
    <w:rsid w:val="001F7BA2"/>
    <w:rsid w:val="00200E97"/>
    <w:rsid w:val="00201C52"/>
    <w:rsid w:val="00202014"/>
    <w:rsid w:val="002020D7"/>
    <w:rsid w:val="002027EB"/>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670"/>
    <w:rsid w:val="002636E5"/>
    <w:rsid w:val="002640F4"/>
    <w:rsid w:val="00264BB6"/>
    <w:rsid w:val="00264E0F"/>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2750"/>
    <w:rsid w:val="002835E4"/>
    <w:rsid w:val="00283F23"/>
    <w:rsid w:val="0028494D"/>
    <w:rsid w:val="002857C8"/>
    <w:rsid w:val="00285C33"/>
    <w:rsid w:val="00286B0B"/>
    <w:rsid w:val="002870BD"/>
    <w:rsid w:val="0029003A"/>
    <w:rsid w:val="0029165C"/>
    <w:rsid w:val="002926EB"/>
    <w:rsid w:val="00292882"/>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4F17"/>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817"/>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5DE"/>
    <w:rsid w:val="00385A54"/>
    <w:rsid w:val="00385FDE"/>
    <w:rsid w:val="0038676B"/>
    <w:rsid w:val="003868DF"/>
    <w:rsid w:val="00386F7C"/>
    <w:rsid w:val="003871B3"/>
    <w:rsid w:val="003872DD"/>
    <w:rsid w:val="003901CE"/>
    <w:rsid w:val="00390616"/>
    <w:rsid w:val="00390A5F"/>
    <w:rsid w:val="00390F0A"/>
    <w:rsid w:val="00395153"/>
    <w:rsid w:val="003952B4"/>
    <w:rsid w:val="003958C8"/>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69A"/>
    <w:rsid w:val="003C3251"/>
    <w:rsid w:val="003C36A5"/>
    <w:rsid w:val="003C392F"/>
    <w:rsid w:val="003C4314"/>
    <w:rsid w:val="003C43F1"/>
    <w:rsid w:val="003C4FE8"/>
    <w:rsid w:val="003C57EB"/>
    <w:rsid w:val="003C618C"/>
    <w:rsid w:val="003C7C26"/>
    <w:rsid w:val="003D0760"/>
    <w:rsid w:val="003D46A6"/>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C6D"/>
    <w:rsid w:val="00412EA7"/>
    <w:rsid w:val="004134A3"/>
    <w:rsid w:val="00414839"/>
    <w:rsid w:val="0041567A"/>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2757"/>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BC8"/>
    <w:rsid w:val="00444DBA"/>
    <w:rsid w:val="00445082"/>
    <w:rsid w:val="00445525"/>
    <w:rsid w:val="00446574"/>
    <w:rsid w:val="00447690"/>
    <w:rsid w:val="00447698"/>
    <w:rsid w:val="00447A8C"/>
    <w:rsid w:val="00450331"/>
    <w:rsid w:val="00450B43"/>
    <w:rsid w:val="00450BA3"/>
    <w:rsid w:val="00452412"/>
    <w:rsid w:val="0045247B"/>
    <w:rsid w:val="00452E5B"/>
    <w:rsid w:val="00453285"/>
    <w:rsid w:val="00453601"/>
    <w:rsid w:val="00453F8E"/>
    <w:rsid w:val="00454000"/>
    <w:rsid w:val="00454BB9"/>
    <w:rsid w:val="00454F30"/>
    <w:rsid w:val="00455D19"/>
    <w:rsid w:val="004577A5"/>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AE3"/>
    <w:rsid w:val="004A305F"/>
    <w:rsid w:val="004A376F"/>
    <w:rsid w:val="004A433D"/>
    <w:rsid w:val="004A4DA6"/>
    <w:rsid w:val="004A5200"/>
    <w:rsid w:val="004A55B6"/>
    <w:rsid w:val="004A5A49"/>
    <w:rsid w:val="004A7736"/>
    <w:rsid w:val="004A795C"/>
    <w:rsid w:val="004B0439"/>
    <w:rsid w:val="004B0A6D"/>
    <w:rsid w:val="004B0CEA"/>
    <w:rsid w:val="004B1750"/>
    <w:rsid w:val="004B1C8F"/>
    <w:rsid w:val="004B2A5B"/>
    <w:rsid w:val="004B369A"/>
    <w:rsid w:val="004B4C28"/>
    <w:rsid w:val="004B4E74"/>
    <w:rsid w:val="004B6561"/>
    <w:rsid w:val="004B66C9"/>
    <w:rsid w:val="004B67BA"/>
    <w:rsid w:val="004B7084"/>
    <w:rsid w:val="004B76E4"/>
    <w:rsid w:val="004C113B"/>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F03BE"/>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709"/>
    <w:rsid w:val="005109D6"/>
    <w:rsid w:val="005113B0"/>
    <w:rsid w:val="005131DE"/>
    <w:rsid w:val="0051330E"/>
    <w:rsid w:val="005133B0"/>
    <w:rsid w:val="0051391F"/>
    <w:rsid w:val="00513E34"/>
    <w:rsid w:val="00514AE1"/>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5E0B"/>
    <w:rsid w:val="005267D0"/>
    <w:rsid w:val="00526F2F"/>
    <w:rsid w:val="0052702A"/>
    <w:rsid w:val="0052788E"/>
    <w:rsid w:val="00530C78"/>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5A1"/>
    <w:rsid w:val="0055189C"/>
    <w:rsid w:val="00552FDD"/>
    <w:rsid w:val="00553A0E"/>
    <w:rsid w:val="00553D09"/>
    <w:rsid w:val="00554463"/>
    <w:rsid w:val="00555007"/>
    <w:rsid w:val="005556C3"/>
    <w:rsid w:val="00555F99"/>
    <w:rsid w:val="005560A8"/>
    <w:rsid w:val="0055775F"/>
    <w:rsid w:val="00557D07"/>
    <w:rsid w:val="00560384"/>
    <w:rsid w:val="005603DE"/>
    <w:rsid w:val="005617B8"/>
    <w:rsid w:val="00561FE6"/>
    <w:rsid w:val="00564837"/>
    <w:rsid w:val="00565415"/>
    <w:rsid w:val="005654B3"/>
    <w:rsid w:val="0057061E"/>
    <w:rsid w:val="005712E3"/>
    <w:rsid w:val="005716E1"/>
    <w:rsid w:val="00571C82"/>
    <w:rsid w:val="005721A0"/>
    <w:rsid w:val="00572CE8"/>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0EEC"/>
    <w:rsid w:val="005D13D5"/>
    <w:rsid w:val="005D14D3"/>
    <w:rsid w:val="005D1EE9"/>
    <w:rsid w:val="005D2B43"/>
    <w:rsid w:val="005D3CFD"/>
    <w:rsid w:val="005D4B8F"/>
    <w:rsid w:val="005D4BB6"/>
    <w:rsid w:val="005D56E7"/>
    <w:rsid w:val="005D5731"/>
    <w:rsid w:val="005D5D65"/>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5E6C"/>
    <w:rsid w:val="005F6A8F"/>
    <w:rsid w:val="005F6CA4"/>
    <w:rsid w:val="005F75FB"/>
    <w:rsid w:val="005F7BA3"/>
    <w:rsid w:val="006007E9"/>
    <w:rsid w:val="006009C0"/>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57A6"/>
    <w:rsid w:val="0061682B"/>
    <w:rsid w:val="00617224"/>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85B"/>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5FB"/>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2CC4"/>
    <w:rsid w:val="006E3C52"/>
    <w:rsid w:val="006E4475"/>
    <w:rsid w:val="006E46A8"/>
    <w:rsid w:val="006E633F"/>
    <w:rsid w:val="006E63BB"/>
    <w:rsid w:val="006E640D"/>
    <w:rsid w:val="006E6B39"/>
    <w:rsid w:val="006E7247"/>
    <w:rsid w:val="006E736E"/>
    <w:rsid w:val="006F18F1"/>
    <w:rsid w:val="006F227D"/>
    <w:rsid w:val="006F36EA"/>
    <w:rsid w:val="006F4083"/>
    <w:rsid w:val="006F4ACF"/>
    <w:rsid w:val="006F6C48"/>
    <w:rsid w:val="006F6D0E"/>
    <w:rsid w:val="006F7050"/>
    <w:rsid w:val="0070046F"/>
    <w:rsid w:val="00701223"/>
    <w:rsid w:val="00701669"/>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3DEA"/>
    <w:rsid w:val="00726ADB"/>
    <w:rsid w:val="0072767A"/>
    <w:rsid w:val="00730F36"/>
    <w:rsid w:val="00733025"/>
    <w:rsid w:val="00733D8D"/>
    <w:rsid w:val="007344CA"/>
    <w:rsid w:val="007345F5"/>
    <w:rsid w:val="00734F77"/>
    <w:rsid w:val="00735308"/>
    <w:rsid w:val="007355ED"/>
    <w:rsid w:val="00735C26"/>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0BA1"/>
    <w:rsid w:val="0078204D"/>
    <w:rsid w:val="00782AEE"/>
    <w:rsid w:val="007831FD"/>
    <w:rsid w:val="007834A4"/>
    <w:rsid w:val="00783A8E"/>
    <w:rsid w:val="00784872"/>
    <w:rsid w:val="0078498E"/>
    <w:rsid w:val="007856FB"/>
    <w:rsid w:val="007864D2"/>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17E08"/>
    <w:rsid w:val="0082066F"/>
    <w:rsid w:val="00821E9C"/>
    <w:rsid w:val="00821FB0"/>
    <w:rsid w:val="00823F11"/>
    <w:rsid w:val="00824AE8"/>
    <w:rsid w:val="008272A0"/>
    <w:rsid w:val="00827BD2"/>
    <w:rsid w:val="00827F86"/>
    <w:rsid w:val="00830D8B"/>
    <w:rsid w:val="0083156B"/>
    <w:rsid w:val="00831B1A"/>
    <w:rsid w:val="00831D7D"/>
    <w:rsid w:val="0083263B"/>
    <w:rsid w:val="008327D2"/>
    <w:rsid w:val="00832CB6"/>
    <w:rsid w:val="00832CC6"/>
    <w:rsid w:val="00833E5D"/>
    <w:rsid w:val="00835BC5"/>
    <w:rsid w:val="00835D07"/>
    <w:rsid w:val="00836249"/>
    <w:rsid w:val="008362F6"/>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5FC"/>
    <w:rsid w:val="00880DC1"/>
    <w:rsid w:val="00881E3C"/>
    <w:rsid w:val="00882065"/>
    <w:rsid w:val="00882376"/>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F6"/>
    <w:rsid w:val="00893896"/>
    <w:rsid w:val="0089396A"/>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5AB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551B"/>
    <w:rsid w:val="008C5A50"/>
    <w:rsid w:val="008C6437"/>
    <w:rsid w:val="008C66D3"/>
    <w:rsid w:val="008C7123"/>
    <w:rsid w:val="008C798D"/>
    <w:rsid w:val="008D0341"/>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939"/>
    <w:rsid w:val="008E4CD3"/>
    <w:rsid w:val="008E4CE2"/>
    <w:rsid w:val="008E4DB1"/>
    <w:rsid w:val="008E5163"/>
    <w:rsid w:val="008E5873"/>
    <w:rsid w:val="008E5EB0"/>
    <w:rsid w:val="008E7DD2"/>
    <w:rsid w:val="008F08A6"/>
    <w:rsid w:val="008F22BA"/>
    <w:rsid w:val="008F2A2E"/>
    <w:rsid w:val="008F3648"/>
    <w:rsid w:val="008F3B4E"/>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102D"/>
    <w:rsid w:val="009719D3"/>
    <w:rsid w:val="00971A70"/>
    <w:rsid w:val="00971C30"/>
    <w:rsid w:val="00972B4C"/>
    <w:rsid w:val="0097514E"/>
    <w:rsid w:val="0097600F"/>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6682"/>
    <w:rsid w:val="009A78F3"/>
    <w:rsid w:val="009A7C54"/>
    <w:rsid w:val="009B0C72"/>
    <w:rsid w:val="009B0D4C"/>
    <w:rsid w:val="009B0DB9"/>
    <w:rsid w:val="009B0F1B"/>
    <w:rsid w:val="009B13F2"/>
    <w:rsid w:val="009B39BE"/>
    <w:rsid w:val="009B3B52"/>
    <w:rsid w:val="009B3C4B"/>
    <w:rsid w:val="009B406D"/>
    <w:rsid w:val="009B44F7"/>
    <w:rsid w:val="009B5777"/>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CDF"/>
    <w:rsid w:val="00A02ACF"/>
    <w:rsid w:val="00A02F97"/>
    <w:rsid w:val="00A03299"/>
    <w:rsid w:val="00A03CD4"/>
    <w:rsid w:val="00A03FC2"/>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C69"/>
    <w:rsid w:val="00A26345"/>
    <w:rsid w:val="00A27A4A"/>
    <w:rsid w:val="00A27FAF"/>
    <w:rsid w:val="00A309AF"/>
    <w:rsid w:val="00A317D1"/>
    <w:rsid w:val="00A318BC"/>
    <w:rsid w:val="00A32194"/>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302"/>
    <w:rsid w:val="00A51325"/>
    <w:rsid w:val="00A5138C"/>
    <w:rsid w:val="00A517D0"/>
    <w:rsid w:val="00A5430B"/>
    <w:rsid w:val="00A549F6"/>
    <w:rsid w:val="00A5587E"/>
    <w:rsid w:val="00A559A4"/>
    <w:rsid w:val="00A56775"/>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67F6F"/>
    <w:rsid w:val="00A704C5"/>
    <w:rsid w:val="00A70D28"/>
    <w:rsid w:val="00A7104B"/>
    <w:rsid w:val="00A728FE"/>
    <w:rsid w:val="00A72DC0"/>
    <w:rsid w:val="00A735ED"/>
    <w:rsid w:val="00A73981"/>
    <w:rsid w:val="00A74B55"/>
    <w:rsid w:val="00A75C74"/>
    <w:rsid w:val="00A76A41"/>
    <w:rsid w:val="00A76C5B"/>
    <w:rsid w:val="00A7709E"/>
    <w:rsid w:val="00A801E3"/>
    <w:rsid w:val="00A8060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2F77"/>
    <w:rsid w:val="00A93C2A"/>
    <w:rsid w:val="00A9431B"/>
    <w:rsid w:val="00A94C2E"/>
    <w:rsid w:val="00A96887"/>
    <w:rsid w:val="00A9698E"/>
    <w:rsid w:val="00A97EBE"/>
    <w:rsid w:val="00AA1DCB"/>
    <w:rsid w:val="00AA22CE"/>
    <w:rsid w:val="00AA2770"/>
    <w:rsid w:val="00AA29C2"/>
    <w:rsid w:val="00AA2C7B"/>
    <w:rsid w:val="00AA2ED1"/>
    <w:rsid w:val="00AA661E"/>
    <w:rsid w:val="00AA683D"/>
    <w:rsid w:val="00AA6BEF"/>
    <w:rsid w:val="00AA72CE"/>
    <w:rsid w:val="00AB12AB"/>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42E1"/>
    <w:rsid w:val="00AC4489"/>
    <w:rsid w:val="00AC4FCA"/>
    <w:rsid w:val="00AC56FF"/>
    <w:rsid w:val="00AC5EA3"/>
    <w:rsid w:val="00AC6237"/>
    <w:rsid w:val="00AC6A1A"/>
    <w:rsid w:val="00AC7207"/>
    <w:rsid w:val="00AD060A"/>
    <w:rsid w:val="00AD06F0"/>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4E67"/>
    <w:rsid w:val="00AF513C"/>
    <w:rsid w:val="00AF601A"/>
    <w:rsid w:val="00AF6604"/>
    <w:rsid w:val="00B005D2"/>
    <w:rsid w:val="00B00D44"/>
    <w:rsid w:val="00B01574"/>
    <w:rsid w:val="00B02088"/>
    <w:rsid w:val="00B02FA7"/>
    <w:rsid w:val="00B03350"/>
    <w:rsid w:val="00B03732"/>
    <w:rsid w:val="00B03DE5"/>
    <w:rsid w:val="00B04238"/>
    <w:rsid w:val="00B04D4E"/>
    <w:rsid w:val="00B06062"/>
    <w:rsid w:val="00B06CD1"/>
    <w:rsid w:val="00B07169"/>
    <w:rsid w:val="00B07640"/>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136"/>
    <w:rsid w:val="00BC36A9"/>
    <w:rsid w:val="00BC3730"/>
    <w:rsid w:val="00BC38AD"/>
    <w:rsid w:val="00BC39D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9D9"/>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050D"/>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78F3"/>
    <w:rsid w:val="00CB0097"/>
    <w:rsid w:val="00CB1146"/>
    <w:rsid w:val="00CB119B"/>
    <w:rsid w:val="00CB12E1"/>
    <w:rsid w:val="00CB232C"/>
    <w:rsid w:val="00CB238D"/>
    <w:rsid w:val="00CB3695"/>
    <w:rsid w:val="00CB3CB6"/>
    <w:rsid w:val="00CB4397"/>
    <w:rsid w:val="00CB559F"/>
    <w:rsid w:val="00CB679C"/>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4679"/>
    <w:rsid w:val="00CD4AA6"/>
    <w:rsid w:val="00CD4F94"/>
    <w:rsid w:val="00CD4FDC"/>
    <w:rsid w:val="00CD56CA"/>
    <w:rsid w:val="00CD5D3F"/>
    <w:rsid w:val="00CD5D60"/>
    <w:rsid w:val="00CD6F81"/>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809"/>
    <w:rsid w:val="00D44BF0"/>
    <w:rsid w:val="00D4530F"/>
    <w:rsid w:val="00D45A77"/>
    <w:rsid w:val="00D46A40"/>
    <w:rsid w:val="00D47863"/>
    <w:rsid w:val="00D514CB"/>
    <w:rsid w:val="00D548DB"/>
    <w:rsid w:val="00D54B9A"/>
    <w:rsid w:val="00D54CAE"/>
    <w:rsid w:val="00D55434"/>
    <w:rsid w:val="00D55C12"/>
    <w:rsid w:val="00D56310"/>
    <w:rsid w:val="00D57151"/>
    <w:rsid w:val="00D57557"/>
    <w:rsid w:val="00D57F66"/>
    <w:rsid w:val="00D57F8B"/>
    <w:rsid w:val="00D603F9"/>
    <w:rsid w:val="00D60C4C"/>
    <w:rsid w:val="00D60C56"/>
    <w:rsid w:val="00D61329"/>
    <w:rsid w:val="00D63407"/>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6E1"/>
    <w:rsid w:val="00D80E06"/>
    <w:rsid w:val="00D814D7"/>
    <w:rsid w:val="00D82554"/>
    <w:rsid w:val="00D8365B"/>
    <w:rsid w:val="00D836B9"/>
    <w:rsid w:val="00D844ED"/>
    <w:rsid w:val="00D86880"/>
    <w:rsid w:val="00D8722B"/>
    <w:rsid w:val="00D87386"/>
    <w:rsid w:val="00D87AD8"/>
    <w:rsid w:val="00D910B6"/>
    <w:rsid w:val="00D92903"/>
    <w:rsid w:val="00D92BA0"/>
    <w:rsid w:val="00D940A6"/>
    <w:rsid w:val="00D94894"/>
    <w:rsid w:val="00D94D4E"/>
    <w:rsid w:val="00D97310"/>
    <w:rsid w:val="00D97553"/>
    <w:rsid w:val="00D978C5"/>
    <w:rsid w:val="00DA0483"/>
    <w:rsid w:val="00DA0574"/>
    <w:rsid w:val="00DA19D5"/>
    <w:rsid w:val="00DA1A76"/>
    <w:rsid w:val="00DA295D"/>
    <w:rsid w:val="00DA2A88"/>
    <w:rsid w:val="00DA3178"/>
    <w:rsid w:val="00DA3687"/>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8E4"/>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3DAA"/>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4E64"/>
    <w:rsid w:val="00DF52A4"/>
    <w:rsid w:val="00DF569B"/>
    <w:rsid w:val="00DF604B"/>
    <w:rsid w:val="00DF64E0"/>
    <w:rsid w:val="00DF689E"/>
    <w:rsid w:val="00DF7462"/>
    <w:rsid w:val="00DF7EDB"/>
    <w:rsid w:val="00E01A47"/>
    <w:rsid w:val="00E0217C"/>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41933"/>
    <w:rsid w:val="00E41F74"/>
    <w:rsid w:val="00E42ABF"/>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1B6"/>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2C9B"/>
    <w:rsid w:val="00E73F59"/>
    <w:rsid w:val="00E7436B"/>
    <w:rsid w:val="00E7459D"/>
    <w:rsid w:val="00E76174"/>
    <w:rsid w:val="00E7692D"/>
    <w:rsid w:val="00E76ABA"/>
    <w:rsid w:val="00E770B0"/>
    <w:rsid w:val="00E7713D"/>
    <w:rsid w:val="00E77830"/>
    <w:rsid w:val="00E8096F"/>
    <w:rsid w:val="00E8268D"/>
    <w:rsid w:val="00E83187"/>
    <w:rsid w:val="00E8360A"/>
    <w:rsid w:val="00E83728"/>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2BCB"/>
    <w:rsid w:val="00FB386D"/>
    <w:rsid w:val="00FB3BFF"/>
    <w:rsid w:val="00FB3F47"/>
    <w:rsid w:val="00FB44B6"/>
    <w:rsid w:val="00FB4716"/>
    <w:rsid w:val="00FB4757"/>
    <w:rsid w:val="00FB4AD1"/>
    <w:rsid w:val="00FB52C6"/>
    <w:rsid w:val="00FB5E6D"/>
    <w:rsid w:val="00FB5EC3"/>
    <w:rsid w:val="00FB6477"/>
    <w:rsid w:val="00FB64CE"/>
    <w:rsid w:val="00FC0689"/>
    <w:rsid w:val="00FC0A77"/>
    <w:rsid w:val="00FC152B"/>
    <w:rsid w:val="00FC1844"/>
    <w:rsid w:val="00FC18C5"/>
    <w:rsid w:val="00FC1CD7"/>
    <w:rsid w:val="00FC2341"/>
    <w:rsid w:val="00FC416D"/>
    <w:rsid w:val="00FC4674"/>
    <w:rsid w:val="00FC4DD8"/>
    <w:rsid w:val="00FC589C"/>
    <w:rsid w:val="00FC6CED"/>
    <w:rsid w:val="00FC7873"/>
    <w:rsid w:val="00FD015E"/>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5BC"/>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D26C4"/>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arxiv.org/pdf/math/0406077.pdf"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40A0E-3681-42C3-A152-F5A67C753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7014</TotalTime>
  <Pages>17</Pages>
  <Words>7552</Words>
  <Characters>43048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3158</cp:revision>
  <dcterms:created xsi:type="dcterms:W3CDTF">2017-01-23T23:28:00Z</dcterms:created>
  <dcterms:modified xsi:type="dcterms:W3CDTF">2018-01-27T20:49:00Z</dcterms:modified>
</cp:coreProperties>
</file>