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5376560"/>
        <w:docPartObj>
          <w:docPartGallery w:val="Cover Pages"/>
          <w:docPartUnique/>
        </w:docPartObj>
      </w:sdtPr>
      <w:sdtEndPr>
        <w:rPr>
          <w:b/>
          <w:color w:val="FF0000"/>
          <w:sz w:val="28"/>
        </w:rPr>
      </w:sdtEndPr>
      <w:sdtContent>
        <w:p w14:paraId="448E2A46" w14:textId="77777777" w:rsidR="00BE6391" w:rsidRPr="00BE6391" w:rsidRDefault="00BE6391" w:rsidP="00BE6391"/>
        <w:sdt>
          <w:sdtPr>
            <w:rPr>
              <w:rFonts w:asciiTheme="minorHAnsi" w:eastAsiaTheme="minorEastAsia" w:hAnsiTheme="minorHAnsi" w:cstheme="minorBidi"/>
              <w:color w:val="auto"/>
              <w:kern w:val="2"/>
              <w:sz w:val="21"/>
              <w:szCs w:val="22"/>
              <w:lang w:val="zh-CN"/>
            </w:rPr>
            <w:id w:val="-1395038967"/>
            <w:docPartObj>
              <w:docPartGallery w:val="Table of Contents"/>
              <w:docPartUnique/>
            </w:docPartObj>
          </w:sdtPr>
          <w:sdtEndPr>
            <w:rPr>
              <w:b/>
              <w:bCs/>
            </w:rPr>
          </w:sdtEndPr>
          <w:sdtContent>
            <w:p w14:paraId="1CF89D78" w14:textId="774CBFF5" w:rsidR="00BE6391" w:rsidRPr="00B968C3" w:rsidRDefault="00BE6391">
              <w:pPr>
                <w:pStyle w:val="TOC"/>
                <w:rPr>
                  <w:b/>
                  <w:sz w:val="36"/>
                </w:rPr>
              </w:pPr>
              <w:r w:rsidRPr="00B968C3">
                <w:rPr>
                  <w:b/>
                  <w:sz w:val="36"/>
                  <w:lang w:val="zh-CN"/>
                </w:rPr>
                <w:t>目录</w:t>
              </w:r>
            </w:p>
            <w:p w14:paraId="3B6534AB" w14:textId="36E3D073" w:rsidR="00704F29" w:rsidRDefault="00BE6391">
              <w:pPr>
                <w:pStyle w:val="TOC1"/>
                <w:tabs>
                  <w:tab w:val="right" w:leader="dot" w:pos="13948"/>
                </w:tabs>
                <w:rPr>
                  <w:noProof/>
                </w:rPr>
              </w:pPr>
              <w:r>
                <w:fldChar w:fldCharType="begin"/>
              </w:r>
              <w:r>
                <w:instrText xml:space="preserve"> TOC \o "1-3" \h \z \u </w:instrText>
              </w:r>
              <w:r>
                <w:fldChar w:fldCharType="separate"/>
              </w:r>
              <w:hyperlink w:anchor="_Toc513736440" w:history="1">
                <w:r w:rsidR="00704F29" w:rsidRPr="00910CC6">
                  <w:rPr>
                    <w:rStyle w:val="aa"/>
                    <w:noProof/>
                  </w:rPr>
                  <w:t>Instructions：</w:t>
                </w:r>
                <w:r w:rsidR="00704F29">
                  <w:rPr>
                    <w:noProof/>
                    <w:webHidden/>
                  </w:rPr>
                  <w:tab/>
                </w:r>
                <w:r w:rsidR="00704F29">
                  <w:rPr>
                    <w:noProof/>
                    <w:webHidden/>
                  </w:rPr>
                  <w:fldChar w:fldCharType="begin"/>
                </w:r>
                <w:r w:rsidR="00704F29">
                  <w:rPr>
                    <w:noProof/>
                    <w:webHidden/>
                  </w:rPr>
                  <w:instrText xml:space="preserve"> PAGEREF _Toc513736440 \h </w:instrText>
                </w:r>
                <w:r w:rsidR="00704F29">
                  <w:rPr>
                    <w:noProof/>
                    <w:webHidden/>
                  </w:rPr>
                </w:r>
                <w:r w:rsidR="00704F29">
                  <w:rPr>
                    <w:noProof/>
                    <w:webHidden/>
                  </w:rPr>
                  <w:fldChar w:fldCharType="separate"/>
                </w:r>
                <w:r w:rsidR="00704F29">
                  <w:rPr>
                    <w:noProof/>
                    <w:webHidden/>
                  </w:rPr>
                  <w:t>0</w:t>
                </w:r>
                <w:r w:rsidR="00704F29">
                  <w:rPr>
                    <w:noProof/>
                    <w:webHidden/>
                  </w:rPr>
                  <w:fldChar w:fldCharType="end"/>
                </w:r>
              </w:hyperlink>
            </w:p>
            <w:p w14:paraId="34A24BFA" w14:textId="6895A505" w:rsidR="00704F29" w:rsidRDefault="00306943">
              <w:pPr>
                <w:pStyle w:val="TOC1"/>
                <w:tabs>
                  <w:tab w:val="right" w:leader="dot" w:pos="13948"/>
                </w:tabs>
                <w:rPr>
                  <w:noProof/>
                </w:rPr>
              </w:pPr>
              <w:hyperlink w:anchor="_Toc513736441" w:history="1">
                <w:r w:rsidR="00704F29" w:rsidRPr="00910CC6">
                  <w:rPr>
                    <w:rStyle w:val="aa"/>
                    <w:noProof/>
                  </w:rPr>
                  <w:t>User Input(Checklist):</w:t>
                </w:r>
                <w:r w:rsidR="00704F29">
                  <w:rPr>
                    <w:noProof/>
                    <w:webHidden/>
                  </w:rPr>
                  <w:tab/>
                </w:r>
                <w:r w:rsidR="00704F29">
                  <w:rPr>
                    <w:noProof/>
                    <w:webHidden/>
                  </w:rPr>
                  <w:fldChar w:fldCharType="begin"/>
                </w:r>
                <w:r w:rsidR="00704F29">
                  <w:rPr>
                    <w:noProof/>
                    <w:webHidden/>
                  </w:rPr>
                  <w:instrText xml:space="preserve"> PAGEREF _Toc513736441 \h </w:instrText>
                </w:r>
                <w:r w:rsidR="00704F29">
                  <w:rPr>
                    <w:noProof/>
                    <w:webHidden/>
                  </w:rPr>
                </w:r>
                <w:r w:rsidR="00704F29">
                  <w:rPr>
                    <w:noProof/>
                    <w:webHidden/>
                  </w:rPr>
                  <w:fldChar w:fldCharType="separate"/>
                </w:r>
                <w:r w:rsidR="00704F29">
                  <w:rPr>
                    <w:noProof/>
                    <w:webHidden/>
                  </w:rPr>
                  <w:t>2</w:t>
                </w:r>
                <w:r w:rsidR="00704F29">
                  <w:rPr>
                    <w:noProof/>
                    <w:webHidden/>
                  </w:rPr>
                  <w:fldChar w:fldCharType="end"/>
                </w:r>
              </w:hyperlink>
            </w:p>
            <w:p w14:paraId="51499714" w14:textId="4F7A3781" w:rsidR="00704F29" w:rsidRDefault="00306943">
              <w:pPr>
                <w:pStyle w:val="TOC1"/>
                <w:tabs>
                  <w:tab w:val="right" w:leader="dot" w:pos="13948"/>
                </w:tabs>
                <w:rPr>
                  <w:noProof/>
                </w:rPr>
              </w:pPr>
              <w:hyperlink w:anchor="_Toc513736442" w:history="1">
                <w:r w:rsidR="00704F29" w:rsidRPr="00910CC6">
                  <w:rPr>
                    <w:rStyle w:val="aa"/>
                    <w:noProof/>
                  </w:rPr>
                  <w:t>User Input (Env. Safeguard)</w:t>
                </w:r>
                <w:r w:rsidR="00704F29">
                  <w:rPr>
                    <w:noProof/>
                    <w:webHidden/>
                  </w:rPr>
                  <w:tab/>
                </w:r>
                <w:r w:rsidR="00704F29">
                  <w:rPr>
                    <w:noProof/>
                    <w:webHidden/>
                  </w:rPr>
                  <w:fldChar w:fldCharType="begin"/>
                </w:r>
                <w:r w:rsidR="00704F29">
                  <w:rPr>
                    <w:noProof/>
                    <w:webHidden/>
                  </w:rPr>
                  <w:instrText xml:space="preserve"> PAGEREF _Toc513736442 \h </w:instrText>
                </w:r>
                <w:r w:rsidR="00704F29">
                  <w:rPr>
                    <w:noProof/>
                    <w:webHidden/>
                  </w:rPr>
                </w:r>
                <w:r w:rsidR="00704F29">
                  <w:rPr>
                    <w:noProof/>
                    <w:webHidden/>
                  </w:rPr>
                  <w:fldChar w:fldCharType="separate"/>
                </w:r>
                <w:r w:rsidR="00704F29">
                  <w:rPr>
                    <w:noProof/>
                    <w:webHidden/>
                  </w:rPr>
                  <w:t>12</w:t>
                </w:r>
                <w:r w:rsidR="00704F29">
                  <w:rPr>
                    <w:noProof/>
                    <w:webHidden/>
                  </w:rPr>
                  <w:fldChar w:fldCharType="end"/>
                </w:r>
              </w:hyperlink>
            </w:p>
            <w:p w14:paraId="0F35AB44" w14:textId="44A7CB22" w:rsidR="00704F29" w:rsidRDefault="00306943">
              <w:pPr>
                <w:pStyle w:val="TOC1"/>
                <w:tabs>
                  <w:tab w:val="right" w:leader="dot" w:pos="13948"/>
                </w:tabs>
                <w:rPr>
                  <w:noProof/>
                </w:rPr>
              </w:pPr>
              <w:hyperlink w:anchor="_Toc513736443" w:history="1">
                <w:r w:rsidR="00704F29" w:rsidRPr="00910CC6">
                  <w:rPr>
                    <w:rStyle w:val="aa"/>
                    <w:noProof/>
                  </w:rPr>
                  <w:t>Flushing Tech Results</w:t>
                </w:r>
                <w:r w:rsidR="00704F29">
                  <w:rPr>
                    <w:noProof/>
                    <w:webHidden/>
                  </w:rPr>
                  <w:tab/>
                </w:r>
                <w:r w:rsidR="00704F29">
                  <w:rPr>
                    <w:noProof/>
                    <w:webHidden/>
                  </w:rPr>
                  <w:fldChar w:fldCharType="begin"/>
                </w:r>
                <w:r w:rsidR="00704F29">
                  <w:rPr>
                    <w:noProof/>
                    <w:webHidden/>
                  </w:rPr>
                  <w:instrText xml:space="preserve"> PAGEREF _Toc513736443 \h </w:instrText>
                </w:r>
                <w:r w:rsidR="00704F29">
                  <w:rPr>
                    <w:noProof/>
                    <w:webHidden/>
                  </w:rPr>
                </w:r>
                <w:r w:rsidR="00704F29">
                  <w:rPr>
                    <w:noProof/>
                    <w:webHidden/>
                  </w:rPr>
                  <w:fldChar w:fldCharType="separate"/>
                </w:r>
                <w:r w:rsidR="00704F29">
                  <w:rPr>
                    <w:noProof/>
                    <w:webHidden/>
                  </w:rPr>
                  <w:t>15</w:t>
                </w:r>
                <w:r w:rsidR="00704F29">
                  <w:rPr>
                    <w:noProof/>
                    <w:webHidden/>
                  </w:rPr>
                  <w:fldChar w:fldCharType="end"/>
                </w:r>
              </w:hyperlink>
            </w:p>
            <w:p w14:paraId="18F810BE" w14:textId="6580086F" w:rsidR="00704F29" w:rsidRDefault="00306943">
              <w:pPr>
                <w:pStyle w:val="TOC1"/>
                <w:tabs>
                  <w:tab w:val="right" w:leader="dot" w:pos="13948"/>
                </w:tabs>
                <w:rPr>
                  <w:noProof/>
                </w:rPr>
              </w:pPr>
              <w:hyperlink w:anchor="_Toc513736444" w:history="1">
                <w:r w:rsidR="00704F29" w:rsidRPr="00910CC6">
                  <w:rPr>
                    <w:rStyle w:val="aa"/>
                    <w:noProof/>
                  </w:rPr>
                  <w:t>HSRS Tech Results</w:t>
                </w:r>
                <w:r w:rsidR="00704F29">
                  <w:rPr>
                    <w:noProof/>
                    <w:webHidden/>
                  </w:rPr>
                  <w:tab/>
                </w:r>
                <w:r w:rsidR="00704F29">
                  <w:rPr>
                    <w:noProof/>
                    <w:webHidden/>
                  </w:rPr>
                  <w:fldChar w:fldCharType="begin"/>
                </w:r>
                <w:r w:rsidR="00704F29">
                  <w:rPr>
                    <w:noProof/>
                    <w:webHidden/>
                  </w:rPr>
                  <w:instrText xml:space="preserve"> PAGEREF _Toc513736444 \h </w:instrText>
                </w:r>
                <w:r w:rsidR="00704F29">
                  <w:rPr>
                    <w:noProof/>
                    <w:webHidden/>
                  </w:rPr>
                </w:r>
                <w:r w:rsidR="00704F29">
                  <w:rPr>
                    <w:noProof/>
                    <w:webHidden/>
                  </w:rPr>
                  <w:fldChar w:fldCharType="separate"/>
                </w:r>
                <w:r w:rsidR="00704F29">
                  <w:rPr>
                    <w:noProof/>
                    <w:webHidden/>
                  </w:rPr>
                  <w:t>17</w:t>
                </w:r>
                <w:r w:rsidR="00704F29">
                  <w:rPr>
                    <w:noProof/>
                    <w:webHidden/>
                  </w:rPr>
                  <w:fldChar w:fldCharType="end"/>
                </w:r>
              </w:hyperlink>
            </w:p>
            <w:p w14:paraId="7FA715F9" w14:textId="742A0C60" w:rsidR="00704F29" w:rsidRDefault="00306943">
              <w:pPr>
                <w:pStyle w:val="TOC1"/>
                <w:tabs>
                  <w:tab w:val="right" w:leader="dot" w:pos="13948"/>
                </w:tabs>
                <w:rPr>
                  <w:noProof/>
                </w:rPr>
              </w:pPr>
              <w:hyperlink w:anchor="_Toc513736445" w:history="1">
                <w:r w:rsidR="00704F29" w:rsidRPr="00910CC6">
                  <w:rPr>
                    <w:rStyle w:val="aa"/>
                    <w:noProof/>
                  </w:rPr>
                  <w:t>Flushing Tech Calcs</w:t>
                </w:r>
                <w:r w:rsidR="00704F29">
                  <w:rPr>
                    <w:noProof/>
                    <w:webHidden/>
                  </w:rPr>
                  <w:tab/>
                </w:r>
                <w:r w:rsidR="00704F29">
                  <w:rPr>
                    <w:noProof/>
                    <w:webHidden/>
                  </w:rPr>
                  <w:fldChar w:fldCharType="begin"/>
                </w:r>
                <w:r w:rsidR="00704F29">
                  <w:rPr>
                    <w:noProof/>
                    <w:webHidden/>
                  </w:rPr>
                  <w:instrText xml:space="preserve"> PAGEREF _Toc513736445 \h </w:instrText>
                </w:r>
                <w:r w:rsidR="00704F29">
                  <w:rPr>
                    <w:noProof/>
                    <w:webHidden/>
                  </w:rPr>
                </w:r>
                <w:r w:rsidR="00704F29">
                  <w:rPr>
                    <w:noProof/>
                    <w:webHidden/>
                  </w:rPr>
                  <w:fldChar w:fldCharType="separate"/>
                </w:r>
                <w:r w:rsidR="00704F29">
                  <w:rPr>
                    <w:noProof/>
                    <w:webHidden/>
                  </w:rPr>
                  <w:t>19</w:t>
                </w:r>
                <w:r w:rsidR="00704F29">
                  <w:rPr>
                    <w:noProof/>
                    <w:webHidden/>
                  </w:rPr>
                  <w:fldChar w:fldCharType="end"/>
                </w:r>
              </w:hyperlink>
            </w:p>
            <w:p w14:paraId="4802E033" w14:textId="0453C2FB" w:rsidR="00704F29" w:rsidRDefault="00306943">
              <w:pPr>
                <w:pStyle w:val="TOC1"/>
                <w:tabs>
                  <w:tab w:val="right" w:leader="dot" w:pos="13948"/>
                </w:tabs>
                <w:rPr>
                  <w:noProof/>
                </w:rPr>
              </w:pPr>
              <w:hyperlink w:anchor="_Toc513736446" w:history="1">
                <w:r w:rsidR="00704F29" w:rsidRPr="00910CC6">
                  <w:rPr>
                    <w:rStyle w:val="aa"/>
                    <w:noProof/>
                  </w:rPr>
                  <w:t>HSRS Tech Cals</w:t>
                </w:r>
                <w:r w:rsidR="00704F29">
                  <w:rPr>
                    <w:noProof/>
                    <w:webHidden/>
                  </w:rPr>
                  <w:tab/>
                </w:r>
                <w:r w:rsidR="00704F29">
                  <w:rPr>
                    <w:noProof/>
                    <w:webHidden/>
                  </w:rPr>
                  <w:fldChar w:fldCharType="begin"/>
                </w:r>
                <w:r w:rsidR="00704F29">
                  <w:rPr>
                    <w:noProof/>
                    <w:webHidden/>
                  </w:rPr>
                  <w:instrText xml:space="preserve"> PAGEREF _Toc513736446 \h </w:instrText>
                </w:r>
                <w:r w:rsidR="00704F29">
                  <w:rPr>
                    <w:noProof/>
                    <w:webHidden/>
                  </w:rPr>
                </w:r>
                <w:r w:rsidR="00704F29">
                  <w:rPr>
                    <w:noProof/>
                    <w:webHidden/>
                  </w:rPr>
                  <w:fldChar w:fldCharType="separate"/>
                </w:r>
                <w:r w:rsidR="00704F29">
                  <w:rPr>
                    <w:noProof/>
                    <w:webHidden/>
                  </w:rPr>
                  <w:t>26</w:t>
                </w:r>
                <w:r w:rsidR="00704F29">
                  <w:rPr>
                    <w:noProof/>
                    <w:webHidden/>
                  </w:rPr>
                  <w:fldChar w:fldCharType="end"/>
                </w:r>
              </w:hyperlink>
            </w:p>
            <w:p w14:paraId="315FF05A" w14:textId="4E23684A" w:rsidR="00704F29" w:rsidRDefault="00306943">
              <w:pPr>
                <w:pStyle w:val="TOC1"/>
                <w:tabs>
                  <w:tab w:val="right" w:leader="dot" w:pos="13948"/>
                </w:tabs>
                <w:rPr>
                  <w:noProof/>
                </w:rPr>
              </w:pPr>
              <w:hyperlink w:anchor="_Toc513736447" w:history="1">
                <w:r w:rsidR="00704F29" w:rsidRPr="00910CC6">
                  <w:rPr>
                    <w:rStyle w:val="aa"/>
                    <w:noProof/>
                  </w:rPr>
                  <w:t>Econ. Results &amp; Conclusions</w:t>
                </w:r>
                <w:r w:rsidR="00704F29">
                  <w:rPr>
                    <w:noProof/>
                    <w:webHidden/>
                  </w:rPr>
                  <w:tab/>
                </w:r>
                <w:r w:rsidR="00704F29">
                  <w:rPr>
                    <w:noProof/>
                    <w:webHidden/>
                  </w:rPr>
                  <w:fldChar w:fldCharType="begin"/>
                </w:r>
                <w:r w:rsidR="00704F29">
                  <w:rPr>
                    <w:noProof/>
                    <w:webHidden/>
                  </w:rPr>
                  <w:instrText xml:space="preserve"> PAGEREF _Toc513736447 \h </w:instrText>
                </w:r>
                <w:r w:rsidR="00704F29">
                  <w:rPr>
                    <w:noProof/>
                    <w:webHidden/>
                  </w:rPr>
                </w:r>
                <w:r w:rsidR="00704F29">
                  <w:rPr>
                    <w:noProof/>
                    <w:webHidden/>
                  </w:rPr>
                  <w:fldChar w:fldCharType="separate"/>
                </w:r>
                <w:r w:rsidR="00704F29">
                  <w:rPr>
                    <w:noProof/>
                    <w:webHidden/>
                  </w:rPr>
                  <w:t>42</w:t>
                </w:r>
                <w:r w:rsidR="00704F29">
                  <w:rPr>
                    <w:noProof/>
                    <w:webHidden/>
                  </w:rPr>
                  <w:fldChar w:fldCharType="end"/>
                </w:r>
              </w:hyperlink>
            </w:p>
            <w:p w14:paraId="48946EC8" w14:textId="77692F02" w:rsidR="00704F29" w:rsidRDefault="00306943">
              <w:pPr>
                <w:pStyle w:val="TOC1"/>
                <w:tabs>
                  <w:tab w:val="right" w:leader="dot" w:pos="13948"/>
                </w:tabs>
                <w:rPr>
                  <w:noProof/>
                </w:rPr>
              </w:pPr>
              <w:hyperlink w:anchor="_Toc513736448" w:history="1">
                <w:r w:rsidR="00704F29" w:rsidRPr="00910CC6">
                  <w:rPr>
                    <w:rStyle w:val="aa"/>
                    <w:noProof/>
                  </w:rPr>
                  <w:t>Safeguard Results</w:t>
                </w:r>
                <w:r w:rsidR="00704F29">
                  <w:rPr>
                    <w:noProof/>
                    <w:webHidden/>
                  </w:rPr>
                  <w:tab/>
                </w:r>
                <w:r w:rsidR="00704F29">
                  <w:rPr>
                    <w:noProof/>
                    <w:webHidden/>
                  </w:rPr>
                  <w:fldChar w:fldCharType="begin"/>
                </w:r>
                <w:r w:rsidR="00704F29">
                  <w:rPr>
                    <w:noProof/>
                    <w:webHidden/>
                  </w:rPr>
                  <w:instrText xml:space="preserve"> PAGEREF _Toc513736448 \h </w:instrText>
                </w:r>
                <w:r w:rsidR="00704F29">
                  <w:rPr>
                    <w:noProof/>
                    <w:webHidden/>
                  </w:rPr>
                </w:r>
                <w:r w:rsidR="00704F29">
                  <w:rPr>
                    <w:noProof/>
                    <w:webHidden/>
                  </w:rPr>
                  <w:fldChar w:fldCharType="separate"/>
                </w:r>
                <w:r w:rsidR="00704F29">
                  <w:rPr>
                    <w:noProof/>
                    <w:webHidden/>
                  </w:rPr>
                  <w:t>53</w:t>
                </w:r>
                <w:r w:rsidR="00704F29">
                  <w:rPr>
                    <w:noProof/>
                    <w:webHidden/>
                  </w:rPr>
                  <w:fldChar w:fldCharType="end"/>
                </w:r>
              </w:hyperlink>
            </w:p>
            <w:p w14:paraId="08BDB680" w14:textId="4CD5A69A" w:rsidR="00BE6391" w:rsidRDefault="00BE6391">
              <w:r>
                <w:rPr>
                  <w:b/>
                  <w:bCs/>
                  <w:lang w:val="zh-CN"/>
                </w:rPr>
                <w:fldChar w:fldCharType="end"/>
              </w:r>
            </w:p>
          </w:sdtContent>
        </w:sdt>
        <w:p w14:paraId="1CE71A9E" w14:textId="64AE7052" w:rsidR="00BE6391" w:rsidRPr="00865452" w:rsidRDefault="00F972FD" w:rsidP="00BE6391">
          <w:pPr>
            <w:rPr>
              <w:b/>
              <w:color w:val="FF0000"/>
              <w:sz w:val="28"/>
            </w:rPr>
          </w:pPr>
          <w:r w:rsidRPr="00865452">
            <w:rPr>
              <w:rFonts w:hint="eastAsia"/>
              <w:b/>
              <w:color w:val="FF0000"/>
              <w:sz w:val="28"/>
            </w:rPr>
            <w:t>（</w:t>
          </w:r>
          <w:r w:rsidR="00865452" w:rsidRPr="00865452">
            <w:rPr>
              <w:rFonts w:hint="eastAsia"/>
              <w:b/>
              <w:color w:val="FF0000"/>
              <w:sz w:val="28"/>
            </w:rPr>
            <w:t>变量名请以原文为准</w:t>
          </w:r>
          <w:r w:rsidRPr="00865452">
            <w:rPr>
              <w:rFonts w:hint="eastAsia"/>
              <w:b/>
              <w:color w:val="FF0000"/>
              <w:sz w:val="28"/>
            </w:rPr>
            <w:t>）</w:t>
          </w:r>
        </w:p>
      </w:sdtContent>
    </w:sdt>
    <w:p w14:paraId="2C72F81E" w14:textId="094E5387" w:rsidR="006344E4" w:rsidRPr="00EB397C" w:rsidRDefault="006A6BBD" w:rsidP="00BE6391">
      <w:pPr>
        <w:pStyle w:val="1"/>
      </w:pPr>
      <w:bookmarkStart w:id="0" w:name="_Toc513736440"/>
      <w:r w:rsidRPr="00EB397C">
        <w:t>I</w:t>
      </w:r>
      <w:r w:rsidRPr="00EB397C">
        <w:rPr>
          <w:rFonts w:hint="eastAsia"/>
        </w:rPr>
        <w:t>nstructions：</w:t>
      </w:r>
      <w:bookmarkEnd w:id="0"/>
    </w:p>
    <w:p w14:paraId="6AD5046C" w14:textId="77777777" w:rsidR="00DE00C9" w:rsidRPr="006A6BBD" w:rsidRDefault="00DE00C9">
      <w:pPr>
        <w:rPr>
          <w:b/>
        </w:rPr>
      </w:pPr>
    </w:p>
    <w:p w14:paraId="3255DE62" w14:textId="61FB1FF5" w:rsidR="006A6BBD" w:rsidRDefault="007F3352">
      <w:r>
        <w:t>D</w:t>
      </w:r>
      <w:r>
        <w:rPr>
          <w:rFonts w:hint="eastAsia"/>
        </w:rPr>
        <w:t>isclaimer：免责声明bla</w:t>
      </w:r>
      <w:r w:rsidR="00DE00C9">
        <w:t xml:space="preserve"> </w:t>
      </w:r>
      <w:r>
        <w:rPr>
          <w:rFonts w:hint="eastAsia"/>
        </w:rPr>
        <w:t>bla</w:t>
      </w:r>
      <w:r w:rsidR="00DE00C9">
        <w:t xml:space="preserve"> </w:t>
      </w:r>
      <w:r>
        <w:rPr>
          <w:rFonts w:hint="eastAsia"/>
        </w:rPr>
        <w:t>bla。。。</w:t>
      </w:r>
    </w:p>
    <w:p w14:paraId="0293FE77" w14:textId="7A05E7B2" w:rsidR="007F3352" w:rsidRDefault="007F3352"/>
    <w:tbl>
      <w:tblPr>
        <w:tblW w:w="5000" w:type="pct"/>
        <w:tblLook w:val="04A0" w:firstRow="1" w:lastRow="0" w:firstColumn="1" w:lastColumn="0" w:noHBand="0" w:noVBand="1"/>
      </w:tblPr>
      <w:tblGrid>
        <w:gridCol w:w="13948"/>
      </w:tblGrid>
      <w:tr w:rsidR="00865452" w:rsidRPr="00865452" w14:paraId="2CD5EEAD" w14:textId="77777777" w:rsidTr="00865452">
        <w:trPr>
          <w:trHeight w:val="499"/>
        </w:trPr>
        <w:tc>
          <w:tcPr>
            <w:tcW w:w="5000" w:type="pct"/>
            <w:tcBorders>
              <w:top w:val="single" w:sz="4" w:space="0" w:color="auto"/>
              <w:left w:val="single" w:sz="4" w:space="0" w:color="auto"/>
              <w:bottom w:val="nil"/>
              <w:right w:val="single" w:sz="4" w:space="0" w:color="000000"/>
            </w:tcBorders>
            <w:shd w:val="clear" w:color="000000" w:fill="CCFFFF"/>
            <w:vAlign w:val="center"/>
            <w:hideMark/>
          </w:tcPr>
          <w:p w14:paraId="32ACDE39" w14:textId="77777777" w:rsidR="00865452" w:rsidRPr="00865452" w:rsidRDefault="00865452" w:rsidP="00865452">
            <w:pPr>
              <w:widowControl/>
              <w:jc w:val="left"/>
              <w:rPr>
                <w:rFonts w:ascii="Arial Black" w:eastAsia="宋体" w:hAnsi="Arial Black" w:cs="Arial"/>
                <w:kern w:val="0"/>
                <w:sz w:val="28"/>
                <w:szCs w:val="28"/>
              </w:rPr>
            </w:pPr>
            <w:r w:rsidRPr="00865452">
              <w:rPr>
                <w:rFonts w:ascii="Arial Black" w:eastAsia="宋体" w:hAnsi="Arial Black" w:cs="Arial"/>
                <w:kern w:val="0"/>
                <w:sz w:val="28"/>
                <w:szCs w:val="28"/>
              </w:rPr>
              <w:t xml:space="preserve">Directions for use: </w:t>
            </w:r>
          </w:p>
        </w:tc>
      </w:tr>
      <w:tr w:rsidR="00865452" w:rsidRPr="00865452" w14:paraId="6BCE5177" w14:textId="77777777" w:rsidTr="00865452">
        <w:trPr>
          <w:trHeight w:val="499"/>
        </w:trPr>
        <w:tc>
          <w:tcPr>
            <w:tcW w:w="5000" w:type="pct"/>
            <w:tcBorders>
              <w:top w:val="nil"/>
              <w:left w:val="single" w:sz="4" w:space="0" w:color="auto"/>
              <w:bottom w:val="nil"/>
              <w:right w:val="single" w:sz="4" w:space="0" w:color="000000"/>
            </w:tcBorders>
            <w:shd w:val="clear" w:color="000000" w:fill="CCFFFF"/>
            <w:vAlign w:val="center"/>
            <w:hideMark/>
          </w:tcPr>
          <w:p w14:paraId="26321EA4" w14:textId="77777777" w:rsidR="00865452" w:rsidRPr="00865452" w:rsidRDefault="00865452" w:rsidP="00865452">
            <w:pPr>
              <w:widowControl/>
              <w:jc w:val="left"/>
              <w:rPr>
                <w:rFonts w:ascii="Arial" w:eastAsia="宋体" w:hAnsi="Arial" w:cs="Arial"/>
                <w:kern w:val="0"/>
                <w:sz w:val="24"/>
                <w:szCs w:val="24"/>
              </w:rPr>
            </w:pPr>
            <w:r w:rsidRPr="00865452">
              <w:rPr>
                <w:rFonts w:ascii="Arial" w:eastAsia="宋体" w:hAnsi="Arial" w:cs="Arial"/>
                <w:kern w:val="0"/>
                <w:sz w:val="24"/>
                <w:szCs w:val="24"/>
              </w:rPr>
              <w:lastRenderedPageBreak/>
              <w:t xml:space="preserve">1. Please make sure macros are activated. </w:t>
            </w:r>
          </w:p>
        </w:tc>
      </w:tr>
      <w:tr w:rsidR="00865452" w:rsidRPr="00865452" w14:paraId="6F1849BA" w14:textId="77777777" w:rsidTr="00865452">
        <w:trPr>
          <w:trHeight w:val="499"/>
        </w:trPr>
        <w:tc>
          <w:tcPr>
            <w:tcW w:w="5000" w:type="pct"/>
            <w:tcBorders>
              <w:top w:val="nil"/>
              <w:left w:val="single" w:sz="4" w:space="0" w:color="auto"/>
              <w:bottom w:val="nil"/>
              <w:right w:val="single" w:sz="4" w:space="0" w:color="000000"/>
            </w:tcBorders>
            <w:shd w:val="clear" w:color="000000" w:fill="CCFFFF"/>
            <w:vAlign w:val="center"/>
            <w:hideMark/>
          </w:tcPr>
          <w:p w14:paraId="651844E7" w14:textId="77777777" w:rsidR="00865452" w:rsidRPr="00865452" w:rsidRDefault="00865452" w:rsidP="00865452">
            <w:pPr>
              <w:widowControl/>
              <w:jc w:val="left"/>
              <w:rPr>
                <w:rFonts w:ascii="Arial" w:eastAsia="宋体" w:hAnsi="Arial" w:cs="Arial"/>
                <w:kern w:val="0"/>
                <w:sz w:val="24"/>
                <w:szCs w:val="24"/>
              </w:rPr>
            </w:pPr>
            <w:r w:rsidRPr="00865452">
              <w:rPr>
                <w:rFonts w:ascii="Arial" w:eastAsia="宋体" w:hAnsi="Arial" w:cs="Arial"/>
                <w:kern w:val="0"/>
                <w:sz w:val="24"/>
                <w:szCs w:val="24"/>
              </w:rPr>
              <w:t>2. User inputs should be made only in the worksheets named 'User Input (Checklist)' and 'User Input (Env. Safeguard)'.  Do not make any changes to the other worksheets.</w:t>
            </w:r>
          </w:p>
        </w:tc>
      </w:tr>
      <w:tr w:rsidR="00865452" w:rsidRPr="00865452" w14:paraId="25E0969C" w14:textId="77777777" w:rsidTr="00865452">
        <w:trPr>
          <w:trHeight w:val="1002"/>
        </w:trPr>
        <w:tc>
          <w:tcPr>
            <w:tcW w:w="5000" w:type="pct"/>
            <w:tcBorders>
              <w:top w:val="nil"/>
              <w:left w:val="single" w:sz="4" w:space="0" w:color="auto"/>
              <w:bottom w:val="nil"/>
              <w:right w:val="single" w:sz="4" w:space="0" w:color="000000"/>
            </w:tcBorders>
            <w:shd w:val="clear" w:color="000000" w:fill="CCFFFF"/>
            <w:vAlign w:val="center"/>
            <w:hideMark/>
          </w:tcPr>
          <w:p w14:paraId="11D14F6C" w14:textId="77777777" w:rsidR="00865452" w:rsidRPr="00865452" w:rsidRDefault="00865452" w:rsidP="00865452">
            <w:pPr>
              <w:widowControl/>
              <w:jc w:val="left"/>
              <w:rPr>
                <w:rFonts w:ascii="Arial" w:eastAsia="宋体" w:hAnsi="Arial" w:cs="Arial"/>
                <w:kern w:val="0"/>
                <w:sz w:val="24"/>
                <w:szCs w:val="24"/>
              </w:rPr>
            </w:pPr>
            <w:r w:rsidRPr="00865452">
              <w:rPr>
                <w:rFonts w:ascii="Arial" w:eastAsia="宋体" w:hAnsi="Arial" w:cs="Arial"/>
                <w:kern w:val="0"/>
                <w:sz w:val="24"/>
                <w:szCs w:val="24"/>
              </w:rPr>
              <w:t>3. The information requested in the cells highlighted yellow must be provided. Default values are suggested in many cases, but the user should review these and make appropriate changes.</w:t>
            </w:r>
          </w:p>
        </w:tc>
      </w:tr>
      <w:tr w:rsidR="00865452" w:rsidRPr="00865452" w14:paraId="4DC86D76" w14:textId="77777777" w:rsidTr="00865452">
        <w:trPr>
          <w:trHeight w:val="1680"/>
        </w:trPr>
        <w:tc>
          <w:tcPr>
            <w:tcW w:w="5000" w:type="pct"/>
            <w:tcBorders>
              <w:top w:val="nil"/>
              <w:left w:val="single" w:sz="4" w:space="0" w:color="auto"/>
              <w:bottom w:val="nil"/>
              <w:right w:val="single" w:sz="4" w:space="0" w:color="000000"/>
            </w:tcBorders>
            <w:shd w:val="clear" w:color="000000" w:fill="CCFFFF"/>
            <w:vAlign w:val="center"/>
            <w:hideMark/>
          </w:tcPr>
          <w:p w14:paraId="33FEB73D" w14:textId="77777777" w:rsidR="00865452" w:rsidRPr="00865452" w:rsidRDefault="00865452" w:rsidP="00865452">
            <w:pPr>
              <w:widowControl/>
              <w:jc w:val="left"/>
              <w:rPr>
                <w:rFonts w:ascii="Arial" w:eastAsia="宋体" w:hAnsi="Arial" w:cs="Arial"/>
                <w:kern w:val="0"/>
                <w:sz w:val="24"/>
                <w:szCs w:val="24"/>
              </w:rPr>
            </w:pPr>
            <w:r w:rsidRPr="00865452">
              <w:rPr>
                <w:rFonts w:ascii="Arial" w:eastAsia="宋体" w:hAnsi="Arial" w:cs="Arial"/>
                <w:kern w:val="0"/>
                <w:sz w:val="24"/>
                <w:szCs w:val="24"/>
              </w:rPr>
              <w:t>4. Input cells which are not highlighted do not require an input. The values reported in these cells are explained under "Description". The user is encouraged to provide their own estimates instead of the suggested default values. However, if the default is calculated with an equation, that equation will be lost when a new value is typed in the cell. To return to the default equations and values, click  [GO BACK TO DEFALUT VALUE].</w:t>
            </w:r>
          </w:p>
        </w:tc>
      </w:tr>
      <w:tr w:rsidR="00865452" w:rsidRPr="00865452" w14:paraId="5A34DAB6" w14:textId="77777777" w:rsidTr="00865452">
        <w:trPr>
          <w:trHeight w:val="450"/>
        </w:trPr>
        <w:tc>
          <w:tcPr>
            <w:tcW w:w="5000" w:type="pct"/>
            <w:tcBorders>
              <w:top w:val="nil"/>
              <w:left w:val="single" w:sz="4" w:space="0" w:color="auto"/>
              <w:bottom w:val="nil"/>
              <w:right w:val="single" w:sz="4" w:space="0" w:color="000000"/>
            </w:tcBorders>
            <w:shd w:val="clear" w:color="000000" w:fill="CCFFFF"/>
            <w:vAlign w:val="center"/>
            <w:hideMark/>
          </w:tcPr>
          <w:p w14:paraId="1D1C1A97" w14:textId="77777777" w:rsidR="00865452" w:rsidRPr="00865452" w:rsidRDefault="00865452" w:rsidP="00865452">
            <w:pPr>
              <w:widowControl/>
              <w:jc w:val="left"/>
              <w:rPr>
                <w:rFonts w:ascii="Arial" w:eastAsia="宋体" w:hAnsi="Arial" w:cs="Arial"/>
                <w:kern w:val="0"/>
                <w:sz w:val="24"/>
                <w:szCs w:val="24"/>
              </w:rPr>
            </w:pPr>
            <w:r w:rsidRPr="00865452">
              <w:rPr>
                <w:rFonts w:ascii="Arial" w:eastAsia="宋体" w:hAnsi="Arial" w:cs="Arial"/>
                <w:kern w:val="0"/>
                <w:sz w:val="24"/>
                <w:szCs w:val="24"/>
              </w:rPr>
              <w:t>5. After entering all data (including Environmental Safeguards - if desired), press the calculate button.</w:t>
            </w:r>
          </w:p>
        </w:tc>
      </w:tr>
      <w:tr w:rsidR="00865452" w:rsidRPr="00865452" w14:paraId="6CEC88DF" w14:textId="77777777" w:rsidTr="00865452">
        <w:trPr>
          <w:trHeight w:val="810"/>
        </w:trPr>
        <w:tc>
          <w:tcPr>
            <w:tcW w:w="5000" w:type="pct"/>
            <w:tcBorders>
              <w:top w:val="nil"/>
              <w:left w:val="single" w:sz="4" w:space="0" w:color="auto"/>
              <w:bottom w:val="single" w:sz="4" w:space="0" w:color="auto"/>
              <w:right w:val="single" w:sz="4" w:space="0" w:color="000000"/>
            </w:tcBorders>
            <w:shd w:val="clear" w:color="000000" w:fill="CCFFFF"/>
            <w:vAlign w:val="center"/>
            <w:hideMark/>
          </w:tcPr>
          <w:p w14:paraId="38B75960" w14:textId="77777777" w:rsidR="00865452" w:rsidRPr="00865452" w:rsidRDefault="00865452" w:rsidP="00865452">
            <w:pPr>
              <w:widowControl/>
              <w:jc w:val="left"/>
              <w:rPr>
                <w:rFonts w:ascii="Arial" w:eastAsia="宋体" w:hAnsi="Arial" w:cs="Arial"/>
                <w:kern w:val="0"/>
                <w:sz w:val="24"/>
                <w:szCs w:val="24"/>
              </w:rPr>
            </w:pPr>
            <w:r w:rsidRPr="00865452">
              <w:rPr>
                <w:rFonts w:ascii="Arial" w:eastAsia="宋体" w:hAnsi="Arial" w:cs="Arial"/>
                <w:kern w:val="0"/>
                <w:sz w:val="24"/>
                <w:szCs w:val="24"/>
              </w:rPr>
              <w:t xml:space="preserve">6. Results are displayed under  "Flushing Tech Results",  "HSRS Tech Results" , and "Econ. Results &amp; Conclusions." </w:t>
            </w:r>
          </w:p>
        </w:tc>
      </w:tr>
    </w:tbl>
    <w:p w14:paraId="5274EC0C" w14:textId="77777777" w:rsidR="00865452" w:rsidRDefault="00865452"/>
    <w:p w14:paraId="4F9694DE" w14:textId="1D43F0AD" w:rsidR="00DE00C9" w:rsidRDefault="00DE00C9">
      <w:r>
        <w:t>D</w:t>
      </w:r>
      <w:r>
        <w:rPr>
          <w:rFonts w:hint="eastAsia"/>
        </w:rPr>
        <w:t>irections</w:t>
      </w:r>
      <w:r>
        <w:t xml:space="preserve"> </w:t>
      </w:r>
      <w:r>
        <w:rPr>
          <w:rFonts w:hint="eastAsia"/>
        </w:rPr>
        <w:t>for</w:t>
      </w:r>
      <w:r>
        <w:t xml:space="preserve"> </w:t>
      </w:r>
      <w:r>
        <w:rPr>
          <w:rFonts w:hint="eastAsia"/>
        </w:rPr>
        <w:t>use：</w:t>
      </w:r>
    </w:p>
    <w:p w14:paraId="72A3945F" w14:textId="4BCD75BA" w:rsidR="00DE00C9" w:rsidRPr="00865452" w:rsidRDefault="00DE00C9" w:rsidP="00DE00C9">
      <w:pPr>
        <w:pStyle w:val="a3"/>
        <w:numPr>
          <w:ilvl w:val="0"/>
          <w:numId w:val="1"/>
        </w:numPr>
        <w:ind w:firstLineChars="0"/>
        <w:rPr>
          <w:color w:val="FF0000"/>
        </w:rPr>
      </w:pPr>
      <w:r w:rsidRPr="00865452">
        <w:rPr>
          <w:rFonts w:hint="eastAsia"/>
          <w:color w:val="FF0000"/>
        </w:rPr>
        <w:t>确认开启宏指令；</w:t>
      </w:r>
    </w:p>
    <w:p w14:paraId="65A0258D" w14:textId="140BC015" w:rsidR="00DE00C9" w:rsidRPr="00865452" w:rsidRDefault="00DE00C9" w:rsidP="00DE00C9">
      <w:pPr>
        <w:pStyle w:val="a3"/>
        <w:numPr>
          <w:ilvl w:val="0"/>
          <w:numId w:val="1"/>
        </w:numPr>
        <w:ind w:firstLineChars="0"/>
        <w:rPr>
          <w:color w:val="FF0000"/>
        </w:rPr>
      </w:pPr>
      <w:r w:rsidRPr="00865452">
        <w:rPr>
          <w:rFonts w:hint="eastAsia"/>
          <w:color w:val="FF0000"/>
        </w:rPr>
        <w:t>只能在名字含有“User</w:t>
      </w:r>
      <w:r w:rsidRPr="00865452">
        <w:rPr>
          <w:color w:val="FF0000"/>
        </w:rPr>
        <w:t xml:space="preserve"> </w:t>
      </w:r>
      <w:r w:rsidRPr="00865452">
        <w:rPr>
          <w:rFonts w:hint="eastAsia"/>
          <w:color w:val="FF0000"/>
        </w:rPr>
        <w:t>input”的工作表中使用用户输入，不要改变其他任何工作表；</w:t>
      </w:r>
    </w:p>
    <w:p w14:paraId="54AE4DD9" w14:textId="28F70E24" w:rsidR="00DE00C9" w:rsidRPr="00865452" w:rsidRDefault="00DE00C9" w:rsidP="00DE00C9">
      <w:pPr>
        <w:pStyle w:val="a3"/>
        <w:numPr>
          <w:ilvl w:val="0"/>
          <w:numId w:val="1"/>
        </w:numPr>
        <w:ind w:firstLineChars="0"/>
        <w:rPr>
          <w:color w:val="FF0000"/>
        </w:rPr>
      </w:pPr>
      <w:r w:rsidRPr="00865452">
        <w:rPr>
          <w:rFonts w:hint="eastAsia"/>
          <w:color w:val="FF0000"/>
        </w:rPr>
        <w:t>必须提供黄色标注单元格请求的信息</w:t>
      </w:r>
      <w:r w:rsidR="00DE4323" w:rsidRPr="00865452">
        <w:rPr>
          <w:rFonts w:hint="eastAsia"/>
          <w:color w:val="FF0000"/>
        </w:rPr>
        <w:t>，其中会有很多案例的推荐默认数值，但是用户应该了解这些以作出合适的修改</w:t>
      </w:r>
      <w:r w:rsidRPr="00865452">
        <w:rPr>
          <w:rFonts w:hint="eastAsia"/>
          <w:color w:val="FF0000"/>
        </w:rPr>
        <w:t>；</w:t>
      </w:r>
    </w:p>
    <w:p w14:paraId="43AA7460" w14:textId="6FB67A9D" w:rsidR="00DE00C9" w:rsidRPr="00865452" w:rsidRDefault="00DE00C9" w:rsidP="00DE00C9">
      <w:pPr>
        <w:pStyle w:val="a3"/>
        <w:numPr>
          <w:ilvl w:val="0"/>
          <w:numId w:val="1"/>
        </w:numPr>
        <w:ind w:firstLineChars="0"/>
        <w:rPr>
          <w:color w:val="FF0000"/>
        </w:rPr>
      </w:pPr>
      <w:r w:rsidRPr="00865452">
        <w:rPr>
          <w:rFonts w:hint="eastAsia"/>
          <w:color w:val="FF0000"/>
        </w:rPr>
        <w:t>未标注的单元格不需要输入，这些单元格内的报告数值在“Description”包含了解释</w:t>
      </w:r>
      <w:r w:rsidR="00DE4323" w:rsidRPr="00865452">
        <w:rPr>
          <w:rFonts w:hint="eastAsia"/>
          <w:color w:val="FF0000"/>
        </w:rPr>
        <w:t>，欢迎用户提供自己的估计值而非建议的默认值</w:t>
      </w:r>
      <w:r w:rsidR="006C5696" w:rsidRPr="00865452">
        <w:rPr>
          <w:rFonts w:hint="eastAsia"/>
          <w:color w:val="FF0000"/>
        </w:rPr>
        <w:t>。然而如果默认值被求均值，那么这个均值将会在单元格输入新的数值之后丢失</w:t>
      </w:r>
      <w:r w:rsidR="00B07766" w:rsidRPr="00865452">
        <w:rPr>
          <w:rFonts w:hint="eastAsia"/>
          <w:color w:val="FF0000"/>
        </w:rPr>
        <w:t>，单击[</w:t>
      </w:r>
      <w:r w:rsidR="00B07766" w:rsidRPr="00865452">
        <w:rPr>
          <w:color w:val="FF0000"/>
        </w:rPr>
        <w:t>GO BACK TO DEFAULT VALUE]</w:t>
      </w:r>
      <w:r w:rsidR="008C4E33" w:rsidRPr="00865452">
        <w:rPr>
          <w:rFonts w:hint="eastAsia"/>
          <w:color w:val="FF0000"/>
        </w:rPr>
        <w:t>恢复默认值；</w:t>
      </w:r>
    </w:p>
    <w:p w14:paraId="2EBCDFDA" w14:textId="770D7E29" w:rsidR="00DE00C9" w:rsidRPr="00865452" w:rsidRDefault="008C4E33" w:rsidP="008C4E33">
      <w:pPr>
        <w:pStyle w:val="a3"/>
        <w:numPr>
          <w:ilvl w:val="0"/>
          <w:numId w:val="1"/>
        </w:numPr>
        <w:ind w:firstLineChars="0"/>
        <w:rPr>
          <w:color w:val="FF0000"/>
        </w:rPr>
      </w:pPr>
      <w:r w:rsidRPr="00865452">
        <w:rPr>
          <w:rFonts w:hint="eastAsia"/>
          <w:color w:val="FF0000"/>
        </w:rPr>
        <w:t>输入完所有数据之后（包括可选的环境保护），点击计算按钮；</w:t>
      </w:r>
    </w:p>
    <w:p w14:paraId="5BADE15B" w14:textId="3A7D7ED6" w:rsidR="008C4E33" w:rsidRPr="00865452" w:rsidRDefault="008C4E33" w:rsidP="008C4E33">
      <w:pPr>
        <w:pStyle w:val="a3"/>
        <w:numPr>
          <w:ilvl w:val="0"/>
          <w:numId w:val="1"/>
        </w:numPr>
        <w:ind w:firstLineChars="0"/>
        <w:rPr>
          <w:color w:val="FF0000"/>
        </w:rPr>
      </w:pPr>
      <w:r w:rsidRPr="00865452">
        <w:rPr>
          <w:rFonts w:hint="eastAsia"/>
          <w:color w:val="FF0000"/>
        </w:rPr>
        <w:t>计算结果将会显示在“x</w:t>
      </w:r>
      <w:r w:rsidRPr="00865452">
        <w:rPr>
          <w:color w:val="FF0000"/>
        </w:rPr>
        <w:t>xxx</w:t>
      </w:r>
      <w:r w:rsidRPr="00865452">
        <w:rPr>
          <w:rFonts w:hint="eastAsia"/>
          <w:color w:val="FF0000"/>
        </w:rPr>
        <w:t>”工作表内。</w:t>
      </w:r>
    </w:p>
    <w:p w14:paraId="3C11E5BB" w14:textId="15A71AD1" w:rsidR="008C4E33" w:rsidRDefault="008C4E33" w:rsidP="008C4E33">
      <w:pPr>
        <w:pStyle w:val="a3"/>
        <w:ind w:left="360" w:firstLineChars="0" w:firstLine="0"/>
      </w:pPr>
    </w:p>
    <w:p w14:paraId="1CAF3AA4" w14:textId="461142E3" w:rsidR="008C4E33" w:rsidRDefault="008C4E33" w:rsidP="008C4E33"/>
    <w:p w14:paraId="69F489D0" w14:textId="77777777" w:rsidR="0003752D" w:rsidRPr="00EB397C" w:rsidRDefault="0003752D" w:rsidP="00BE6391">
      <w:pPr>
        <w:pStyle w:val="1"/>
      </w:pPr>
      <w:bookmarkStart w:id="1" w:name="_Toc513736441"/>
      <w:r w:rsidRPr="00EB397C">
        <w:rPr>
          <w:rFonts w:hint="eastAsia"/>
        </w:rPr>
        <w:t>User</w:t>
      </w:r>
      <w:r w:rsidRPr="00EB397C">
        <w:t xml:space="preserve"> Input(Checklist):</w:t>
      </w:r>
      <w:bookmarkEnd w:id="1"/>
    </w:p>
    <w:p w14:paraId="1F3FDE9A" w14:textId="7ED8CCA4" w:rsidR="008C4E33" w:rsidRDefault="008C4E33" w:rsidP="008C4E33"/>
    <w:p w14:paraId="5E2FA00B" w14:textId="77777777" w:rsidR="0003752D" w:rsidRDefault="0003752D" w:rsidP="008C4E33"/>
    <w:tbl>
      <w:tblPr>
        <w:tblpPr w:leftFromText="180" w:rightFromText="180" w:vertAnchor="text" w:horzAnchor="margin" w:tblpXSpec="center" w:tblpY="80"/>
        <w:tblW w:w="5000" w:type="pct"/>
        <w:tblLook w:val="04A0" w:firstRow="1" w:lastRow="0" w:firstColumn="1" w:lastColumn="0" w:noHBand="0" w:noVBand="1"/>
      </w:tblPr>
      <w:tblGrid>
        <w:gridCol w:w="1306"/>
        <w:gridCol w:w="1306"/>
        <w:gridCol w:w="9782"/>
        <w:gridCol w:w="1564"/>
      </w:tblGrid>
      <w:tr w:rsidR="0003752D" w:rsidRPr="008C4E33" w14:paraId="305C6CEF" w14:textId="77777777" w:rsidTr="007C53E1">
        <w:trPr>
          <w:trHeight w:val="390"/>
        </w:trPr>
        <w:tc>
          <w:tcPr>
            <w:tcW w:w="826" w:type="pct"/>
            <w:gridSpan w:val="2"/>
            <w:tcBorders>
              <w:top w:val="nil"/>
              <w:left w:val="nil"/>
              <w:bottom w:val="nil"/>
              <w:right w:val="nil"/>
            </w:tcBorders>
            <w:shd w:val="clear" w:color="auto" w:fill="auto"/>
            <w:noWrap/>
            <w:vAlign w:val="center"/>
            <w:hideMark/>
          </w:tcPr>
          <w:p w14:paraId="7533AC00" w14:textId="31AF099F" w:rsidR="0003752D" w:rsidRPr="008C4E33" w:rsidRDefault="0003752D" w:rsidP="0003752D">
            <w:pPr>
              <w:widowControl/>
              <w:jc w:val="left"/>
              <w:rPr>
                <w:rFonts w:ascii="Arial Black" w:eastAsia="宋体" w:hAnsi="Arial Black" w:cs="Arial"/>
                <w:kern w:val="0"/>
                <w:sz w:val="22"/>
              </w:rPr>
            </w:pPr>
            <w:r w:rsidRPr="008C4E33">
              <w:rPr>
                <w:rFonts w:ascii="Arial Black" w:eastAsia="宋体" w:hAnsi="Arial Black" w:cs="Arial"/>
                <w:kern w:val="0"/>
                <w:sz w:val="22"/>
              </w:rPr>
              <w:t>Reservoir Geometry</w:t>
            </w:r>
          </w:p>
        </w:tc>
        <w:tc>
          <w:tcPr>
            <w:tcW w:w="3558" w:type="pct"/>
            <w:tcBorders>
              <w:top w:val="nil"/>
              <w:left w:val="nil"/>
              <w:bottom w:val="nil"/>
              <w:right w:val="nil"/>
            </w:tcBorders>
            <w:shd w:val="clear" w:color="auto" w:fill="auto"/>
            <w:vAlign w:val="center"/>
            <w:hideMark/>
          </w:tcPr>
          <w:p w14:paraId="5A5A613A" w14:textId="77777777" w:rsidR="0003752D" w:rsidRPr="008C4E33" w:rsidRDefault="0003752D" w:rsidP="0003752D">
            <w:pPr>
              <w:widowControl/>
              <w:jc w:val="left"/>
              <w:rPr>
                <w:rFonts w:ascii="Arial Black" w:eastAsia="宋体" w:hAnsi="Arial Black" w:cs="Arial"/>
                <w:kern w:val="0"/>
                <w:sz w:val="22"/>
              </w:rPr>
            </w:pPr>
          </w:p>
        </w:tc>
        <w:tc>
          <w:tcPr>
            <w:tcW w:w="615" w:type="pct"/>
            <w:tcBorders>
              <w:top w:val="nil"/>
              <w:left w:val="nil"/>
              <w:bottom w:val="nil"/>
              <w:right w:val="nil"/>
            </w:tcBorders>
            <w:shd w:val="clear" w:color="auto" w:fill="auto"/>
            <w:noWrap/>
            <w:vAlign w:val="center"/>
            <w:hideMark/>
          </w:tcPr>
          <w:p w14:paraId="5850D732" w14:textId="77777777" w:rsidR="0003752D" w:rsidRPr="008C4E33" w:rsidRDefault="0003752D" w:rsidP="0003752D">
            <w:pPr>
              <w:widowControl/>
              <w:jc w:val="left"/>
              <w:rPr>
                <w:rFonts w:ascii="Times New Roman" w:eastAsia="Times New Roman" w:hAnsi="Times New Roman" w:cs="Times New Roman"/>
                <w:kern w:val="0"/>
                <w:sz w:val="20"/>
                <w:szCs w:val="20"/>
              </w:rPr>
            </w:pPr>
          </w:p>
        </w:tc>
      </w:tr>
      <w:tr w:rsidR="0003752D" w:rsidRPr="008C4E33" w14:paraId="0ABCDD62" w14:textId="77777777" w:rsidTr="007C53E1">
        <w:trPr>
          <w:trHeight w:val="330"/>
        </w:trPr>
        <w:tc>
          <w:tcPr>
            <w:tcW w:w="413" w:type="pct"/>
            <w:tcBorders>
              <w:top w:val="double" w:sz="6" w:space="0" w:color="auto"/>
              <w:left w:val="double" w:sz="6" w:space="0" w:color="auto"/>
              <w:bottom w:val="single" w:sz="8" w:space="0" w:color="auto"/>
              <w:right w:val="single" w:sz="4" w:space="0" w:color="auto"/>
            </w:tcBorders>
            <w:shd w:val="clear" w:color="auto" w:fill="auto"/>
            <w:vAlign w:val="center"/>
            <w:hideMark/>
          </w:tcPr>
          <w:p w14:paraId="64CBE982" w14:textId="77777777" w:rsidR="0003752D" w:rsidRPr="008C4E33" w:rsidRDefault="0003752D" w:rsidP="0003752D">
            <w:pPr>
              <w:widowControl/>
              <w:jc w:val="center"/>
              <w:rPr>
                <w:rFonts w:ascii="Times New Roman" w:eastAsia="宋体" w:hAnsi="Times New Roman" w:cs="Times New Roman"/>
                <w:b/>
                <w:bCs/>
                <w:kern w:val="0"/>
                <w:sz w:val="22"/>
              </w:rPr>
            </w:pPr>
            <w:r w:rsidRPr="008C4E33">
              <w:rPr>
                <w:rFonts w:ascii="Times New Roman" w:eastAsia="宋体" w:hAnsi="Times New Roman" w:cs="Times New Roman"/>
                <w:b/>
                <w:bCs/>
                <w:kern w:val="0"/>
                <w:sz w:val="22"/>
              </w:rPr>
              <w:t>Parameter</w:t>
            </w:r>
          </w:p>
        </w:tc>
        <w:tc>
          <w:tcPr>
            <w:tcW w:w="413" w:type="pct"/>
            <w:tcBorders>
              <w:top w:val="double" w:sz="6" w:space="0" w:color="auto"/>
              <w:left w:val="nil"/>
              <w:bottom w:val="single" w:sz="8" w:space="0" w:color="auto"/>
              <w:right w:val="single" w:sz="4" w:space="0" w:color="auto"/>
            </w:tcBorders>
            <w:shd w:val="clear" w:color="auto" w:fill="auto"/>
            <w:vAlign w:val="center"/>
            <w:hideMark/>
          </w:tcPr>
          <w:p w14:paraId="7DCA1483" w14:textId="77777777" w:rsidR="0003752D" w:rsidRPr="008C4E33" w:rsidRDefault="0003752D" w:rsidP="0003752D">
            <w:pPr>
              <w:widowControl/>
              <w:jc w:val="center"/>
              <w:rPr>
                <w:rFonts w:ascii="Times New Roman" w:eastAsia="宋体" w:hAnsi="Times New Roman" w:cs="Times New Roman"/>
                <w:b/>
                <w:bCs/>
                <w:kern w:val="0"/>
                <w:sz w:val="22"/>
              </w:rPr>
            </w:pPr>
            <w:r w:rsidRPr="008C4E33">
              <w:rPr>
                <w:rFonts w:ascii="Times New Roman" w:eastAsia="宋体" w:hAnsi="Times New Roman" w:cs="Times New Roman"/>
                <w:b/>
                <w:bCs/>
                <w:kern w:val="0"/>
                <w:sz w:val="22"/>
              </w:rPr>
              <w:t>Units</w:t>
            </w:r>
          </w:p>
        </w:tc>
        <w:tc>
          <w:tcPr>
            <w:tcW w:w="3558" w:type="pct"/>
            <w:tcBorders>
              <w:top w:val="double" w:sz="6" w:space="0" w:color="auto"/>
              <w:left w:val="nil"/>
              <w:bottom w:val="single" w:sz="8" w:space="0" w:color="auto"/>
              <w:right w:val="single" w:sz="4" w:space="0" w:color="auto"/>
            </w:tcBorders>
            <w:shd w:val="clear" w:color="auto" w:fill="auto"/>
            <w:vAlign w:val="center"/>
            <w:hideMark/>
          </w:tcPr>
          <w:p w14:paraId="4C81E232" w14:textId="77777777" w:rsidR="0003752D" w:rsidRPr="008C4E33" w:rsidRDefault="0003752D" w:rsidP="0003752D">
            <w:pPr>
              <w:widowControl/>
              <w:jc w:val="center"/>
              <w:rPr>
                <w:rFonts w:ascii="Times New Roman" w:eastAsia="宋体" w:hAnsi="Times New Roman" w:cs="Times New Roman"/>
                <w:b/>
                <w:bCs/>
                <w:kern w:val="0"/>
                <w:sz w:val="22"/>
              </w:rPr>
            </w:pPr>
            <w:r w:rsidRPr="008C4E33">
              <w:rPr>
                <w:rFonts w:ascii="Times New Roman" w:eastAsia="宋体" w:hAnsi="Times New Roman" w:cs="Times New Roman"/>
                <w:b/>
                <w:bCs/>
                <w:kern w:val="0"/>
                <w:sz w:val="22"/>
              </w:rPr>
              <w:t>Description</w:t>
            </w:r>
          </w:p>
        </w:tc>
        <w:tc>
          <w:tcPr>
            <w:tcW w:w="615" w:type="pct"/>
            <w:tcBorders>
              <w:top w:val="double" w:sz="6" w:space="0" w:color="auto"/>
              <w:left w:val="nil"/>
              <w:bottom w:val="single" w:sz="8" w:space="0" w:color="auto"/>
              <w:right w:val="double" w:sz="6" w:space="0" w:color="auto"/>
            </w:tcBorders>
            <w:shd w:val="clear" w:color="auto" w:fill="auto"/>
            <w:noWrap/>
            <w:vAlign w:val="center"/>
            <w:hideMark/>
          </w:tcPr>
          <w:p w14:paraId="2DCF74B4" w14:textId="77777777" w:rsidR="0003752D" w:rsidRPr="008C4E33" w:rsidRDefault="0003752D" w:rsidP="0003752D">
            <w:pPr>
              <w:widowControl/>
              <w:jc w:val="center"/>
              <w:rPr>
                <w:rFonts w:ascii="Times New Roman" w:eastAsia="宋体" w:hAnsi="Times New Roman" w:cs="Times New Roman"/>
                <w:b/>
                <w:bCs/>
                <w:kern w:val="0"/>
                <w:sz w:val="22"/>
              </w:rPr>
            </w:pPr>
            <w:r w:rsidRPr="008C4E33">
              <w:rPr>
                <w:rFonts w:ascii="Times New Roman" w:eastAsia="宋体" w:hAnsi="Times New Roman" w:cs="Times New Roman"/>
                <w:b/>
                <w:bCs/>
                <w:kern w:val="0"/>
                <w:sz w:val="22"/>
              </w:rPr>
              <w:t>Value</w:t>
            </w:r>
          </w:p>
        </w:tc>
      </w:tr>
      <w:tr w:rsidR="0003752D" w:rsidRPr="008C4E33" w14:paraId="57D727B8" w14:textId="77777777" w:rsidTr="007C53E1">
        <w:trPr>
          <w:trHeight w:val="360"/>
        </w:trPr>
        <w:tc>
          <w:tcPr>
            <w:tcW w:w="413" w:type="pct"/>
            <w:tcBorders>
              <w:top w:val="single" w:sz="4" w:space="0" w:color="auto"/>
              <w:left w:val="double" w:sz="6" w:space="0" w:color="auto"/>
              <w:bottom w:val="single" w:sz="4" w:space="0" w:color="auto"/>
              <w:right w:val="single" w:sz="4" w:space="0" w:color="auto"/>
            </w:tcBorders>
            <w:shd w:val="clear" w:color="auto" w:fill="auto"/>
            <w:vAlign w:val="center"/>
            <w:hideMark/>
          </w:tcPr>
          <w:p w14:paraId="0A85B0BA"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S</w:t>
            </w:r>
            <w:r w:rsidRPr="008C4E33">
              <w:rPr>
                <w:rFonts w:ascii="Times New Roman" w:eastAsia="宋体" w:hAnsi="Times New Roman" w:cs="Times New Roman"/>
                <w:kern w:val="0"/>
                <w:sz w:val="22"/>
                <w:vertAlign w:val="subscript"/>
              </w:rPr>
              <w:t>o</w:t>
            </w:r>
          </w:p>
        </w:tc>
        <w:tc>
          <w:tcPr>
            <w:tcW w:w="413" w:type="pct"/>
            <w:tcBorders>
              <w:top w:val="single" w:sz="4" w:space="0" w:color="auto"/>
              <w:left w:val="nil"/>
              <w:bottom w:val="single" w:sz="4" w:space="0" w:color="auto"/>
              <w:right w:val="single" w:sz="4" w:space="0" w:color="auto"/>
            </w:tcBorders>
            <w:shd w:val="clear" w:color="auto" w:fill="auto"/>
            <w:vAlign w:val="center"/>
            <w:hideMark/>
          </w:tcPr>
          <w:p w14:paraId="45D984EB"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(m</w:t>
            </w:r>
            <w:r w:rsidRPr="008C4E33">
              <w:rPr>
                <w:rFonts w:ascii="Times New Roman" w:eastAsia="宋体" w:hAnsi="Times New Roman" w:cs="Times New Roman"/>
                <w:kern w:val="0"/>
                <w:sz w:val="22"/>
                <w:vertAlign w:val="superscript"/>
              </w:rPr>
              <w:t>3</w:t>
            </w:r>
            <w:r w:rsidRPr="008C4E33">
              <w:rPr>
                <w:rFonts w:ascii="Times New Roman" w:eastAsia="宋体" w:hAnsi="Times New Roman" w:cs="Times New Roman"/>
                <w:kern w:val="0"/>
                <w:sz w:val="22"/>
              </w:rPr>
              <w:t>)</w:t>
            </w:r>
          </w:p>
        </w:tc>
        <w:tc>
          <w:tcPr>
            <w:tcW w:w="3558" w:type="pct"/>
            <w:tcBorders>
              <w:top w:val="single" w:sz="4" w:space="0" w:color="auto"/>
              <w:left w:val="nil"/>
              <w:bottom w:val="single" w:sz="4" w:space="0" w:color="auto"/>
              <w:right w:val="single" w:sz="4" w:space="0" w:color="auto"/>
            </w:tcBorders>
            <w:shd w:val="clear" w:color="auto" w:fill="auto"/>
            <w:vAlign w:val="center"/>
            <w:hideMark/>
          </w:tcPr>
          <w:p w14:paraId="44CD11CC" w14:textId="77777777" w:rsidR="0003752D" w:rsidRDefault="0003752D" w:rsidP="0003752D">
            <w:pPr>
              <w:widowControl/>
              <w:jc w:val="left"/>
              <w:rPr>
                <w:rFonts w:ascii="Times New Roman" w:eastAsia="宋体" w:hAnsi="Times New Roman" w:cs="Times New Roman"/>
                <w:kern w:val="0"/>
                <w:sz w:val="24"/>
                <w:szCs w:val="24"/>
              </w:rPr>
            </w:pPr>
            <w:r w:rsidRPr="008C4E33">
              <w:rPr>
                <w:rFonts w:ascii="Times New Roman" w:eastAsia="宋体" w:hAnsi="Times New Roman" w:cs="Times New Roman"/>
                <w:kern w:val="0"/>
                <w:sz w:val="24"/>
                <w:szCs w:val="24"/>
              </w:rPr>
              <w:t>Original (pre-impoundment) capacity of the reservoir</w:t>
            </w:r>
          </w:p>
          <w:p w14:paraId="0A30A491" w14:textId="77777777" w:rsidR="0003752D" w:rsidRPr="008C4E33" w:rsidRDefault="0003752D" w:rsidP="0003752D">
            <w:pPr>
              <w:widowControl/>
              <w:jc w:val="left"/>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t>水库原（预蓄水）能力</w:t>
            </w:r>
          </w:p>
        </w:tc>
        <w:tc>
          <w:tcPr>
            <w:tcW w:w="615" w:type="pct"/>
            <w:tcBorders>
              <w:top w:val="single" w:sz="4" w:space="0" w:color="auto"/>
              <w:left w:val="nil"/>
              <w:bottom w:val="single" w:sz="4" w:space="0" w:color="auto"/>
              <w:right w:val="double" w:sz="6" w:space="0" w:color="auto"/>
            </w:tcBorders>
            <w:shd w:val="clear" w:color="000000" w:fill="FFFF99"/>
            <w:noWrap/>
            <w:vAlign w:val="center"/>
            <w:hideMark/>
          </w:tcPr>
          <w:p w14:paraId="0725FFE8"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 xml:space="preserve">　</w:t>
            </w:r>
          </w:p>
        </w:tc>
      </w:tr>
      <w:tr w:rsidR="0003752D" w:rsidRPr="008C4E33" w14:paraId="62AA3D5A" w14:textId="77777777" w:rsidTr="007C53E1">
        <w:trPr>
          <w:trHeight w:val="360"/>
        </w:trPr>
        <w:tc>
          <w:tcPr>
            <w:tcW w:w="413" w:type="pct"/>
            <w:tcBorders>
              <w:top w:val="nil"/>
              <w:left w:val="double" w:sz="6" w:space="0" w:color="auto"/>
              <w:bottom w:val="single" w:sz="4" w:space="0" w:color="auto"/>
              <w:right w:val="single" w:sz="4" w:space="0" w:color="auto"/>
            </w:tcBorders>
            <w:shd w:val="clear" w:color="auto" w:fill="auto"/>
            <w:vAlign w:val="center"/>
            <w:hideMark/>
          </w:tcPr>
          <w:p w14:paraId="741B9FC6"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S</w:t>
            </w:r>
            <w:r w:rsidRPr="008C4E33">
              <w:rPr>
                <w:rFonts w:ascii="Times New Roman" w:eastAsia="宋体" w:hAnsi="Times New Roman" w:cs="Times New Roman"/>
                <w:kern w:val="0"/>
                <w:sz w:val="22"/>
                <w:vertAlign w:val="subscript"/>
              </w:rPr>
              <w:t>e</w:t>
            </w:r>
          </w:p>
        </w:tc>
        <w:tc>
          <w:tcPr>
            <w:tcW w:w="413" w:type="pct"/>
            <w:tcBorders>
              <w:top w:val="nil"/>
              <w:left w:val="nil"/>
              <w:bottom w:val="single" w:sz="4" w:space="0" w:color="auto"/>
              <w:right w:val="single" w:sz="4" w:space="0" w:color="auto"/>
            </w:tcBorders>
            <w:shd w:val="clear" w:color="auto" w:fill="auto"/>
            <w:vAlign w:val="center"/>
            <w:hideMark/>
          </w:tcPr>
          <w:p w14:paraId="62CD5847"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(m</w:t>
            </w:r>
            <w:r w:rsidRPr="008C4E33">
              <w:rPr>
                <w:rFonts w:ascii="Times New Roman" w:eastAsia="宋体" w:hAnsi="Times New Roman" w:cs="Times New Roman"/>
                <w:kern w:val="0"/>
                <w:sz w:val="22"/>
                <w:vertAlign w:val="superscript"/>
              </w:rPr>
              <w:t>3</w:t>
            </w:r>
            <w:r w:rsidRPr="008C4E33">
              <w:rPr>
                <w:rFonts w:ascii="Times New Roman" w:eastAsia="宋体" w:hAnsi="Times New Roman" w:cs="Times New Roman"/>
                <w:kern w:val="0"/>
                <w:sz w:val="22"/>
              </w:rPr>
              <w:t>)</w:t>
            </w:r>
          </w:p>
        </w:tc>
        <w:tc>
          <w:tcPr>
            <w:tcW w:w="3558" w:type="pct"/>
            <w:tcBorders>
              <w:top w:val="nil"/>
              <w:left w:val="nil"/>
              <w:bottom w:val="single" w:sz="4" w:space="0" w:color="auto"/>
              <w:right w:val="single" w:sz="4" w:space="0" w:color="auto"/>
            </w:tcBorders>
            <w:shd w:val="clear" w:color="auto" w:fill="auto"/>
            <w:vAlign w:val="center"/>
            <w:hideMark/>
          </w:tcPr>
          <w:p w14:paraId="030C061D" w14:textId="77777777" w:rsidR="0003752D" w:rsidRDefault="0003752D" w:rsidP="0003752D">
            <w:pPr>
              <w:widowControl/>
              <w:jc w:val="left"/>
              <w:rPr>
                <w:rFonts w:ascii="Times New Roman" w:eastAsia="宋体" w:hAnsi="Times New Roman" w:cs="Times New Roman"/>
                <w:kern w:val="0"/>
                <w:sz w:val="24"/>
                <w:szCs w:val="24"/>
              </w:rPr>
            </w:pPr>
            <w:r w:rsidRPr="008C4E33">
              <w:rPr>
                <w:rFonts w:ascii="Times New Roman" w:eastAsia="宋体" w:hAnsi="Times New Roman" w:cs="Times New Roman"/>
                <w:kern w:val="0"/>
                <w:sz w:val="24"/>
                <w:szCs w:val="24"/>
              </w:rPr>
              <w:t>Existing storage capacity of the reservoir</w:t>
            </w:r>
          </w:p>
          <w:p w14:paraId="7AC0849D" w14:textId="5BB7052A" w:rsidR="0003752D" w:rsidRPr="008C4E33" w:rsidRDefault="0003752D" w:rsidP="0003752D">
            <w:pPr>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t>水库现存蓄水量</w:t>
            </w:r>
          </w:p>
        </w:tc>
        <w:tc>
          <w:tcPr>
            <w:tcW w:w="615" w:type="pct"/>
            <w:tcBorders>
              <w:top w:val="nil"/>
              <w:left w:val="nil"/>
              <w:bottom w:val="single" w:sz="4" w:space="0" w:color="auto"/>
              <w:right w:val="double" w:sz="6" w:space="0" w:color="auto"/>
            </w:tcBorders>
            <w:shd w:val="clear" w:color="000000" w:fill="FFFF99"/>
            <w:noWrap/>
            <w:vAlign w:val="center"/>
            <w:hideMark/>
          </w:tcPr>
          <w:p w14:paraId="46AC7FA8"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 xml:space="preserve">　</w:t>
            </w:r>
          </w:p>
        </w:tc>
      </w:tr>
      <w:tr w:rsidR="0003752D" w:rsidRPr="008C4E33" w14:paraId="48127021" w14:textId="77777777" w:rsidTr="007C53E1">
        <w:trPr>
          <w:trHeight w:val="630"/>
        </w:trPr>
        <w:tc>
          <w:tcPr>
            <w:tcW w:w="413" w:type="pct"/>
            <w:tcBorders>
              <w:top w:val="nil"/>
              <w:left w:val="double" w:sz="6" w:space="0" w:color="auto"/>
              <w:bottom w:val="single" w:sz="4" w:space="0" w:color="auto"/>
              <w:right w:val="single" w:sz="4" w:space="0" w:color="auto"/>
            </w:tcBorders>
            <w:shd w:val="clear" w:color="auto" w:fill="auto"/>
            <w:vAlign w:val="center"/>
            <w:hideMark/>
          </w:tcPr>
          <w:p w14:paraId="3800800F"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W</w:t>
            </w:r>
            <w:r w:rsidRPr="008C4E33">
              <w:rPr>
                <w:rFonts w:ascii="Times New Roman" w:eastAsia="宋体" w:hAnsi="Times New Roman" w:cs="Times New Roman"/>
                <w:kern w:val="0"/>
                <w:sz w:val="22"/>
                <w:vertAlign w:val="subscript"/>
              </w:rPr>
              <w:t>bot</w:t>
            </w:r>
          </w:p>
        </w:tc>
        <w:tc>
          <w:tcPr>
            <w:tcW w:w="413" w:type="pct"/>
            <w:tcBorders>
              <w:top w:val="nil"/>
              <w:left w:val="nil"/>
              <w:bottom w:val="single" w:sz="4" w:space="0" w:color="auto"/>
              <w:right w:val="single" w:sz="4" w:space="0" w:color="auto"/>
            </w:tcBorders>
            <w:shd w:val="clear" w:color="auto" w:fill="auto"/>
            <w:vAlign w:val="center"/>
            <w:hideMark/>
          </w:tcPr>
          <w:p w14:paraId="063D9B8A"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(m)</w:t>
            </w:r>
          </w:p>
        </w:tc>
        <w:tc>
          <w:tcPr>
            <w:tcW w:w="3558" w:type="pct"/>
            <w:tcBorders>
              <w:top w:val="nil"/>
              <w:left w:val="nil"/>
              <w:bottom w:val="single" w:sz="4" w:space="0" w:color="auto"/>
              <w:right w:val="single" w:sz="4" w:space="0" w:color="auto"/>
            </w:tcBorders>
            <w:shd w:val="clear" w:color="auto" w:fill="auto"/>
            <w:vAlign w:val="center"/>
            <w:hideMark/>
          </w:tcPr>
          <w:p w14:paraId="4C7C8AD8" w14:textId="77777777" w:rsidR="0003752D" w:rsidRDefault="0003752D" w:rsidP="0003752D">
            <w:pPr>
              <w:widowControl/>
              <w:jc w:val="left"/>
              <w:rPr>
                <w:rFonts w:ascii="Times New Roman" w:eastAsia="宋体" w:hAnsi="Times New Roman" w:cs="Times New Roman"/>
                <w:kern w:val="0"/>
                <w:sz w:val="24"/>
                <w:szCs w:val="24"/>
              </w:rPr>
            </w:pPr>
            <w:r w:rsidRPr="008C4E33">
              <w:rPr>
                <w:rFonts w:ascii="Times New Roman" w:eastAsia="宋体" w:hAnsi="Times New Roman" w:cs="Times New Roman"/>
                <w:kern w:val="0"/>
                <w:sz w:val="24"/>
                <w:szCs w:val="24"/>
              </w:rPr>
              <w:t>Representative bottom width for the reservoir--use the widest section of the reservoir bottom near the dam to produce worst case for criteria</w:t>
            </w:r>
          </w:p>
          <w:p w14:paraId="0484B9AE" w14:textId="14590F83" w:rsidR="0003752D" w:rsidRPr="008C4E33" w:rsidRDefault="0003752D" w:rsidP="0003752D">
            <w:pPr>
              <w:widowControl/>
              <w:jc w:val="left"/>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t>水库底部典型宽度——利用大坝附近水库底部最宽的断面产生标准的最坏情况</w:t>
            </w:r>
          </w:p>
        </w:tc>
        <w:tc>
          <w:tcPr>
            <w:tcW w:w="615" w:type="pct"/>
            <w:tcBorders>
              <w:top w:val="nil"/>
              <w:left w:val="nil"/>
              <w:bottom w:val="single" w:sz="4" w:space="0" w:color="auto"/>
              <w:right w:val="double" w:sz="6" w:space="0" w:color="auto"/>
            </w:tcBorders>
            <w:shd w:val="clear" w:color="000000" w:fill="FFFF99"/>
            <w:noWrap/>
            <w:vAlign w:val="center"/>
            <w:hideMark/>
          </w:tcPr>
          <w:p w14:paraId="72D3F2B1"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 xml:space="preserve">　</w:t>
            </w:r>
          </w:p>
        </w:tc>
      </w:tr>
      <w:tr w:rsidR="0003752D" w:rsidRPr="008C4E33" w14:paraId="7CFD38A2" w14:textId="77777777" w:rsidTr="007C53E1">
        <w:trPr>
          <w:trHeight w:val="450"/>
        </w:trPr>
        <w:tc>
          <w:tcPr>
            <w:tcW w:w="413" w:type="pct"/>
            <w:tcBorders>
              <w:top w:val="nil"/>
              <w:left w:val="double" w:sz="6" w:space="0" w:color="auto"/>
              <w:bottom w:val="single" w:sz="4" w:space="0" w:color="auto"/>
              <w:right w:val="single" w:sz="4" w:space="0" w:color="auto"/>
            </w:tcBorders>
            <w:shd w:val="clear" w:color="auto" w:fill="auto"/>
            <w:vAlign w:val="center"/>
            <w:hideMark/>
          </w:tcPr>
          <w:p w14:paraId="06647756"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SS</w:t>
            </w:r>
            <w:r w:rsidRPr="008C4E33">
              <w:rPr>
                <w:rFonts w:ascii="Times New Roman" w:eastAsia="宋体" w:hAnsi="Times New Roman" w:cs="Times New Roman"/>
                <w:kern w:val="0"/>
                <w:sz w:val="22"/>
                <w:vertAlign w:val="subscript"/>
              </w:rPr>
              <w:t>res</w:t>
            </w:r>
          </w:p>
        </w:tc>
        <w:tc>
          <w:tcPr>
            <w:tcW w:w="413" w:type="pct"/>
            <w:tcBorders>
              <w:top w:val="nil"/>
              <w:left w:val="nil"/>
              <w:bottom w:val="single" w:sz="4" w:space="0" w:color="auto"/>
              <w:right w:val="single" w:sz="4" w:space="0" w:color="auto"/>
            </w:tcBorders>
            <w:shd w:val="clear" w:color="auto" w:fill="auto"/>
            <w:vAlign w:val="center"/>
            <w:hideMark/>
          </w:tcPr>
          <w:p w14:paraId="5742CD72"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 xml:space="preserve">　</w:t>
            </w:r>
          </w:p>
        </w:tc>
        <w:tc>
          <w:tcPr>
            <w:tcW w:w="3558" w:type="pct"/>
            <w:tcBorders>
              <w:top w:val="nil"/>
              <w:left w:val="nil"/>
              <w:bottom w:val="single" w:sz="4" w:space="0" w:color="auto"/>
              <w:right w:val="single" w:sz="4" w:space="0" w:color="auto"/>
            </w:tcBorders>
            <w:shd w:val="clear" w:color="auto" w:fill="auto"/>
            <w:vAlign w:val="center"/>
            <w:hideMark/>
          </w:tcPr>
          <w:p w14:paraId="0BCFA7D0" w14:textId="77777777" w:rsidR="0003752D" w:rsidRDefault="0003752D" w:rsidP="0003752D">
            <w:pPr>
              <w:widowControl/>
              <w:jc w:val="left"/>
              <w:rPr>
                <w:rFonts w:ascii="Times New Roman" w:eastAsia="宋体" w:hAnsi="Times New Roman" w:cs="Times New Roman"/>
                <w:kern w:val="0"/>
                <w:sz w:val="24"/>
                <w:szCs w:val="24"/>
              </w:rPr>
            </w:pPr>
            <w:r w:rsidRPr="008C4E33">
              <w:rPr>
                <w:rFonts w:ascii="Times New Roman" w:eastAsia="宋体" w:hAnsi="Times New Roman" w:cs="Times New Roman"/>
                <w:kern w:val="0"/>
                <w:sz w:val="24"/>
                <w:szCs w:val="24"/>
              </w:rPr>
              <w:t>Representative side slope for the reservoir.  1 Vertical to SS</w:t>
            </w:r>
            <w:r w:rsidRPr="008C4E33">
              <w:rPr>
                <w:rFonts w:ascii="Times New Roman" w:eastAsia="宋体" w:hAnsi="Times New Roman" w:cs="Times New Roman"/>
                <w:kern w:val="0"/>
                <w:sz w:val="24"/>
                <w:szCs w:val="24"/>
                <w:vertAlign w:val="subscript"/>
              </w:rPr>
              <w:t>res</w:t>
            </w:r>
            <w:r w:rsidRPr="008C4E33">
              <w:rPr>
                <w:rFonts w:ascii="Times New Roman" w:eastAsia="宋体" w:hAnsi="Times New Roman" w:cs="Times New Roman"/>
                <w:kern w:val="0"/>
                <w:sz w:val="24"/>
                <w:szCs w:val="24"/>
              </w:rPr>
              <w:t xml:space="preserve"> Horizontal.   </w:t>
            </w:r>
          </w:p>
          <w:p w14:paraId="38D078E3" w14:textId="0E606DF4" w:rsidR="0003752D" w:rsidRPr="008C4E33" w:rsidRDefault="0003752D" w:rsidP="0003752D">
            <w:pPr>
              <w:widowControl/>
              <w:jc w:val="left"/>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t>水库代表性坡度。</w:t>
            </w:r>
            <w:r w:rsidRPr="00865452">
              <w:rPr>
                <w:rFonts w:ascii="Times New Roman" w:eastAsia="宋体" w:hAnsi="Times New Roman" w:cs="Times New Roman"/>
                <w:color w:val="FF0000"/>
                <w:kern w:val="0"/>
                <w:sz w:val="24"/>
                <w:szCs w:val="24"/>
              </w:rPr>
              <w:t>1</w:t>
            </w:r>
            <w:r w:rsidRPr="00865452">
              <w:rPr>
                <w:rFonts w:ascii="Times New Roman" w:eastAsia="宋体" w:hAnsi="Times New Roman" w:cs="Times New Roman" w:hint="eastAsia"/>
                <w:color w:val="FF0000"/>
                <w:kern w:val="0"/>
                <w:sz w:val="24"/>
                <w:szCs w:val="24"/>
              </w:rPr>
              <w:t>表示</w:t>
            </w:r>
            <w:r w:rsidRPr="00865452">
              <w:rPr>
                <w:rFonts w:ascii="Times New Roman" w:eastAsia="宋体" w:hAnsi="Times New Roman" w:cs="Times New Roman"/>
                <w:color w:val="FF0000"/>
                <w:kern w:val="0"/>
                <w:sz w:val="24"/>
                <w:szCs w:val="24"/>
              </w:rPr>
              <w:t>垂直于</w:t>
            </w:r>
            <w:r w:rsidRPr="00865452">
              <w:rPr>
                <w:rFonts w:ascii="Times New Roman" w:eastAsia="宋体" w:hAnsi="Times New Roman" w:cs="Times New Roman"/>
                <w:color w:val="FF0000"/>
                <w:kern w:val="0"/>
                <w:sz w:val="24"/>
                <w:szCs w:val="24"/>
              </w:rPr>
              <w:t xml:space="preserve"> SS</w:t>
            </w:r>
            <w:r w:rsidRPr="00865452">
              <w:rPr>
                <w:rFonts w:ascii="Times New Roman" w:eastAsia="宋体" w:hAnsi="Times New Roman" w:cs="Times New Roman"/>
                <w:color w:val="FF0000"/>
                <w:kern w:val="0"/>
                <w:sz w:val="24"/>
                <w:szCs w:val="24"/>
                <w:vertAlign w:val="subscript"/>
              </w:rPr>
              <w:t>res</w:t>
            </w:r>
            <w:r w:rsidRPr="00865452">
              <w:rPr>
                <w:rFonts w:ascii="Times New Roman" w:eastAsia="宋体" w:hAnsi="Times New Roman" w:cs="Times New Roman"/>
                <w:color w:val="FF0000"/>
                <w:kern w:val="0"/>
                <w:sz w:val="24"/>
                <w:szCs w:val="24"/>
              </w:rPr>
              <w:t xml:space="preserve"> </w:t>
            </w:r>
            <w:r w:rsidRPr="00865452">
              <w:rPr>
                <w:rFonts w:ascii="Times New Roman" w:eastAsia="宋体" w:hAnsi="Times New Roman" w:cs="Times New Roman"/>
                <w:color w:val="FF0000"/>
                <w:kern w:val="0"/>
                <w:sz w:val="24"/>
                <w:szCs w:val="24"/>
              </w:rPr>
              <w:t>水平</w:t>
            </w:r>
            <w:r w:rsidRPr="00865452">
              <w:rPr>
                <w:rFonts w:ascii="Times New Roman" w:eastAsia="宋体" w:hAnsi="Times New Roman" w:cs="Times New Roman" w:hint="eastAsia"/>
                <w:color w:val="FF0000"/>
                <w:kern w:val="0"/>
                <w:sz w:val="24"/>
                <w:szCs w:val="24"/>
              </w:rPr>
              <w:t>方向</w:t>
            </w:r>
            <w:r w:rsidRPr="00865452">
              <w:rPr>
                <w:rFonts w:ascii="Times New Roman" w:eastAsia="宋体" w:hAnsi="Times New Roman" w:cs="Times New Roman"/>
                <w:color w:val="FF0000"/>
                <w:kern w:val="0"/>
                <w:sz w:val="24"/>
                <w:szCs w:val="24"/>
              </w:rPr>
              <w:t>。</w:t>
            </w:r>
          </w:p>
        </w:tc>
        <w:tc>
          <w:tcPr>
            <w:tcW w:w="615" w:type="pct"/>
            <w:tcBorders>
              <w:top w:val="nil"/>
              <w:left w:val="nil"/>
              <w:bottom w:val="single" w:sz="4" w:space="0" w:color="auto"/>
              <w:right w:val="double" w:sz="6" w:space="0" w:color="auto"/>
            </w:tcBorders>
            <w:shd w:val="clear" w:color="000000" w:fill="FFFF99"/>
            <w:noWrap/>
            <w:vAlign w:val="center"/>
            <w:hideMark/>
          </w:tcPr>
          <w:p w14:paraId="30BA7A93"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2.0</w:t>
            </w:r>
          </w:p>
        </w:tc>
      </w:tr>
      <w:tr w:rsidR="0003752D" w:rsidRPr="008C4E33" w14:paraId="7AE55F12" w14:textId="77777777" w:rsidTr="007C53E1">
        <w:trPr>
          <w:trHeight w:val="330"/>
        </w:trPr>
        <w:tc>
          <w:tcPr>
            <w:tcW w:w="413" w:type="pct"/>
            <w:tcBorders>
              <w:top w:val="nil"/>
              <w:left w:val="double" w:sz="6" w:space="0" w:color="auto"/>
              <w:bottom w:val="single" w:sz="4" w:space="0" w:color="auto"/>
              <w:right w:val="single" w:sz="4" w:space="0" w:color="auto"/>
            </w:tcBorders>
            <w:shd w:val="clear" w:color="auto" w:fill="auto"/>
            <w:vAlign w:val="center"/>
            <w:hideMark/>
          </w:tcPr>
          <w:p w14:paraId="197299E3"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EL</w:t>
            </w:r>
            <w:r w:rsidRPr="008C4E33">
              <w:rPr>
                <w:rFonts w:ascii="Times New Roman" w:eastAsia="宋体" w:hAnsi="Times New Roman" w:cs="Times New Roman"/>
                <w:kern w:val="0"/>
                <w:sz w:val="22"/>
                <w:vertAlign w:val="subscript"/>
              </w:rPr>
              <w:t>max</w:t>
            </w:r>
          </w:p>
        </w:tc>
        <w:tc>
          <w:tcPr>
            <w:tcW w:w="413" w:type="pct"/>
            <w:tcBorders>
              <w:top w:val="nil"/>
              <w:left w:val="nil"/>
              <w:bottom w:val="single" w:sz="4" w:space="0" w:color="auto"/>
              <w:right w:val="single" w:sz="4" w:space="0" w:color="auto"/>
            </w:tcBorders>
            <w:shd w:val="clear" w:color="auto" w:fill="auto"/>
            <w:vAlign w:val="center"/>
            <w:hideMark/>
          </w:tcPr>
          <w:p w14:paraId="5C8656D4"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 xml:space="preserve">(m) </w:t>
            </w:r>
          </w:p>
        </w:tc>
        <w:tc>
          <w:tcPr>
            <w:tcW w:w="3558" w:type="pct"/>
            <w:tcBorders>
              <w:top w:val="nil"/>
              <w:left w:val="nil"/>
              <w:bottom w:val="single" w:sz="4" w:space="0" w:color="auto"/>
              <w:right w:val="single" w:sz="4" w:space="0" w:color="auto"/>
            </w:tcBorders>
            <w:shd w:val="clear" w:color="auto" w:fill="auto"/>
            <w:vAlign w:val="center"/>
            <w:hideMark/>
          </w:tcPr>
          <w:p w14:paraId="69EAFA61" w14:textId="77777777" w:rsidR="0003752D" w:rsidRDefault="0003752D" w:rsidP="0003752D">
            <w:pPr>
              <w:widowControl/>
              <w:jc w:val="left"/>
              <w:rPr>
                <w:rFonts w:ascii="Times New Roman" w:eastAsia="宋体" w:hAnsi="Times New Roman" w:cs="Times New Roman"/>
                <w:kern w:val="0"/>
                <w:sz w:val="24"/>
                <w:szCs w:val="24"/>
              </w:rPr>
            </w:pPr>
            <w:r w:rsidRPr="008C4E33">
              <w:rPr>
                <w:rFonts w:ascii="Times New Roman" w:eastAsia="宋体" w:hAnsi="Times New Roman" w:cs="Times New Roman"/>
                <w:kern w:val="0"/>
                <w:sz w:val="24"/>
                <w:szCs w:val="24"/>
              </w:rPr>
              <w:t>Elevation of top water level in reservoir--use normal pool elevation.</w:t>
            </w:r>
          </w:p>
          <w:p w14:paraId="28BDFA27" w14:textId="358C0463" w:rsidR="0003752D" w:rsidRPr="008C4E33" w:rsidRDefault="0003752D" w:rsidP="0003752D">
            <w:pPr>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t>水库顶部水位的提高——采用正常池高程（海拔？）</w:t>
            </w:r>
            <w:r w:rsidRPr="0003752D">
              <w:rPr>
                <w:rFonts w:ascii="Times New Roman" w:eastAsia="宋体" w:hAnsi="Times New Roman" w:cs="Times New Roman" w:hint="eastAsia"/>
                <w:kern w:val="0"/>
                <w:sz w:val="24"/>
                <w:szCs w:val="24"/>
              </w:rPr>
              <w:t>。</w:t>
            </w:r>
          </w:p>
        </w:tc>
        <w:tc>
          <w:tcPr>
            <w:tcW w:w="615" w:type="pct"/>
            <w:tcBorders>
              <w:top w:val="nil"/>
              <w:left w:val="nil"/>
              <w:bottom w:val="single" w:sz="4" w:space="0" w:color="auto"/>
              <w:right w:val="double" w:sz="6" w:space="0" w:color="auto"/>
            </w:tcBorders>
            <w:shd w:val="clear" w:color="000000" w:fill="FFFF99"/>
            <w:noWrap/>
            <w:vAlign w:val="center"/>
            <w:hideMark/>
          </w:tcPr>
          <w:p w14:paraId="1B327CAB"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 xml:space="preserve">　</w:t>
            </w:r>
          </w:p>
        </w:tc>
      </w:tr>
      <w:tr w:rsidR="0003752D" w:rsidRPr="008C4E33" w14:paraId="716E0D3F" w14:textId="77777777" w:rsidTr="007C53E1">
        <w:trPr>
          <w:trHeight w:val="330"/>
        </w:trPr>
        <w:tc>
          <w:tcPr>
            <w:tcW w:w="413" w:type="pct"/>
            <w:tcBorders>
              <w:top w:val="nil"/>
              <w:left w:val="double" w:sz="6" w:space="0" w:color="auto"/>
              <w:bottom w:val="single" w:sz="4" w:space="0" w:color="auto"/>
              <w:right w:val="single" w:sz="4" w:space="0" w:color="auto"/>
            </w:tcBorders>
            <w:shd w:val="clear" w:color="auto" w:fill="auto"/>
            <w:vAlign w:val="center"/>
            <w:hideMark/>
          </w:tcPr>
          <w:p w14:paraId="4C7D2329"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EL</w:t>
            </w:r>
            <w:r w:rsidRPr="008C4E33">
              <w:rPr>
                <w:rFonts w:ascii="Times New Roman" w:eastAsia="宋体" w:hAnsi="Times New Roman" w:cs="Times New Roman"/>
                <w:kern w:val="0"/>
                <w:sz w:val="22"/>
                <w:vertAlign w:val="subscript"/>
              </w:rPr>
              <w:t>min</w:t>
            </w:r>
          </w:p>
        </w:tc>
        <w:tc>
          <w:tcPr>
            <w:tcW w:w="413" w:type="pct"/>
            <w:tcBorders>
              <w:top w:val="nil"/>
              <w:left w:val="nil"/>
              <w:bottom w:val="single" w:sz="4" w:space="0" w:color="auto"/>
              <w:right w:val="single" w:sz="4" w:space="0" w:color="auto"/>
            </w:tcBorders>
            <w:shd w:val="clear" w:color="auto" w:fill="auto"/>
            <w:vAlign w:val="center"/>
            <w:hideMark/>
          </w:tcPr>
          <w:p w14:paraId="77BAABD7"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 xml:space="preserve">(m) </w:t>
            </w:r>
          </w:p>
        </w:tc>
        <w:tc>
          <w:tcPr>
            <w:tcW w:w="3558" w:type="pct"/>
            <w:tcBorders>
              <w:top w:val="nil"/>
              <w:left w:val="nil"/>
              <w:bottom w:val="single" w:sz="4" w:space="0" w:color="auto"/>
              <w:right w:val="single" w:sz="4" w:space="0" w:color="auto"/>
            </w:tcBorders>
            <w:shd w:val="clear" w:color="auto" w:fill="auto"/>
            <w:vAlign w:val="center"/>
            <w:hideMark/>
          </w:tcPr>
          <w:p w14:paraId="1EC16170" w14:textId="77777777" w:rsidR="0003752D" w:rsidRDefault="0003752D" w:rsidP="0003752D">
            <w:pPr>
              <w:widowControl/>
              <w:jc w:val="left"/>
              <w:rPr>
                <w:rFonts w:ascii="Times New Roman" w:eastAsia="宋体" w:hAnsi="Times New Roman" w:cs="Times New Roman"/>
                <w:kern w:val="0"/>
                <w:sz w:val="24"/>
                <w:szCs w:val="24"/>
              </w:rPr>
            </w:pPr>
            <w:r w:rsidRPr="008C4E33">
              <w:rPr>
                <w:rFonts w:ascii="Times New Roman" w:eastAsia="宋体" w:hAnsi="Times New Roman" w:cs="Times New Roman"/>
                <w:kern w:val="0"/>
                <w:sz w:val="24"/>
                <w:szCs w:val="24"/>
              </w:rPr>
              <w:t>Minimum bed elevation--this should be the riverbed elevation at the dam.</w:t>
            </w:r>
          </w:p>
          <w:p w14:paraId="4F5F500A" w14:textId="22B1033F" w:rsidR="0003752D" w:rsidRPr="008C4E33" w:rsidRDefault="0003752D" w:rsidP="0003752D">
            <w:pPr>
              <w:widowControl/>
              <w:jc w:val="left"/>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t>最小的河床高程应该是大坝的河床高程。</w:t>
            </w:r>
          </w:p>
        </w:tc>
        <w:tc>
          <w:tcPr>
            <w:tcW w:w="615" w:type="pct"/>
            <w:tcBorders>
              <w:top w:val="nil"/>
              <w:left w:val="nil"/>
              <w:bottom w:val="single" w:sz="4" w:space="0" w:color="auto"/>
              <w:right w:val="double" w:sz="6" w:space="0" w:color="auto"/>
            </w:tcBorders>
            <w:shd w:val="clear" w:color="000000" w:fill="FFFF99"/>
            <w:noWrap/>
            <w:vAlign w:val="center"/>
            <w:hideMark/>
          </w:tcPr>
          <w:p w14:paraId="168E7012"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 xml:space="preserve">　</w:t>
            </w:r>
          </w:p>
        </w:tc>
      </w:tr>
      <w:tr w:rsidR="0003752D" w:rsidRPr="008C4E33" w14:paraId="1FB902DC" w14:textId="77777777" w:rsidTr="007C53E1">
        <w:trPr>
          <w:trHeight w:val="705"/>
        </w:trPr>
        <w:tc>
          <w:tcPr>
            <w:tcW w:w="413" w:type="pct"/>
            <w:tcBorders>
              <w:top w:val="nil"/>
              <w:left w:val="double" w:sz="6" w:space="0" w:color="auto"/>
              <w:bottom w:val="single" w:sz="4" w:space="0" w:color="auto"/>
              <w:right w:val="single" w:sz="4" w:space="0" w:color="auto"/>
            </w:tcBorders>
            <w:shd w:val="clear" w:color="auto" w:fill="auto"/>
            <w:vAlign w:val="center"/>
            <w:hideMark/>
          </w:tcPr>
          <w:p w14:paraId="25FF1842"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EL</w:t>
            </w:r>
            <w:r w:rsidRPr="008C4E33">
              <w:rPr>
                <w:rFonts w:ascii="Times New Roman" w:eastAsia="宋体" w:hAnsi="Times New Roman" w:cs="Times New Roman"/>
                <w:kern w:val="0"/>
                <w:sz w:val="22"/>
                <w:vertAlign w:val="subscript"/>
              </w:rPr>
              <w:t>f</w:t>
            </w:r>
          </w:p>
        </w:tc>
        <w:tc>
          <w:tcPr>
            <w:tcW w:w="413" w:type="pct"/>
            <w:tcBorders>
              <w:top w:val="nil"/>
              <w:left w:val="nil"/>
              <w:bottom w:val="single" w:sz="4" w:space="0" w:color="auto"/>
              <w:right w:val="single" w:sz="4" w:space="0" w:color="auto"/>
            </w:tcBorders>
            <w:shd w:val="clear" w:color="auto" w:fill="auto"/>
            <w:vAlign w:val="center"/>
            <w:hideMark/>
          </w:tcPr>
          <w:p w14:paraId="465264E2"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(m)</w:t>
            </w:r>
          </w:p>
        </w:tc>
        <w:tc>
          <w:tcPr>
            <w:tcW w:w="3558" w:type="pct"/>
            <w:tcBorders>
              <w:top w:val="nil"/>
              <w:left w:val="nil"/>
              <w:bottom w:val="single" w:sz="4" w:space="0" w:color="auto"/>
              <w:right w:val="single" w:sz="4" w:space="0" w:color="auto"/>
            </w:tcBorders>
            <w:shd w:val="clear" w:color="auto" w:fill="auto"/>
            <w:vAlign w:val="center"/>
            <w:hideMark/>
          </w:tcPr>
          <w:p w14:paraId="34E4AF6D" w14:textId="77777777" w:rsidR="0003752D" w:rsidRDefault="0003752D" w:rsidP="0003752D">
            <w:pPr>
              <w:widowControl/>
              <w:jc w:val="left"/>
              <w:rPr>
                <w:rFonts w:ascii="Times New Roman" w:eastAsia="宋体" w:hAnsi="Times New Roman" w:cs="Times New Roman"/>
                <w:kern w:val="0"/>
                <w:sz w:val="24"/>
                <w:szCs w:val="24"/>
              </w:rPr>
            </w:pPr>
            <w:r w:rsidRPr="008C4E33">
              <w:rPr>
                <w:rFonts w:ascii="Times New Roman" w:eastAsia="宋体" w:hAnsi="Times New Roman" w:cs="Times New Roman"/>
                <w:kern w:val="0"/>
                <w:sz w:val="24"/>
                <w:szCs w:val="24"/>
              </w:rPr>
              <w:t>Water elevation at dam during flushing - this is a function of gate capacity and reservoir inflow sequence.  Lower elevation will result in a more successful flushing operation.</w:t>
            </w:r>
          </w:p>
          <w:p w14:paraId="61F501D3" w14:textId="6ECA7626" w:rsidR="0003752D" w:rsidRPr="008C4E33" w:rsidRDefault="0003752D" w:rsidP="0003752D">
            <w:pPr>
              <w:widowControl/>
              <w:jc w:val="left"/>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lastRenderedPageBreak/>
              <w:t>冲洗过程中大坝的水位</w:t>
            </w:r>
            <w:r w:rsidR="005945B8">
              <w:rPr>
                <w:rFonts w:ascii="Times New Roman" w:eastAsia="宋体" w:hAnsi="Times New Roman" w:cs="Times New Roman" w:hint="eastAsia"/>
                <w:color w:val="FF0000"/>
                <w:kern w:val="0"/>
                <w:sz w:val="24"/>
                <w:szCs w:val="24"/>
              </w:rPr>
              <w:t>高度</w:t>
            </w:r>
            <w:r w:rsidRPr="00865452">
              <w:rPr>
                <w:rFonts w:ascii="Times New Roman" w:eastAsia="宋体" w:hAnsi="Times New Roman" w:cs="Times New Roman" w:hint="eastAsia"/>
                <w:color w:val="FF0000"/>
                <w:kern w:val="0"/>
                <w:sz w:val="24"/>
                <w:szCs w:val="24"/>
              </w:rPr>
              <w:t>——这是闸门容量和水库流入顺序的函数。较低的高度将导致更成功的冲洗操作</w:t>
            </w:r>
            <w:r w:rsidRPr="0003752D">
              <w:rPr>
                <w:rFonts w:ascii="Times New Roman" w:eastAsia="宋体" w:hAnsi="Times New Roman" w:cs="Times New Roman" w:hint="eastAsia"/>
                <w:kern w:val="0"/>
                <w:sz w:val="24"/>
                <w:szCs w:val="24"/>
              </w:rPr>
              <w:t>。</w:t>
            </w:r>
          </w:p>
        </w:tc>
        <w:tc>
          <w:tcPr>
            <w:tcW w:w="615" w:type="pct"/>
            <w:tcBorders>
              <w:top w:val="nil"/>
              <w:left w:val="nil"/>
              <w:bottom w:val="single" w:sz="4" w:space="0" w:color="auto"/>
              <w:right w:val="double" w:sz="6" w:space="0" w:color="auto"/>
            </w:tcBorders>
            <w:shd w:val="clear" w:color="000000" w:fill="FFFF99"/>
            <w:noWrap/>
            <w:vAlign w:val="center"/>
            <w:hideMark/>
          </w:tcPr>
          <w:p w14:paraId="0F53DFAF"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lastRenderedPageBreak/>
              <w:t xml:space="preserve">　</w:t>
            </w:r>
          </w:p>
        </w:tc>
      </w:tr>
      <w:tr w:rsidR="0003752D" w:rsidRPr="008C4E33" w14:paraId="7DF5568E" w14:textId="77777777" w:rsidTr="007C53E1">
        <w:trPr>
          <w:trHeight w:val="495"/>
        </w:trPr>
        <w:tc>
          <w:tcPr>
            <w:tcW w:w="413" w:type="pct"/>
            <w:tcBorders>
              <w:top w:val="nil"/>
              <w:left w:val="double" w:sz="6" w:space="0" w:color="auto"/>
              <w:bottom w:val="single" w:sz="4" w:space="0" w:color="auto"/>
              <w:right w:val="single" w:sz="4" w:space="0" w:color="auto"/>
            </w:tcBorders>
            <w:shd w:val="clear" w:color="auto" w:fill="auto"/>
            <w:vAlign w:val="center"/>
            <w:hideMark/>
          </w:tcPr>
          <w:p w14:paraId="17AF73F0"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L</w:t>
            </w:r>
          </w:p>
        </w:tc>
        <w:tc>
          <w:tcPr>
            <w:tcW w:w="413" w:type="pct"/>
            <w:tcBorders>
              <w:top w:val="nil"/>
              <w:left w:val="nil"/>
              <w:bottom w:val="single" w:sz="4" w:space="0" w:color="auto"/>
              <w:right w:val="single" w:sz="4" w:space="0" w:color="auto"/>
            </w:tcBorders>
            <w:shd w:val="clear" w:color="auto" w:fill="auto"/>
            <w:vAlign w:val="center"/>
            <w:hideMark/>
          </w:tcPr>
          <w:p w14:paraId="40FF72A3"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(m)</w:t>
            </w:r>
          </w:p>
        </w:tc>
        <w:tc>
          <w:tcPr>
            <w:tcW w:w="3558" w:type="pct"/>
            <w:tcBorders>
              <w:top w:val="nil"/>
              <w:left w:val="nil"/>
              <w:bottom w:val="single" w:sz="4" w:space="0" w:color="auto"/>
              <w:right w:val="single" w:sz="4" w:space="0" w:color="auto"/>
            </w:tcBorders>
            <w:shd w:val="clear" w:color="auto" w:fill="auto"/>
            <w:vAlign w:val="center"/>
            <w:hideMark/>
          </w:tcPr>
          <w:p w14:paraId="4716B999" w14:textId="77777777" w:rsidR="0003752D" w:rsidRDefault="0003752D" w:rsidP="0003752D">
            <w:pPr>
              <w:widowControl/>
              <w:jc w:val="left"/>
              <w:rPr>
                <w:rFonts w:ascii="Times New Roman" w:eastAsia="宋体" w:hAnsi="Times New Roman" w:cs="Times New Roman"/>
                <w:kern w:val="0"/>
                <w:sz w:val="24"/>
                <w:szCs w:val="24"/>
              </w:rPr>
            </w:pPr>
            <w:r w:rsidRPr="008C4E33">
              <w:rPr>
                <w:rFonts w:ascii="Times New Roman" w:eastAsia="宋体" w:hAnsi="Times New Roman" w:cs="Times New Roman"/>
                <w:kern w:val="0"/>
                <w:sz w:val="24"/>
                <w:szCs w:val="24"/>
              </w:rPr>
              <w:t>Reservoir length at the normal pool elevation.</w:t>
            </w:r>
          </w:p>
          <w:p w14:paraId="22DDB6C0" w14:textId="66B63A06" w:rsidR="0003752D" w:rsidRPr="008C4E33" w:rsidRDefault="0003752D" w:rsidP="0003752D">
            <w:pPr>
              <w:widowControl/>
              <w:jc w:val="left"/>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t>正常池高程的水库长度</w:t>
            </w:r>
          </w:p>
        </w:tc>
        <w:tc>
          <w:tcPr>
            <w:tcW w:w="615" w:type="pct"/>
            <w:tcBorders>
              <w:top w:val="nil"/>
              <w:left w:val="nil"/>
              <w:bottom w:val="single" w:sz="4" w:space="0" w:color="auto"/>
              <w:right w:val="double" w:sz="6" w:space="0" w:color="auto"/>
            </w:tcBorders>
            <w:shd w:val="clear" w:color="000000" w:fill="FFFF99"/>
            <w:noWrap/>
            <w:vAlign w:val="center"/>
            <w:hideMark/>
          </w:tcPr>
          <w:p w14:paraId="2EB8ADEE"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 xml:space="preserve">　</w:t>
            </w:r>
          </w:p>
        </w:tc>
      </w:tr>
      <w:tr w:rsidR="0003752D" w:rsidRPr="008C4E33" w14:paraId="2D6A5BB6" w14:textId="77777777" w:rsidTr="007C53E1">
        <w:trPr>
          <w:trHeight w:val="330"/>
        </w:trPr>
        <w:tc>
          <w:tcPr>
            <w:tcW w:w="413" w:type="pct"/>
            <w:tcBorders>
              <w:top w:val="nil"/>
              <w:left w:val="double" w:sz="6" w:space="0" w:color="auto"/>
              <w:bottom w:val="single" w:sz="4" w:space="0" w:color="auto"/>
              <w:right w:val="single" w:sz="4" w:space="0" w:color="auto"/>
            </w:tcBorders>
            <w:shd w:val="clear" w:color="auto" w:fill="auto"/>
            <w:vAlign w:val="center"/>
            <w:hideMark/>
          </w:tcPr>
          <w:p w14:paraId="48067049"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h</w:t>
            </w:r>
          </w:p>
        </w:tc>
        <w:tc>
          <w:tcPr>
            <w:tcW w:w="413" w:type="pct"/>
            <w:tcBorders>
              <w:top w:val="nil"/>
              <w:left w:val="nil"/>
              <w:bottom w:val="single" w:sz="4" w:space="0" w:color="auto"/>
              <w:right w:val="single" w:sz="4" w:space="0" w:color="auto"/>
            </w:tcBorders>
            <w:shd w:val="clear" w:color="auto" w:fill="auto"/>
            <w:vAlign w:val="center"/>
            <w:hideMark/>
          </w:tcPr>
          <w:p w14:paraId="3A0E6D2C"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(m)</w:t>
            </w:r>
          </w:p>
        </w:tc>
        <w:tc>
          <w:tcPr>
            <w:tcW w:w="3558" w:type="pct"/>
            <w:tcBorders>
              <w:top w:val="nil"/>
              <w:left w:val="nil"/>
              <w:bottom w:val="single" w:sz="4" w:space="0" w:color="auto"/>
              <w:right w:val="single" w:sz="4" w:space="0" w:color="auto"/>
            </w:tcBorders>
            <w:shd w:val="clear" w:color="auto" w:fill="auto"/>
            <w:vAlign w:val="center"/>
            <w:hideMark/>
          </w:tcPr>
          <w:p w14:paraId="75CEB911" w14:textId="77777777" w:rsidR="0003752D" w:rsidRDefault="0003752D" w:rsidP="0003752D">
            <w:pPr>
              <w:widowControl/>
              <w:jc w:val="left"/>
              <w:rPr>
                <w:rFonts w:ascii="Times New Roman" w:eastAsia="宋体" w:hAnsi="Times New Roman" w:cs="Times New Roman"/>
                <w:kern w:val="0"/>
                <w:sz w:val="24"/>
                <w:szCs w:val="24"/>
              </w:rPr>
            </w:pPr>
            <w:r w:rsidRPr="008C4E33">
              <w:rPr>
                <w:rFonts w:ascii="Times New Roman" w:eastAsia="宋体" w:hAnsi="Times New Roman" w:cs="Times New Roman"/>
                <w:kern w:val="0"/>
                <w:sz w:val="24"/>
                <w:szCs w:val="24"/>
              </w:rPr>
              <w:t>Available head--reservoir normal elevation minus river bed downstream of dam</w:t>
            </w:r>
          </w:p>
          <w:p w14:paraId="567F03DB" w14:textId="1795D02C" w:rsidR="0003752D" w:rsidRPr="008C4E33" w:rsidRDefault="0003752D" w:rsidP="0003752D">
            <w:pPr>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t>可用水库正常高程减去坝下游河床</w:t>
            </w:r>
          </w:p>
        </w:tc>
        <w:tc>
          <w:tcPr>
            <w:tcW w:w="615" w:type="pct"/>
            <w:tcBorders>
              <w:top w:val="nil"/>
              <w:left w:val="nil"/>
              <w:bottom w:val="single" w:sz="4" w:space="0" w:color="auto"/>
              <w:right w:val="double" w:sz="6" w:space="0" w:color="auto"/>
            </w:tcBorders>
            <w:shd w:val="clear" w:color="auto" w:fill="auto"/>
            <w:noWrap/>
            <w:vAlign w:val="center"/>
            <w:hideMark/>
          </w:tcPr>
          <w:p w14:paraId="61C3BE5A" w14:textId="77777777" w:rsidR="0003752D" w:rsidRPr="008C4E33" w:rsidRDefault="0003752D" w:rsidP="0003752D">
            <w:pPr>
              <w:widowControl/>
              <w:jc w:val="center"/>
              <w:rPr>
                <w:rFonts w:ascii="Times New Roman" w:eastAsia="宋体" w:hAnsi="Times New Roman" w:cs="Times New Roman"/>
                <w:kern w:val="0"/>
                <w:sz w:val="22"/>
              </w:rPr>
            </w:pPr>
            <w:r w:rsidRPr="008C4E33">
              <w:rPr>
                <w:rFonts w:ascii="Times New Roman" w:eastAsia="宋体" w:hAnsi="Times New Roman" w:cs="Times New Roman"/>
                <w:kern w:val="0"/>
                <w:sz w:val="22"/>
              </w:rPr>
              <w:t>0.0</w:t>
            </w:r>
          </w:p>
        </w:tc>
      </w:tr>
    </w:tbl>
    <w:tbl>
      <w:tblPr>
        <w:tblpPr w:leftFromText="180" w:rightFromText="180" w:vertAnchor="page" w:horzAnchor="margin" w:tblpXSpec="center" w:tblpY="7501"/>
        <w:tblW w:w="5000" w:type="pct"/>
        <w:tblLook w:val="04A0" w:firstRow="1" w:lastRow="0" w:firstColumn="1" w:lastColumn="0" w:noHBand="0" w:noVBand="1"/>
      </w:tblPr>
      <w:tblGrid>
        <w:gridCol w:w="1153"/>
        <w:gridCol w:w="1795"/>
        <w:gridCol w:w="9293"/>
        <w:gridCol w:w="1717"/>
      </w:tblGrid>
      <w:tr w:rsidR="007C53E1" w:rsidRPr="00D16EFE" w14:paraId="095D987C" w14:textId="77777777" w:rsidTr="007C53E1">
        <w:trPr>
          <w:trHeight w:val="390"/>
        </w:trPr>
        <w:tc>
          <w:tcPr>
            <w:tcW w:w="1056" w:type="pct"/>
            <w:gridSpan w:val="2"/>
            <w:tcBorders>
              <w:top w:val="nil"/>
              <w:left w:val="nil"/>
              <w:bottom w:val="double" w:sz="6" w:space="0" w:color="auto"/>
              <w:right w:val="nil"/>
            </w:tcBorders>
            <w:shd w:val="clear" w:color="auto" w:fill="auto"/>
            <w:noWrap/>
            <w:vAlign w:val="center"/>
            <w:hideMark/>
          </w:tcPr>
          <w:p w14:paraId="201ECCEE" w14:textId="77777777" w:rsidR="007C53E1" w:rsidRPr="00D16EFE" w:rsidRDefault="007C53E1" w:rsidP="007C53E1">
            <w:pPr>
              <w:widowControl/>
              <w:jc w:val="left"/>
              <w:rPr>
                <w:rFonts w:ascii="Arial Black" w:eastAsia="宋体" w:hAnsi="Arial Black" w:cs="Arial"/>
                <w:kern w:val="0"/>
                <w:sz w:val="22"/>
              </w:rPr>
            </w:pPr>
            <w:r w:rsidRPr="00D16EFE">
              <w:rPr>
                <w:rFonts w:ascii="Arial Black" w:eastAsia="宋体" w:hAnsi="Arial Black" w:cs="Arial"/>
                <w:kern w:val="0"/>
                <w:sz w:val="22"/>
              </w:rPr>
              <w:t>Water Characteristics</w:t>
            </w:r>
          </w:p>
        </w:tc>
        <w:tc>
          <w:tcPr>
            <w:tcW w:w="3329" w:type="pct"/>
            <w:tcBorders>
              <w:top w:val="nil"/>
              <w:left w:val="nil"/>
              <w:bottom w:val="double" w:sz="6" w:space="0" w:color="auto"/>
              <w:right w:val="nil"/>
            </w:tcBorders>
            <w:shd w:val="clear" w:color="auto" w:fill="auto"/>
            <w:vAlign w:val="center"/>
            <w:hideMark/>
          </w:tcPr>
          <w:p w14:paraId="58A893DC" w14:textId="77777777" w:rsidR="007C53E1" w:rsidRPr="00D16EFE" w:rsidRDefault="007C53E1" w:rsidP="007C53E1">
            <w:pPr>
              <w:widowControl/>
              <w:jc w:val="left"/>
              <w:rPr>
                <w:rFonts w:ascii="Times New Roman" w:eastAsia="宋体" w:hAnsi="Times New Roman" w:cs="Times New Roman"/>
                <w:kern w:val="0"/>
                <w:sz w:val="22"/>
              </w:rPr>
            </w:pPr>
            <w:r w:rsidRPr="00D16EFE">
              <w:rPr>
                <w:rFonts w:ascii="Times New Roman" w:eastAsia="宋体" w:hAnsi="Times New Roman" w:cs="Times New Roman"/>
                <w:kern w:val="0"/>
                <w:sz w:val="22"/>
              </w:rPr>
              <w:t xml:space="preserve">　</w:t>
            </w:r>
          </w:p>
        </w:tc>
        <w:tc>
          <w:tcPr>
            <w:tcW w:w="615" w:type="pct"/>
            <w:tcBorders>
              <w:top w:val="nil"/>
              <w:left w:val="nil"/>
              <w:bottom w:val="double" w:sz="6" w:space="0" w:color="auto"/>
              <w:right w:val="nil"/>
            </w:tcBorders>
            <w:shd w:val="clear" w:color="auto" w:fill="auto"/>
            <w:noWrap/>
            <w:vAlign w:val="center"/>
            <w:hideMark/>
          </w:tcPr>
          <w:p w14:paraId="563D511D" w14:textId="77777777" w:rsidR="007C53E1" w:rsidRPr="00D16EFE" w:rsidRDefault="007C53E1" w:rsidP="007C53E1">
            <w:pPr>
              <w:widowControl/>
              <w:jc w:val="center"/>
              <w:rPr>
                <w:rFonts w:ascii="Times New Roman" w:eastAsia="宋体" w:hAnsi="Times New Roman" w:cs="Times New Roman"/>
                <w:kern w:val="0"/>
                <w:sz w:val="22"/>
              </w:rPr>
            </w:pPr>
            <w:r w:rsidRPr="00D16EFE">
              <w:rPr>
                <w:rFonts w:ascii="Times New Roman" w:eastAsia="宋体" w:hAnsi="Times New Roman" w:cs="Times New Roman"/>
                <w:kern w:val="0"/>
                <w:sz w:val="22"/>
              </w:rPr>
              <w:t xml:space="preserve">　</w:t>
            </w:r>
          </w:p>
        </w:tc>
      </w:tr>
      <w:tr w:rsidR="007C53E1" w:rsidRPr="00D16EFE" w14:paraId="7892F57C" w14:textId="77777777" w:rsidTr="007C53E1">
        <w:trPr>
          <w:trHeight w:val="375"/>
        </w:trPr>
        <w:tc>
          <w:tcPr>
            <w:tcW w:w="413" w:type="pct"/>
            <w:tcBorders>
              <w:top w:val="single" w:sz="4" w:space="0" w:color="auto"/>
              <w:left w:val="double" w:sz="6" w:space="0" w:color="auto"/>
              <w:bottom w:val="single" w:sz="4" w:space="0" w:color="auto"/>
              <w:right w:val="single" w:sz="4" w:space="0" w:color="auto"/>
            </w:tcBorders>
            <w:shd w:val="clear" w:color="auto" w:fill="auto"/>
            <w:vAlign w:val="center"/>
            <w:hideMark/>
          </w:tcPr>
          <w:p w14:paraId="66AF8371" w14:textId="77777777" w:rsidR="007C53E1" w:rsidRPr="00D16EFE" w:rsidRDefault="007C53E1" w:rsidP="007C53E1">
            <w:pPr>
              <w:widowControl/>
              <w:jc w:val="center"/>
              <w:rPr>
                <w:rFonts w:ascii="Times New Roman" w:eastAsia="宋体" w:hAnsi="Times New Roman" w:cs="Times New Roman"/>
                <w:kern w:val="0"/>
                <w:sz w:val="22"/>
              </w:rPr>
            </w:pPr>
            <w:r w:rsidRPr="00D16EFE">
              <w:rPr>
                <w:rFonts w:ascii="Times New Roman" w:eastAsia="宋体" w:hAnsi="Times New Roman" w:cs="Times New Roman"/>
                <w:kern w:val="0"/>
                <w:sz w:val="22"/>
              </w:rPr>
              <w:t>V</w:t>
            </w:r>
            <w:r w:rsidRPr="00D16EFE">
              <w:rPr>
                <w:rFonts w:ascii="Times New Roman" w:eastAsia="宋体" w:hAnsi="Times New Roman" w:cs="Times New Roman"/>
                <w:kern w:val="0"/>
                <w:sz w:val="22"/>
                <w:vertAlign w:val="subscript"/>
              </w:rPr>
              <w:t>in</w:t>
            </w:r>
          </w:p>
        </w:tc>
        <w:tc>
          <w:tcPr>
            <w:tcW w:w="643" w:type="pct"/>
            <w:tcBorders>
              <w:top w:val="single" w:sz="4" w:space="0" w:color="auto"/>
              <w:left w:val="nil"/>
              <w:bottom w:val="single" w:sz="4" w:space="0" w:color="auto"/>
              <w:right w:val="single" w:sz="4" w:space="0" w:color="auto"/>
            </w:tcBorders>
            <w:shd w:val="clear" w:color="auto" w:fill="auto"/>
            <w:vAlign w:val="center"/>
            <w:hideMark/>
          </w:tcPr>
          <w:p w14:paraId="7652814E" w14:textId="77777777" w:rsidR="007C53E1" w:rsidRPr="00D16EFE" w:rsidRDefault="007C53E1" w:rsidP="007C53E1">
            <w:pPr>
              <w:widowControl/>
              <w:jc w:val="center"/>
              <w:rPr>
                <w:rFonts w:ascii="Times New Roman" w:eastAsia="宋体" w:hAnsi="Times New Roman" w:cs="Times New Roman"/>
                <w:kern w:val="0"/>
                <w:sz w:val="22"/>
              </w:rPr>
            </w:pPr>
            <w:r w:rsidRPr="00D16EFE">
              <w:rPr>
                <w:rFonts w:ascii="Times New Roman" w:eastAsia="宋体" w:hAnsi="Times New Roman" w:cs="Times New Roman"/>
                <w:kern w:val="0"/>
                <w:sz w:val="22"/>
              </w:rPr>
              <w:t>(m</w:t>
            </w:r>
            <w:r w:rsidRPr="00D16EFE">
              <w:rPr>
                <w:rFonts w:ascii="Times New Roman" w:eastAsia="宋体" w:hAnsi="Times New Roman" w:cs="Times New Roman"/>
                <w:kern w:val="0"/>
                <w:sz w:val="22"/>
                <w:vertAlign w:val="superscript"/>
              </w:rPr>
              <w:t>3</w:t>
            </w:r>
            <w:r w:rsidRPr="00D16EFE">
              <w:rPr>
                <w:rFonts w:ascii="Times New Roman" w:eastAsia="宋体" w:hAnsi="Times New Roman" w:cs="Times New Roman"/>
                <w:kern w:val="0"/>
                <w:sz w:val="22"/>
              </w:rPr>
              <w:t>)</w:t>
            </w:r>
          </w:p>
        </w:tc>
        <w:tc>
          <w:tcPr>
            <w:tcW w:w="3329" w:type="pct"/>
            <w:tcBorders>
              <w:top w:val="single" w:sz="4" w:space="0" w:color="auto"/>
              <w:left w:val="nil"/>
              <w:bottom w:val="single" w:sz="4" w:space="0" w:color="auto"/>
              <w:right w:val="single" w:sz="4" w:space="0" w:color="auto"/>
            </w:tcBorders>
            <w:shd w:val="clear" w:color="auto" w:fill="auto"/>
            <w:vAlign w:val="center"/>
            <w:hideMark/>
          </w:tcPr>
          <w:p w14:paraId="0CDC0A72" w14:textId="77777777" w:rsidR="007C53E1" w:rsidRDefault="007C53E1" w:rsidP="007C53E1">
            <w:pPr>
              <w:widowControl/>
              <w:jc w:val="left"/>
              <w:rPr>
                <w:rFonts w:ascii="Times New Roman" w:eastAsia="宋体" w:hAnsi="Times New Roman" w:cs="Times New Roman"/>
                <w:kern w:val="0"/>
                <w:sz w:val="22"/>
              </w:rPr>
            </w:pPr>
            <w:r w:rsidRPr="00D16EFE">
              <w:rPr>
                <w:rFonts w:ascii="Times New Roman" w:eastAsia="宋体" w:hAnsi="Times New Roman" w:cs="Times New Roman"/>
                <w:kern w:val="0"/>
                <w:sz w:val="22"/>
              </w:rPr>
              <w:t>Mean annual reservoir inflow (mean annual runoff)</w:t>
            </w:r>
          </w:p>
          <w:p w14:paraId="563785D2" w14:textId="126714CE" w:rsidR="007C53E1" w:rsidRPr="00D16EFE" w:rsidRDefault="007C53E1" w:rsidP="007C53E1">
            <w:pPr>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年平均入流量（年平均流量）</w:t>
            </w:r>
          </w:p>
        </w:tc>
        <w:tc>
          <w:tcPr>
            <w:tcW w:w="615" w:type="pct"/>
            <w:tcBorders>
              <w:top w:val="single" w:sz="4" w:space="0" w:color="auto"/>
              <w:left w:val="nil"/>
              <w:bottom w:val="single" w:sz="4" w:space="0" w:color="auto"/>
              <w:right w:val="double" w:sz="6" w:space="0" w:color="auto"/>
            </w:tcBorders>
            <w:shd w:val="clear" w:color="000000" w:fill="FFFF99"/>
            <w:noWrap/>
            <w:vAlign w:val="center"/>
            <w:hideMark/>
          </w:tcPr>
          <w:p w14:paraId="2B15A620" w14:textId="77777777" w:rsidR="007C53E1" w:rsidRPr="00D16EFE" w:rsidRDefault="007C53E1" w:rsidP="007C53E1">
            <w:pPr>
              <w:widowControl/>
              <w:jc w:val="center"/>
              <w:rPr>
                <w:rFonts w:ascii="Times New Roman" w:eastAsia="宋体" w:hAnsi="Times New Roman" w:cs="Times New Roman"/>
                <w:kern w:val="0"/>
                <w:sz w:val="22"/>
              </w:rPr>
            </w:pPr>
            <w:r w:rsidRPr="00D16EFE">
              <w:rPr>
                <w:rFonts w:ascii="Times New Roman" w:eastAsia="宋体" w:hAnsi="Times New Roman" w:cs="Times New Roman"/>
                <w:kern w:val="0"/>
                <w:sz w:val="22"/>
              </w:rPr>
              <w:t xml:space="preserve">　</w:t>
            </w:r>
          </w:p>
        </w:tc>
      </w:tr>
      <w:tr w:rsidR="007C53E1" w:rsidRPr="00D16EFE" w14:paraId="402A1CD9" w14:textId="77777777" w:rsidTr="007C53E1">
        <w:trPr>
          <w:trHeight w:val="735"/>
        </w:trPr>
        <w:tc>
          <w:tcPr>
            <w:tcW w:w="413" w:type="pct"/>
            <w:tcBorders>
              <w:top w:val="nil"/>
              <w:left w:val="double" w:sz="6" w:space="0" w:color="auto"/>
              <w:bottom w:val="single" w:sz="4" w:space="0" w:color="auto"/>
              <w:right w:val="single" w:sz="4" w:space="0" w:color="auto"/>
            </w:tcBorders>
            <w:shd w:val="clear" w:color="auto" w:fill="auto"/>
            <w:noWrap/>
            <w:vAlign w:val="center"/>
            <w:hideMark/>
          </w:tcPr>
          <w:p w14:paraId="38E08A69" w14:textId="77777777" w:rsidR="007C53E1" w:rsidRPr="00D16EFE" w:rsidRDefault="007C53E1" w:rsidP="007C53E1">
            <w:pPr>
              <w:widowControl/>
              <w:jc w:val="center"/>
              <w:rPr>
                <w:rFonts w:ascii="Times New Roman" w:eastAsia="宋体" w:hAnsi="Times New Roman" w:cs="Times New Roman"/>
                <w:kern w:val="0"/>
                <w:sz w:val="22"/>
              </w:rPr>
            </w:pPr>
            <w:r w:rsidRPr="00D16EFE">
              <w:rPr>
                <w:rFonts w:ascii="Times New Roman" w:eastAsia="宋体" w:hAnsi="Times New Roman" w:cs="Times New Roman"/>
                <w:kern w:val="0"/>
                <w:sz w:val="22"/>
              </w:rPr>
              <w:t>Cv</w:t>
            </w:r>
          </w:p>
        </w:tc>
        <w:tc>
          <w:tcPr>
            <w:tcW w:w="643" w:type="pct"/>
            <w:tcBorders>
              <w:top w:val="nil"/>
              <w:left w:val="nil"/>
              <w:bottom w:val="single" w:sz="4" w:space="0" w:color="auto"/>
              <w:right w:val="single" w:sz="4" w:space="0" w:color="auto"/>
            </w:tcBorders>
            <w:shd w:val="clear" w:color="auto" w:fill="auto"/>
            <w:vAlign w:val="center"/>
            <w:hideMark/>
          </w:tcPr>
          <w:p w14:paraId="192ABB6F" w14:textId="77777777" w:rsidR="007C53E1" w:rsidRPr="00D16EFE" w:rsidRDefault="007C53E1" w:rsidP="007C53E1">
            <w:pPr>
              <w:widowControl/>
              <w:jc w:val="center"/>
              <w:rPr>
                <w:rFonts w:ascii="Times New Roman" w:eastAsia="宋体" w:hAnsi="Times New Roman" w:cs="Times New Roman"/>
                <w:kern w:val="0"/>
                <w:sz w:val="22"/>
              </w:rPr>
            </w:pPr>
            <w:r w:rsidRPr="00D16EFE">
              <w:rPr>
                <w:rFonts w:ascii="Times New Roman" w:eastAsia="宋体" w:hAnsi="Times New Roman" w:cs="Times New Roman"/>
                <w:kern w:val="0"/>
                <w:sz w:val="22"/>
              </w:rPr>
              <w:t>(m</w:t>
            </w:r>
            <w:r w:rsidRPr="00D16EFE">
              <w:rPr>
                <w:rFonts w:ascii="Times New Roman" w:eastAsia="宋体" w:hAnsi="Times New Roman" w:cs="Times New Roman"/>
                <w:kern w:val="0"/>
                <w:sz w:val="22"/>
                <w:vertAlign w:val="superscript"/>
              </w:rPr>
              <w:t>3</w:t>
            </w:r>
            <w:r w:rsidRPr="00D16EFE">
              <w:rPr>
                <w:rFonts w:ascii="Times New Roman" w:eastAsia="宋体" w:hAnsi="Times New Roman" w:cs="Times New Roman"/>
                <w:kern w:val="0"/>
                <w:sz w:val="22"/>
              </w:rPr>
              <w:t>)</w:t>
            </w:r>
          </w:p>
        </w:tc>
        <w:tc>
          <w:tcPr>
            <w:tcW w:w="3329" w:type="pct"/>
            <w:tcBorders>
              <w:top w:val="nil"/>
              <w:left w:val="nil"/>
              <w:bottom w:val="single" w:sz="4" w:space="0" w:color="auto"/>
              <w:right w:val="single" w:sz="4" w:space="0" w:color="auto"/>
            </w:tcBorders>
            <w:shd w:val="clear" w:color="auto" w:fill="auto"/>
            <w:vAlign w:val="center"/>
            <w:hideMark/>
          </w:tcPr>
          <w:p w14:paraId="2F94D8B1" w14:textId="77777777" w:rsidR="007C53E1" w:rsidRDefault="007C53E1" w:rsidP="007C53E1">
            <w:pPr>
              <w:widowControl/>
              <w:jc w:val="left"/>
              <w:rPr>
                <w:rFonts w:ascii="Times New Roman" w:eastAsia="宋体" w:hAnsi="Times New Roman" w:cs="Times New Roman"/>
                <w:kern w:val="0"/>
                <w:sz w:val="22"/>
              </w:rPr>
            </w:pPr>
            <w:r w:rsidRPr="00D16EFE">
              <w:rPr>
                <w:rFonts w:ascii="Times New Roman" w:eastAsia="宋体" w:hAnsi="Times New Roman" w:cs="Times New Roman"/>
                <w:kern w:val="0"/>
                <w:sz w:val="22"/>
              </w:rPr>
              <w:t>Coefficient of Variation of Annual Run-off volume.   Determine this from statistrical analysis of the annual runoff volumes</w:t>
            </w:r>
          </w:p>
          <w:p w14:paraId="17654A46" w14:textId="12B2392E" w:rsidR="007C53E1" w:rsidRPr="00D16EFE" w:rsidRDefault="007C53E1" w:rsidP="007C53E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年径流量的</w:t>
            </w:r>
            <w:r w:rsidR="00C73333">
              <w:rPr>
                <w:rFonts w:ascii="Times New Roman" w:eastAsia="宋体" w:hAnsi="Times New Roman" w:cs="Times New Roman" w:hint="eastAsia"/>
                <w:color w:val="FF0000"/>
                <w:kern w:val="0"/>
                <w:sz w:val="22"/>
              </w:rPr>
              <w:t>变化程度</w:t>
            </w:r>
            <w:r w:rsidRPr="00865452">
              <w:rPr>
                <w:rFonts w:ascii="Times New Roman" w:eastAsia="宋体" w:hAnsi="Times New Roman" w:cs="Times New Roman" w:hint="eastAsia"/>
                <w:color w:val="FF0000"/>
                <w:kern w:val="0"/>
                <w:sz w:val="22"/>
              </w:rPr>
              <w:t>。从年径流量的统计分析确定这一点</w:t>
            </w:r>
          </w:p>
        </w:tc>
        <w:tc>
          <w:tcPr>
            <w:tcW w:w="615" w:type="pct"/>
            <w:tcBorders>
              <w:top w:val="nil"/>
              <w:left w:val="nil"/>
              <w:bottom w:val="single" w:sz="4" w:space="0" w:color="auto"/>
              <w:right w:val="double" w:sz="6" w:space="0" w:color="auto"/>
            </w:tcBorders>
            <w:shd w:val="clear" w:color="000000" w:fill="FFFF99"/>
            <w:noWrap/>
            <w:vAlign w:val="center"/>
            <w:hideMark/>
          </w:tcPr>
          <w:p w14:paraId="23DF14B5" w14:textId="77777777" w:rsidR="007C53E1" w:rsidRPr="00D16EFE" w:rsidRDefault="007C53E1" w:rsidP="007C53E1">
            <w:pPr>
              <w:widowControl/>
              <w:jc w:val="center"/>
              <w:rPr>
                <w:rFonts w:ascii="Times New Roman" w:eastAsia="宋体" w:hAnsi="Times New Roman" w:cs="Times New Roman"/>
                <w:kern w:val="0"/>
                <w:sz w:val="22"/>
              </w:rPr>
            </w:pPr>
            <w:r w:rsidRPr="00D16EFE">
              <w:rPr>
                <w:rFonts w:ascii="Times New Roman" w:eastAsia="宋体" w:hAnsi="Times New Roman" w:cs="Times New Roman"/>
                <w:kern w:val="0"/>
                <w:sz w:val="22"/>
              </w:rPr>
              <w:t xml:space="preserve">　</w:t>
            </w:r>
          </w:p>
        </w:tc>
      </w:tr>
      <w:tr w:rsidR="007C53E1" w:rsidRPr="00D16EFE" w14:paraId="2872649C" w14:textId="77777777" w:rsidTr="007C53E1">
        <w:trPr>
          <w:trHeight w:val="375"/>
        </w:trPr>
        <w:tc>
          <w:tcPr>
            <w:tcW w:w="413" w:type="pct"/>
            <w:tcBorders>
              <w:top w:val="nil"/>
              <w:left w:val="double" w:sz="6" w:space="0" w:color="auto"/>
              <w:bottom w:val="double" w:sz="6" w:space="0" w:color="auto"/>
              <w:right w:val="single" w:sz="4" w:space="0" w:color="auto"/>
            </w:tcBorders>
            <w:shd w:val="clear" w:color="auto" w:fill="auto"/>
            <w:vAlign w:val="center"/>
            <w:hideMark/>
          </w:tcPr>
          <w:p w14:paraId="2AA19A68" w14:textId="77777777" w:rsidR="007C53E1" w:rsidRPr="00D16EFE" w:rsidRDefault="007C53E1" w:rsidP="007C53E1">
            <w:pPr>
              <w:widowControl/>
              <w:jc w:val="center"/>
              <w:rPr>
                <w:rFonts w:ascii="Times New Roman" w:eastAsia="宋体" w:hAnsi="Times New Roman" w:cs="Times New Roman"/>
                <w:kern w:val="0"/>
                <w:sz w:val="22"/>
              </w:rPr>
            </w:pPr>
            <w:r w:rsidRPr="00D16EFE">
              <w:rPr>
                <w:rFonts w:ascii="Times New Roman" w:eastAsia="宋体" w:hAnsi="Times New Roman" w:cs="Times New Roman"/>
                <w:kern w:val="0"/>
                <w:sz w:val="22"/>
              </w:rPr>
              <w:t>T</w:t>
            </w:r>
          </w:p>
        </w:tc>
        <w:tc>
          <w:tcPr>
            <w:tcW w:w="643" w:type="pct"/>
            <w:tcBorders>
              <w:top w:val="nil"/>
              <w:left w:val="nil"/>
              <w:bottom w:val="double" w:sz="6" w:space="0" w:color="auto"/>
              <w:right w:val="single" w:sz="4" w:space="0" w:color="auto"/>
            </w:tcBorders>
            <w:shd w:val="clear" w:color="auto" w:fill="auto"/>
            <w:vAlign w:val="center"/>
            <w:hideMark/>
          </w:tcPr>
          <w:p w14:paraId="14AD5F00" w14:textId="77777777" w:rsidR="007C53E1" w:rsidRPr="00D16EFE" w:rsidRDefault="007C53E1" w:rsidP="007C53E1">
            <w:pPr>
              <w:widowControl/>
              <w:jc w:val="center"/>
              <w:rPr>
                <w:rFonts w:ascii="Times New Roman" w:eastAsia="宋体" w:hAnsi="Times New Roman" w:cs="Times New Roman"/>
                <w:kern w:val="0"/>
                <w:sz w:val="22"/>
              </w:rPr>
            </w:pPr>
            <w:r w:rsidRPr="00D16EFE">
              <w:rPr>
                <w:rFonts w:ascii="Times New Roman" w:eastAsia="宋体" w:hAnsi="Times New Roman" w:cs="Times New Roman"/>
                <w:kern w:val="0"/>
                <w:sz w:val="22"/>
              </w:rPr>
              <w:t>(</w:t>
            </w:r>
            <w:r w:rsidRPr="00D16EFE">
              <w:rPr>
                <w:rFonts w:ascii="Times New Roman" w:eastAsia="宋体" w:hAnsi="Times New Roman" w:cs="Times New Roman"/>
                <w:kern w:val="0"/>
                <w:sz w:val="22"/>
                <w:vertAlign w:val="superscript"/>
              </w:rPr>
              <w:t>o</w:t>
            </w:r>
            <w:r w:rsidRPr="00D16EFE">
              <w:rPr>
                <w:rFonts w:ascii="Times New Roman" w:eastAsia="宋体" w:hAnsi="Times New Roman" w:cs="Times New Roman"/>
                <w:kern w:val="0"/>
                <w:sz w:val="22"/>
              </w:rPr>
              <w:t>C)</w:t>
            </w:r>
          </w:p>
        </w:tc>
        <w:tc>
          <w:tcPr>
            <w:tcW w:w="3329" w:type="pct"/>
            <w:tcBorders>
              <w:top w:val="nil"/>
              <w:left w:val="nil"/>
              <w:bottom w:val="double" w:sz="6" w:space="0" w:color="auto"/>
              <w:right w:val="single" w:sz="4" w:space="0" w:color="auto"/>
            </w:tcBorders>
            <w:shd w:val="clear" w:color="auto" w:fill="auto"/>
            <w:vAlign w:val="center"/>
            <w:hideMark/>
          </w:tcPr>
          <w:p w14:paraId="02FBADB5" w14:textId="77777777" w:rsidR="007C53E1" w:rsidRDefault="007C53E1" w:rsidP="007C53E1">
            <w:pPr>
              <w:widowControl/>
              <w:jc w:val="left"/>
              <w:rPr>
                <w:rFonts w:ascii="Times New Roman" w:eastAsia="宋体" w:hAnsi="Times New Roman" w:cs="Times New Roman"/>
                <w:kern w:val="0"/>
                <w:sz w:val="22"/>
              </w:rPr>
            </w:pPr>
            <w:r w:rsidRPr="00D16EFE">
              <w:rPr>
                <w:rFonts w:ascii="Times New Roman" w:eastAsia="宋体" w:hAnsi="Times New Roman" w:cs="Times New Roman"/>
                <w:kern w:val="0"/>
                <w:sz w:val="22"/>
              </w:rPr>
              <w:t>Representative reservoir water temperature</w:t>
            </w:r>
          </w:p>
          <w:p w14:paraId="5A2246F5" w14:textId="185BE5D4" w:rsidR="007C53E1" w:rsidRPr="00D16EFE" w:rsidRDefault="007C53E1" w:rsidP="007C53E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lastRenderedPageBreak/>
              <w:t>典型水库水温</w:t>
            </w:r>
          </w:p>
        </w:tc>
        <w:tc>
          <w:tcPr>
            <w:tcW w:w="615" w:type="pct"/>
            <w:tcBorders>
              <w:top w:val="nil"/>
              <w:left w:val="nil"/>
              <w:bottom w:val="double" w:sz="6" w:space="0" w:color="auto"/>
              <w:right w:val="double" w:sz="6" w:space="0" w:color="auto"/>
            </w:tcBorders>
            <w:shd w:val="clear" w:color="000000" w:fill="FFFF99"/>
            <w:noWrap/>
            <w:vAlign w:val="center"/>
            <w:hideMark/>
          </w:tcPr>
          <w:p w14:paraId="70091B8A" w14:textId="77777777" w:rsidR="007C53E1" w:rsidRPr="00D16EFE" w:rsidRDefault="007C53E1" w:rsidP="007C53E1">
            <w:pPr>
              <w:widowControl/>
              <w:jc w:val="center"/>
              <w:rPr>
                <w:rFonts w:ascii="Times New Roman" w:eastAsia="宋体" w:hAnsi="Times New Roman" w:cs="Times New Roman"/>
                <w:kern w:val="0"/>
                <w:sz w:val="22"/>
              </w:rPr>
            </w:pPr>
            <w:r w:rsidRPr="00D16EFE">
              <w:rPr>
                <w:rFonts w:ascii="Times New Roman" w:eastAsia="宋体" w:hAnsi="Times New Roman" w:cs="Times New Roman"/>
                <w:kern w:val="0"/>
                <w:sz w:val="22"/>
              </w:rPr>
              <w:lastRenderedPageBreak/>
              <w:t xml:space="preserve">　</w:t>
            </w:r>
          </w:p>
        </w:tc>
      </w:tr>
    </w:tbl>
    <w:p w14:paraId="20A12FB0" w14:textId="62AF2E34" w:rsidR="008C4E33" w:rsidRDefault="008C4E33" w:rsidP="008C4E33"/>
    <w:p w14:paraId="758C74BA" w14:textId="2866FCBB" w:rsidR="008C4E33" w:rsidRDefault="008C4E33" w:rsidP="008C4E33"/>
    <w:tbl>
      <w:tblPr>
        <w:tblpPr w:leftFromText="180" w:rightFromText="180" w:vertAnchor="page" w:horzAnchor="margin" w:tblpY="3284"/>
        <w:tblW w:w="5000" w:type="pct"/>
        <w:tblLook w:val="04A0" w:firstRow="1" w:lastRow="0" w:firstColumn="1" w:lastColumn="0" w:noHBand="0" w:noVBand="1"/>
      </w:tblPr>
      <w:tblGrid>
        <w:gridCol w:w="754"/>
        <w:gridCol w:w="1240"/>
        <w:gridCol w:w="11213"/>
        <w:gridCol w:w="751"/>
      </w:tblGrid>
      <w:tr w:rsidR="007C53E1" w:rsidRPr="007C53E1" w14:paraId="348F0AD3" w14:textId="77777777" w:rsidTr="007C53E1">
        <w:trPr>
          <w:trHeight w:val="390"/>
        </w:trPr>
        <w:tc>
          <w:tcPr>
            <w:tcW w:w="4731" w:type="pct"/>
            <w:gridSpan w:val="3"/>
            <w:tcBorders>
              <w:top w:val="nil"/>
              <w:left w:val="nil"/>
              <w:bottom w:val="double" w:sz="6" w:space="0" w:color="auto"/>
              <w:right w:val="nil"/>
            </w:tcBorders>
            <w:shd w:val="clear" w:color="auto" w:fill="auto"/>
            <w:noWrap/>
            <w:vAlign w:val="center"/>
            <w:hideMark/>
          </w:tcPr>
          <w:p w14:paraId="6FE1EB3E" w14:textId="77777777" w:rsidR="007C53E1" w:rsidRPr="007C53E1" w:rsidRDefault="007C53E1" w:rsidP="007C53E1">
            <w:pPr>
              <w:widowControl/>
              <w:jc w:val="left"/>
              <w:rPr>
                <w:rFonts w:ascii="Arial Black" w:eastAsia="宋体" w:hAnsi="Arial Black" w:cs="Arial"/>
                <w:kern w:val="0"/>
                <w:sz w:val="22"/>
              </w:rPr>
            </w:pPr>
            <w:r w:rsidRPr="007C53E1">
              <w:rPr>
                <w:rFonts w:ascii="Arial Black" w:eastAsia="宋体" w:hAnsi="Arial Black" w:cs="Arial"/>
                <w:kern w:val="0"/>
                <w:sz w:val="22"/>
              </w:rPr>
              <w:t>Sediment Characteristics</w:t>
            </w:r>
          </w:p>
        </w:tc>
        <w:tc>
          <w:tcPr>
            <w:tcW w:w="269" w:type="pct"/>
            <w:tcBorders>
              <w:top w:val="nil"/>
              <w:left w:val="nil"/>
              <w:bottom w:val="double" w:sz="6" w:space="0" w:color="auto"/>
              <w:right w:val="nil"/>
            </w:tcBorders>
            <w:shd w:val="clear" w:color="auto" w:fill="auto"/>
            <w:noWrap/>
            <w:vAlign w:val="center"/>
            <w:hideMark/>
          </w:tcPr>
          <w:p w14:paraId="490A8B4E" w14:textId="77777777" w:rsidR="007C53E1" w:rsidRPr="007C53E1" w:rsidRDefault="007C53E1" w:rsidP="007C53E1">
            <w:pPr>
              <w:widowControl/>
              <w:jc w:val="center"/>
              <w:rPr>
                <w:rFonts w:ascii="Times New Roman" w:eastAsia="宋体" w:hAnsi="Times New Roman" w:cs="Times New Roman"/>
                <w:kern w:val="0"/>
                <w:sz w:val="22"/>
              </w:rPr>
            </w:pPr>
            <w:r w:rsidRPr="007C53E1">
              <w:rPr>
                <w:rFonts w:ascii="Times New Roman" w:eastAsia="宋体" w:hAnsi="Times New Roman" w:cs="Times New Roman"/>
                <w:kern w:val="0"/>
                <w:sz w:val="22"/>
              </w:rPr>
              <w:t xml:space="preserve">　</w:t>
            </w:r>
          </w:p>
        </w:tc>
      </w:tr>
      <w:tr w:rsidR="007C53E1" w:rsidRPr="007C53E1" w14:paraId="612AA97F" w14:textId="77777777" w:rsidTr="007C53E1">
        <w:trPr>
          <w:trHeight w:val="405"/>
        </w:trPr>
        <w:tc>
          <w:tcPr>
            <w:tcW w:w="270" w:type="pct"/>
            <w:tcBorders>
              <w:top w:val="nil"/>
              <w:left w:val="double" w:sz="6" w:space="0" w:color="auto"/>
              <w:bottom w:val="single" w:sz="4" w:space="0" w:color="auto"/>
              <w:right w:val="single" w:sz="4" w:space="0" w:color="auto"/>
            </w:tcBorders>
            <w:shd w:val="clear" w:color="auto" w:fill="auto"/>
            <w:vAlign w:val="center"/>
            <w:hideMark/>
          </w:tcPr>
          <w:p w14:paraId="6E9F122C" w14:textId="77777777" w:rsidR="007C53E1" w:rsidRPr="007C53E1" w:rsidRDefault="007C53E1" w:rsidP="007C53E1">
            <w:pPr>
              <w:widowControl/>
              <w:jc w:val="center"/>
              <w:rPr>
                <w:rFonts w:ascii="Symbol" w:eastAsia="宋体" w:hAnsi="Symbol" w:cs="Arial"/>
                <w:kern w:val="0"/>
                <w:sz w:val="24"/>
                <w:szCs w:val="24"/>
              </w:rPr>
            </w:pPr>
            <w:r w:rsidRPr="007C53E1">
              <w:rPr>
                <w:rFonts w:ascii="Symbol" w:eastAsia="宋体" w:hAnsi="Symbol" w:cs="Arial"/>
                <w:kern w:val="0"/>
                <w:sz w:val="24"/>
                <w:szCs w:val="24"/>
              </w:rPr>
              <w:t></w:t>
            </w:r>
            <w:r w:rsidRPr="007C53E1">
              <w:rPr>
                <w:rFonts w:ascii="Arial" w:eastAsia="宋体" w:hAnsi="Arial" w:cs="Arial"/>
                <w:kern w:val="0"/>
                <w:sz w:val="24"/>
                <w:szCs w:val="24"/>
                <w:vertAlign w:val="subscript"/>
              </w:rPr>
              <w:t>d</w:t>
            </w:r>
          </w:p>
        </w:tc>
        <w:tc>
          <w:tcPr>
            <w:tcW w:w="444" w:type="pct"/>
            <w:tcBorders>
              <w:top w:val="nil"/>
              <w:left w:val="nil"/>
              <w:bottom w:val="single" w:sz="4" w:space="0" w:color="auto"/>
              <w:right w:val="single" w:sz="4" w:space="0" w:color="auto"/>
            </w:tcBorders>
            <w:shd w:val="clear" w:color="auto" w:fill="auto"/>
            <w:vAlign w:val="center"/>
            <w:hideMark/>
          </w:tcPr>
          <w:p w14:paraId="678913CC" w14:textId="77777777" w:rsidR="007C53E1" w:rsidRPr="007C53E1" w:rsidRDefault="007C53E1" w:rsidP="007C53E1">
            <w:pPr>
              <w:widowControl/>
              <w:jc w:val="center"/>
              <w:rPr>
                <w:rFonts w:ascii="Times New Roman" w:eastAsia="宋体" w:hAnsi="Times New Roman" w:cs="Times New Roman"/>
                <w:kern w:val="0"/>
                <w:sz w:val="22"/>
              </w:rPr>
            </w:pPr>
            <w:r w:rsidRPr="007C53E1">
              <w:rPr>
                <w:rFonts w:ascii="Times New Roman" w:eastAsia="宋体" w:hAnsi="Times New Roman" w:cs="Times New Roman"/>
                <w:kern w:val="0"/>
                <w:sz w:val="22"/>
              </w:rPr>
              <w:t>(tonnes/m</w:t>
            </w:r>
            <w:r w:rsidRPr="007C53E1">
              <w:rPr>
                <w:rFonts w:ascii="Times New Roman" w:eastAsia="宋体" w:hAnsi="Times New Roman" w:cs="Times New Roman"/>
                <w:kern w:val="0"/>
                <w:sz w:val="22"/>
                <w:vertAlign w:val="superscript"/>
              </w:rPr>
              <w:t>3</w:t>
            </w:r>
            <w:r w:rsidRPr="007C53E1">
              <w:rPr>
                <w:rFonts w:ascii="Times New Roman" w:eastAsia="宋体" w:hAnsi="Times New Roman" w:cs="Times New Roman"/>
                <w:kern w:val="0"/>
                <w:sz w:val="22"/>
              </w:rPr>
              <w:t>)</w:t>
            </w:r>
          </w:p>
        </w:tc>
        <w:tc>
          <w:tcPr>
            <w:tcW w:w="4017" w:type="pct"/>
            <w:tcBorders>
              <w:top w:val="single" w:sz="4" w:space="0" w:color="auto"/>
              <w:left w:val="nil"/>
              <w:bottom w:val="single" w:sz="4" w:space="0" w:color="auto"/>
              <w:right w:val="single" w:sz="4" w:space="0" w:color="auto"/>
            </w:tcBorders>
            <w:shd w:val="clear" w:color="auto" w:fill="auto"/>
            <w:vAlign w:val="center"/>
            <w:hideMark/>
          </w:tcPr>
          <w:p w14:paraId="7B02E587" w14:textId="77777777" w:rsidR="007C53E1" w:rsidRDefault="007C53E1" w:rsidP="007C53E1">
            <w:pPr>
              <w:widowControl/>
              <w:jc w:val="left"/>
              <w:rPr>
                <w:rFonts w:ascii="Times New Roman" w:eastAsia="宋体" w:hAnsi="Times New Roman" w:cs="Times New Roman"/>
                <w:kern w:val="0"/>
                <w:sz w:val="22"/>
              </w:rPr>
            </w:pPr>
            <w:r w:rsidRPr="007C53E1">
              <w:rPr>
                <w:rFonts w:ascii="Times New Roman" w:eastAsia="宋体" w:hAnsi="Times New Roman" w:cs="Times New Roman"/>
                <w:kern w:val="0"/>
                <w:sz w:val="22"/>
              </w:rPr>
              <w:t>Density of in-situ reservoir sediment. Typical values range between 0.9 - 1.35.</w:t>
            </w:r>
          </w:p>
          <w:p w14:paraId="10C97605" w14:textId="25F172B9" w:rsidR="007C53E1" w:rsidRPr="007C53E1" w:rsidRDefault="007C53E1" w:rsidP="007C53E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水库底泥密度典型值，在</w:t>
            </w:r>
            <w:r w:rsidRPr="00865452">
              <w:rPr>
                <w:rFonts w:ascii="Times New Roman" w:eastAsia="宋体" w:hAnsi="Times New Roman" w:cs="Times New Roman"/>
                <w:color w:val="FF0000"/>
                <w:kern w:val="0"/>
                <w:sz w:val="22"/>
              </w:rPr>
              <w:t>0.9</w:t>
            </w:r>
            <w:r w:rsidRPr="00865452">
              <w:rPr>
                <w:rFonts w:ascii="Times New Roman" w:eastAsia="宋体" w:hAnsi="Times New Roman" w:cs="Times New Roman"/>
                <w:color w:val="FF0000"/>
                <w:kern w:val="0"/>
                <w:sz w:val="22"/>
              </w:rPr>
              <w:t>～</w:t>
            </w:r>
            <w:r w:rsidRPr="00865452">
              <w:rPr>
                <w:rFonts w:ascii="Times New Roman" w:eastAsia="宋体" w:hAnsi="Times New Roman" w:cs="Times New Roman"/>
                <w:color w:val="FF0000"/>
                <w:kern w:val="0"/>
                <w:sz w:val="22"/>
              </w:rPr>
              <w:t>1.35</w:t>
            </w:r>
            <w:r w:rsidRPr="00865452">
              <w:rPr>
                <w:rFonts w:ascii="Times New Roman" w:eastAsia="宋体" w:hAnsi="Times New Roman" w:cs="Times New Roman"/>
                <w:color w:val="FF0000"/>
                <w:kern w:val="0"/>
                <w:sz w:val="22"/>
              </w:rPr>
              <w:t>之间</w:t>
            </w:r>
            <w:r w:rsidRPr="007C53E1">
              <w:rPr>
                <w:rFonts w:ascii="Times New Roman" w:eastAsia="宋体" w:hAnsi="Times New Roman" w:cs="Times New Roman"/>
                <w:kern w:val="0"/>
                <w:sz w:val="22"/>
              </w:rPr>
              <w:t>。</w:t>
            </w:r>
          </w:p>
        </w:tc>
        <w:tc>
          <w:tcPr>
            <w:tcW w:w="269" w:type="pct"/>
            <w:tcBorders>
              <w:top w:val="nil"/>
              <w:left w:val="nil"/>
              <w:bottom w:val="single" w:sz="4" w:space="0" w:color="auto"/>
              <w:right w:val="double" w:sz="6" w:space="0" w:color="auto"/>
            </w:tcBorders>
            <w:shd w:val="clear" w:color="000000" w:fill="FFFF99"/>
            <w:noWrap/>
            <w:vAlign w:val="center"/>
            <w:hideMark/>
          </w:tcPr>
          <w:p w14:paraId="1BC1496D" w14:textId="77777777" w:rsidR="007C53E1" w:rsidRPr="007C53E1" w:rsidRDefault="007C53E1" w:rsidP="007C53E1">
            <w:pPr>
              <w:widowControl/>
              <w:jc w:val="center"/>
              <w:rPr>
                <w:rFonts w:ascii="Times New Roman" w:eastAsia="宋体" w:hAnsi="Times New Roman" w:cs="Times New Roman"/>
                <w:kern w:val="0"/>
                <w:sz w:val="22"/>
              </w:rPr>
            </w:pPr>
            <w:r w:rsidRPr="007C53E1">
              <w:rPr>
                <w:rFonts w:ascii="Times New Roman" w:eastAsia="宋体" w:hAnsi="Times New Roman" w:cs="Times New Roman"/>
                <w:kern w:val="0"/>
                <w:sz w:val="22"/>
              </w:rPr>
              <w:t>1.20</w:t>
            </w:r>
          </w:p>
        </w:tc>
      </w:tr>
      <w:tr w:rsidR="007C53E1" w:rsidRPr="007C53E1" w14:paraId="78351859" w14:textId="77777777" w:rsidTr="007C53E1">
        <w:trPr>
          <w:trHeight w:val="330"/>
        </w:trPr>
        <w:tc>
          <w:tcPr>
            <w:tcW w:w="270" w:type="pct"/>
            <w:tcBorders>
              <w:top w:val="nil"/>
              <w:left w:val="double" w:sz="6" w:space="0" w:color="auto"/>
              <w:bottom w:val="single" w:sz="4" w:space="0" w:color="auto"/>
              <w:right w:val="single" w:sz="4" w:space="0" w:color="auto"/>
            </w:tcBorders>
            <w:shd w:val="clear" w:color="auto" w:fill="auto"/>
            <w:vAlign w:val="center"/>
            <w:hideMark/>
          </w:tcPr>
          <w:p w14:paraId="3CB5513E" w14:textId="77777777" w:rsidR="007C53E1" w:rsidRPr="007C53E1" w:rsidRDefault="007C53E1" w:rsidP="007C53E1">
            <w:pPr>
              <w:widowControl/>
              <w:jc w:val="center"/>
              <w:rPr>
                <w:rFonts w:ascii="Times New Roman" w:eastAsia="宋体" w:hAnsi="Times New Roman" w:cs="Times New Roman"/>
                <w:kern w:val="0"/>
                <w:sz w:val="22"/>
              </w:rPr>
            </w:pPr>
            <w:r w:rsidRPr="007C53E1">
              <w:rPr>
                <w:rFonts w:ascii="Times New Roman" w:eastAsia="宋体" w:hAnsi="Times New Roman" w:cs="Times New Roman"/>
                <w:kern w:val="0"/>
                <w:sz w:val="22"/>
              </w:rPr>
              <w:t>M</w:t>
            </w:r>
            <w:r w:rsidRPr="007C53E1">
              <w:rPr>
                <w:rFonts w:ascii="Times New Roman" w:eastAsia="宋体" w:hAnsi="Times New Roman" w:cs="Times New Roman"/>
                <w:kern w:val="0"/>
                <w:sz w:val="22"/>
                <w:vertAlign w:val="subscript"/>
              </w:rPr>
              <w:t>in</w:t>
            </w:r>
          </w:p>
        </w:tc>
        <w:tc>
          <w:tcPr>
            <w:tcW w:w="444" w:type="pct"/>
            <w:tcBorders>
              <w:top w:val="nil"/>
              <w:left w:val="nil"/>
              <w:bottom w:val="single" w:sz="4" w:space="0" w:color="auto"/>
              <w:right w:val="single" w:sz="4" w:space="0" w:color="auto"/>
            </w:tcBorders>
            <w:shd w:val="clear" w:color="auto" w:fill="auto"/>
            <w:vAlign w:val="center"/>
            <w:hideMark/>
          </w:tcPr>
          <w:p w14:paraId="12FA84C7" w14:textId="77777777" w:rsidR="007C53E1" w:rsidRPr="007C53E1" w:rsidRDefault="007C53E1" w:rsidP="007C53E1">
            <w:pPr>
              <w:widowControl/>
              <w:jc w:val="center"/>
              <w:rPr>
                <w:rFonts w:ascii="Times New Roman" w:eastAsia="宋体" w:hAnsi="Times New Roman" w:cs="Times New Roman"/>
                <w:kern w:val="0"/>
                <w:sz w:val="22"/>
              </w:rPr>
            </w:pPr>
            <w:r w:rsidRPr="007C53E1">
              <w:rPr>
                <w:rFonts w:ascii="Times New Roman" w:eastAsia="宋体" w:hAnsi="Times New Roman" w:cs="Times New Roman"/>
                <w:kern w:val="0"/>
                <w:sz w:val="22"/>
              </w:rPr>
              <w:t>(metric tonnes)</w:t>
            </w:r>
          </w:p>
        </w:tc>
        <w:tc>
          <w:tcPr>
            <w:tcW w:w="4017" w:type="pct"/>
            <w:tcBorders>
              <w:top w:val="nil"/>
              <w:left w:val="nil"/>
              <w:bottom w:val="single" w:sz="4" w:space="0" w:color="auto"/>
              <w:right w:val="single" w:sz="4" w:space="0" w:color="auto"/>
            </w:tcBorders>
            <w:shd w:val="clear" w:color="auto" w:fill="auto"/>
            <w:vAlign w:val="center"/>
            <w:hideMark/>
          </w:tcPr>
          <w:p w14:paraId="330A9744" w14:textId="77777777" w:rsidR="007C53E1" w:rsidRDefault="007C53E1" w:rsidP="007C53E1">
            <w:pPr>
              <w:widowControl/>
              <w:jc w:val="left"/>
              <w:rPr>
                <w:rFonts w:ascii="Times New Roman" w:eastAsia="宋体" w:hAnsi="Times New Roman" w:cs="Times New Roman"/>
                <w:kern w:val="0"/>
                <w:sz w:val="22"/>
              </w:rPr>
            </w:pPr>
            <w:r w:rsidRPr="007C53E1">
              <w:rPr>
                <w:rFonts w:ascii="Times New Roman" w:eastAsia="宋体" w:hAnsi="Times New Roman" w:cs="Times New Roman"/>
                <w:kern w:val="0"/>
                <w:sz w:val="22"/>
              </w:rPr>
              <w:t xml:space="preserve">Mean annual sediment inflow mass. </w:t>
            </w:r>
          </w:p>
          <w:p w14:paraId="2FC4842F" w14:textId="5A63BE1A" w:rsidR="007C53E1" w:rsidRPr="007C53E1" w:rsidRDefault="007C53E1" w:rsidP="007C53E1">
            <w:pPr>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年平均输沙量</w:t>
            </w:r>
          </w:p>
        </w:tc>
        <w:tc>
          <w:tcPr>
            <w:tcW w:w="269" w:type="pct"/>
            <w:tcBorders>
              <w:top w:val="nil"/>
              <w:left w:val="nil"/>
              <w:bottom w:val="single" w:sz="4" w:space="0" w:color="auto"/>
              <w:right w:val="double" w:sz="6" w:space="0" w:color="auto"/>
            </w:tcBorders>
            <w:shd w:val="clear" w:color="000000" w:fill="FFFF99"/>
            <w:noWrap/>
            <w:vAlign w:val="center"/>
            <w:hideMark/>
          </w:tcPr>
          <w:p w14:paraId="210FDA44" w14:textId="77777777" w:rsidR="007C53E1" w:rsidRPr="007C53E1" w:rsidRDefault="007C53E1" w:rsidP="007C53E1">
            <w:pPr>
              <w:widowControl/>
              <w:jc w:val="center"/>
              <w:rPr>
                <w:rFonts w:ascii="Times New Roman" w:eastAsia="宋体" w:hAnsi="Times New Roman" w:cs="Times New Roman"/>
                <w:kern w:val="0"/>
                <w:sz w:val="22"/>
              </w:rPr>
            </w:pPr>
            <w:r w:rsidRPr="007C53E1">
              <w:rPr>
                <w:rFonts w:ascii="Times New Roman" w:eastAsia="宋体" w:hAnsi="Times New Roman" w:cs="Times New Roman"/>
                <w:kern w:val="0"/>
                <w:sz w:val="22"/>
              </w:rPr>
              <w:t xml:space="preserve">　</w:t>
            </w:r>
          </w:p>
        </w:tc>
      </w:tr>
      <w:tr w:rsidR="007C53E1" w:rsidRPr="007C53E1" w14:paraId="4499549E" w14:textId="77777777" w:rsidTr="007C53E1">
        <w:trPr>
          <w:trHeight w:val="1620"/>
        </w:trPr>
        <w:tc>
          <w:tcPr>
            <w:tcW w:w="270" w:type="pct"/>
            <w:tcBorders>
              <w:top w:val="nil"/>
              <w:left w:val="double" w:sz="6" w:space="0" w:color="auto"/>
              <w:bottom w:val="single" w:sz="4" w:space="0" w:color="auto"/>
              <w:right w:val="single" w:sz="4" w:space="0" w:color="auto"/>
            </w:tcBorders>
            <w:shd w:val="clear" w:color="auto" w:fill="auto"/>
            <w:vAlign w:val="center"/>
            <w:hideMark/>
          </w:tcPr>
          <w:p w14:paraId="27F410A2" w14:textId="77777777" w:rsidR="007C53E1" w:rsidRPr="007C53E1" w:rsidRDefault="007C53E1" w:rsidP="007C53E1">
            <w:pPr>
              <w:widowControl/>
              <w:jc w:val="center"/>
              <w:rPr>
                <w:rFonts w:ascii="Symbol" w:eastAsia="宋体" w:hAnsi="Symbol" w:cs="Arial"/>
                <w:kern w:val="0"/>
                <w:sz w:val="24"/>
                <w:szCs w:val="24"/>
              </w:rPr>
            </w:pPr>
            <w:r w:rsidRPr="007C53E1">
              <w:rPr>
                <w:rFonts w:ascii="Symbol" w:eastAsia="宋体" w:hAnsi="Symbol" w:cs="Arial"/>
                <w:kern w:val="0"/>
                <w:sz w:val="24"/>
                <w:szCs w:val="24"/>
              </w:rPr>
              <w:t></w:t>
            </w:r>
          </w:p>
        </w:tc>
        <w:tc>
          <w:tcPr>
            <w:tcW w:w="444" w:type="pct"/>
            <w:tcBorders>
              <w:top w:val="nil"/>
              <w:left w:val="nil"/>
              <w:bottom w:val="single" w:sz="4" w:space="0" w:color="auto"/>
              <w:right w:val="single" w:sz="4" w:space="0" w:color="auto"/>
            </w:tcBorders>
            <w:shd w:val="clear" w:color="auto" w:fill="auto"/>
            <w:vAlign w:val="center"/>
            <w:hideMark/>
          </w:tcPr>
          <w:p w14:paraId="592EEBE5" w14:textId="77777777" w:rsidR="007C53E1" w:rsidRPr="007C53E1" w:rsidRDefault="007C53E1" w:rsidP="007C53E1">
            <w:pPr>
              <w:widowControl/>
              <w:jc w:val="center"/>
              <w:rPr>
                <w:rFonts w:ascii="Times New Roman" w:eastAsia="宋体" w:hAnsi="Times New Roman" w:cs="Times New Roman"/>
                <w:kern w:val="0"/>
                <w:sz w:val="22"/>
              </w:rPr>
            </w:pPr>
            <w:r w:rsidRPr="007C53E1">
              <w:rPr>
                <w:rFonts w:ascii="Times New Roman" w:eastAsia="宋体" w:hAnsi="Times New Roman" w:cs="Times New Roman"/>
                <w:kern w:val="0"/>
                <w:sz w:val="22"/>
              </w:rPr>
              <w:t>1600,            650,              300,                  180</w:t>
            </w:r>
          </w:p>
        </w:tc>
        <w:tc>
          <w:tcPr>
            <w:tcW w:w="4017" w:type="pct"/>
            <w:tcBorders>
              <w:top w:val="nil"/>
              <w:left w:val="nil"/>
              <w:bottom w:val="single" w:sz="4" w:space="0" w:color="auto"/>
              <w:right w:val="single" w:sz="4" w:space="0" w:color="auto"/>
            </w:tcBorders>
            <w:shd w:val="clear" w:color="auto" w:fill="auto"/>
            <w:vAlign w:val="center"/>
            <w:hideMark/>
          </w:tcPr>
          <w:p w14:paraId="781C903F" w14:textId="76A076E3" w:rsidR="007C53E1" w:rsidRDefault="007C53E1" w:rsidP="007C53E1">
            <w:pPr>
              <w:widowControl/>
              <w:jc w:val="left"/>
              <w:rPr>
                <w:rFonts w:ascii="Times New Roman" w:eastAsia="宋体" w:hAnsi="Times New Roman" w:cs="Times New Roman"/>
                <w:kern w:val="0"/>
                <w:sz w:val="22"/>
              </w:rPr>
            </w:pPr>
            <w:r w:rsidRPr="007C53E1">
              <w:rPr>
                <w:rFonts w:ascii="Times New Roman" w:eastAsia="宋体" w:hAnsi="Times New Roman" w:cs="Times New Roman"/>
                <w:kern w:val="0"/>
                <w:sz w:val="22"/>
              </w:rPr>
              <w:t xml:space="preserve">Select from: </w:t>
            </w:r>
            <w:r>
              <w:rPr>
                <w:rFonts w:ascii="Times New Roman" w:eastAsia="宋体" w:hAnsi="Times New Roman" w:cs="Times New Roman"/>
                <w:kern w:val="0"/>
                <w:sz w:val="22"/>
              </w:rPr>
              <w:t xml:space="preserve">    </w:t>
            </w:r>
            <w:r w:rsidR="000E44CD">
              <w:rPr>
                <w:rFonts w:ascii="Times New Roman" w:eastAsia="宋体" w:hAnsi="Times New Roman" w:cs="Times New Roman"/>
                <w:kern w:val="0"/>
                <w:sz w:val="22"/>
              </w:rPr>
              <w:t xml:space="preserve">                                        </w:t>
            </w:r>
            <w:r w:rsidRPr="00865452">
              <w:rPr>
                <w:rFonts w:ascii="Times New Roman" w:eastAsia="宋体" w:hAnsi="Times New Roman" w:cs="Times New Roman" w:hint="eastAsia"/>
                <w:color w:val="FF0000"/>
                <w:kern w:val="0"/>
                <w:sz w:val="22"/>
              </w:rPr>
              <w:t>从其中选择</w:t>
            </w:r>
            <w:r w:rsidRPr="007C53E1">
              <w:rPr>
                <w:rFonts w:ascii="Times New Roman" w:eastAsia="宋体" w:hAnsi="Times New Roman" w:cs="Times New Roman"/>
                <w:kern w:val="0"/>
                <w:sz w:val="22"/>
              </w:rPr>
              <w:t xml:space="preserve"> </w:t>
            </w:r>
            <w:r w:rsidR="000E44CD">
              <w:rPr>
                <w:rFonts w:ascii="Times New Roman" w:eastAsia="宋体" w:hAnsi="Times New Roman" w:cs="Times New Roman" w:hint="eastAsia"/>
                <w:kern w:val="0"/>
                <w:sz w:val="22"/>
              </w:rPr>
              <w:t>：</w:t>
            </w:r>
            <w:r w:rsidRPr="007C53E1">
              <w:rPr>
                <w:rFonts w:ascii="Times New Roman" w:eastAsia="宋体" w:hAnsi="Times New Roman" w:cs="Times New Roman"/>
                <w:kern w:val="0"/>
                <w:sz w:val="22"/>
              </w:rPr>
              <w:t xml:space="preserve">                                                                                                                           1600 for fine loess sediments;            </w:t>
            </w:r>
            <w:r w:rsidR="000E44CD">
              <w:rPr>
                <w:rFonts w:ascii="Times New Roman" w:eastAsia="宋体" w:hAnsi="Times New Roman" w:cs="Times New Roman"/>
                <w:kern w:val="0"/>
                <w:sz w:val="22"/>
              </w:rPr>
              <w:t xml:space="preserve">                    </w:t>
            </w:r>
            <w:r w:rsidRPr="00865452">
              <w:rPr>
                <w:rFonts w:ascii="Times New Roman" w:eastAsia="宋体" w:hAnsi="Times New Roman" w:cs="Times New Roman"/>
                <w:color w:val="FF0000"/>
                <w:kern w:val="0"/>
                <w:sz w:val="22"/>
              </w:rPr>
              <w:t>1600</w:t>
            </w:r>
            <w:r w:rsidRPr="00865452">
              <w:rPr>
                <w:rFonts w:ascii="Times New Roman" w:eastAsia="宋体" w:hAnsi="Times New Roman" w:cs="Times New Roman"/>
                <w:color w:val="FF0000"/>
                <w:kern w:val="0"/>
                <w:sz w:val="22"/>
              </w:rPr>
              <w:t>为细黄土沉积物</w:t>
            </w:r>
            <w:r w:rsidRPr="007C53E1">
              <w:rPr>
                <w:rFonts w:ascii="Times New Roman" w:eastAsia="宋体" w:hAnsi="Times New Roman" w:cs="Times New Roman"/>
                <w:kern w:val="0"/>
                <w:sz w:val="22"/>
              </w:rPr>
              <w:t>；</w:t>
            </w:r>
            <w:r w:rsidRPr="007C53E1">
              <w:rPr>
                <w:rFonts w:ascii="Times New Roman" w:eastAsia="宋体" w:hAnsi="Times New Roman" w:cs="Times New Roman"/>
                <w:kern w:val="0"/>
                <w:sz w:val="22"/>
              </w:rPr>
              <w:t xml:space="preserve">                                                                                         650 for other sediments with median size finer than 0.1mm;        </w:t>
            </w:r>
            <w:r w:rsidR="000E44CD" w:rsidRPr="00865452">
              <w:rPr>
                <w:rFonts w:ascii="Times New Roman" w:eastAsia="宋体" w:hAnsi="Times New Roman" w:cs="Times New Roman"/>
                <w:color w:val="FF0000"/>
                <w:kern w:val="0"/>
                <w:sz w:val="22"/>
              </w:rPr>
              <w:t>650</w:t>
            </w:r>
            <w:r w:rsidR="000E44CD" w:rsidRPr="00865452">
              <w:rPr>
                <w:rFonts w:ascii="Times New Roman" w:eastAsia="宋体" w:hAnsi="Times New Roman" w:cs="Times New Roman"/>
                <w:color w:val="FF0000"/>
                <w:kern w:val="0"/>
                <w:sz w:val="22"/>
              </w:rPr>
              <w:t>为其他</w:t>
            </w:r>
            <w:r w:rsidR="000E44CD" w:rsidRPr="00865452">
              <w:rPr>
                <w:rFonts w:ascii="Times New Roman" w:eastAsia="宋体" w:hAnsi="Times New Roman" w:cs="Times New Roman" w:hint="eastAsia"/>
                <w:color w:val="FF0000"/>
                <w:kern w:val="0"/>
                <w:sz w:val="22"/>
              </w:rPr>
              <w:t>中值尺寸</w:t>
            </w:r>
            <w:r w:rsidR="000E44CD" w:rsidRPr="00865452">
              <w:rPr>
                <w:rFonts w:ascii="Times New Roman" w:eastAsia="宋体" w:hAnsi="Times New Roman" w:cs="Times New Roman"/>
                <w:color w:val="FF0000"/>
                <w:kern w:val="0"/>
                <w:sz w:val="22"/>
              </w:rPr>
              <w:t>沉积物比</w:t>
            </w:r>
            <w:r w:rsidR="000E44CD" w:rsidRPr="00865452">
              <w:rPr>
                <w:rFonts w:ascii="Times New Roman" w:eastAsia="宋体" w:hAnsi="Times New Roman" w:cs="Times New Roman"/>
                <w:color w:val="FF0000"/>
                <w:kern w:val="0"/>
                <w:sz w:val="22"/>
              </w:rPr>
              <w:t>0.1mm</w:t>
            </w:r>
            <w:r w:rsidR="000E44CD" w:rsidRPr="00865452">
              <w:rPr>
                <w:rFonts w:ascii="Times New Roman" w:eastAsia="宋体" w:hAnsi="Times New Roman" w:cs="Times New Roman"/>
                <w:color w:val="FF0000"/>
                <w:kern w:val="0"/>
                <w:sz w:val="22"/>
              </w:rPr>
              <w:t>细</w:t>
            </w:r>
            <w:r w:rsidRPr="007C53E1">
              <w:rPr>
                <w:rFonts w:ascii="Times New Roman" w:eastAsia="宋体" w:hAnsi="Times New Roman" w:cs="Times New Roman"/>
                <w:kern w:val="0"/>
                <w:sz w:val="22"/>
              </w:rPr>
              <w:t xml:space="preserve">                                                       </w:t>
            </w:r>
          </w:p>
          <w:p w14:paraId="7AD6BBD7" w14:textId="62EDC215" w:rsidR="007C53E1" w:rsidRDefault="007C53E1" w:rsidP="007C53E1">
            <w:pPr>
              <w:widowControl/>
              <w:jc w:val="left"/>
              <w:rPr>
                <w:rFonts w:ascii="Times New Roman" w:eastAsia="宋体" w:hAnsi="Times New Roman" w:cs="Times New Roman"/>
                <w:kern w:val="0"/>
                <w:sz w:val="22"/>
              </w:rPr>
            </w:pPr>
            <w:r w:rsidRPr="007C53E1">
              <w:rPr>
                <w:rFonts w:ascii="Times New Roman" w:eastAsia="宋体" w:hAnsi="Times New Roman" w:cs="Times New Roman"/>
                <w:kern w:val="0"/>
                <w:sz w:val="22"/>
              </w:rPr>
              <w:t xml:space="preserve">300 for sediments with median size larger than 0.1mm;            </w:t>
            </w:r>
            <w:r w:rsidR="000E44CD" w:rsidRPr="00865452">
              <w:rPr>
                <w:rFonts w:ascii="Times New Roman" w:eastAsia="宋体" w:hAnsi="Times New Roman" w:cs="Times New Roman"/>
                <w:color w:val="FF0000"/>
                <w:kern w:val="0"/>
                <w:sz w:val="22"/>
              </w:rPr>
              <w:t>300</w:t>
            </w:r>
            <w:r w:rsidR="000E44CD" w:rsidRPr="00865452">
              <w:rPr>
                <w:rFonts w:ascii="Times New Roman" w:eastAsia="宋体" w:hAnsi="Times New Roman" w:cs="Times New Roman" w:hint="eastAsia"/>
                <w:color w:val="FF0000"/>
                <w:kern w:val="0"/>
                <w:sz w:val="22"/>
              </w:rPr>
              <w:t>为</w:t>
            </w:r>
            <w:r w:rsidR="000E44CD" w:rsidRPr="00865452">
              <w:rPr>
                <w:rFonts w:ascii="Times New Roman" w:eastAsia="宋体" w:hAnsi="Times New Roman" w:cs="Times New Roman"/>
                <w:color w:val="FF0000"/>
                <w:kern w:val="0"/>
                <w:sz w:val="22"/>
              </w:rPr>
              <w:t>中值粒度大于</w:t>
            </w:r>
            <w:r w:rsidR="000E44CD" w:rsidRPr="00865452">
              <w:rPr>
                <w:rFonts w:ascii="Times New Roman" w:eastAsia="宋体" w:hAnsi="Times New Roman" w:cs="Times New Roman"/>
                <w:color w:val="FF0000"/>
                <w:kern w:val="0"/>
                <w:sz w:val="22"/>
              </w:rPr>
              <w:t>0.1mm</w:t>
            </w:r>
            <w:r w:rsidR="000E44CD" w:rsidRPr="00865452">
              <w:rPr>
                <w:rFonts w:ascii="Times New Roman" w:eastAsia="宋体" w:hAnsi="Times New Roman" w:cs="Times New Roman"/>
                <w:color w:val="FF0000"/>
                <w:kern w:val="0"/>
                <w:sz w:val="22"/>
              </w:rPr>
              <w:t>的沉积物</w:t>
            </w:r>
            <w:r w:rsidRPr="007C53E1">
              <w:rPr>
                <w:rFonts w:ascii="Times New Roman" w:eastAsia="宋体" w:hAnsi="Times New Roman" w:cs="Times New Roman"/>
                <w:kern w:val="0"/>
                <w:sz w:val="22"/>
              </w:rPr>
              <w:t xml:space="preserve">                                                      </w:t>
            </w:r>
          </w:p>
          <w:p w14:paraId="1AF12A28" w14:textId="0E788B9F" w:rsidR="007C53E1" w:rsidRPr="007C53E1" w:rsidRDefault="007C53E1" w:rsidP="007C53E1">
            <w:pPr>
              <w:widowControl/>
              <w:jc w:val="left"/>
              <w:rPr>
                <w:rFonts w:ascii="Times New Roman" w:eastAsia="宋体" w:hAnsi="Times New Roman" w:cs="Times New Roman"/>
                <w:kern w:val="0"/>
                <w:sz w:val="22"/>
              </w:rPr>
            </w:pPr>
            <w:r w:rsidRPr="007C53E1">
              <w:rPr>
                <w:rFonts w:ascii="Times New Roman" w:eastAsia="宋体" w:hAnsi="Times New Roman" w:cs="Times New Roman"/>
                <w:kern w:val="0"/>
                <w:sz w:val="22"/>
              </w:rPr>
              <w:t>180 for flushing with Qf &lt; 50 m</w:t>
            </w:r>
            <w:r w:rsidRPr="007C53E1">
              <w:rPr>
                <w:rFonts w:ascii="Times New Roman" w:eastAsia="宋体" w:hAnsi="Times New Roman" w:cs="Times New Roman"/>
                <w:kern w:val="0"/>
                <w:sz w:val="22"/>
                <w:vertAlign w:val="superscript"/>
              </w:rPr>
              <w:t>3</w:t>
            </w:r>
            <w:r w:rsidRPr="007C53E1">
              <w:rPr>
                <w:rFonts w:ascii="Times New Roman" w:eastAsia="宋体" w:hAnsi="Times New Roman" w:cs="Times New Roman"/>
                <w:kern w:val="0"/>
                <w:sz w:val="22"/>
              </w:rPr>
              <w:t xml:space="preserve">/s with any grain size. </w:t>
            </w:r>
            <w:r w:rsidR="000E44CD">
              <w:rPr>
                <w:rFonts w:ascii="Times New Roman" w:eastAsia="宋体" w:hAnsi="Times New Roman" w:cs="Times New Roman"/>
                <w:kern w:val="0"/>
                <w:sz w:val="22"/>
              </w:rPr>
              <w:t xml:space="preserve">           </w:t>
            </w:r>
            <w:r w:rsidR="000E44CD" w:rsidRPr="00865452">
              <w:rPr>
                <w:rFonts w:ascii="Times New Roman" w:eastAsia="宋体" w:hAnsi="Times New Roman" w:cs="Times New Roman"/>
                <w:color w:val="FF0000"/>
                <w:kern w:val="0"/>
                <w:sz w:val="22"/>
              </w:rPr>
              <w:t>180</w:t>
            </w:r>
            <w:r w:rsidR="000E44CD" w:rsidRPr="00865452">
              <w:rPr>
                <w:rFonts w:ascii="Times New Roman" w:eastAsia="宋体" w:hAnsi="Times New Roman" w:cs="Times New Roman" w:hint="eastAsia"/>
                <w:color w:val="FF0000"/>
                <w:kern w:val="0"/>
                <w:sz w:val="22"/>
              </w:rPr>
              <w:t>为</w:t>
            </w:r>
            <w:r w:rsidR="000E44CD" w:rsidRPr="00865452">
              <w:rPr>
                <w:rFonts w:ascii="Times New Roman" w:eastAsia="宋体" w:hAnsi="Times New Roman" w:cs="Times New Roman"/>
                <w:color w:val="FF0000"/>
                <w:kern w:val="0"/>
                <w:sz w:val="22"/>
              </w:rPr>
              <w:t>用任何粒度的</w:t>
            </w:r>
            <w:r w:rsidR="000E44CD" w:rsidRPr="00865452">
              <w:rPr>
                <w:rFonts w:ascii="Times New Roman" w:eastAsia="宋体" w:hAnsi="Times New Roman" w:cs="Times New Roman"/>
                <w:color w:val="FF0000"/>
                <w:kern w:val="0"/>
                <w:sz w:val="22"/>
              </w:rPr>
              <w:t>QF</w:t>
            </w:r>
            <w:r w:rsidR="000E44CD" w:rsidRPr="00865452">
              <w:rPr>
                <w:rFonts w:ascii="Times New Roman" w:eastAsia="宋体" w:hAnsi="Times New Roman" w:cs="Times New Roman"/>
                <w:color w:val="FF0000"/>
                <w:kern w:val="0"/>
                <w:sz w:val="22"/>
              </w:rPr>
              <w:t>＜</w:t>
            </w:r>
            <w:r w:rsidR="000E44CD" w:rsidRPr="00865452">
              <w:rPr>
                <w:rFonts w:ascii="Times New Roman" w:eastAsia="宋体" w:hAnsi="Times New Roman" w:cs="Times New Roman"/>
                <w:color w:val="FF0000"/>
                <w:kern w:val="0"/>
                <w:sz w:val="22"/>
              </w:rPr>
              <w:t>50 m3/s</w:t>
            </w:r>
            <w:r w:rsidR="000E44CD" w:rsidRPr="00865452">
              <w:rPr>
                <w:rFonts w:ascii="Times New Roman" w:eastAsia="宋体" w:hAnsi="Times New Roman" w:cs="Times New Roman"/>
                <w:color w:val="FF0000"/>
                <w:kern w:val="0"/>
                <w:sz w:val="22"/>
              </w:rPr>
              <w:t>冲洗</w:t>
            </w:r>
          </w:p>
        </w:tc>
        <w:tc>
          <w:tcPr>
            <w:tcW w:w="269" w:type="pct"/>
            <w:tcBorders>
              <w:top w:val="nil"/>
              <w:left w:val="nil"/>
              <w:bottom w:val="single" w:sz="4" w:space="0" w:color="auto"/>
              <w:right w:val="double" w:sz="6" w:space="0" w:color="auto"/>
            </w:tcBorders>
            <w:shd w:val="clear" w:color="000000" w:fill="FFFF99"/>
            <w:vAlign w:val="center"/>
            <w:hideMark/>
          </w:tcPr>
          <w:p w14:paraId="30EB0E88" w14:textId="77777777" w:rsidR="007C53E1" w:rsidRPr="007C53E1" w:rsidRDefault="007C53E1" w:rsidP="007C53E1">
            <w:pPr>
              <w:widowControl/>
              <w:jc w:val="center"/>
              <w:rPr>
                <w:rFonts w:ascii="Times New Roman" w:eastAsia="宋体" w:hAnsi="Times New Roman" w:cs="Times New Roman"/>
                <w:kern w:val="0"/>
                <w:sz w:val="22"/>
              </w:rPr>
            </w:pPr>
            <w:r w:rsidRPr="007C53E1">
              <w:rPr>
                <w:rFonts w:ascii="Times New Roman" w:eastAsia="宋体" w:hAnsi="Times New Roman" w:cs="Times New Roman"/>
                <w:kern w:val="0"/>
                <w:sz w:val="22"/>
              </w:rPr>
              <w:t>650</w:t>
            </w:r>
          </w:p>
        </w:tc>
      </w:tr>
      <w:tr w:rsidR="007C53E1" w:rsidRPr="007C53E1" w14:paraId="173F6A07" w14:textId="77777777" w:rsidTr="007C53E1">
        <w:trPr>
          <w:trHeight w:val="1200"/>
        </w:trPr>
        <w:tc>
          <w:tcPr>
            <w:tcW w:w="270" w:type="pct"/>
            <w:tcBorders>
              <w:top w:val="nil"/>
              <w:left w:val="double" w:sz="6" w:space="0" w:color="auto"/>
              <w:bottom w:val="single" w:sz="4" w:space="0" w:color="auto"/>
              <w:right w:val="single" w:sz="4" w:space="0" w:color="auto"/>
            </w:tcBorders>
            <w:shd w:val="clear" w:color="auto" w:fill="auto"/>
            <w:vAlign w:val="center"/>
            <w:hideMark/>
          </w:tcPr>
          <w:p w14:paraId="495009BD" w14:textId="77777777" w:rsidR="007C53E1" w:rsidRPr="007C53E1" w:rsidRDefault="007C53E1" w:rsidP="007C53E1">
            <w:pPr>
              <w:widowControl/>
              <w:jc w:val="center"/>
              <w:rPr>
                <w:rFonts w:ascii="Times New Roman" w:eastAsia="宋体" w:hAnsi="Times New Roman" w:cs="Times New Roman"/>
                <w:kern w:val="0"/>
                <w:sz w:val="22"/>
              </w:rPr>
            </w:pPr>
            <w:r w:rsidRPr="007C53E1">
              <w:rPr>
                <w:rFonts w:ascii="Times New Roman" w:eastAsia="宋体" w:hAnsi="Times New Roman" w:cs="Times New Roman"/>
                <w:kern w:val="0"/>
                <w:sz w:val="22"/>
              </w:rPr>
              <w:t>Brune Curve No</w:t>
            </w:r>
          </w:p>
        </w:tc>
        <w:tc>
          <w:tcPr>
            <w:tcW w:w="444" w:type="pct"/>
            <w:tcBorders>
              <w:top w:val="nil"/>
              <w:left w:val="nil"/>
              <w:bottom w:val="single" w:sz="4" w:space="0" w:color="auto"/>
              <w:right w:val="single" w:sz="4" w:space="0" w:color="auto"/>
            </w:tcBorders>
            <w:shd w:val="clear" w:color="auto" w:fill="auto"/>
            <w:vAlign w:val="center"/>
            <w:hideMark/>
          </w:tcPr>
          <w:p w14:paraId="1E92776C" w14:textId="77777777" w:rsidR="007C53E1" w:rsidRPr="007C53E1" w:rsidRDefault="007C53E1" w:rsidP="007C53E1">
            <w:pPr>
              <w:widowControl/>
              <w:jc w:val="center"/>
              <w:rPr>
                <w:rFonts w:ascii="Times New Roman" w:eastAsia="宋体" w:hAnsi="Times New Roman" w:cs="Times New Roman"/>
                <w:kern w:val="0"/>
                <w:sz w:val="22"/>
              </w:rPr>
            </w:pPr>
            <w:r w:rsidRPr="007C53E1">
              <w:rPr>
                <w:rFonts w:ascii="Times New Roman" w:eastAsia="宋体" w:hAnsi="Times New Roman" w:cs="Times New Roman"/>
                <w:kern w:val="0"/>
                <w:sz w:val="22"/>
              </w:rPr>
              <w:t>1                      2                      3</w:t>
            </w:r>
          </w:p>
        </w:tc>
        <w:tc>
          <w:tcPr>
            <w:tcW w:w="4017" w:type="pct"/>
            <w:tcBorders>
              <w:top w:val="nil"/>
              <w:left w:val="nil"/>
              <w:bottom w:val="single" w:sz="4" w:space="0" w:color="auto"/>
              <w:right w:val="single" w:sz="4" w:space="0" w:color="auto"/>
            </w:tcBorders>
            <w:shd w:val="clear" w:color="auto" w:fill="auto"/>
            <w:vAlign w:val="center"/>
            <w:hideMark/>
          </w:tcPr>
          <w:p w14:paraId="73FC22F4" w14:textId="013FE415" w:rsidR="007C53E1" w:rsidRDefault="007C53E1" w:rsidP="007C53E1">
            <w:pPr>
              <w:widowControl/>
              <w:jc w:val="left"/>
              <w:rPr>
                <w:rFonts w:ascii="Times New Roman" w:eastAsia="宋体" w:hAnsi="Times New Roman" w:cs="Times New Roman"/>
                <w:kern w:val="0"/>
                <w:sz w:val="22"/>
              </w:rPr>
            </w:pPr>
            <w:r w:rsidRPr="007C53E1">
              <w:rPr>
                <w:rFonts w:ascii="Times New Roman" w:eastAsia="宋体" w:hAnsi="Times New Roman" w:cs="Times New Roman"/>
                <w:kern w:val="0"/>
                <w:sz w:val="22"/>
              </w:rPr>
              <w:t xml:space="preserve">Is the sediment in the reservoir:                              </w:t>
            </w:r>
            <w:r w:rsidR="000E44CD" w:rsidRPr="00865452">
              <w:rPr>
                <w:rFonts w:ascii="Times New Roman" w:eastAsia="宋体" w:hAnsi="Times New Roman" w:cs="Times New Roman" w:hint="eastAsia"/>
                <w:color w:val="FF0000"/>
                <w:kern w:val="0"/>
                <w:sz w:val="22"/>
              </w:rPr>
              <w:t>水库中的泥沙是：</w:t>
            </w:r>
            <w:r w:rsidRPr="007C53E1">
              <w:rPr>
                <w:rFonts w:ascii="Times New Roman" w:eastAsia="宋体" w:hAnsi="Times New Roman" w:cs="Times New Roman"/>
                <w:kern w:val="0"/>
                <w:sz w:val="22"/>
              </w:rPr>
              <w:t xml:space="preserve">                                                                    </w:t>
            </w:r>
          </w:p>
          <w:p w14:paraId="2AD5D7BD" w14:textId="7887D5BC" w:rsidR="007C53E1" w:rsidRDefault="007C53E1" w:rsidP="007C53E1">
            <w:pPr>
              <w:widowControl/>
              <w:jc w:val="left"/>
              <w:rPr>
                <w:rFonts w:ascii="Times New Roman" w:eastAsia="宋体" w:hAnsi="Times New Roman" w:cs="Times New Roman"/>
                <w:kern w:val="0"/>
                <w:sz w:val="22"/>
              </w:rPr>
            </w:pPr>
            <w:r w:rsidRPr="007C53E1">
              <w:rPr>
                <w:rFonts w:ascii="Times New Roman" w:eastAsia="宋体" w:hAnsi="Times New Roman" w:cs="Times New Roman"/>
                <w:kern w:val="0"/>
                <w:sz w:val="22"/>
              </w:rPr>
              <w:t xml:space="preserve">(1) Highly flocculated and coarse sediment                        </w:t>
            </w:r>
            <w:r w:rsidR="000E44CD" w:rsidRPr="000E44CD">
              <w:rPr>
                <w:rFonts w:ascii="Times New Roman" w:eastAsia="宋体" w:hAnsi="Times New Roman" w:cs="Times New Roman" w:hint="eastAsia"/>
                <w:kern w:val="0"/>
                <w:sz w:val="22"/>
              </w:rPr>
              <w:t>（</w:t>
            </w:r>
            <w:r w:rsidR="000E44CD" w:rsidRPr="00865452">
              <w:rPr>
                <w:rFonts w:ascii="Times New Roman" w:eastAsia="宋体" w:hAnsi="Times New Roman" w:cs="Times New Roman"/>
                <w:color w:val="FF0000"/>
                <w:kern w:val="0"/>
                <w:sz w:val="22"/>
              </w:rPr>
              <w:t>1</w:t>
            </w:r>
            <w:r w:rsidR="000E44CD" w:rsidRPr="00865452">
              <w:rPr>
                <w:rFonts w:ascii="Times New Roman" w:eastAsia="宋体" w:hAnsi="Times New Roman" w:cs="Times New Roman"/>
                <w:color w:val="FF0000"/>
                <w:kern w:val="0"/>
                <w:sz w:val="22"/>
              </w:rPr>
              <w:t>）高絮凝粗泥沙</w:t>
            </w:r>
            <w:r w:rsidRPr="007C53E1">
              <w:rPr>
                <w:rFonts w:ascii="Times New Roman" w:eastAsia="宋体" w:hAnsi="Times New Roman" w:cs="Times New Roman"/>
                <w:kern w:val="0"/>
                <w:sz w:val="22"/>
              </w:rPr>
              <w:t xml:space="preserve">                                                              </w:t>
            </w:r>
          </w:p>
          <w:p w14:paraId="68C2331E" w14:textId="0686E172" w:rsidR="007C53E1" w:rsidRDefault="007C53E1" w:rsidP="007C53E1">
            <w:pPr>
              <w:widowControl/>
              <w:jc w:val="left"/>
              <w:rPr>
                <w:rFonts w:ascii="Times New Roman" w:eastAsia="宋体" w:hAnsi="Times New Roman" w:cs="Times New Roman"/>
                <w:kern w:val="0"/>
                <w:sz w:val="22"/>
              </w:rPr>
            </w:pPr>
            <w:r w:rsidRPr="007C53E1">
              <w:rPr>
                <w:rFonts w:ascii="Times New Roman" w:eastAsia="宋体" w:hAnsi="Times New Roman" w:cs="Times New Roman"/>
                <w:kern w:val="0"/>
                <w:sz w:val="22"/>
              </w:rPr>
              <w:t xml:space="preserve">(2) Average size and consistency                                </w:t>
            </w:r>
            <w:r w:rsidR="000E44CD">
              <w:rPr>
                <w:rFonts w:ascii="Times New Roman" w:eastAsia="宋体" w:hAnsi="Times New Roman" w:cs="Times New Roman" w:hint="eastAsia"/>
                <w:kern w:val="0"/>
                <w:sz w:val="22"/>
              </w:rPr>
              <w:t>（</w:t>
            </w:r>
            <w:r w:rsidR="000E44CD" w:rsidRPr="00865452">
              <w:rPr>
                <w:rFonts w:ascii="Times New Roman" w:eastAsia="宋体" w:hAnsi="Times New Roman" w:cs="Times New Roman"/>
                <w:color w:val="FF0000"/>
                <w:kern w:val="0"/>
                <w:sz w:val="22"/>
              </w:rPr>
              <w:t>2</w:t>
            </w:r>
            <w:r w:rsidR="000E44CD" w:rsidRPr="00865452">
              <w:rPr>
                <w:rFonts w:ascii="Times New Roman" w:eastAsia="宋体" w:hAnsi="Times New Roman" w:cs="Times New Roman"/>
                <w:color w:val="FF0000"/>
                <w:kern w:val="0"/>
                <w:sz w:val="22"/>
              </w:rPr>
              <w:t>）平均大小和一致性</w:t>
            </w:r>
            <w:r w:rsidRPr="007C53E1">
              <w:rPr>
                <w:rFonts w:ascii="Times New Roman" w:eastAsia="宋体" w:hAnsi="Times New Roman" w:cs="Times New Roman"/>
                <w:kern w:val="0"/>
                <w:sz w:val="22"/>
              </w:rPr>
              <w:t xml:space="preserve">                                                               </w:t>
            </w:r>
          </w:p>
          <w:p w14:paraId="7D2FEE58" w14:textId="350BE7E9" w:rsidR="007C53E1" w:rsidRPr="007C53E1" w:rsidRDefault="007C53E1" w:rsidP="007C53E1">
            <w:pPr>
              <w:widowControl/>
              <w:jc w:val="left"/>
              <w:rPr>
                <w:rFonts w:ascii="Times New Roman" w:eastAsia="宋体" w:hAnsi="Times New Roman" w:cs="Times New Roman"/>
                <w:kern w:val="0"/>
                <w:sz w:val="22"/>
              </w:rPr>
            </w:pPr>
            <w:r w:rsidRPr="007C53E1">
              <w:rPr>
                <w:rFonts w:ascii="Times New Roman" w:eastAsia="宋体" w:hAnsi="Times New Roman" w:cs="Times New Roman"/>
                <w:kern w:val="0"/>
                <w:sz w:val="22"/>
              </w:rPr>
              <w:t xml:space="preserve">(3) colloidal, dispersed, fine-grained sediment   </w:t>
            </w:r>
            <w:r w:rsidR="000E44CD">
              <w:rPr>
                <w:rFonts w:ascii="Times New Roman" w:eastAsia="宋体" w:hAnsi="Times New Roman" w:cs="Times New Roman"/>
                <w:kern w:val="0"/>
                <w:sz w:val="22"/>
              </w:rPr>
              <w:t xml:space="preserve">                   </w:t>
            </w:r>
            <w:r w:rsidR="000E44CD" w:rsidRPr="000E44CD">
              <w:rPr>
                <w:rFonts w:ascii="Times New Roman" w:eastAsia="宋体" w:hAnsi="Times New Roman" w:cs="Times New Roman" w:hint="eastAsia"/>
                <w:kern w:val="0"/>
                <w:sz w:val="22"/>
              </w:rPr>
              <w:t>（</w:t>
            </w:r>
            <w:r w:rsidR="000E44CD" w:rsidRPr="00865452">
              <w:rPr>
                <w:rFonts w:ascii="Times New Roman" w:eastAsia="宋体" w:hAnsi="Times New Roman" w:cs="Times New Roman"/>
                <w:color w:val="FF0000"/>
                <w:kern w:val="0"/>
                <w:sz w:val="22"/>
              </w:rPr>
              <w:t>3</w:t>
            </w:r>
            <w:r w:rsidR="000E44CD" w:rsidRPr="00865452">
              <w:rPr>
                <w:rFonts w:ascii="Times New Roman" w:eastAsia="宋体" w:hAnsi="Times New Roman" w:cs="Times New Roman"/>
                <w:color w:val="FF0000"/>
                <w:kern w:val="0"/>
                <w:sz w:val="22"/>
              </w:rPr>
              <w:t>）胶体、分散、细粒沉积物</w:t>
            </w:r>
          </w:p>
        </w:tc>
        <w:tc>
          <w:tcPr>
            <w:tcW w:w="269" w:type="pct"/>
            <w:tcBorders>
              <w:top w:val="nil"/>
              <w:left w:val="nil"/>
              <w:bottom w:val="single" w:sz="4" w:space="0" w:color="auto"/>
              <w:right w:val="double" w:sz="6" w:space="0" w:color="auto"/>
            </w:tcBorders>
            <w:shd w:val="clear" w:color="000000" w:fill="FFFF99"/>
            <w:vAlign w:val="center"/>
            <w:hideMark/>
          </w:tcPr>
          <w:p w14:paraId="32D7AE1D" w14:textId="77777777" w:rsidR="007C53E1" w:rsidRPr="007C53E1" w:rsidRDefault="007C53E1" w:rsidP="007C53E1">
            <w:pPr>
              <w:widowControl/>
              <w:jc w:val="center"/>
              <w:rPr>
                <w:rFonts w:ascii="Times New Roman" w:eastAsia="宋体" w:hAnsi="Times New Roman" w:cs="Times New Roman"/>
                <w:kern w:val="0"/>
                <w:sz w:val="22"/>
              </w:rPr>
            </w:pPr>
            <w:r w:rsidRPr="007C53E1">
              <w:rPr>
                <w:rFonts w:ascii="Times New Roman" w:eastAsia="宋体" w:hAnsi="Times New Roman" w:cs="Times New Roman"/>
                <w:kern w:val="0"/>
                <w:sz w:val="22"/>
              </w:rPr>
              <w:t>2</w:t>
            </w:r>
          </w:p>
        </w:tc>
      </w:tr>
      <w:tr w:rsidR="007C53E1" w:rsidRPr="007C53E1" w14:paraId="6C063FB6" w14:textId="77777777" w:rsidTr="007C53E1">
        <w:trPr>
          <w:trHeight w:val="1590"/>
        </w:trPr>
        <w:tc>
          <w:tcPr>
            <w:tcW w:w="270" w:type="pct"/>
            <w:tcBorders>
              <w:top w:val="nil"/>
              <w:left w:val="double" w:sz="6" w:space="0" w:color="auto"/>
              <w:bottom w:val="single" w:sz="4" w:space="0" w:color="auto"/>
              <w:right w:val="single" w:sz="4" w:space="0" w:color="auto"/>
            </w:tcBorders>
            <w:shd w:val="clear" w:color="auto" w:fill="auto"/>
            <w:vAlign w:val="center"/>
            <w:hideMark/>
          </w:tcPr>
          <w:p w14:paraId="76D339B3" w14:textId="77777777" w:rsidR="007C53E1" w:rsidRPr="007C53E1" w:rsidRDefault="007C53E1" w:rsidP="007C53E1">
            <w:pPr>
              <w:widowControl/>
              <w:jc w:val="center"/>
              <w:rPr>
                <w:rFonts w:ascii="Times New Roman" w:eastAsia="宋体" w:hAnsi="Times New Roman" w:cs="Times New Roman"/>
                <w:kern w:val="0"/>
                <w:sz w:val="22"/>
              </w:rPr>
            </w:pPr>
            <w:r w:rsidRPr="007C53E1">
              <w:rPr>
                <w:rFonts w:ascii="Times New Roman" w:eastAsia="宋体" w:hAnsi="Times New Roman" w:cs="Times New Roman"/>
                <w:kern w:val="0"/>
                <w:sz w:val="22"/>
              </w:rPr>
              <w:t>Ans</w:t>
            </w:r>
          </w:p>
        </w:tc>
        <w:tc>
          <w:tcPr>
            <w:tcW w:w="444" w:type="pct"/>
            <w:tcBorders>
              <w:top w:val="nil"/>
              <w:left w:val="nil"/>
              <w:bottom w:val="single" w:sz="4" w:space="0" w:color="auto"/>
              <w:right w:val="single" w:sz="4" w:space="0" w:color="auto"/>
            </w:tcBorders>
            <w:shd w:val="clear" w:color="auto" w:fill="auto"/>
            <w:vAlign w:val="center"/>
            <w:hideMark/>
          </w:tcPr>
          <w:p w14:paraId="205979D8" w14:textId="77777777" w:rsidR="007C53E1" w:rsidRPr="007C53E1" w:rsidRDefault="007C53E1" w:rsidP="007C53E1">
            <w:pPr>
              <w:widowControl/>
              <w:jc w:val="center"/>
              <w:rPr>
                <w:rFonts w:ascii="Times New Roman" w:eastAsia="宋体" w:hAnsi="Times New Roman" w:cs="Times New Roman"/>
                <w:kern w:val="0"/>
                <w:sz w:val="22"/>
              </w:rPr>
            </w:pPr>
            <w:r w:rsidRPr="007C53E1">
              <w:rPr>
                <w:rFonts w:ascii="Times New Roman" w:eastAsia="宋体" w:hAnsi="Times New Roman" w:cs="Times New Roman"/>
                <w:kern w:val="0"/>
                <w:sz w:val="22"/>
              </w:rPr>
              <w:t>3 or 1</w:t>
            </w:r>
          </w:p>
        </w:tc>
        <w:tc>
          <w:tcPr>
            <w:tcW w:w="4017" w:type="pct"/>
            <w:tcBorders>
              <w:top w:val="nil"/>
              <w:left w:val="nil"/>
              <w:bottom w:val="single" w:sz="4" w:space="0" w:color="auto"/>
              <w:right w:val="single" w:sz="4" w:space="0" w:color="auto"/>
            </w:tcBorders>
            <w:shd w:val="clear" w:color="auto" w:fill="auto"/>
            <w:vAlign w:val="center"/>
            <w:hideMark/>
          </w:tcPr>
          <w:p w14:paraId="3F372580" w14:textId="77777777" w:rsidR="007C53E1" w:rsidRDefault="007C53E1" w:rsidP="007C53E1">
            <w:pPr>
              <w:widowControl/>
              <w:jc w:val="left"/>
              <w:rPr>
                <w:rFonts w:ascii="Times New Roman" w:eastAsia="宋体" w:hAnsi="Times New Roman" w:cs="Times New Roman"/>
                <w:kern w:val="0"/>
                <w:sz w:val="22"/>
              </w:rPr>
            </w:pPr>
            <w:r w:rsidRPr="007C53E1">
              <w:rPr>
                <w:rFonts w:ascii="Times New Roman" w:eastAsia="宋体" w:hAnsi="Times New Roman" w:cs="Times New Roman"/>
                <w:kern w:val="0"/>
                <w:sz w:val="22"/>
              </w:rPr>
              <w:t>This parameter gives the model a guideline of how difficult it will be to remove sediments.                                                                                                                      Enter   "3" if reservoir sediments are significantly larger than median grain size (d</w:t>
            </w:r>
            <w:r w:rsidRPr="007C53E1">
              <w:rPr>
                <w:rFonts w:ascii="Times New Roman" w:eastAsia="宋体" w:hAnsi="Times New Roman" w:cs="Times New Roman"/>
                <w:kern w:val="0"/>
                <w:sz w:val="22"/>
                <w:vertAlign w:val="subscript"/>
              </w:rPr>
              <w:t>50</w:t>
            </w:r>
            <w:r w:rsidRPr="007C53E1">
              <w:rPr>
                <w:rFonts w:ascii="Times New Roman" w:eastAsia="宋体" w:hAnsi="Times New Roman" w:cs="Times New Roman"/>
                <w:kern w:val="0"/>
                <w:sz w:val="22"/>
              </w:rPr>
              <w:t xml:space="preserve">) = 0.1mm or if the reservoir has been impounded for more than 10 years without sediment removal.                                                                                               Enter "1" if otherwise.  </w:t>
            </w:r>
          </w:p>
          <w:p w14:paraId="23A42A03" w14:textId="2E9C2E21" w:rsidR="000E44CD" w:rsidRPr="007C53E1" w:rsidRDefault="000E44CD" w:rsidP="007C53E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这个参数为模型提供了去除沉积物的难度的指南。如果水库沉积物显著大于中值粒度（</w:t>
            </w:r>
            <w:r w:rsidRPr="00865452">
              <w:rPr>
                <w:rFonts w:ascii="Times New Roman" w:eastAsia="宋体" w:hAnsi="Times New Roman" w:cs="Times New Roman"/>
                <w:color w:val="FF0000"/>
                <w:kern w:val="0"/>
                <w:sz w:val="22"/>
              </w:rPr>
              <w:t>D50</w:t>
            </w:r>
            <w:r w:rsidRPr="00865452">
              <w:rPr>
                <w:rFonts w:ascii="Times New Roman" w:eastAsia="宋体" w:hAnsi="Times New Roman" w:cs="Times New Roman"/>
                <w:color w:val="FF0000"/>
                <w:kern w:val="0"/>
                <w:sz w:val="22"/>
              </w:rPr>
              <w:t>）＝</w:t>
            </w:r>
            <w:r w:rsidRPr="00865452">
              <w:rPr>
                <w:rFonts w:ascii="Times New Roman" w:eastAsia="宋体" w:hAnsi="Times New Roman" w:cs="Times New Roman"/>
                <w:color w:val="FF0000"/>
                <w:kern w:val="0"/>
                <w:sz w:val="22"/>
              </w:rPr>
              <w:t>0.1mm</w:t>
            </w:r>
            <w:r w:rsidRPr="00865452">
              <w:rPr>
                <w:rFonts w:ascii="Times New Roman" w:eastAsia="宋体" w:hAnsi="Times New Roman" w:cs="Times New Roman"/>
                <w:color w:val="FF0000"/>
                <w:kern w:val="0"/>
                <w:sz w:val="22"/>
              </w:rPr>
              <w:t>，或者如果水库被淤积超过</w:t>
            </w:r>
            <w:r w:rsidRPr="00865452">
              <w:rPr>
                <w:rFonts w:ascii="Times New Roman" w:eastAsia="宋体" w:hAnsi="Times New Roman" w:cs="Times New Roman"/>
                <w:color w:val="FF0000"/>
                <w:kern w:val="0"/>
                <w:sz w:val="22"/>
              </w:rPr>
              <w:t>10</w:t>
            </w:r>
            <w:r w:rsidRPr="00865452">
              <w:rPr>
                <w:rFonts w:ascii="Times New Roman" w:eastAsia="宋体" w:hAnsi="Times New Roman" w:cs="Times New Roman"/>
                <w:color w:val="FF0000"/>
                <w:kern w:val="0"/>
                <w:sz w:val="22"/>
              </w:rPr>
              <w:t>年而没有泥沙去除，则</w:t>
            </w:r>
            <w:r w:rsidRPr="00865452">
              <w:rPr>
                <w:rFonts w:ascii="Times New Roman" w:eastAsia="宋体" w:hAnsi="Times New Roman" w:cs="Times New Roman" w:hint="eastAsia"/>
                <w:color w:val="FF0000"/>
                <w:kern w:val="0"/>
                <w:sz w:val="22"/>
              </w:rPr>
              <w:t>输入</w:t>
            </w:r>
            <w:r w:rsidRPr="00865452">
              <w:rPr>
                <w:rFonts w:ascii="Times New Roman" w:eastAsia="宋体" w:hAnsi="Times New Roman" w:cs="Times New Roman"/>
                <w:color w:val="FF0000"/>
                <w:kern w:val="0"/>
                <w:sz w:val="22"/>
              </w:rPr>
              <w:t>“3”</w:t>
            </w:r>
            <w:r w:rsidRPr="00865452">
              <w:rPr>
                <w:rFonts w:ascii="Times New Roman" w:eastAsia="宋体" w:hAnsi="Times New Roman" w:cs="Times New Roman"/>
                <w:color w:val="FF0000"/>
                <w:kern w:val="0"/>
                <w:sz w:val="22"/>
              </w:rPr>
              <w:t>。否则输入</w:t>
            </w:r>
            <w:r w:rsidRPr="00865452">
              <w:rPr>
                <w:rFonts w:ascii="Times New Roman" w:eastAsia="宋体" w:hAnsi="Times New Roman" w:cs="Times New Roman"/>
                <w:color w:val="FF0000"/>
                <w:kern w:val="0"/>
                <w:sz w:val="22"/>
              </w:rPr>
              <w:t>“1”</w:t>
            </w:r>
            <w:r w:rsidRPr="00865452">
              <w:rPr>
                <w:rFonts w:ascii="Times New Roman" w:eastAsia="宋体" w:hAnsi="Times New Roman" w:cs="Times New Roman"/>
                <w:color w:val="FF0000"/>
                <w:kern w:val="0"/>
                <w:sz w:val="22"/>
              </w:rPr>
              <w:t>。</w:t>
            </w:r>
          </w:p>
        </w:tc>
        <w:tc>
          <w:tcPr>
            <w:tcW w:w="269" w:type="pct"/>
            <w:tcBorders>
              <w:top w:val="nil"/>
              <w:left w:val="nil"/>
              <w:bottom w:val="single" w:sz="4" w:space="0" w:color="auto"/>
              <w:right w:val="double" w:sz="6" w:space="0" w:color="auto"/>
            </w:tcBorders>
            <w:shd w:val="clear" w:color="000000" w:fill="FFFF99"/>
            <w:vAlign w:val="center"/>
            <w:hideMark/>
          </w:tcPr>
          <w:p w14:paraId="6BEC870F" w14:textId="77777777" w:rsidR="007C53E1" w:rsidRPr="007C53E1" w:rsidRDefault="007C53E1" w:rsidP="007C53E1">
            <w:pPr>
              <w:widowControl/>
              <w:jc w:val="center"/>
              <w:rPr>
                <w:rFonts w:ascii="Times New Roman" w:eastAsia="宋体" w:hAnsi="Times New Roman" w:cs="Times New Roman"/>
                <w:kern w:val="0"/>
                <w:sz w:val="22"/>
              </w:rPr>
            </w:pPr>
            <w:r w:rsidRPr="007C53E1">
              <w:rPr>
                <w:rFonts w:ascii="Times New Roman" w:eastAsia="宋体" w:hAnsi="Times New Roman" w:cs="Times New Roman"/>
                <w:kern w:val="0"/>
                <w:sz w:val="22"/>
              </w:rPr>
              <w:t>3</w:t>
            </w:r>
          </w:p>
        </w:tc>
      </w:tr>
      <w:tr w:rsidR="007C53E1" w:rsidRPr="007C53E1" w14:paraId="621EB4D7" w14:textId="77777777" w:rsidTr="007C53E1">
        <w:trPr>
          <w:trHeight w:val="915"/>
        </w:trPr>
        <w:tc>
          <w:tcPr>
            <w:tcW w:w="270" w:type="pct"/>
            <w:tcBorders>
              <w:top w:val="nil"/>
              <w:left w:val="double" w:sz="6" w:space="0" w:color="auto"/>
              <w:bottom w:val="double" w:sz="6" w:space="0" w:color="auto"/>
              <w:right w:val="single" w:sz="4" w:space="0" w:color="auto"/>
            </w:tcBorders>
            <w:shd w:val="clear" w:color="auto" w:fill="auto"/>
            <w:noWrap/>
            <w:vAlign w:val="center"/>
            <w:hideMark/>
          </w:tcPr>
          <w:p w14:paraId="46C70D4C" w14:textId="77777777" w:rsidR="007C53E1" w:rsidRPr="007C53E1" w:rsidRDefault="007C53E1" w:rsidP="007C53E1">
            <w:pPr>
              <w:widowControl/>
              <w:jc w:val="center"/>
              <w:rPr>
                <w:rFonts w:ascii="Times New Roman" w:eastAsia="宋体" w:hAnsi="Times New Roman" w:cs="Times New Roman"/>
                <w:kern w:val="0"/>
                <w:sz w:val="22"/>
              </w:rPr>
            </w:pPr>
            <w:r w:rsidRPr="007C53E1">
              <w:rPr>
                <w:rFonts w:ascii="Times New Roman" w:eastAsia="宋体" w:hAnsi="Times New Roman" w:cs="Times New Roman"/>
                <w:kern w:val="0"/>
                <w:sz w:val="22"/>
              </w:rPr>
              <w:lastRenderedPageBreak/>
              <w:t>Type</w:t>
            </w:r>
          </w:p>
        </w:tc>
        <w:tc>
          <w:tcPr>
            <w:tcW w:w="444" w:type="pct"/>
            <w:tcBorders>
              <w:top w:val="nil"/>
              <w:left w:val="nil"/>
              <w:bottom w:val="double" w:sz="6" w:space="0" w:color="auto"/>
              <w:right w:val="single" w:sz="4" w:space="0" w:color="auto"/>
            </w:tcBorders>
            <w:shd w:val="clear" w:color="auto" w:fill="auto"/>
            <w:noWrap/>
            <w:vAlign w:val="center"/>
            <w:hideMark/>
          </w:tcPr>
          <w:p w14:paraId="5D55F0E7" w14:textId="77777777" w:rsidR="007C53E1" w:rsidRPr="007C53E1" w:rsidRDefault="007C53E1" w:rsidP="007C53E1">
            <w:pPr>
              <w:widowControl/>
              <w:jc w:val="center"/>
              <w:rPr>
                <w:rFonts w:ascii="Times New Roman" w:eastAsia="宋体" w:hAnsi="Times New Roman" w:cs="Times New Roman"/>
                <w:kern w:val="0"/>
                <w:sz w:val="22"/>
              </w:rPr>
            </w:pPr>
            <w:r w:rsidRPr="007C53E1">
              <w:rPr>
                <w:rFonts w:ascii="Times New Roman" w:eastAsia="宋体" w:hAnsi="Times New Roman" w:cs="Times New Roman"/>
                <w:kern w:val="0"/>
                <w:sz w:val="22"/>
              </w:rPr>
              <w:t>1 or 2</w:t>
            </w:r>
          </w:p>
        </w:tc>
        <w:tc>
          <w:tcPr>
            <w:tcW w:w="4017" w:type="pct"/>
            <w:tcBorders>
              <w:top w:val="nil"/>
              <w:left w:val="nil"/>
              <w:bottom w:val="single" w:sz="4" w:space="0" w:color="auto"/>
              <w:right w:val="single" w:sz="4" w:space="0" w:color="auto"/>
            </w:tcBorders>
            <w:shd w:val="clear" w:color="auto" w:fill="auto"/>
            <w:vAlign w:val="center"/>
            <w:hideMark/>
          </w:tcPr>
          <w:p w14:paraId="2CC636E8" w14:textId="77777777" w:rsidR="007C53E1" w:rsidRDefault="007C53E1" w:rsidP="007C53E1">
            <w:pPr>
              <w:widowControl/>
              <w:jc w:val="left"/>
              <w:rPr>
                <w:rFonts w:ascii="Times New Roman" w:eastAsia="宋体" w:hAnsi="Times New Roman" w:cs="Times New Roman"/>
                <w:kern w:val="0"/>
                <w:sz w:val="22"/>
              </w:rPr>
            </w:pPr>
            <w:r w:rsidRPr="007C53E1">
              <w:rPr>
                <w:rFonts w:ascii="Times New Roman" w:eastAsia="宋体" w:hAnsi="Times New Roman" w:cs="Times New Roman"/>
                <w:kern w:val="0"/>
                <w:sz w:val="22"/>
              </w:rPr>
              <w:t>Enter the number corresponding to the sediment type category to be removed by hydrosuction dredging:  1 for medium sand and smaller; 2 for gravel.</w:t>
            </w:r>
          </w:p>
          <w:p w14:paraId="4507B505" w14:textId="3B035E3E" w:rsidR="00AC6221" w:rsidRPr="00AC6221" w:rsidRDefault="00AC6221" w:rsidP="007C53E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输入抽吸疏浚去除的沉积物类型对应的数字：中等砂和较小的</w:t>
            </w:r>
            <w:r w:rsidRPr="00865452">
              <w:rPr>
                <w:rFonts w:ascii="Times New Roman" w:eastAsia="宋体" w:hAnsi="Times New Roman" w:cs="Times New Roman"/>
                <w:color w:val="FF0000"/>
                <w:kern w:val="0"/>
                <w:sz w:val="22"/>
              </w:rPr>
              <w:t>1</w:t>
            </w:r>
            <w:r w:rsidRPr="00865452">
              <w:rPr>
                <w:rFonts w:ascii="Times New Roman" w:eastAsia="宋体" w:hAnsi="Times New Roman" w:cs="Times New Roman"/>
                <w:color w:val="FF0000"/>
                <w:kern w:val="0"/>
                <w:sz w:val="22"/>
              </w:rPr>
              <w:t>；砂砾</w:t>
            </w:r>
            <w:r w:rsidRPr="00865452">
              <w:rPr>
                <w:rFonts w:ascii="Times New Roman" w:eastAsia="宋体" w:hAnsi="Times New Roman" w:cs="Times New Roman"/>
                <w:color w:val="FF0000"/>
                <w:kern w:val="0"/>
                <w:sz w:val="22"/>
              </w:rPr>
              <w:t>2</w:t>
            </w:r>
          </w:p>
        </w:tc>
        <w:tc>
          <w:tcPr>
            <w:tcW w:w="269" w:type="pct"/>
            <w:tcBorders>
              <w:top w:val="nil"/>
              <w:left w:val="nil"/>
              <w:bottom w:val="double" w:sz="6" w:space="0" w:color="auto"/>
              <w:right w:val="double" w:sz="6" w:space="0" w:color="auto"/>
            </w:tcBorders>
            <w:shd w:val="clear" w:color="000000" w:fill="FFFF99"/>
            <w:noWrap/>
            <w:vAlign w:val="center"/>
            <w:hideMark/>
          </w:tcPr>
          <w:p w14:paraId="53B85842" w14:textId="77777777" w:rsidR="007C53E1" w:rsidRPr="007C53E1" w:rsidRDefault="007C53E1" w:rsidP="007C53E1">
            <w:pPr>
              <w:widowControl/>
              <w:jc w:val="center"/>
              <w:rPr>
                <w:rFonts w:ascii="Times New Roman" w:eastAsia="宋体" w:hAnsi="Times New Roman" w:cs="Times New Roman"/>
                <w:kern w:val="0"/>
                <w:sz w:val="22"/>
              </w:rPr>
            </w:pPr>
            <w:r w:rsidRPr="007C53E1">
              <w:rPr>
                <w:rFonts w:ascii="Times New Roman" w:eastAsia="宋体" w:hAnsi="Times New Roman" w:cs="Times New Roman"/>
                <w:kern w:val="0"/>
                <w:sz w:val="22"/>
              </w:rPr>
              <w:t>1</w:t>
            </w:r>
          </w:p>
        </w:tc>
      </w:tr>
    </w:tbl>
    <w:p w14:paraId="11FA60D6" w14:textId="0B435010" w:rsidR="007C53E1" w:rsidRDefault="007C53E1">
      <w:pPr>
        <w:widowControl/>
        <w:jc w:val="left"/>
      </w:pPr>
      <w:r>
        <w:t xml:space="preserve"> </w:t>
      </w:r>
      <w:r>
        <w:br w:type="page"/>
      </w:r>
    </w:p>
    <w:p w14:paraId="306319A1" w14:textId="64DB0895" w:rsidR="00AC6221" w:rsidRDefault="00AC6221">
      <w:pPr>
        <w:widowControl/>
        <w:jc w:val="left"/>
      </w:pPr>
    </w:p>
    <w:tbl>
      <w:tblPr>
        <w:tblW w:w="13920" w:type="dxa"/>
        <w:tblLook w:val="04A0" w:firstRow="1" w:lastRow="0" w:firstColumn="1" w:lastColumn="0" w:noHBand="0" w:noVBand="1"/>
      </w:tblPr>
      <w:tblGrid>
        <w:gridCol w:w="1580"/>
        <w:gridCol w:w="1520"/>
        <w:gridCol w:w="8920"/>
        <w:gridCol w:w="1900"/>
      </w:tblGrid>
      <w:tr w:rsidR="00AC6221" w:rsidRPr="00AC6221" w14:paraId="29351CB5" w14:textId="77777777" w:rsidTr="00AC6221">
        <w:trPr>
          <w:trHeight w:val="390"/>
        </w:trPr>
        <w:tc>
          <w:tcPr>
            <w:tcW w:w="3100" w:type="dxa"/>
            <w:gridSpan w:val="2"/>
            <w:tcBorders>
              <w:top w:val="nil"/>
              <w:left w:val="nil"/>
              <w:bottom w:val="double" w:sz="6" w:space="0" w:color="auto"/>
              <w:right w:val="nil"/>
            </w:tcBorders>
            <w:shd w:val="clear" w:color="auto" w:fill="auto"/>
            <w:noWrap/>
            <w:vAlign w:val="center"/>
            <w:hideMark/>
          </w:tcPr>
          <w:p w14:paraId="2412DB7E" w14:textId="77777777" w:rsidR="00AC6221" w:rsidRPr="00AC6221" w:rsidRDefault="00AC6221" w:rsidP="00AC6221">
            <w:pPr>
              <w:widowControl/>
              <w:jc w:val="left"/>
              <w:rPr>
                <w:rFonts w:ascii="Arial Black" w:eastAsia="宋体" w:hAnsi="Arial Black" w:cs="Arial"/>
                <w:b/>
                <w:bCs/>
                <w:kern w:val="0"/>
                <w:sz w:val="22"/>
              </w:rPr>
            </w:pPr>
            <w:r w:rsidRPr="00AC6221">
              <w:rPr>
                <w:rFonts w:ascii="Arial Black" w:eastAsia="宋体" w:hAnsi="Arial Black" w:cs="Arial"/>
                <w:b/>
                <w:bCs/>
                <w:kern w:val="0"/>
                <w:sz w:val="22"/>
              </w:rPr>
              <w:t>Removal Parameters</w:t>
            </w:r>
          </w:p>
        </w:tc>
        <w:tc>
          <w:tcPr>
            <w:tcW w:w="8920" w:type="dxa"/>
            <w:tcBorders>
              <w:top w:val="nil"/>
              <w:left w:val="nil"/>
              <w:bottom w:val="double" w:sz="6" w:space="0" w:color="auto"/>
              <w:right w:val="nil"/>
            </w:tcBorders>
            <w:shd w:val="clear" w:color="auto" w:fill="auto"/>
            <w:vAlign w:val="center"/>
            <w:hideMark/>
          </w:tcPr>
          <w:p w14:paraId="027B2A06" w14:textId="77777777" w:rsidR="00AC6221" w:rsidRPr="00AC6221" w:rsidRDefault="00AC6221" w:rsidP="00AC6221">
            <w:pPr>
              <w:widowControl/>
              <w:jc w:val="left"/>
              <w:rPr>
                <w:rFonts w:ascii="Times New Roman" w:eastAsia="宋体" w:hAnsi="Times New Roman" w:cs="Times New Roman"/>
                <w:kern w:val="0"/>
                <w:sz w:val="22"/>
              </w:rPr>
            </w:pPr>
            <w:r w:rsidRPr="00AC6221">
              <w:rPr>
                <w:rFonts w:ascii="Times New Roman" w:eastAsia="宋体" w:hAnsi="Times New Roman" w:cs="Times New Roman"/>
                <w:kern w:val="0"/>
                <w:sz w:val="22"/>
              </w:rPr>
              <w:t xml:space="preserve">　</w:t>
            </w:r>
          </w:p>
        </w:tc>
        <w:tc>
          <w:tcPr>
            <w:tcW w:w="1900" w:type="dxa"/>
            <w:tcBorders>
              <w:top w:val="nil"/>
              <w:left w:val="nil"/>
              <w:bottom w:val="double" w:sz="6" w:space="0" w:color="auto"/>
              <w:right w:val="nil"/>
            </w:tcBorders>
            <w:shd w:val="clear" w:color="auto" w:fill="auto"/>
            <w:noWrap/>
            <w:vAlign w:val="center"/>
            <w:hideMark/>
          </w:tcPr>
          <w:p w14:paraId="4A07D2F7"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 xml:space="preserve">　</w:t>
            </w:r>
          </w:p>
        </w:tc>
      </w:tr>
      <w:tr w:rsidR="00AC6221" w:rsidRPr="00AC6221" w14:paraId="631999E8" w14:textId="77777777" w:rsidTr="00AC6221">
        <w:trPr>
          <w:trHeight w:val="615"/>
        </w:trPr>
        <w:tc>
          <w:tcPr>
            <w:tcW w:w="1580" w:type="dxa"/>
            <w:tcBorders>
              <w:top w:val="nil"/>
              <w:left w:val="double" w:sz="6" w:space="0" w:color="auto"/>
              <w:bottom w:val="single" w:sz="4" w:space="0" w:color="auto"/>
              <w:right w:val="single" w:sz="4" w:space="0" w:color="auto"/>
            </w:tcBorders>
            <w:shd w:val="clear" w:color="auto" w:fill="auto"/>
            <w:noWrap/>
            <w:vAlign w:val="center"/>
            <w:hideMark/>
          </w:tcPr>
          <w:p w14:paraId="759B2777"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HP</w:t>
            </w:r>
          </w:p>
        </w:tc>
        <w:tc>
          <w:tcPr>
            <w:tcW w:w="1520" w:type="dxa"/>
            <w:tcBorders>
              <w:top w:val="nil"/>
              <w:left w:val="nil"/>
              <w:bottom w:val="single" w:sz="4" w:space="0" w:color="auto"/>
              <w:right w:val="single" w:sz="4" w:space="0" w:color="auto"/>
            </w:tcBorders>
            <w:shd w:val="clear" w:color="auto" w:fill="auto"/>
            <w:noWrap/>
            <w:vAlign w:val="center"/>
            <w:hideMark/>
          </w:tcPr>
          <w:p w14:paraId="5C45E6A8"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1 or 2</w:t>
            </w:r>
          </w:p>
        </w:tc>
        <w:tc>
          <w:tcPr>
            <w:tcW w:w="8920" w:type="dxa"/>
            <w:tcBorders>
              <w:top w:val="nil"/>
              <w:left w:val="nil"/>
              <w:bottom w:val="single" w:sz="4" w:space="0" w:color="auto"/>
              <w:right w:val="single" w:sz="4" w:space="0" w:color="auto"/>
            </w:tcBorders>
            <w:shd w:val="clear" w:color="auto" w:fill="auto"/>
            <w:vAlign w:val="center"/>
            <w:hideMark/>
          </w:tcPr>
          <w:p w14:paraId="04645A3C" w14:textId="77777777" w:rsidR="00AC6221" w:rsidRDefault="00AC6221" w:rsidP="00AC6221">
            <w:pPr>
              <w:widowControl/>
              <w:jc w:val="left"/>
              <w:rPr>
                <w:rFonts w:ascii="Times New Roman" w:eastAsia="宋体" w:hAnsi="Times New Roman" w:cs="Times New Roman"/>
                <w:kern w:val="0"/>
                <w:sz w:val="22"/>
              </w:rPr>
            </w:pPr>
            <w:r w:rsidRPr="00AC6221">
              <w:rPr>
                <w:rFonts w:ascii="Times New Roman" w:eastAsia="宋体" w:hAnsi="Times New Roman" w:cs="Times New Roman"/>
                <w:kern w:val="0"/>
                <w:sz w:val="22"/>
              </w:rPr>
              <w:t>Is this a hydroelectric power reservoir?                                                                                    Enter 1 for yes; 2 for no.</w:t>
            </w:r>
          </w:p>
          <w:p w14:paraId="00AEA090" w14:textId="7D3AFE53" w:rsidR="00AC6221" w:rsidRPr="00AC6221" w:rsidRDefault="00AC6221" w:rsidP="00AC622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这是水力发电水库吗？输入</w:t>
            </w:r>
            <w:r w:rsidRPr="00865452">
              <w:rPr>
                <w:rFonts w:ascii="Times New Roman" w:eastAsia="宋体" w:hAnsi="Times New Roman" w:cs="Times New Roman"/>
                <w:color w:val="FF0000"/>
                <w:kern w:val="0"/>
                <w:sz w:val="22"/>
              </w:rPr>
              <w:t>1</w:t>
            </w:r>
            <w:r w:rsidRPr="00865452">
              <w:rPr>
                <w:rFonts w:ascii="Times New Roman" w:eastAsia="宋体" w:hAnsi="Times New Roman" w:cs="Times New Roman"/>
                <w:color w:val="FF0000"/>
                <w:kern w:val="0"/>
                <w:sz w:val="22"/>
              </w:rPr>
              <w:t>表示</w:t>
            </w:r>
            <w:r w:rsidRPr="00865452">
              <w:rPr>
                <w:rFonts w:ascii="Times New Roman" w:eastAsia="宋体" w:hAnsi="Times New Roman" w:cs="Times New Roman"/>
                <w:color w:val="FF0000"/>
                <w:kern w:val="0"/>
                <w:sz w:val="22"/>
              </w:rPr>
              <w:t>“</w:t>
            </w:r>
            <w:r w:rsidRPr="00865452">
              <w:rPr>
                <w:rFonts w:ascii="Times New Roman" w:eastAsia="宋体" w:hAnsi="Times New Roman" w:cs="Times New Roman"/>
                <w:color w:val="FF0000"/>
                <w:kern w:val="0"/>
                <w:sz w:val="22"/>
              </w:rPr>
              <w:t>是</w:t>
            </w:r>
            <w:r w:rsidRPr="00865452">
              <w:rPr>
                <w:rFonts w:ascii="Times New Roman" w:eastAsia="宋体" w:hAnsi="Times New Roman" w:cs="Times New Roman"/>
                <w:color w:val="FF0000"/>
                <w:kern w:val="0"/>
                <w:sz w:val="22"/>
              </w:rPr>
              <w:t>”</w:t>
            </w:r>
            <w:r w:rsidRPr="00865452">
              <w:rPr>
                <w:rFonts w:ascii="Times New Roman" w:eastAsia="宋体" w:hAnsi="Times New Roman" w:cs="Times New Roman"/>
                <w:color w:val="FF0000"/>
                <w:kern w:val="0"/>
                <w:sz w:val="22"/>
              </w:rPr>
              <w:t>；</w:t>
            </w:r>
            <w:r w:rsidRPr="00865452">
              <w:rPr>
                <w:rFonts w:ascii="Times New Roman" w:eastAsia="宋体" w:hAnsi="Times New Roman" w:cs="Times New Roman"/>
                <w:color w:val="FF0000"/>
                <w:kern w:val="0"/>
                <w:sz w:val="22"/>
              </w:rPr>
              <w:t>2</w:t>
            </w:r>
            <w:r w:rsidRPr="00865452">
              <w:rPr>
                <w:rFonts w:ascii="Times New Roman" w:eastAsia="宋体" w:hAnsi="Times New Roman" w:cs="Times New Roman"/>
                <w:color w:val="FF0000"/>
                <w:kern w:val="0"/>
                <w:sz w:val="22"/>
              </w:rPr>
              <w:t>为</w:t>
            </w:r>
            <w:r w:rsidRPr="00865452">
              <w:rPr>
                <w:rFonts w:ascii="Times New Roman" w:eastAsia="宋体" w:hAnsi="Times New Roman" w:cs="Times New Roman"/>
                <w:color w:val="FF0000"/>
                <w:kern w:val="0"/>
                <w:sz w:val="22"/>
              </w:rPr>
              <w:t>“</w:t>
            </w:r>
            <w:r w:rsidRPr="00865452">
              <w:rPr>
                <w:rFonts w:ascii="Times New Roman" w:eastAsia="宋体" w:hAnsi="Times New Roman" w:cs="Times New Roman"/>
                <w:color w:val="FF0000"/>
                <w:kern w:val="0"/>
                <w:sz w:val="22"/>
              </w:rPr>
              <w:t>否</w:t>
            </w:r>
            <w:r w:rsidRPr="00865452">
              <w:rPr>
                <w:rFonts w:ascii="Times New Roman" w:eastAsia="宋体" w:hAnsi="Times New Roman" w:cs="Times New Roman"/>
                <w:color w:val="FF0000"/>
                <w:kern w:val="0"/>
                <w:sz w:val="22"/>
              </w:rPr>
              <w:t>”</w:t>
            </w:r>
            <w:r w:rsidRPr="00AC6221">
              <w:rPr>
                <w:rFonts w:ascii="Times New Roman" w:eastAsia="宋体" w:hAnsi="Times New Roman" w:cs="Times New Roman"/>
                <w:kern w:val="0"/>
                <w:sz w:val="22"/>
              </w:rPr>
              <w:t>。</w:t>
            </w:r>
          </w:p>
        </w:tc>
        <w:tc>
          <w:tcPr>
            <w:tcW w:w="1900" w:type="dxa"/>
            <w:tcBorders>
              <w:top w:val="nil"/>
              <w:left w:val="nil"/>
              <w:bottom w:val="single" w:sz="4" w:space="0" w:color="auto"/>
              <w:right w:val="double" w:sz="6" w:space="0" w:color="auto"/>
            </w:tcBorders>
            <w:shd w:val="clear" w:color="000000" w:fill="FFFF99"/>
            <w:noWrap/>
            <w:vAlign w:val="center"/>
            <w:hideMark/>
          </w:tcPr>
          <w:p w14:paraId="46526C82"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 xml:space="preserve">　</w:t>
            </w:r>
          </w:p>
        </w:tc>
      </w:tr>
      <w:tr w:rsidR="00AC6221" w:rsidRPr="00AC6221" w14:paraId="22642C08" w14:textId="77777777" w:rsidTr="00AC6221">
        <w:trPr>
          <w:trHeight w:val="720"/>
        </w:trPr>
        <w:tc>
          <w:tcPr>
            <w:tcW w:w="1580" w:type="dxa"/>
            <w:tcBorders>
              <w:top w:val="nil"/>
              <w:left w:val="double" w:sz="6" w:space="0" w:color="auto"/>
              <w:bottom w:val="single" w:sz="4" w:space="0" w:color="auto"/>
              <w:right w:val="single" w:sz="4" w:space="0" w:color="auto"/>
            </w:tcBorders>
            <w:shd w:val="clear" w:color="auto" w:fill="auto"/>
            <w:vAlign w:val="center"/>
            <w:hideMark/>
          </w:tcPr>
          <w:p w14:paraId="6832470D"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Q</w:t>
            </w:r>
            <w:r w:rsidRPr="00AC6221">
              <w:rPr>
                <w:rFonts w:ascii="Times New Roman" w:eastAsia="宋体" w:hAnsi="Times New Roman" w:cs="Times New Roman"/>
                <w:kern w:val="0"/>
                <w:sz w:val="22"/>
                <w:vertAlign w:val="subscript"/>
              </w:rPr>
              <w:t>f</w:t>
            </w:r>
          </w:p>
        </w:tc>
        <w:tc>
          <w:tcPr>
            <w:tcW w:w="1520" w:type="dxa"/>
            <w:tcBorders>
              <w:top w:val="nil"/>
              <w:left w:val="nil"/>
              <w:bottom w:val="single" w:sz="4" w:space="0" w:color="auto"/>
              <w:right w:val="single" w:sz="4" w:space="0" w:color="auto"/>
            </w:tcBorders>
            <w:shd w:val="clear" w:color="auto" w:fill="auto"/>
            <w:vAlign w:val="center"/>
            <w:hideMark/>
          </w:tcPr>
          <w:p w14:paraId="6BDC9B88"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(m</w:t>
            </w:r>
            <w:r w:rsidRPr="00AC6221">
              <w:rPr>
                <w:rFonts w:ascii="Times New Roman" w:eastAsia="宋体" w:hAnsi="Times New Roman" w:cs="Times New Roman"/>
                <w:kern w:val="0"/>
                <w:sz w:val="22"/>
                <w:vertAlign w:val="superscript"/>
              </w:rPr>
              <w:t>3</w:t>
            </w:r>
            <w:r w:rsidRPr="00AC6221">
              <w:rPr>
                <w:rFonts w:ascii="Times New Roman" w:eastAsia="宋体" w:hAnsi="Times New Roman" w:cs="Times New Roman"/>
                <w:kern w:val="0"/>
                <w:sz w:val="22"/>
              </w:rPr>
              <w:t>/s)</w:t>
            </w:r>
          </w:p>
        </w:tc>
        <w:tc>
          <w:tcPr>
            <w:tcW w:w="8920" w:type="dxa"/>
            <w:tcBorders>
              <w:top w:val="nil"/>
              <w:left w:val="nil"/>
              <w:bottom w:val="single" w:sz="4" w:space="0" w:color="auto"/>
              <w:right w:val="single" w:sz="4" w:space="0" w:color="auto"/>
            </w:tcBorders>
            <w:shd w:val="clear" w:color="auto" w:fill="auto"/>
            <w:vAlign w:val="center"/>
            <w:hideMark/>
          </w:tcPr>
          <w:p w14:paraId="6CACD873" w14:textId="77777777" w:rsidR="00AC6221" w:rsidRDefault="00AC6221" w:rsidP="00AC6221">
            <w:pPr>
              <w:widowControl/>
              <w:jc w:val="left"/>
              <w:rPr>
                <w:rFonts w:ascii="Times New Roman" w:eastAsia="宋体" w:hAnsi="Times New Roman" w:cs="Times New Roman"/>
                <w:kern w:val="0"/>
                <w:sz w:val="22"/>
              </w:rPr>
            </w:pPr>
            <w:r w:rsidRPr="00AC6221">
              <w:rPr>
                <w:rFonts w:ascii="Times New Roman" w:eastAsia="宋体" w:hAnsi="Times New Roman" w:cs="Times New Roman"/>
                <w:kern w:val="0"/>
                <w:sz w:val="22"/>
              </w:rPr>
              <w:t>Representative flushing discharge.   This should be calculated with reference to the actual inflows and the flushing gate capacities.</w:t>
            </w:r>
          </w:p>
          <w:p w14:paraId="09479A22" w14:textId="74C58E17" w:rsidR="00AC6221" w:rsidRPr="00AC6221" w:rsidRDefault="00AC6221" w:rsidP="00AC622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典型冲洗流量。这应该参照实际的流入量和</w:t>
            </w:r>
            <w:r w:rsidR="00A10EC3">
              <w:rPr>
                <w:rFonts w:ascii="Times New Roman" w:eastAsia="宋体" w:hAnsi="Times New Roman" w:cs="Times New Roman" w:hint="eastAsia"/>
                <w:color w:val="FF0000"/>
                <w:kern w:val="0"/>
                <w:sz w:val="22"/>
              </w:rPr>
              <w:t>冲刷</w:t>
            </w:r>
            <w:r w:rsidRPr="00865452">
              <w:rPr>
                <w:rFonts w:ascii="Times New Roman" w:eastAsia="宋体" w:hAnsi="Times New Roman" w:cs="Times New Roman" w:hint="eastAsia"/>
                <w:color w:val="FF0000"/>
                <w:kern w:val="0"/>
                <w:sz w:val="22"/>
              </w:rPr>
              <w:t>的容量来计算</w:t>
            </w:r>
            <w:r w:rsidRPr="00AC6221">
              <w:rPr>
                <w:rFonts w:ascii="Times New Roman" w:eastAsia="宋体" w:hAnsi="Times New Roman" w:cs="Times New Roman" w:hint="eastAsia"/>
                <w:kern w:val="0"/>
                <w:sz w:val="22"/>
              </w:rPr>
              <w:t>。</w:t>
            </w:r>
          </w:p>
        </w:tc>
        <w:tc>
          <w:tcPr>
            <w:tcW w:w="1900" w:type="dxa"/>
            <w:tcBorders>
              <w:top w:val="nil"/>
              <w:left w:val="nil"/>
              <w:bottom w:val="single" w:sz="4" w:space="0" w:color="auto"/>
              <w:right w:val="double" w:sz="6" w:space="0" w:color="auto"/>
            </w:tcBorders>
            <w:shd w:val="clear" w:color="000000" w:fill="FFFF99"/>
            <w:noWrap/>
            <w:vAlign w:val="center"/>
            <w:hideMark/>
          </w:tcPr>
          <w:p w14:paraId="1AF0C938"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 xml:space="preserve">　</w:t>
            </w:r>
          </w:p>
        </w:tc>
      </w:tr>
      <w:tr w:rsidR="00AC6221" w:rsidRPr="00AC6221" w14:paraId="0B07E994" w14:textId="77777777" w:rsidTr="00AC6221">
        <w:trPr>
          <w:trHeight w:val="465"/>
        </w:trPr>
        <w:tc>
          <w:tcPr>
            <w:tcW w:w="1580" w:type="dxa"/>
            <w:tcBorders>
              <w:top w:val="nil"/>
              <w:left w:val="double" w:sz="6" w:space="0" w:color="auto"/>
              <w:bottom w:val="single" w:sz="4" w:space="0" w:color="auto"/>
              <w:right w:val="single" w:sz="4" w:space="0" w:color="auto"/>
            </w:tcBorders>
            <w:shd w:val="clear" w:color="auto" w:fill="auto"/>
            <w:vAlign w:val="center"/>
            <w:hideMark/>
          </w:tcPr>
          <w:p w14:paraId="77F9FBB4"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T</w:t>
            </w:r>
            <w:r w:rsidRPr="00AC6221">
              <w:rPr>
                <w:rFonts w:ascii="Times New Roman" w:eastAsia="宋体" w:hAnsi="Times New Roman" w:cs="Times New Roman"/>
                <w:kern w:val="0"/>
                <w:sz w:val="22"/>
                <w:vertAlign w:val="subscript"/>
              </w:rPr>
              <w:t>f</w:t>
            </w:r>
          </w:p>
        </w:tc>
        <w:tc>
          <w:tcPr>
            <w:tcW w:w="1520" w:type="dxa"/>
            <w:tcBorders>
              <w:top w:val="nil"/>
              <w:left w:val="nil"/>
              <w:bottom w:val="single" w:sz="4" w:space="0" w:color="auto"/>
              <w:right w:val="single" w:sz="4" w:space="0" w:color="auto"/>
            </w:tcBorders>
            <w:shd w:val="clear" w:color="auto" w:fill="auto"/>
            <w:vAlign w:val="center"/>
            <w:hideMark/>
          </w:tcPr>
          <w:p w14:paraId="4C3A2F90"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(days)</w:t>
            </w:r>
          </w:p>
        </w:tc>
        <w:tc>
          <w:tcPr>
            <w:tcW w:w="8920" w:type="dxa"/>
            <w:tcBorders>
              <w:top w:val="nil"/>
              <w:left w:val="nil"/>
              <w:bottom w:val="single" w:sz="4" w:space="0" w:color="auto"/>
              <w:right w:val="single" w:sz="4" w:space="0" w:color="auto"/>
            </w:tcBorders>
            <w:shd w:val="clear" w:color="auto" w:fill="auto"/>
            <w:vAlign w:val="center"/>
            <w:hideMark/>
          </w:tcPr>
          <w:p w14:paraId="3FA3AD4D" w14:textId="77777777" w:rsidR="00AC6221" w:rsidRDefault="00AC6221" w:rsidP="00AC6221">
            <w:pPr>
              <w:widowControl/>
              <w:jc w:val="left"/>
              <w:rPr>
                <w:rFonts w:ascii="Times New Roman" w:eastAsia="宋体" w:hAnsi="Times New Roman" w:cs="Times New Roman"/>
                <w:kern w:val="0"/>
                <w:sz w:val="22"/>
              </w:rPr>
            </w:pPr>
            <w:r w:rsidRPr="00AC6221">
              <w:rPr>
                <w:rFonts w:ascii="Times New Roman" w:eastAsia="宋体" w:hAnsi="Times New Roman" w:cs="Times New Roman"/>
                <w:kern w:val="0"/>
                <w:sz w:val="22"/>
              </w:rPr>
              <w:t>Duration of flushing after complete drawdown.</w:t>
            </w:r>
          </w:p>
          <w:p w14:paraId="6F3F74DC" w14:textId="5909FD32" w:rsidR="00AC6221" w:rsidRPr="00AC6221" w:rsidRDefault="00AC6221" w:rsidP="00AC622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水位下降后</w:t>
            </w:r>
            <w:r w:rsidR="00A10EC3">
              <w:rPr>
                <w:rFonts w:ascii="Times New Roman" w:eastAsia="宋体" w:hAnsi="Times New Roman" w:cs="Times New Roman" w:hint="eastAsia"/>
                <w:color w:val="FF0000"/>
                <w:kern w:val="0"/>
                <w:sz w:val="22"/>
              </w:rPr>
              <w:t>冲刷</w:t>
            </w:r>
            <w:r w:rsidRPr="00865452">
              <w:rPr>
                <w:rFonts w:ascii="Times New Roman" w:eastAsia="宋体" w:hAnsi="Times New Roman" w:cs="Times New Roman" w:hint="eastAsia"/>
                <w:color w:val="FF0000"/>
                <w:kern w:val="0"/>
                <w:sz w:val="22"/>
              </w:rPr>
              <w:t>持续时间</w:t>
            </w:r>
            <w:r w:rsidRPr="00AC6221">
              <w:rPr>
                <w:rFonts w:ascii="Times New Roman" w:eastAsia="宋体" w:hAnsi="Times New Roman" w:cs="Times New Roman" w:hint="eastAsia"/>
                <w:kern w:val="0"/>
                <w:sz w:val="22"/>
              </w:rPr>
              <w:t>。</w:t>
            </w:r>
          </w:p>
        </w:tc>
        <w:tc>
          <w:tcPr>
            <w:tcW w:w="1900" w:type="dxa"/>
            <w:tcBorders>
              <w:top w:val="nil"/>
              <w:left w:val="nil"/>
              <w:bottom w:val="single" w:sz="4" w:space="0" w:color="auto"/>
              <w:right w:val="double" w:sz="6" w:space="0" w:color="auto"/>
            </w:tcBorders>
            <w:shd w:val="clear" w:color="000000" w:fill="FFFF99"/>
            <w:noWrap/>
            <w:vAlign w:val="center"/>
            <w:hideMark/>
          </w:tcPr>
          <w:p w14:paraId="70731C0C"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 xml:space="preserve">　</w:t>
            </w:r>
          </w:p>
        </w:tc>
      </w:tr>
      <w:tr w:rsidR="00AC6221" w:rsidRPr="00AC6221" w14:paraId="66E64444" w14:textId="77777777" w:rsidTr="00AC6221">
        <w:trPr>
          <w:trHeight w:val="630"/>
        </w:trPr>
        <w:tc>
          <w:tcPr>
            <w:tcW w:w="1580" w:type="dxa"/>
            <w:tcBorders>
              <w:top w:val="nil"/>
              <w:left w:val="double" w:sz="6" w:space="0" w:color="auto"/>
              <w:bottom w:val="single" w:sz="4" w:space="0" w:color="auto"/>
              <w:right w:val="single" w:sz="4" w:space="0" w:color="auto"/>
            </w:tcBorders>
            <w:shd w:val="clear" w:color="auto" w:fill="auto"/>
            <w:vAlign w:val="center"/>
            <w:hideMark/>
          </w:tcPr>
          <w:p w14:paraId="499897ED"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N</w:t>
            </w:r>
          </w:p>
        </w:tc>
        <w:tc>
          <w:tcPr>
            <w:tcW w:w="1520" w:type="dxa"/>
            <w:tcBorders>
              <w:top w:val="nil"/>
              <w:left w:val="nil"/>
              <w:bottom w:val="single" w:sz="4" w:space="0" w:color="auto"/>
              <w:right w:val="single" w:sz="4" w:space="0" w:color="auto"/>
            </w:tcBorders>
            <w:shd w:val="clear" w:color="auto" w:fill="auto"/>
            <w:vAlign w:val="center"/>
            <w:hideMark/>
          </w:tcPr>
          <w:p w14:paraId="7E092BAC"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(years)</w:t>
            </w:r>
          </w:p>
        </w:tc>
        <w:tc>
          <w:tcPr>
            <w:tcW w:w="8920" w:type="dxa"/>
            <w:tcBorders>
              <w:top w:val="nil"/>
              <w:left w:val="nil"/>
              <w:bottom w:val="single" w:sz="4" w:space="0" w:color="auto"/>
              <w:right w:val="single" w:sz="4" w:space="0" w:color="auto"/>
            </w:tcBorders>
            <w:shd w:val="clear" w:color="auto" w:fill="auto"/>
            <w:vAlign w:val="center"/>
            <w:hideMark/>
          </w:tcPr>
          <w:p w14:paraId="13371294" w14:textId="77777777" w:rsidR="00AC6221" w:rsidRDefault="00AC6221" w:rsidP="00AC6221">
            <w:pPr>
              <w:widowControl/>
              <w:jc w:val="left"/>
              <w:rPr>
                <w:rFonts w:ascii="Times New Roman" w:eastAsia="宋体" w:hAnsi="Times New Roman" w:cs="Times New Roman"/>
                <w:kern w:val="0"/>
                <w:sz w:val="22"/>
              </w:rPr>
            </w:pPr>
            <w:r w:rsidRPr="00AC6221">
              <w:rPr>
                <w:rFonts w:ascii="Times New Roman" w:eastAsia="宋体" w:hAnsi="Times New Roman" w:cs="Times New Roman"/>
                <w:kern w:val="0"/>
                <w:sz w:val="22"/>
              </w:rPr>
              <w:t>Frequency of flushing events (whole number of years between flushing events)</w:t>
            </w:r>
          </w:p>
          <w:p w14:paraId="40DD57C0" w14:textId="2D6330C6" w:rsidR="00653F05" w:rsidRPr="00AC6221" w:rsidRDefault="00653F05" w:rsidP="00AC622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冲洗事件的频率（冲洗事件之间的总年数</w:t>
            </w:r>
            <w:r w:rsidRPr="00653F05">
              <w:rPr>
                <w:rFonts w:ascii="Times New Roman" w:eastAsia="宋体" w:hAnsi="Times New Roman" w:cs="Times New Roman" w:hint="eastAsia"/>
                <w:kern w:val="0"/>
                <w:sz w:val="22"/>
              </w:rPr>
              <w:t>）</w:t>
            </w:r>
          </w:p>
        </w:tc>
        <w:tc>
          <w:tcPr>
            <w:tcW w:w="1900" w:type="dxa"/>
            <w:tcBorders>
              <w:top w:val="nil"/>
              <w:left w:val="nil"/>
              <w:bottom w:val="single" w:sz="4" w:space="0" w:color="auto"/>
              <w:right w:val="double" w:sz="6" w:space="0" w:color="auto"/>
            </w:tcBorders>
            <w:shd w:val="clear" w:color="000000" w:fill="FFFF99"/>
            <w:noWrap/>
            <w:vAlign w:val="center"/>
            <w:hideMark/>
          </w:tcPr>
          <w:p w14:paraId="067C3ABE"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1</w:t>
            </w:r>
          </w:p>
        </w:tc>
      </w:tr>
      <w:tr w:rsidR="00AC6221" w:rsidRPr="00AC6221" w14:paraId="782BF14C" w14:textId="77777777" w:rsidTr="00AC6221">
        <w:trPr>
          <w:trHeight w:val="555"/>
        </w:trPr>
        <w:tc>
          <w:tcPr>
            <w:tcW w:w="1580" w:type="dxa"/>
            <w:tcBorders>
              <w:top w:val="nil"/>
              <w:left w:val="double" w:sz="6" w:space="0" w:color="auto"/>
              <w:bottom w:val="single" w:sz="4" w:space="0" w:color="auto"/>
              <w:right w:val="single" w:sz="4" w:space="0" w:color="auto"/>
            </w:tcBorders>
            <w:shd w:val="clear" w:color="auto" w:fill="auto"/>
            <w:vAlign w:val="center"/>
            <w:hideMark/>
          </w:tcPr>
          <w:p w14:paraId="2AD5DC37"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D</w:t>
            </w:r>
          </w:p>
        </w:tc>
        <w:tc>
          <w:tcPr>
            <w:tcW w:w="1520" w:type="dxa"/>
            <w:tcBorders>
              <w:top w:val="nil"/>
              <w:left w:val="nil"/>
              <w:bottom w:val="single" w:sz="4" w:space="0" w:color="auto"/>
              <w:right w:val="single" w:sz="4" w:space="0" w:color="auto"/>
            </w:tcBorders>
            <w:shd w:val="clear" w:color="auto" w:fill="auto"/>
            <w:vAlign w:val="center"/>
            <w:hideMark/>
          </w:tcPr>
          <w:p w14:paraId="696DF8F4"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(feet)</w:t>
            </w:r>
          </w:p>
        </w:tc>
        <w:tc>
          <w:tcPr>
            <w:tcW w:w="8920" w:type="dxa"/>
            <w:tcBorders>
              <w:top w:val="nil"/>
              <w:left w:val="nil"/>
              <w:bottom w:val="single" w:sz="4" w:space="0" w:color="auto"/>
              <w:right w:val="single" w:sz="4" w:space="0" w:color="auto"/>
            </w:tcBorders>
            <w:shd w:val="clear" w:color="auto" w:fill="auto"/>
            <w:vAlign w:val="center"/>
            <w:hideMark/>
          </w:tcPr>
          <w:p w14:paraId="1BE1584D" w14:textId="77777777" w:rsidR="00AC6221" w:rsidRDefault="00AC6221" w:rsidP="00AC6221">
            <w:pPr>
              <w:widowControl/>
              <w:jc w:val="left"/>
              <w:rPr>
                <w:rFonts w:ascii="Times New Roman" w:eastAsia="宋体" w:hAnsi="Times New Roman" w:cs="Times New Roman"/>
                <w:kern w:val="0"/>
                <w:sz w:val="22"/>
              </w:rPr>
            </w:pPr>
            <w:r w:rsidRPr="00AC6221">
              <w:rPr>
                <w:rFonts w:ascii="Times New Roman" w:eastAsia="宋体" w:hAnsi="Times New Roman" w:cs="Times New Roman"/>
                <w:kern w:val="0"/>
                <w:sz w:val="22"/>
              </w:rPr>
              <w:t>Assume a trial pipe diameter for hydrosuction. Should be between 1 - 4 feet.</w:t>
            </w:r>
          </w:p>
          <w:p w14:paraId="3AF493B7" w14:textId="52CD81B4" w:rsidR="00653F05" w:rsidRPr="00AC6221" w:rsidRDefault="00A10EC3" w:rsidP="00AC6221">
            <w:pPr>
              <w:widowControl/>
              <w:jc w:val="left"/>
              <w:rPr>
                <w:rFonts w:ascii="Times New Roman" w:eastAsia="宋体" w:hAnsi="Times New Roman" w:cs="Times New Roman"/>
                <w:kern w:val="0"/>
                <w:sz w:val="22"/>
              </w:rPr>
            </w:pPr>
            <w:r>
              <w:rPr>
                <w:rFonts w:ascii="Times New Roman" w:eastAsia="宋体" w:hAnsi="Times New Roman" w:cs="Times New Roman" w:hint="eastAsia"/>
                <w:color w:val="FF0000"/>
                <w:kern w:val="0"/>
                <w:sz w:val="22"/>
              </w:rPr>
              <w:t>液压抽吸的管道直径</w:t>
            </w:r>
            <w:r w:rsidR="00653F05" w:rsidRPr="00865452">
              <w:rPr>
                <w:rFonts w:ascii="Times New Roman" w:eastAsia="宋体" w:hAnsi="Times New Roman" w:cs="Times New Roman" w:hint="eastAsia"/>
                <w:color w:val="FF0000"/>
                <w:kern w:val="0"/>
                <w:sz w:val="22"/>
              </w:rPr>
              <w:t>。应该在</w:t>
            </w:r>
            <w:r w:rsidR="00653F05" w:rsidRPr="00865452">
              <w:rPr>
                <w:rFonts w:ascii="Times New Roman" w:eastAsia="宋体" w:hAnsi="Times New Roman" w:cs="Times New Roman"/>
                <w:color w:val="FF0000"/>
                <w:kern w:val="0"/>
                <w:sz w:val="22"/>
              </w:rPr>
              <w:t>1</w:t>
            </w:r>
            <w:r w:rsidR="00653F05" w:rsidRPr="00865452">
              <w:rPr>
                <w:rFonts w:ascii="Times New Roman" w:eastAsia="宋体" w:hAnsi="Times New Roman" w:cs="Times New Roman"/>
                <w:color w:val="FF0000"/>
                <w:kern w:val="0"/>
                <w:sz w:val="22"/>
              </w:rPr>
              <w:t>到</w:t>
            </w:r>
            <w:r w:rsidR="00653F05" w:rsidRPr="00865452">
              <w:rPr>
                <w:rFonts w:ascii="Times New Roman" w:eastAsia="宋体" w:hAnsi="Times New Roman" w:cs="Times New Roman"/>
                <w:color w:val="FF0000"/>
                <w:kern w:val="0"/>
                <w:sz w:val="22"/>
              </w:rPr>
              <w:t>4</w:t>
            </w:r>
            <w:r w:rsidR="00653F05" w:rsidRPr="00865452">
              <w:rPr>
                <w:rFonts w:ascii="Times New Roman" w:eastAsia="宋体" w:hAnsi="Times New Roman" w:cs="Times New Roman"/>
                <w:color w:val="FF0000"/>
                <w:kern w:val="0"/>
                <w:sz w:val="22"/>
              </w:rPr>
              <w:t>英尺之间</w:t>
            </w:r>
            <w:r w:rsidR="00653F05" w:rsidRPr="00653F05">
              <w:rPr>
                <w:rFonts w:ascii="Times New Roman" w:eastAsia="宋体" w:hAnsi="Times New Roman" w:cs="Times New Roman"/>
                <w:kern w:val="0"/>
                <w:sz w:val="22"/>
              </w:rPr>
              <w:t>。</w:t>
            </w:r>
          </w:p>
        </w:tc>
        <w:tc>
          <w:tcPr>
            <w:tcW w:w="1900" w:type="dxa"/>
            <w:tcBorders>
              <w:top w:val="nil"/>
              <w:left w:val="nil"/>
              <w:bottom w:val="single" w:sz="4" w:space="0" w:color="auto"/>
              <w:right w:val="double" w:sz="6" w:space="0" w:color="auto"/>
            </w:tcBorders>
            <w:shd w:val="clear" w:color="000000" w:fill="FFFF99"/>
            <w:noWrap/>
            <w:vAlign w:val="center"/>
            <w:hideMark/>
          </w:tcPr>
          <w:p w14:paraId="53D39C9C"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 xml:space="preserve">　</w:t>
            </w:r>
          </w:p>
        </w:tc>
      </w:tr>
      <w:tr w:rsidR="00AC6221" w:rsidRPr="00AC6221" w14:paraId="0B70D34B" w14:textId="77777777" w:rsidTr="00AC6221">
        <w:trPr>
          <w:trHeight w:val="750"/>
        </w:trPr>
        <w:tc>
          <w:tcPr>
            <w:tcW w:w="1580" w:type="dxa"/>
            <w:tcBorders>
              <w:top w:val="nil"/>
              <w:left w:val="double" w:sz="6" w:space="0" w:color="auto"/>
              <w:bottom w:val="single" w:sz="4" w:space="0" w:color="auto"/>
              <w:right w:val="single" w:sz="4" w:space="0" w:color="auto"/>
            </w:tcBorders>
            <w:shd w:val="clear" w:color="auto" w:fill="auto"/>
            <w:vAlign w:val="center"/>
            <w:hideMark/>
          </w:tcPr>
          <w:p w14:paraId="48D4EEA3"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NP</w:t>
            </w:r>
          </w:p>
        </w:tc>
        <w:tc>
          <w:tcPr>
            <w:tcW w:w="1520" w:type="dxa"/>
            <w:tcBorders>
              <w:top w:val="nil"/>
              <w:left w:val="nil"/>
              <w:bottom w:val="single" w:sz="4" w:space="0" w:color="auto"/>
              <w:right w:val="single" w:sz="4" w:space="0" w:color="auto"/>
            </w:tcBorders>
            <w:shd w:val="clear" w:color="auto" w:fill="auto"/>
            <w:vAlign w:val="center"/>
            <w:hideMark/>
          </w:tcPr>
          <w:p w14:paraId="2BD3D123"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1, 2, or 3</w:t>
            </w:r>
          </w:p>
        </w:tc>
        <w:tc>
          <w:tcPr>
            <w:tcW w:w="8920" w:type="dxa"/>
            <w:tcBorders>
              <w:top w:val="nil"/>
              <w:left w:val="nil"/>
              <w:bottom w:val="single" w:sz="4" w:space="0" w:color="auto"/>
              <w:right w:val="single" w:sz="4" w:space="0" w:color="auto"/>
            </w:tcBorders>
            <w:shd w:val="clear" w:color="auto" w:fill="auto"/>
            <w:vAlign w:val="center"/>
            <w:hideMark/>
          </w:tcPr>
          <w:p w14:paraId="3CA49F4B" w14:textId="77777777" w:rsidR="00AC6221" w:rsidRDefault="00AC6221" w:rsidP="00AC6221">
            <w:pPr>
              <w:widowControl/>
              <w:jc w:val="left"/>
              <w:rPr>
                <w:rFonts w:ascii="Times New Roman" w:eastAsia="宋体" w:hAnsi="Times New Roman" w:cs="Times New Roman"/>
                <w:kern w:val="0"/>
                <w:sz w:val="22"/>
              </w:rPr>
            </w:pPr>
            <w:r w:rsidRPr="00AC6221">
              <w:rPr>
                <w:rFonts w:ascii="Times New Roman" w:eastAsia="宋体" w:hAnsi="Times New Roman" w:cs="Times New Roman"/>
                <w:kern w:val="0"/>
                <w:sz w:val="22"/>
              </w:rPr>
              <w:t>Enter the number of pipes you want to try for hydrosuction sediment removal. Try 1 first; if hydrosuction cannot remove enough sediment, try 2 or 3.</w:t>
            </w:r>
          </w:p>
          <w:p w14:paraId="780AF118" w14:textId="7A689E98" w:rsidR="00653F05" w:rsidRPr="00AC6221" w:rsidRDefault="00653F05" w:rsidP="00AC622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输入您想要尝试的用于抽吸排泥的管道数量。先试</w:t>
            </w:r>
            <w:r w:rsidRPr="00865452">
              <w:rPr>
                <w:rFonts w:ascii="Times New Roman" w:eastAsia="宋体" w:hAnsi="Times New Roman" w:cs="Times New Roman"/>
                <w:color w:val="FF0000"/>
                <w:kern w:val="0"/>
                <w:sz w:val="22"/>
              </w:rPr>
              <w:t>1</w:t>
            </w:r>
            <w:r w:rsidRPr="00865452">
              <w:rPr>
                <w:rFonts w:ascii="Times New Roman" w:eastAsia="宋体" w:hAnsi="Times New Roman" w:cs="Times New Roman"/>
                <w:color w:val="FF0000"/>
                <w:kern w:val="0"/>
                <w:sz w:val="22"/>
              </w:rPr>
              <w:t>，如果吸力不能去除足够的沉积物，尝试</w:t>
            </w:r>
            <w:r w:rsidRPr="00865452">
              <w:rPr>
                <w:rFonts w:ascii="Times New Roman" w:eastAsia="宋体" w:hAnsi="Times New Roman" w:cs="Times New Roman"/>
                <w:color w:val="FF0000"/>
                <w:kern w:val="0"/>
                <w:sz w:val="22"/>
              </w:rPr>
              <w:t>2</w:t>
            </w:r>
            <w:r w:rsidRPr="00865452">
              <w:rPr>
                <w:rFonts w:ascii="Times New Roman" w:eastAsia="宋体" w:hAnsi="Times New Roman" w:cs="Times New Roman"/>
                <w:color w:val="FF0000"/>
                <w:kern w:val="0"/>
                <w:sz w:val="22"/>
              </w:rPr>
              <w:t>或</w:t>
            </w:r>
            <w:r w:rsidRPr="00865452">
              <w:rPr>
                <w:rFonts w:ascii="Times New Roman" w:eastAsia="宋体" w:hAnsi="Times New Roman" w:cs="Times New Roman"/>
                <w:color w:val="FF0000"/>
                <w:kern w:val="0"/>
                <w:sz w:val="22"/>
              </w:rPr>
              <w:t>3</w:t>
            </w:r>
            <w:r w:rsidRPr="00653F05">
              <w:rPr>
                <w:rFonts w:ascii="Times New Roman" w:eastAsia="宋体" w:hAnsi="Times New Roman" w:cs="Times New Roman"/>
                <w:kern w:val="0"/>
                <w:sz w:val="22"/>
              </w:rPr>
              <w:t>。</w:t>
            </w:r>
          </w:p>
        </w:tc>
        <w:tc>
          <w:tcPr>
            <w:tcW w:w="1900" w:type="dxa"/>
            <w:tcBorders>
              <w:top w:val="nil"/>
              <w:left w:val="nil"/>
              <w:bottom w:val="single" w:sz="4" w:space="0" w:color="auto"/>
              <w:right w:val="double" w:sz="6" w:space="0" w:color="auto"/>
            </w:tcBorders>
            <w:shd w:val="clear" w:color="000000" w:fill="FFFF99"/>
            <w:noWrap/>
            <w:vAlign w:val="center"/>
            <w:hideMark/>
          </w:tcPr>
          <w:p w14:paraId="56D02D90"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1</w:t>
            </w:r>
          </w:p>
        </w:tc>
      </w:tr>
      <w:tr w:rsidR="00AC6221" w:rsidRPr="00AC6221" w14:paraId="5EAFC740" w14:textId="77777777" w:rsidTr="00AC6221">
        <w:trPr>
          <w:trHeight w:val="1035"/>
        </w:trPr>
        <w:tc>
          <w:tcPr>
            <w:tcW w:w="1580" w:type="dxa"/>
            <w:tcBorders>
              <w:top w:val="nil"/>
              <w:left w:val="double" w:sz="6" w:space="0" w:color="auto"/>
              <w:bottom w:val="single" w:sz="4" w:space="0" w:color="auto"/>
              <w:right w:val="single" w:sz="4" w:space="0" w:color="auto"/>
            </w:tcBorders>
            <w:shd w:val="clear" w:color="auto" w:fill="auto"/>
            <w:vAlign w:val="center"/>
            <w:hideMark/>
          </w:tcPr>
          <w:p w14:paraId="02669FE5"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YA</w:t>
            </w:r>
          </w:p>
        </w:tc>
        <w:tc>
          <w:tcPr>
            <w:tcW w:w="1520" w:type="dxa"/>
            <w:tcBorders>
              <w:top w:val="nil"/>
              <w:left w:val="nil"/>
              <w:bottom w:val="single" w:sz="4" w:space="0" w:color="auto"/>
              <w:right w:val="single" w:sz="4" w:space="0" w:color="auto"/>
            </w:tcBorders>
            <w:shd w:val="clear" w:color="auto" w:fill="auto"/>
            <w:vAlign w:val="center"/>
            <w:hideMark/>
          </w:tcPr>
          <w:p w14:paraId="3610B7C9"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Between 0 and 1</w:t>
            </w:r>
          </w:p>
        </w:tc>
        <w:tc>
          <w:tcPr>
            <w:tcW w:w="8920" w:type="dxa"/>
            <w:tcBorders>
              <w:top w:val="nil"/>
              <w:left w:val="nil"/>
              <w:bottom w:val="single" w:sz="4" w:space="0" w:color="auto"/>
              <w:right w:val="single" w:sz="4" w:space="0" w:color="auto"/>
            </w:tcBorders>
            <w:shd w:val="clear" w:color="auto" w:fill="auto"/>
            <w:vAlign w:val="center"/>
            <w:hideMark/>
          </w:tcPr>
          <w:p w14:paraId="03E3479A" w14:textId="77777777" w:rsidR="00AC6221" w:rsidRDefault="00AC6221" w:rsidP="00AC6221">
            <w:pPr>
              <w:widowControl/>
              <w:jc w:val="left"/>
              <w:rPr>
                <w:rFonts w:ascii="Times New Roman" w:eastAsia="宋体" w:hAnsi="Times New Roman" w:cs="Times New Roman"/>
                <w:kern w:val="0"/>
                <w:sz w:val="22"/>
              </w:rPr>
            </w:pPr>
            <w:r w:rsidRPr="00AC6221">
              <w:rPr>
                <w:rFonts w:ascii="Times New Roman" w:eastAsia="宋体" w:hAnsi="Times New Roman" w:cs="Times New Roman"/>
                <w:kern w:val="0"/>
                <w:sz w:val="22"/>
              </w:rPr>
              <w:t>Maximum fraction of total yield that is allowed to be used in HSRS operations. This fraction of yield will be released downstream of the dam in the river channel. It is often possible to replace required maintenance flows with this water release. Enter a decimal fraction from 0 - 1.</w:t>
            </w:r>
          </w:p>
          <w:p w14:paraId="3A675837" w14:textId="7186A25A" w:rsidR="001578AE" w:rsidRPr="00AC6221" w:rsidRDefault="001578AE" w:rsidP="00AC622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允许在</w:t>
            </w:r>
            <w:r w:rsidRPr="00865452">
              <w:rPr>
                <w:rFonts w:ascii="Times New Roman" w:eastAsia="宋体" w:hAnsi="Times New Roman" w:cs="Times New Roman"/>
                <w:color w:val="FF0000"/>
                <w:kern w:val="0"/>
                <w:sz w:val="22"/>
              </w:rPr>
              <w:t>HSRS</w:t>
            </w:r>
            <w:r w:rsidRPr="00865452">
              <w:rPr>
                <w:rFonts w:ascii="Times New Roman" w:eastAsia="宋体" w:hAnsi="Times New Roman" w:cs="Times New Roman"/>
                <w:color w:val="FF0000"/>
                <w:kern w:val="0"/>
                <w:sz w:val="22"/>
              </w:rPr>
              <w:t>操作中使用的总产率的最大分数。这部分收益</w:t>
            </w:r>
            <w:r w:rsidRPr="00865452">
              <w:rPr>
                <w:rFonts w:ascii="Times New Roman" w:eastAsia="宋体" w:hAnsi="Times New Roman" w:cs="Times New Roman" w:hint="eastAsia"/>
                <w:color w:val="FF0000"/>
                <w:kern w:val="0"/>
                <w:sz w:val="22"/>
              </w:rPr>
              <w:t>（效应？）</w:t>
            </w:r>
            <w:r w:rsidRPr="00865452">
              <w:rPr>
                <w:rFonts w:ascii="Times New Roman" w:eastAsia="宋体" w:hAnsi="Times New Roman" w:cs="Times New Roman"/>
                <w:color w:val="FF0000"/>
                <w:kern w:val="0"/>
                <w:sz w:val="22"/>
              </w:rPr>
              <w:t>将被释放到下游的大坝在河道中。通常可以用这种水释放来代替必要的维护流程。输入</w:t>
            </w:r>
            <w:r w:rsidRPr="00865452">
              <w:rPr>
                <w:rFonts w:ascii="Times New Roman" w:eastAsia="宋体" w:hAnsi="Times New Roman" w:cs="Times New Roman"/>
                <w:color w:val="FF0000"/>
                <w:kern w:val="0"/>
                <w:sz w:val="22"/>
              </w:rPr>
              <w:t>0</w:t>
            </w:r>
            <w:r w:rsidRPr="00865452">
              <w:rPr>
                <w:rFonts w:ascii="Times New Roman" w:eastAsia="宋体" w:hAnsi="Times New Roman" w:cs="Times New Roman"/>
                <w:color w:val="FF0000"/>
                <w:kern w:val="0"/>
                <w:sz w:val="22"/>
              </w:rPr>
              <w:t>到</w:t>
            </w:r>
            <w:r w:rsidRPr="00865452">
              <w:rPr>
                <w:rFonts w:ascii="Times New Roman" w:eastAsia="宋体" w:hAnsi="Times New Roman" w:cs="Times New Roman"/>
                <w:color w:val="FF0000"/>
                <w:kern w:val="0"/>
                <w:sz w:val="22"/>
              </w:rPr>
              <w:t>1</w:t>
            </w:r>
            <w:r w:rsidRPr="00865452">
              <w:rPr>
                <w:rFonts w:ascii="Times New Roman" w:eastAsia="宋体" w:hAnsi="Times New Roman" w:cs="Times New Roman" w:hint="eastAsia"/>
                <w:color w:val="FF0000"/>
                <w:kern w:val="0"/>
                <w:sz w:val="22"/>
              </w:rPr>
              <w:t>的</w:t>
            </w:r>
            <w:r w:rsidRPr="00865452">
              <w:rPr>
                <w:rFonts w:ascii="Times New Roman" w:eastAsia="宋体" w:hAnsi="Times New Roman" w:cs="Times New Roman"/>
                <w:color w:val="FF0000"/>
                <w:kern w:val="0"/>
                <w:sz w:val="22"/>
              </w:rPr>
              <w:t>小数</w:t>
            </w:r>
            <w:r w:rsidRPr="001578AE">
              <w:rPr>
                <w:rFonts w:ascii="Times New Roman" w:eastAsia="宋体" w:hAnsi="Times New Roman" w:cs="Times New Roman"/>
                <w:kern w:val="0"/>
                <w:sz w:val="22"/>
              </w:rPr>
              <w:t>。</w:t>
            </w:r>
          </w:p>
        </w:tc>
        <w:tc>
          <w:tcPr>
            <w:tcW w:w="1900" w:type="dxa"/>
            <w:tcBorders>
              <w:top w:val="nil"/>
              <w:left w:val="nil"/>
              <w:bottom w:val="single" w:sz="4" w:space="0" w:color="auto"/>
              <w:right w:val="double" w:sz="6" w:space="0" w:color="auto"/>
            </w:tcBorders>
            <w:shd w:val="clear" w:color="000000" w:fill="FFFF99"/>
            <w:vAlign w:val="center"/>
            <w:hideMark/>
          </w:tcPr>
          <w:p w14:paraId="29AFF752"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0.3</w:t>
            </w:r>
          </w:p>
        </w:tc>
      </w:tr>
      <w:tr w:rsidR="00AC6221" w:rsidRPr="00AC6221" w14:paraId="2377C13F" w14:textId="77777777" w:rsidTr="00AC6221">
        <w:trPr>
          <w:trHeight w:val="900"/>
        </w:trPr>
        <w:tc>
          <w:tcPr>
            <w:tcW w:w="1580" w:type="dxa"/>
            <w:tcBorders>
              <w:top w:val="nil"/>
              <w:left w:val="double" w:sz="6" w:space="0" w:color="auto"/>
              <w:bottom w:val="single" w:sz="4" w:space="0" w:color="auto"/>
              <w:right w:val="single" w:sz="4" w:space="0" w:color="auto"/>
            </w:tcBorders>
            <w:shd w:val="clear" w:color="auto" w:fill="auto"/>
            <w:noWrap/>
            <w:vAlign w:val="center"/>
            <w:hideMark/>
          </w:tcPr>
          <w:p w14:paraId="187BC083"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CLF</w:t>
            </w:r>
          </w:p>
        </w:tc>
        <w:tc>
          <w:tcPr>
            <w:tcW w:w="1520" w:type="dxa"/>
            <w:tcBorders>
              <w:top w:val="nil"/>
              <w:left w:val="nil"/>
              <w:bottom w:val="single" w:sz="4" w:space="0" w:color="auto"/>
              <w:right w:val="single" w:sz="4" w:space="0" w:color="auto"/>
            </w:tcBorders>
            <w:shd w:val="clear" w:color="auto" w:fill="auto"/>
            <w:noWrap/>
            <w:vAlign w:val="center"/>
            <w:hideMark/>
          </w:tcPr>
          <w:p w14:paraId="5E952865"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w:t>
            </w:r>
          </w:p>
        </w:tc>
        <w:tc>
          <w:tcPr>
            <w:tcW w:w="8920" w:type="dxa"/>
            <w:tcBorders>
              <w:top w:val="nil"/>
              <w:left w:val="nil"/>
              <w:bottom w:val="single" w:sz="4" w:space="0" w:color="auto"/>
              <w:right w:val="single" w:sz="4" w:space="0" w:color="auto"/>
            </w:tcBorders>
            <w:shd w:val="clear" w:color="auto" w:fill="auto"/>
            <w:vAlign w:val="center"/>
            <w:hideMark/>
          </w:tcPr>
          <w:p w14:paraId="0FC70194" w14:textId="77777777" w:rsidR="00AC6221" w:rsidRDefault="00AC6221" w:rsidP="00AC6221">
            <w:pPr>
              <w:widowControl/>
              <w:jc w:val="left"/>
              <w:rPr>
                <w:rFonts w:ascii="Times New Roman" w:eastAsia="宋体" w:hAnsi="Times New Roman" w:cs="Times New Roman"/>
                <w:kern w:val="0"/>
                <w:sz w:val="22"/>
              </w:rPr>
            </w:pPr>
            <w:r w:rsidRPr="00AC6221">
              <w:rPr>
                <w:rFonts w:ascii="Times New Roman" w:eastAsia="宋体" w:hAnsi="Times New Roman" w:cs="Times New Roman"/>
                <w:kern w:val="0"/>
                <w:sz w:val="22"/>
              </w:rPr>
              <w:t xml:space="preserve">Maximum percent of capacity loss that is allowable at any time in reservoir for Flushing. For an existing reservoir, this number must be greater than the percentage of capacity lost already.  </w:t>
            </w:r>
            <w:r w:rsidRPr="00AC6221">
              <w:rPr>
                <w:rFonts w:ascii="Times New Roman" w:eastAsia="宋体" w:hAnsi="Times New Roman" w:cs="Times New Roman"/>
                <w:kern w:val="0"/>
                <w:sz w:val="22"/>
              </w:rPr>
              <w:lastRenderedPageBreak/>
              <w:t xml:space="preserve">Sustainable solutions will attempt to remove sediment before this percent of the reservoir is filled completely. </w:t>
            </w:r>
          </w:p>
          <w:p w14:paraId="1B3B9D7C" w14:textId="77CC1990" w:rsidR="0009364E" w:rsidRPr="00AC6221" w:rsidRDefault="0009364E" w:rsidP="00AC622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水库</w:t>
            </w:r>
            <w:r w:rsidR="00A10EC3">
              <w:rPr>
                <w:rFonts w:ascii="Times New Roman" w:eastAsia="宋体" w:hAnsi="Times New Roman" w:cs="Times New Roman" w:hint="eastAsia"/>
                <w:color w:val="FF0000"/>
                <w:kern w:val="0"/>
                <w:sz w:val="22"/>
              </w:rPr>
              <w:t>冲沙</w:t>
            </w:r>
            <w:r w:rsidRPr="00865452">
              <w:rPr>
                <w:rFonts w:ascii="Times New Roman" w:eastAsia="宋体" w:hAnsi="Times New Roman" w:cs="Times New Roman" w:hint="eastAsia"/>
                <w:color w:val="FF0000"/>
                <w:kern w:val="0"/>
                <w:sz w:val="22"/>
              </w:rPr>
              <w:t>时在任何时间允许的最大容量损失百分比。对于现有的储层，这个数字必须大于已经丧失的容量的百分比。可持续的解决方案将试图去除沉积物之前，这百分率的水库完全填补。</w:t>
            </w:r>
          </w:p>
        </w:tc>
        <w:tc>
          <w:tcPr>
            <w:tcW w:w="1900" w:type="dxa"/>
            <w:tcBorders>
              <w:top w:val="nil"/>
              <w:left w:val="nil"/>
              <w:bottom w:val="single" w:sz="4" w:space="0" w:color="auto"/>
              <w:right w:val="double" w:sz="6" w:space="0" w:color="auto"/>
            </w:tcBorders>
            <w:shd w:val="clear" w:color="000000" w:fill="FFFF99"/>
            <w:noWrap/>
            <w:vAlign w:val="center"/>
            <w:hideMark/>
          </w:tcPr>
          <w:p w14:paraId="59155C03"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lastRenderedPageBreak/>
              <w:t>100</w:t>
            </w:r>
          </w:p>
        </w:tc>
      </w:tr>
      <w:tr w:rsidR="00AC6221" w:rsidRPr="00AC6221" w14:paraId="231C0AF6" w14:textId="77777777" w:rsidTr="00AC6221">
        <w:trPr>
          <w:trHeight w:val="900"/>
        </w:trPr>
        <w:tc>
          <w:tcPr>
            <w:tcW w:w="1580" w:type="dxa"/>
            <w:tcBorders>
              <w:top w:val="nil"/>
              <w:left w:val="double" w:sz="6" w:space="0" w:color="auto"/>
              <w:bottom w:val="single" w:sz="4" w:space="0" w:color="auto"/>
              <w:right w:val="single" w:sz="4" w:space="0" w:color="auto"/>
            </w:tcBorders>
            <w:shd w:val="clear" w:color="auto" w:fill="auto"/>
            <w:noWrap/>
            <w:vAlign w:val="center"/>
            <w:hideMark/>
          </w:tcPr>
          <w:p w14:paraId="443D65C7"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CLH</w:t>
            </w:r>
          </w:p>
        </w:tc>
        <w:tc>
          <w:tcPr>
            <w:tcW w:w="1520" w:type="dxa"/>
            <w:tcBorders>
              <w:top w:val="nil"/>
              <w:left w:val="nil"/>
              <w:bottom w:val="single" w:sz="4" w:space="0" w:color="auto"/>
              <w:right w:val="single" w:sz="4" w:space="0" w:color="auto"/>
            </w:tcBorders>
            <w:shd w:val="clear" w:color="auto" w:fill="auto"/>
            <w:noWrap/>
            <w:vAlign w:val="center"/>
            <w:hideMark/>
          </w:tcPr>
          <w:p w14:paraId="02765F9C"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w:t>
            </w:r>
          </w:p>
        </w:tc>
        <w:tc>
          <w:tcPr>
            <w:tcW w:w="8920" w:type="dxa"/>
            <w:tcBorders>
              <w:top w:val="nil"/>
              <w:left w:val="nil"/>
              <w:bottom w:val="single" w:sz="4" w:space="0" w:color="auto"/>
              <w:right w:val="single" w:sz="4" w:space="0" w:color="auto"/>
            </w:tcBorders>
            <w:shd w:val="clear" w:color="auto" w:fill="auto"/>
            <w:vAlign w:val="center"/>
            <w:hideMark/>
          </w:tcPr>
          <w:p w14:paraId="448743B5" w14:textId="77777777" w:rsidR="00AC6221" w:rsidRDefault="00AC6221" w:rsidP="00AC6221">
            <w:pPr>
              <w:widowControl/>
              <w:jc w:val="left"/>
              <w:rPr>
                <w:rFonts w:ascii="Times New Roman" w:eastAsia="宋体" w:hAnsi="Times New Roman" w:cs="Times New Roman"/>
                <w:kern w:val="0"/>
                <w:sz w:val="22"/>
              </w:rPr>
            </w:pPr>
            <w:r w:rsidRPr="00AC6221">
              <w:rPr>
                <w:rFonts w:ascii="Times New Roman" w:eastAsia="宋体" w:hAnsi="Times New Roman" w:cs="Times New Roman"/>
                <w:kern w:val="0"/>
                <w:sz w:val="22"/>
              </w:rPr>
              <w:t>Maximum percent of capacity loss that is allowable at any time in reservoir for Hydrosuction. For an existing reservoir, this number must be greater than the percentage of capacity lost already.  Sustainable solutions will attempt to remove sediment before this percent of the reservoir is filled completely.</w:t>
            </w:r>
          </w:p>
          <w:p w14:paraId="123E8EC2" w14:textId="198F0CD5" w:rsidR="0009364E" w:rsidRPr="00AC6221" w:rsidRDefault="0009364E" w:rsidP="00AC622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在水力抽吸中任何时间允许的最大容量损失。对于现有的储层，这个数字必须大于已经丧失的容量的百分比。可持续的解决方案将试图去除沉积物之前，这百分率的水库完全填补。</w:t>
            </w:r>
          </w:p>
        </w:tc>
        <w:tc>
          <w:tcPr>
            <w:tcW w:w="1900" w:type="dxa"/>
            <w:tcBorders>
              <w:top w:val="nil"/>
              <w:left w:val="nil"/>
              <w:bottom w:val="single" w:sz="4" w:space="0" w:color="auto"/>
              <w:right w:val="double" w:sz="6" w:space="0" w:color="auto"/>
            </w:tcBorders>
            <w:shd w:val="clear" w:color="000000" w:fill="FFFF99"/>
            <w:noWrap/>
            <w:vAlign w:val="center"/>
            <w:hideMark/>
          </w:tcPr>
          <w:p w14:paraId="04F76CF8"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100</w:t>
            </w:r>
          </w:p>
        </w:tc>
      </w:tr>
      <w:tr w:rsidR="00AC6221" w:rsidRPr="00AC6221" w14:paraId="4E7DE26A" w14:textId="77777777" w:rsidTr="00AC6221">
        <w:trPr>
          <w:trHeight w:val="900"/>
        </w:trPr>
        <w:tc>
          <w:tcPr>
            <w:tcW w:w="1580" w:type="dxa"/>
            <w:tcBorders>
              <w:top w:val="nil"/>
              <w:left w:val="double" w:sz="6" w:space="0" w:color="auto"/>
              <w:bottom w:val="single" w:sz="4" w:space="0" w:color="auto"/>
              <w:right w:val="single" w:sz="4" w:space="0" w:color="auto"/>
            </w:tcBorders>
            <w:shd w:val="clear" w:color="auto" w:fill="auto"/>
            <w:noWrap/>
            <w:vAlign w:val="center"/>
            <w:hideMark/>
          </w:tcPr>
          <w:p w14:paraId="05DD40EF"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CLD</w:t>
            </w:r>
          </w:p>
        </w:tc>
        <w:tc>
          <w:tcPr>
            <w:tcW w:w="1520" w:type="dxa"/>
            <w:tcBorders>
              <w:top w:val="nil"/>
              <w:left w:val="nil"/>
              <w:bottom w:val="single" w:sz="4" w:space="0" w:color="auto"/>
              <w:right w:val="single" w:sz="4" w:space="0" w:color="auto"/>
            </w:tcBorders>
            <w:shd w:val="clear" w:color="auto" w:fill="auto"/>
            <w:noWrap/>
            <w:vAlign w:val="center"/>
            <w:hideMark/>
          </w:tcPr>
          <w:p w14:paraId="1410C1D5"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w:t>
            </w:r>
          </w:p>
        </w:tc>
        <w:tc>
          <w:tcPr>
            <w:tcW w:w="8920" w:type="dxa"/>
            <w:tcBorders>
              <w:top w:val="nil"/>
              <w:left w:val="nil"/>
              <w:bottom w:val="single" w:sz="4" w:space="0" w:color="auto"/>
              <w:right w:val="single" w:sz="4" w:space="0" w:color="auto"/>
            </w:tcBorders>
            <w:shd w:val="clear" w:color="auto" w:fill="auto"/>
            <w:vAlign w:val="center"/>
            <w:hideMark/>
          </w:tcPr>
          <w:p w14:paraId="4E1ABC17" w14:textId="77777777" w:rsidR="00AC6221" w:rsidRDefault="00AC6221" w:rsidP="00AC6221">
            <w:pPr>
              <w:widowControl/>
              <w:jc w:val="left"/>
              <w:rPr>
                <w:rFonts w:ascii="Times New Roman" w:eastAsia="宋体" w:hAnsi="Times New Roman" w:cs="Times New Roman"/>
                <w:kern w:val="0"/>
                <w:sz w:val="22"/>
              </w:rPr>
            </w:pPr>
            <w:r w:rsidRPr="00AC6221">
              <w:rPr>
                <w:rFonts w:ascii="Times New Roman" w:eastAsia="宋体" w:hAnsi="Times New Roman" w:cs="Times New Roman"/>
                <w:kern w:val="0"/>
                <w:sz w:val="22"/>
              </w:rPr>
              <w:t>Maximum percent of capacity loss that is allowable at any time in reservoir for Dredging. For an existing reservoir, this number must be greater than the percentage of capacity lost already.  Sustainable solutions will attempt to remove sediment before this percent of the reservoir is filled completely.</w:t>
            </w:r>
          </w:p>
          <w:p w14:paraId="61E8B3E9" w14:textId="49E37FF0" w:rsidR="0009364E" w:rsidRPr="00AC6221" w:rsidRDefault="0009364E" w:rsidP="00AC622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库容</w:t>
            </w:r>
            <w:r w:rsidR="00A10EC3">
              <w:rPr>
                <w:rFonts w:ascii="Times New Roman" w:eastAsia="宋体" w:hAnsi="Times New Roman" w:cs="Times New Roman" w:hint="eastAsia"/>
                <w:color w:val="FF0000"/>
                <w:kern w:val="0"/>
                <w:sz w:val="22"/>
              </w:rPr>
              <w:t>常规挖沙</w:t>
            </w:r>
            <w:r w:rsidRPr="00865452">
              <w:rPr>
                <w:rFonts w:ascii="Times New Roman" w:eastAsia="宋体" w:hAnsi="Times New Roman" w:cs="Times New Roman" w:hint="eastAsia"/>
                <w:color w:val="FF0000"/>
                <w:kern w:val="0"/>
                <w:sz w:val="22"/>
              </w:rPr>
              <w:t>在任何时间允许的最大容量损失百分比。对于现有的储层，这个数字必须大于已经丧失的容量的百分比。可持续的解决方案将试图去除沉积物之前，这百分率的水库完全填补</w:t>
            </w:r>
            <w:r w:rsidRPr="0009364E">
              <w:rPr>
                <w:rFonts w:ascii="Times New Roman" w:eastAsia="宋体" w:hAnsi="Times New Roman" w:cs="Times New Roman" w:hint="eastAsia"/>
                <w:kern w:val="0"/>
                <w:sz w:val="22"/>
              </w:rPr>
              <w:t>。</w:t>
            </w:r>
          </w:p>
        </w:tc>
        <w:tc>
          <w:tcPr>
            <w:tcW w:w="1900" w:type="dxa"/>
            <w:tcBorders>
              <w:top w:val="nil"/>
              <w:left w:val="nil"/>
              <w:bottom w:val="single" w:sz="4" w:space="0" w:color="auto"/>
              <w:right w:val="double" w:sz="6" w:space="0" w:color="auto"/>
            </w:tcBorders>
            <w:shd w:val="clear" w:color="000000" w:fill="FFFF99"/>
            <w:noWrap/>
            <w:vAlign w:val="center"/>
            <w:hideMark/>
          </w:tcPr>
          <w:p w14:paraId="374ADFF1"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100</w:t>
            </w:r>
          </w:p>
        </w:tc>
      </w:tr>
      <w:tr w:rsidR="00AC6221" w:rsidRPr="00AC6221" w14:paraId="20029186" w14:textId="77777777" w:rsidTr="00AC6221">
        <w:trPr>
          <w:trHeight w:val="900"/>
        </w:trPr>
        <w:tc>
          <w:tcPr>
            <w:tcW w:w="1580" w:type="dxa"/>
            <w:tcBorders>
              <w:top w:val="nil"/>
              <w:left w:val="double" w:sz="6" w:space="0" w:color="auto"/>
              <w:bottom w:val="single" w:sz="4" w:space="0" w:color="auto"/>
              <w:right w:val="single" w:sz="4" w:space="0" w:color="auto"/>
            </w:tcBorders>
            <w:shd w:val="clear" w:color="auto" w:fill="auto"/>
            <w:noWrap/>
            <w:vAlign w:val="center"/>
            <w:hideMark/>
          </w:tcPr>
          <w:p w14:paraId="4E63C962"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CLT</w:t>
            </w:r>
          </w:p>
        </w:tc>
        <w:tc>
          <w:tcPr>
            <w:tcW w:w="1520" w:type="dxa"/>
            <w:tcBorders>
              <w:top w:val="nil"/>
              <w:left w:val="nil"/>
              <w:bottom w:val="single" w:sz="4" w:space="0" w:color="auto"/>
              <w:right w:val="single" w:sz="4" w:space="0" w:color="auto"/>
            </w:tcBorders>
            <w:shd w:val="clear" w:color="auto" w:fill="auto"/>
            <w:noWrap/>
            <w:vAlign w:val="center"/>
            <w:hideMark/>
          </w:tcPr>
          <w:p w14:paraId="65319C60"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w:t>
            </w:r>
          </w:p>
        </w:tc>
        <w:tc>
          <w:tcPr>
            <w:tcW w:w="8920" w:type="dxa"/>
            <w:tcBorders>
              <w:top w:val="nil"/>
              <w:left w:val="nil"/>
              <w:bottom w:val="single" w:sz="4" w:space="0" w:color="auto"/>
              <w:right w:val="single" w:sz="4" w:space="0" w:color="auto"/>
            </w:tcBorders>
            <w:shd w:val="clear" w:color="auto" w:fill="auto"/>
            <w:vAlign w:val="center"/>
            <w:hideMark/>
          </w:tcPr>
          <w:p w14:paraId="37C9C1EB" w14:textId="77777777" w:rsidR="00AC6221" w:rsidRDefault="00AC6221" w:rsidP="00AC6221">
            <w:pPr>
              <w:widowControl/>
              <w:jc w:val="left"/>
              <w:rPr>
                <w:rFonts w:ascii="Times New Roman" w:eastAsia="宋体" w:hAnsi="Times New Roman" w:cs="Times New Roman"/>
                <w:kern w:val="0"/>
                <w:sz w:val="22"/>
              </w:rPr>
            </w:pPr>
            <w:r w:rsidRPr="00AC6221">
              <w:rPr>
                <w:rFonts w:ascii="Times New Roman" w:eastAsia="宋体" w:hAnsi="Times New Roman" w:cs="Times New Roman"/>
                <w:kern w:val="0"/>
                <w:sz w:val="22"/>
              </w:rPr>
              <w:t>Maximum percent of capacity loss that is allowable at any time in reservoir for Trucking. For an existing reservoir, this number must be greater than the percentage of capacity lost already.  Sustainable solutions will attempt to remove sediment before this percent of the reservoir is filled completely.</w:t>
            </w:r>
          </w:p>
          <w:p w14:paraId="3B48FEAB" w14:textId="04394579" w:rsidR="0009364E" w:rsidRPr="00AC6221" w:rsidRDefault="0009364E" w:rsidP="0009364E">
            <w:pPr>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在</w:t>
            </w:r>
            <w:r w:rsidR="00A10EC3">
              <w:rPr>
                <w:rFonts w:ascii="Times New Roman" w:eastAsia="宋体" w:hAnsi="Times New Roman" w:cs="Times New Roman" w:hint="eastAsia"/>
                <w:color w:val="FF0000"/>
                <w:kern w:val="0"/>
                <w:sz w:val="22"/>
              </w:rPr>
              <w:t>trucking</w:t>
            </w:r>
            <w:r w:rsidRPr="00865452">
              <w:rPr>
                <w:rFonts w:ascii="Times New Roman" w:eastAsia="宋体" w:hAnsi="Times New Roman" w:cs="Times New Roman" w:hint="eastAsia"/>
                <w:color w:val="FF0000"/>
                <w:kern w:val="0"/>
                <w:sz w:val="22"/>
              </w:rPr>
              <w:t>中任何时候允许的最大容量损失百分比。对于现有的储层，这个数字必须大于已经丧失的容量的百分比。可持续的解决方案将试图去除沉积物之前，这百分率的水库完全填补。</w:t>
            </w:r>
          </w:p>
        </w:tc>
        <w:tc>
          <w:tcPr>
            <w:tcW w:w="1900" w:type="dxa"/>
            <w:tcBorders>
              <w:top w:val="nil"/>
              <w:left w:val="nil"/>
              <w:bottom w:val="single" w:sz="4" w:space="0" w:color="auto"/>
              <w:right w:val="double" w:sz="6" w:space="0" w:color="auto"/>
            </w:tcBorders>
            <w:shd w:val="clear" w:color="000000" w:fill="FFFF99"/>
            <w:noWrap/>
            <w:vAlign w:val="center"/>
            <w:hideMark/>
          </w:tcPr>
          <w:p w14:paraId="7A5EC042"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100</w:t>
            </w:r>
          </w:p>
        </w:tc>
      </w:tr>
      <w:tr w:rsidR="00AC6221" w:rsidRPr="00AC6221" w14:paraId="576E56A0" w14:textId="77777777" w:rsidTr="00AC6221">
        <w:trPr>
          <w:trHeight w:val="870"/>
        </w:trPr>
        <w:tc>
          <w:tcPr>
            <w:tcW w:w="1580" w:type="dxa"/>
            <w:tcBorders>
              <w:top w:val="nil"/>
              <w:left w:val="double" w:sz="6" w:space="0" w:color="auto"/>
              <w:bottom w:val="single" w:sz="4" w:space="0" w:color="auto"/>
              <w:right w:val="single" w:sz="4" w:space="0" w:color="auto"/>
            </w:tcBorders>
            <w:shd w:val="clear" w:color="auto" w:fill="auto"/>
            <w:noWrap/>
            <w:vAlign w:val="center"/>
            <w:hideMark/>
          </w:tcPr>
          <w:p w14:paraId="1D958ABD"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lastRenderedPageBreak/>
              <w:t>ASD</w:t>
            </w:r>
          </w:p>
        </w:tc>
        <w:tc>
          <w:tcPr>
            <w:tcW w:w="1520" w:type="dxa"/>
            <w:tcBorders>
              <w:top w:val="nil"/>
              <w:left w:val="nil"/>
              <w:bottom w:val="single" w:sz="4" w:space="0" w:color="auto"/>
              <w:right w:val="single" w:sz="4" w:space="0" w:color="auto"/>
            </w:tcBorders>
            <w:shd w:val="clear" w:color="auto" w:fill="auto"/>
            <w:noWrap/>
            <w:vAlign w:val="center"/>
            <w:hideMark/>
          </w:tcPr>
          <w:p w14:paraId="0CF82BF6"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w:t>
            </w:r>
          </w:p>
        </w:tc>
        <w:tc>
          <w:tcPr>
            <w:tcW w:w="8920" w:type="dxa"/>
            <w:tcBorders>
              <w:top w:val="nil"/>
              <w:left w:val="nil"/>
              <w:bottom w:val="single" w:sz="4" w:space="0" w:color="auto"/>
              <w:right w:val="single" w:sz="4" w:space="0" w:color="auto"/>
            </w:tcBorders>
            <w:shd w:val="clear" w:color="auto" w:fill="auto"/>
            <w:vAlign w:val="center"/>
            <w:hideMark/>
          </w:tcPr>
          <w:p w14:paraId="6324EFE9" w14:textId="77777777" w:rsidR="00AC6221" w:rsidRDefault="00AC6221" w:rsidP="00AC6221">
            <w:pPr>
              <w:widowControl/>
              <w:jc w:val="left"/>
              <w:rPr>
                <w:rFonts w:ascii="Times New Roman" w:eastAsia="宋体" w:hAnsi="Times New Roman" w:cs="Times New Roman"/>
                <w:kern w:val="0"/>
                <w:sz w:val="22"/>
              </w:rPr>
            </w:pPr>
            <w:r w:rsidRPr="00AC6221">
              <w:rPr>
                <w:rFonts w:ascii="Times New Roman" w:eastAsia="宋体" w:hAnsi="Times New Roman" w:cs="Times New Roman"/>
                <w:kern w:val="0"/>
                <w:sz w:val="22"/>
              </w:rPr>
              <w:t xml:space="preserve">Maximum percent of accumulated sediment removed per dredging event. Sustainable removal dredging will be subject to this technical constraint. </w:t>
            </w:r>
          </w:p>
          <w:p w14:paraId="27BB31CB" w14:textId="1A9DDB9B" w:rsidR="000A4C41" w:rsidRPr="00AC6221" w:rsidRDefault="000A4C41" w:rsidP="00AC622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每个</w:t>
            </w:r>
            <w:r w:rsidR="00A10EC3">
              <w:rPr>
                <w:rFonts w:ascii="Times New Roman" w:eastAsia="宋体" w:hAnsi="Times New Roman" w:cs="Times New Roman" w:hint="eastAsia"/>
                <w:color w:val="FF0000"/>
                <w:kern w:val="0"/>
                <w:sz w:val="22"/>
              </w:rPr>
              <w:t>冲沙</w:t>
            </w:r>
            <w:r w:rsidRPr="00865452">
              <w:rPr>
                <w:rFonts w:ascii="Times New Roman" w:eastAsia="宋体" w:hAnsi="Times New Roman" w:cs="Times New Roman" w:hint="eastAsia"/>
                <w:color w:val="FF0000"/>
                <w:kern w:val="0"/>
                <w:sz w:val="22"/>
              </w:rPr>
              <w:t>事件去除累积沉积物的最大百分比。可持续清除疏浚将受到这一技术约束</w:t>
            </w:r>
            <w:r w:rsidRPr="000A4C41">
              <w:rPr>
                <w:rFonts w:ascii="Times New Roman" w:eastAsia="宋体" w:hAnsi="Times New Roman" w:cs="Times New Roman" w:hint="eastAsia"/>
                <w:kern w:val="0"/>
                <w:sz w:val="22"/>
              </w:rPr>
              <w:t>。</w:t>
            </w:r>
          </w:p>
        </w:tc>
        <w:tc>
          <w:tcPr>
            <w:tcW w:w="1900" w:type="dxa"/>
            <w:tcBorders>
              <w:top w:val="nil"/>
              <w:left w:val="nil"/>
              <w:bottom w:val="single" w:sz="4" w:space="0" w:color="auto"/>
              <w:right w:val="double" w:sz="6" w:space="0" w:color="auto"/>
            </w:tcBorders>
            <w:shd w:val="clear" w:color="000000" w:fill="FFFF99"/>
            <w:noWrap/>
            <w:vAlign w:val="center"/>
            <w:hideMark/>
          </w:tcPr>
          <w:p w14:paraId="5371FFC7"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100</w:t>
            </w:r>
          </w:p>
        </w:tc>
      </w:tr>
      <w:tr w:rsidR="00AC6221" w:rsidRPr="00AC6221" w14:paraId="03A65221" w14:textId="77777777" w:rsidTr="00AC6221">
        <w:trPr>
          <w:trHeight w:val="900"/>
        </w:trPr>
        <w:tc>
          <w:tcPr>
            <w:tcW w:w="1580" w:type="dxa"/>
            <w:tcBorders>
              <w:top w:val="nil"/>
              <w:left w:val="double" w:sz="6" w:space="0" w:color="auto"/>
              <w:bottom w:val="single" w:sz="4" w:space="0" w:color="auto"/>
              <w:right w:val="single" w:sz="4" w:space="0" w:color="auto"/>
            </w:tcBorders>
            <w:shd w:val="clear" w:color="auto" w:fill="auto"/>
            <w:noWrap/>
            <w:vAlign w:val="center"/>
            <w:hideMark/>
          </w:tcPr>
          <w:p w14:paraId="3EFE1017"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AST</w:t>
            </w:r>
          </w:p>
        </w:tc>
        <w:tc>
          <w:tcPr>
            <w:tcW w:w="1520" w:type="dxa"/>
            <w:tcBorders>
              <w:top w:val="nil"/>
              <w:left w:val="nil"/>
              <w:bottom w:val="single" w:sz="4" w:space="0" w:color="auto"/>
              <w:right w:val="single" w:sz="4" w:space="0" w:color="auto"/>
            </w:tcBorders>
            <w:shd w:val="clear" w:color="auto" w:fill="auto"/>
            <w:vAlign w:val="center"/>
            <w:hideMark/>
          </w:tcPr>
          <w:p w14:paraId="33BC25A3"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w:t>
            </w:r>
          </w:p>
        </w:tc>
        <w:tc>
          <w:tcPr>
            <w:tcW w:w="8920" w:type="dxa"/>
            <w:tcBorders>
              <w:top w:val="nil"/>
              <w:left w:val="nil"/>
              <w:bottom w:val="single" w:sz="4" w:space="0" w:color="auto"/>
              <w:right w:val="single" w:sz="4" w:space="0" w:color="auto"/>
            </w:tcBorders>
            <w:shd w:val="clear" w:color="auto" w:fill="auto"/>
            <w:vAlign w:val="center"/>
            <w:hideMark/>
          </w:tcPr>
          <w:p w14:paraId="47AF74F2" w14:textId="77777777" w:rsidR="00AC6221" w:rsidRDefault="00AC6221" w:rsidP="00AC6221">
            <w:pPr>
              <w:widowControl/>
              <w:jc w:val="left"/>
              <w:rPr>
                <w:rFonts w:ascii="Times New Roman" w:eastAsia="宋体" w:hAnsi="Times New Roman" w:cs="Times New Roman"/>
                <w:kern w:val="0"/>
                <w:sz w:val="22"/>
              </w:rPr>
            </w:pPr>
            <w:r w:rsidRPr="00AC6221">
              <w:rPr>
                <w:rFonts w:ascii="Times New Roman" w:eastAsia="宋体" w:hAnsi="Times New Roman" w:cs="Times New Roman"/>
                <w:kern w:val="0"/>
                <w:sz w:val="22"/>
              </w:rPr>
              <w:t xml:space="preserve">Maximum percent of accumulated sediment removed per trucking event.  Sustainable removal trucking will be subject to this technical constraint. </w:t>
            </w:r>
          </w:p>
          <w:p w14:paraId="6650ACB8" w14:textId="370A8542" w:rsidR="000A4C41" w:rsidRPr="000A4C41" w:rsidRDefault="000A4C41" w:rsidP="000A4C41">
            <w:pPr>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每次</w:t>
            </w:r>
            <w:r w:rsidR="00A10EC3">
              <w:rPr>
                <w:rFonts w:ascii="Times New Roman" w:eastAsia="宋体" w:hAnsi="Times New Roman" w:cs="Times New Roman" w:hint="eastAsia"/>
                <w:color w:val="FF0000"/>
                <w:kern w:val="0"/>
                <w:sz w:val="22"/>
              </w:rPr>
              <w:t>trucking</w:t>
            </w:r>
            <w:r w:rsidRPr="00865452">
              <w:rPr>
                <w:rFonts w:ascii="Times New Roman" w:eastAsia="宋体" w:hAnsi="Times New Roman" w:cs="Times New Roman" w:hint="eastAsia"/>
                <w:color w:val="FF0000"/>
                <w:kern w:val="0"/>
                <w:sz w:val="22"/>
              </w:rPr>
              <w:t>事件累积沉积物的最大百分比。可持续搬迁</w:t>
            </w:r>
            <w:r w:rsidR="00AA5D91" w:rsidRPr="00865452">
              <w:rPr>
                <w:rFonts w:ascii="Times New Roman" w:eastAsia="宋体" w:hAnsi="Times New Roman" w:cs="Times New Roman" w:hint="eastAsia"/>
                <w:color w:val="FF0000"/>
                <w:kern w:val="0"/>
                <w:sz w:val="22"/>
              </w:rPr>
              <w:t>运输</w:t>
            </w:r>
            <w:r w:rsidRPr="00865452">
              <w:rPr>
                <w:rFonts w:ascii="Times New Roman" w:eastAsia="宋体" w:hAnsi="Times New Roman" w:cs="Times New Roman" w:hint="eastAsia"/>
                <w:color w:val="FF0000"/>
                <w:kern w:val="0"/>
                <w:sz w:val="22"/>
              </w:rPr>
              <w:t>将受到这一技术约束</w:t>
            </w:r>
            <w:r w:rsidRPr="000A4C41">
              <w:rPr>
                <w:rFonts w:ascii="Times New Roman" w:eastAsia="宋体" w:hAnsi="Times New Roman" w:cs="Times New Roman" w:hint="eastAsia"/>
                <w:kern w:val="0"/>
                <w:sz w:val="22"/>
              </w:rPr>
              <w:t>。</w:t>
            </w:r>
          </w:p>
          <w:p w14:paraId="53FCAB8A" w14:textId="5C9B2A37" w:rsidR="000A4C41" w:rsidRPr="00AC6221" w:rsidRDefault="000A4C41" w:rsidP="00AC6221">
            <w:pPr>
              <w:widowControl/>
              <w:jc w:val="left"/>
              <w:rPr>
                <w:rFonts w:ascii="Times New Roman" w:eastAsia="宋体" w:hAnsi="Times New Roman" w:cs="Times New Roman"/>
                <w:kern w:val="0"/>
                <w:sz w:val="22"/>
              </w:rPr>
            </w:pPr>
          </w:p>
        </w:tc>
        <w:tc>
          <w:tcPr>
            <w:tcW w:w="1900" w:type="dxa"/>
            <w:tcBorders>
              <w:top w:val="nil"/>
              <w:left w:val="nil"/>
              <w:bottom w:val="single" w:sz="4" w:space="0" w:color="auto"/>
              <w:right w:val="double" w:sz="6" w:space="0" w:color="auto"/>
            </w:tcBorders>
            <w:shd w:val="clear" w:color="000000" w:fill="FFFF99"/>
            <w:noWrap/>
            <w:vAlign w:val="center"/>
            <w:hideMark/>
          </w:tcPr>
          <w:p w14:paraId="1F4DB85C"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100</w:t>
            </w:r>
          </w:p>
        </w:tc>
      </w:tr>
      <w:tr w:rsidR="00AC6221" w:rsidRPr="00AC6221" w14:paraId="083DCA66" w14:textId="77777777" w:rsidTr="00AC6221">
        <w:trPr>
          <w:trHeight w:val="870"/>
        </w:trPr>
        <w:tc>
          <w:tcPr>
            <w:tcW w:w="1580" w:type="dxa"/>
            <w:tcBorders>
              <w:top w:val="nil"/>
              <w:left w:val="double" w:sz="6" w:space="0" w:color="auto"/>
              <w:bottom w:val="nil"/>
              <w:right w:val="single" w:sz="4" w:space="0" w:color="auto"/>
            </w:tcBorders>
            <w:shd w:val="clear" w:color="auto" w:fill="auto"/>
            <w:noWrap/>
            <w:vAlign w:val="center"/>
            <w:hideMark/>
          </w:tcPr>
          <w:p w14:paraId="1EA97204"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MD</w:t>
            </w:r>
          </w:p>
        </w:tc>
        <w:tc>
          <w:tcPr>
            <w:tcW w:w="1520" w:type="dxa"/>
            <w:tcBorders>
              <w:top w:val="nil"/>
              <w:left w:val="nil"/>
              <w:bottom w:val="nil"/>
              <w:right w:val="single" w:sz="4" w:space="0" w:color="auto"/>
            </w:tcBorders>
            <w:shd w:val="clear" w:color="auto" w:fill="auto"/>
            <w:vAlign w:val="center"/>
            <w:hideMark/>
          </w:tcPr>
          <w:p w14:paraId="6587B581"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(m3)</w:t>
            </w:r>
          </w:p>
        </w:tc>
        <w:tc>
          <w:tcPr>
            <w:tcW w:w="8920" w:type="dxa"/>
            <w:tcBorders>
              <w:top w:val="nil"/>
              <w:left w:val="nil"/>
              <w:bottom w:val="nil"/>
              <w:right w:val="single" w:sz="4" w:space="0" w:color="auto"/>
            </w:tcBorders>
            <w:shd w:val="clear" w:color="auto" w:fill="auto"/>
            <w:vAlign w:val="center"/>
            <w:hideMark/>
          </w:tcPr>
          <w:p w14:paraId="346A6212" w14:textId="77777777" w:rsidR="00AC6221" w:rsidRDefault="00AC6221" w:rsidP="00AC6221">
            <w:pPr>
              <w:widowControl/>
              <w:jc w:val="left"/>
              <w:rPr>
                <w:rFonts w:ascii="Times New Roman" w:eastAsia="宋体" w:hAnsi="Times New Roman" w:cs="Times New Roman"/>
                <w:kern w:val="0"/>
                <w:sz w:val="22"/>
              </w:rPr>
            </w:pPr>
            <w:r w:rsidRPr="00AC6221">
              <w:rPr>
                <w:rFonts w:ascii="Times New Roman" w:eastAsia="宋体" w:hAnsi="Times New Roman" w:cs="Times New Roman"/>
                <w:kern w:val="0"/>
                <w:sz w:val="22"/>
              </w:rPr>
              <w:t>Maximum amount of sediment removed per dredging event. The user is warned if this constraint is not met, but the program still calculates the NPV.  Use default value unless better information is available.</w:t>
            </w:r>
          </w:p>
          <w:p w14:paraId="224AFC98" w14:textId="08DC1A82" w:rsidR="00AA5D91" w:rsidRPr="00AC6221" w:rsidRDefault="00AA5D91" w:rsidP="00AC622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每个</w:t>
            </w:r>
            <w:r w:rsidR="00A10EC3">
              <w:rPr>
                <w:rFonts w:ascii="Times New Roman" w:eastAsia="宋体" w:hAnsi="Times New Roman" w:cs="Times New Roman" w:hint="eastAsia"/>
                <w:color w:val="FF0000"/>
                <w:kern w:val="0"/>
                <w:sz w:val="22"/>
              </w:rPr>
              <w:t>冲沙</w:t>
            </w:r>
            <w:r w:rsidRPr="00865452">
              <w:rPr>
                <w:rFonts w:ascii="Times New Roman" w:eastAsia="宋体" w:hAnsi="Times New Roman" w:cs="Times New Roman" w:hint="eastAsia"/>
                <w:color w:val="FF0000"/>
                <w:kern w:val="0"/>
                <w:sz w:val="22"/>
              </w:rPr>
              <w:t>事件去除的最大沉积物量。如果不满足此约束，则警告用户，但程序仍然计算净现值。除非有更好的信息，否则使用默认值</w:t>
            </w:r>
            <w:r w:rsidRPr="00AA5D91">
              <w:rPr>
                <w:rFonts w:ascii="Times New Roman" w:eastAsia="宋体" w:hAnsi="Times New Roman" w:cs="Times New Roman" w:hint="eastAsia"/>
                <w:kern w:val="0"/>
                <w:sz w:val="22"/>
              </w:rPr>
              <w:t>。</w:t>
            </w:r>
          </w:p>
        </w:tc>
        <w:tc>
          <w:tcPr>
            <w:tcW w:w="1900" w:type="dxa"/>
            <w:tcBorders>
              <w:top w:val="nil"/>
              <w:left w:val="nil"/>
              <w:bottom w:val="nil"/>
              <w:right w:val="double" w:sz="6" w:space="0" w:color="auto"/>
            </w:tcBorders>
            <w:shd w:val="clear" w:color="000000" w:fill="FFFF99"/>
            <w:noWrap/>
            <w:vAlign w:val="center"/>
            <w:hideMark/>
          </w:tcPr>
          <w:p w14:paraId="31C907D2"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1,000,000</w:t>
            </w:r>
          </w:p>
        </w:tc>
      </w:tr>
      <w:tr w:rsidR="00AC6221" w:rsidRPr="00AC6221" w14:paraId="669691F1" w14:textId="77777777" w:rsidTr="00AC6221">
        <w:trPr>
          <w:trHeight w:val="975"/>
        </w:trPr>
        <w:tc>
          <w:tcPr>
            <w:tcW w:w="1580" w:type="dxa"/>
            <w:tcBorders>
              <w:top w:val="single" w:sz="4" w:space="0" w:color="auto"/>
              <w:left w:val="double" w:sz="6" w:space="0" w:color="auto"/>
              <w:bottom w:val="nil"/>
              <w:right w:val="single" w:sz="4" w:space="0" w:color="auto"/>
            </w:tcBorders>
            <w:shd w:val="clear" w:color="auto" w:fill="auto"/>
            <w:noWrap/>
            <w:vAlign w:val="center"/>
            <w:hideMark/>
          </w:tcPr>
          <w:p w14:paraId="458A6CFE"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MT</w:t>
            </w:r>
          </w:p>
        </w:tc>
        <w:tc>
          <w:tcPr>
            <w:tcW w:w="1520" w:type="dxa"/>
            <w:tcBorders>
              <w:top w:val="single" w:sz="4" w:space="0" w:color="auto"/>
              <w:left w:val="nil"/>
              <w:bottom w:val="nil"/>
              <w:right w:val="single" w:sz="4" w:space="0" w:color="auto"/>
            </w:tcBorders>
            <w:shd w:val="clear" w:color="auto" w:fill="auto"/>
            <w:vAlign w:val="center"/>
            <w:hideMark/>
          </w:tcPr>
          <w:p w14:paraId="6A84201E"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(m3)</w:t>
            </w:r>
          </w:p>
        </w:tc>
        <w:tc>
          <w:tcPr>
            <w:tcW w:w="8920" w:type="dxa"/>
            <w:tcBorders>
              <w:top w:val="single" w:sz="4" w:space="0" w:color="auto"/>
              <w:left w:val="nil"/>
              <w:bottom w:val="nil"/>
              <w:right w:val="single" w:sz="4" w:space="0" w:color="auto"/>
            </w:tcBorders>
            <w:shd w:val="clear" w:color="auto" w:fill="auto"/>
            <w:vAlign w:val="center"/>
            <w:hideMark/>
          </w:tcPr>
          <w:p w14:paraId="58738ECE" w14:textId="77777777" w:rsidR="00AC6221" w:rsidRDefault="00AC6221" w:rsidP="00AC6221">
            <w:pPr>
              <w:widowControl/>
              <w:jc w:val="left"/>
              <w:rPr>
                <w:rFonts w:ascii="Times New Roman" w:eastAsia="宋体" w:hAnsi="Times New Roman" w:cs="Times New Roman"/>
                <w:kern w:val="0"/>
                <w:sz w:val="22"/>
              </w:rPr>
            </w:pPr>
            <w:r w:rsidRPr="00AC6221">
              <w:rPr>
                <w:rFonts w:ascii="Times New Roman" w:eastAsia="宋体" w:hAnsi="Times New Roman" w:cs="Times New Roman"/>
                <w:kern w:val="0"/>
                <w:sz w:val="22"/>
              </w:rPr>
              <w:t>Maximum amount of sediment removed per trucking event. The user is warned if this constraint is not met, but the program still calculates the NPV. Use default value unless better information is available</w:t>
            </w:r>
          </w:p>
          <w:p w14:paraId="69D1028D" w14:textId="15309C44" w:rsidR="00AA5D91" w:rsidRPr="00AC6221" w:rsidRDefault="00AA5D91" w:rsidP="00AC622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每个</w:t>
            </w:r>
            <w:r w:rsidR="00A10EC3">
              <w:rPr>
                <w:rFonts w:ascii="Times New Roman" w:eastAsia="宋体" w:hAnsi="Times New Roman" w:cs="Times New Roman" w:hint="eastAsia"/>
                <w:color w:val="FF0000"/>
                <w:kern w:val="0"/>
                <w:sz w:val="22"/>
              </w:rPr>
              <w:t>truck</w:t>
            </w:r>
            <w:r w:rsidRPr="00865452">
              <w:rPr>
                <w:rFonts w:ascii="Times New Roman" w:eastAsia="宋体" w:hAnsi="Times New Roman" w:cs="Times New Roman" w:hint="eastAsia"/>
                <w:color w:val="FF0000"/>
                <w:kern w:val="0"/>
                <w:sz w:val="22"/>
              </w:rPr>
              <w:t>事件的最大沉积物去除量。如果不满足此约束，则警告用户，但程序仍然计算净现值。除非有更好的信息，否则使用默认值</w:t>
            </w:r>
          </w:p>
        </w:tc>
        <w:tc>
          <w:tcPr>
            <w:tcW w:w="1900" w:type="dxa"/>
            <w:tcBorders>
              <w:top w:val="single" w:sz="4" w:space="0" w:color="auto"/>
              <w:left w:val="nil"/>
              <w:bottom w:val="nil"/>
              <w:right w:val="double" w:sz="6" w:space="0" w:color="auto"/>
            </w:tcBorders>
            <w:shd w:val="clear" w:color="000000" w:fill="FFFF99"/>
            <w:noWrap/>
            <w:vAlign w:val="center"/>
            <w:hideMark/>
          </w:tcPr>
          <w:p w14:paraId="125BCB65"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500,000</w:t>
            </w:r>
          </w:p>
        </w:tc>
      </w:tr>
      <w:tr w:rsidR="00AC6221" w:rsidRPr="00AC6221" w14:paraId="115C64D7" w14:textId="77777777" w:rsidTr="00AC6221">
        <w:trPr>
          <w:trHeight w:val="1005"/>
        </w:trPr>
        <w:tc>
          <w:tcPr>
            <w:tcW w:w="1580" w:type="dxa"/>
            <w:tcBorders>
              <w:top w:val="single" w:sz="4" w:space="0" w:color="auto"/>
              <w:left w:val="double" w:sz="6" w:space="0" w:color="auto"/>
              <w:bottom w:val="double" w:sz="6" w:space="0" w:color="auto"/>
              <w:right w:val="single" w:sz="4" w:space="0" w:color="auto"/>
            </w:tcBorders>
            <w:shd w:val="clear" w:color="auto" w:fill="auto"/>
            <w:noWrap/>
            <w:vAlign w:val="center"/>
            <w:hideMark/>
          </w:tcPr>
          <w:p w14:paraId="3969C9DB"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Cw</w:t>
            </w:r>
          </w:p>
        </w:tc>
        <w:tc>
          <w:tcPr>
            <w:tcW w:w="1520" w:type="dxa"/>
            <w:tcBorders>
              <w:top w:val="single" w:sz="4" w:space="0" w:color="auto"/>
              <w:left w:val="nil"/>
              <w:bottom w:val="double" w:sz="6" w:space="0" w:color="auto"/>
              <w:right w:val="single" w:sz="4" w:space="0" w:color="auto"/>
            </w:tcBorders>
            <w:shd w:val="clear" w:color="auto" w:fill="auto"/>
            <w:noWrap/>
            <w:vAlign w:val="center"/>
            <w:hideMark/>
          </w:tcPr>
          <w:p w14:paraId="2A71A157"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w:t>
            </w:r>
          </w:p>
        </w:tc>
        <w:tc>
          <w:tcPr>
            <w:tcW w:w="8920" w:type="dxa"/>
            <w:tcBorders>
              <w:top w:val="single" w:sz="4" w:space="0" w:color="auto"/>
              <w:left w:val="nil"/>
              <w:bottom w:val="double" w:sz="6" w:space="0" w:color="auto"/>
              <w:right w:val="single" w:sz="4" w:space="0" w:color="auto"/>
            </w:tcBorders>
            <w:shd w:val="clear" w:color="auto" w:fill="auto"/>
            <w:vAlign w:val="center"/>
            <w:hideMark/>
          </w:tcPr>
          <w:p w14:paraId="43877470" w14:textId="77777777" w:rsidR="00AC6221" w:rsidRDefault="00AC6221" w:rsidP="00AC6221">
            <w:pPr>
              <w:widowControl/>
              <w:jc w:val="left"/>
              <w:rPr>
                <w:rFonts w:ascii="Times New Roman" w:eastAsia="宋体" w:hAnsi="Times New Roman" w:cs="Times New Roman"/>
                <w:kern w:val="0"/>
                <w:sz w:val="22"/>
              </w:rPr>
            </w:pPr>
            <w:r w:rsidRPr="00AC6221">
              <w:rPr>
                <w:rFonts w:ascii="Times New Roman" w:eastAsia="宋体" w:hAnsi="Times New Roman" w:cs="Times New Roman"/>
                <w:kern w:val="0"/>
                <w:sz w:val="22"/>
              </w:rPr>
              <w:t>Concentration by weight of sediment removed to water removed by traditional dredging. Maximum of 30%. Do not exceed this default unless you have studies for your reservoir showing different dredging expectations.</w:t>
            </w:r>
          </w:p>
          <w:p w14:paraId="644744B8" w14:textId="442B3405" w:rsidR="00AA5D91" w:rsidRPr="00AC6221" w:rsidRDefault="00AA5D91" w:rsidP="00AC622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通过传统</w:t>
            </w:r>
            <w:r w:rsidR="00A10EC3">
              <w:rPr>
                <w:rFonts w:ascii="Times New Roman" w:eastAsia="宋体" w:hAnsi="Times New Roman" w:cs="Times New Roman" w:hint="eastAsia"/>
                <w:color w:val="FF0000"/>
                <w:kern w:val="0"/>
                <w:sz w:val="22"/>
              </w:rPr>
              <w:t>冲沙</w:t>
            </w:r>
            <w:r w:rsidRPr="00865452">
              <w:rPr>
                <w:rFonts w:ascii="Times New Roman" w:eastAsia="宋体" w:hAnsi="Times New Roman" w:cs="Times New Roman" w:hint="eastAsia"/>
                <w:color w:val="FF0000"/>
                <w:kern w:val="0"/>
                <w:sz w:val="22"/>
              </w:rPr>
              <w:t>去除水中的沉淀物的重量浓度。最大值为</w:t>
            </w:r>
            <w:r w:rsidRPr="00865452">
              <w:rPr>
                <w:rFonts w:ascii="Times New Roman" w:eastAsia="宋体" w:hAnsi="Times New Roman" w:cs="Times New Roman"/>
                <w:color w:val="FF0000"/>
                <w:kern w:val="0"/>
                <w:sz w:val="22"/>
              </w:rPr>
              <w:t>30%</w:t>
            </w:r>
            <w:r w:rsidRPr="00865452">
              <w:rPr>
                <w:rFonts w:ascii="Times New Roman" w:eastAsia="宋体" w:hAnsi="Times New Roman" w:cs="Times New Roman"/>
                <w:color w:val="FF0000"/>
                <w:kern w:val="0"/>
                <w:sz w:val="22"/>
              </w:rPr>
              <w:t>。不要超过这个默认值，除非你对你的</w:t>
            </w:r>
            <w:r w:rsidRPr="00865452">
              <w:rPr>
                <w:rFonts w:ascii="Times New Roman" w:eastAsia="宋体" w:hAnsi="Times New Roman" w:cs="Times New Roman" w:hint="eastAsia"/>
                <w:color w:val="FF0000"/>
                <w:kern w:val="0"/>
                <w:sz w:val="22"/>
              </w:rPr>
              <w:t>疏浚</w:t>
            </w:r>
            <w:r w:rsidRPr="00865452">
              <w:rPr>
                <w:rFonts w:ascii="Times New Roman" w:eastAsia="宋体" w:hAnsi="Times New Roman" w:cs="Times New Roman"/>
                <w:color w:val="FF0000"/>
                <w:kern w:val="0"/>
                <w:sz w:val="22"/>
              </w:rPr>
              <w:t>的研究显示出不同的疏浚期望</w:t>
            </w:r>
            <w:r w:rsidRPr="00AA5D91">
              <w:rPr>
                <w:rFonts w:ascii="Times New Roman" w:eastAsia="宋体" w:hAnsi="Times New Roman" w:cs="Times New Roman"/>
                <w:kern w:val="0"/>
                <w:sz w:val="22"/>
              </w:rPr>
              <w:t>。</w:t>
            </w:r>
          </w:p>
        </w:tc>
        <w:tc>
          <w:tcPr>
            <w:tcW w:w="1900" w:type="dxa"/>
            <w:tcBorders>
              <w:top w:val="single" w:sz="4" w:space="0" w:color="auto"/>
              <w:left w:val="nil"/>
              <w:bottom w:val="double" w:sz="6" w:space="0" w:color="auto"/>
              <w:right w:val="double" w:sz="6" w:space="0" w:color="auto"/>
            </w:tcBorders>
            <w:shd w:val="clear" w:color="000000" w:fill="FFFF99"/>
            <w:noWrap/>
            <w:vAlign w:val="center"/>
            <w:hideMark/>
          </w:tcPr>
          <w:p w14:paraId="1D2436F0" w14:textId="77777777" w:rsidR="00AC6221" w:rsidRPr="00AC6221" w:rsidRDefault="00AC6221" w:rsidP="00AC6221">
            <w:pPr>
              <w:widowControl/>
              <w:jc w:val="center"/>
              <w:rPr>
                <w:rFonts w:ascii="Times New Roman" w:eastAsia="宋体" w:hAnsi="Times New Roman" w:cs="Times New Roman"/>
                <w:kern w:val="0"/>
                <w:sz w:val="22"/>
              </w:rPr>
            </w:pPr>
            <w:r w:rsidRPr="00AC6221">
              <w:rPr>
                <w:rFonts w:ascii="Times New Roman" w:eastAsia="宋体" w:hAnsi="Times New Roman" w:cs="Times New Roman"/>
                <w:kern w:val="0"/>
                <w:sz w:val="22"/>
              </w:rPr>
              <w:t>30</w:t>
            </w:r>
          </w:p>
        </w:tc>
      </w:tr>
    </w:tbl>
    <w:p w14:paraId="41E526D4" w14:textId="0F0F5FAC" w:rsidR="00AC6221" w:rsidRDefault="00AC6221">
      <w:pPr>
        <w:widowControl/>
        <w:jc w:val="left"/>
      </w:pPr>
    </w:p>
    <w:p w14:paraId="5BD5F5FE" w14:textId="77777777" w:rsidR="00AC6221" w:rsidRDefault="00AC6221">
      <w:pPr>
        <w:widowControl/>
        <w:jc w:val="left"/>
      </w:pPr>
    </w:p>
    <w:p w14:paraId="51F5FC75" w14:textId="188CC6DB" w:rsidR="008C4E33" w:rsidRDefault="008C4E33" w:rsidP="008C4E33"/>
    <w:p w14:paraId="6BB589C6" w14:textId="2E735AB1" w:rsidR="007C53E1" w:rsidRDefault="007C53E1" w:rsidP="008C4E33"/>
    <w:p w14:paraId="1A6B0DCC" w14:textId="7CCACC6E" w:rsidR="007C53E1" w:rsidRDefault="007C53E1" w:rsidP="008C4E33"/>
    <w:p w14:paraId="0B1195C5" w14:textId="3CAB5925" w:rsidR="007C53E1" w:rsidRDefault="007C53E1" w:rsidP="008C4E33"/>
    <w:p w14:paraId="1487AB39" w14:textId="33C067D3" w:rsidR="007C53E1" w:rsidRDefault="007C53E1" w:rsidP="008C4E33"/>
    <w:tbl>
      <w:tblPr>
        <w:tblW w:w="13920" w:type="dxa"/>
        <w:tblLook w:val="04A0" w:firstRow="1" w:lastRow="0" w:firstColumn="1" w:lastColumn="0" w:noHBand="0" w:noVBand="1"/>
      </w:tblPr>
      <w:tblGrid>
        <w:gridCol w:w="1580"/>
        <w:gridCol w:w="1520"/>
        <w:gridCol w:w="8920"/>
        <w:gridCol w:w="1900"/>
      </w:tblGrid>
      <w:tr w:rsidR="00AA5D91" w:rsidRPr="00AA5D91" w14:paraId="56E87ED2" w14:textId="77777777" w:rsidTr="00AA5D91">
        <w:trPr>
          <w:trHeight w:val="315"/>
        </w:trPr>
        <w:tc>
          <w:tcPr>
            <w:tcW w:w="1580" w:type="dxa"/>
            <w:tcBorders>
              <w:top w:val="nil"/>
              <w:left w:val="nil"/>
              <w:bottom w:val="double" w:sz="6" w:space="0" w:color="auto"/>
              <w:right w:val="nil"/>
            </w:tcBorders>
            <w:shd w:val="clear" w:color="auto" w:fill="auto"/>
            <w:noWrap/>
            <w:vAlign w:val="center"/>
            <w:hideMark/>
          </w:tcPr>
          <w:p w14:paraId="264B45D4" w14:textId="77777777" w:rsidR="00AA5D91" w:rsidRPr="00AA5D91" w:rsidRDefault="00AA5D91" w:rsidP="00AA5D91">
            <w:pPr>
              <w:widowControl/>
              <w:jc w:val="left"/>
              <w:rPr>
                <w:rFonts w:ascii="Times New Roman" w:eastAsia="宋体" w:hAnsi="Times New Roman" w:cs="Times New Roman"/>
                <w:b/>
                <w:bCs/>
                <w:kern w:val="0"/>
                <w:sz w:val="22"/>
              </w:rPr>
            </w:pPr>
            <w:r w:rsidRPr="00AA5D91">
              <w:rPr>
                <w:rFonts w:ascii="Times New Roman" w:eastAsia="宋体" w:hAnsi="Times New Roman" w:cs="Times New Roman"/>
                <w:b/>
                <w:bCs/>
                <w:kern w:val="0"/>
                <w:sz w:val="22"/>
              </w:rPr>
              <w:t>Economic Parameters</w:t>
            </w:r>
          </w:p>
        </w:tc>
        <w:tc>
          <w:tcPr>
            <w:tcW w:w="1520" w:type="dxa"/>
            <w:tcBorders>
              <w:top w:val="nil"/>
              <w:left w:val="nil"/>
              <w:bottom w:val="nil"/>
              <w:right w:val="nil"/>
            </w:tcBorders>
            <w:shd w:val="clear" w:color="auto" w:fill="auto"/>
            <w:vAlign w:val="center"/>
            <w:hideMark/>
          </w:tcPr>
          <w:p w14:paraId="30C2AE5B" w14:textId="77777777" w:rsidR="00AA5D91" w:rsidRPr="00AA5D91" w:rsidRDefault="00AA5D91" w:rsidP="00AA5D91">
            <w:pPr>
              <w:widowControl/>
              <w:jc w:val="left"/>
              <w:rPr>
                <w:rFonts w:ascii="Times New Roman" w:eastAsia="宋体" w:hAnsi="Times New Roman" w:cs="Times New Roman"/>
                <w:b/>
                <w:bCs/>
                <w:kern w:val="0"/>
                <w:sz w:val="22"/>
              </w:rPr>
            </w:pPr>
          </w:p>
        </w:tc>
        <w:tc>
          <w:tcPr>
            <w:tcW w:w="8920" w:type="dxa"/>
            <w:tcBorders>
              <w:top w:val="nil"/>
              <w:left w:val="nil"/>
              <w:bottom w:val="nil"/>
              <w:right w:val="nil"/>
            </w:tcBorders>
            <w:shd w:val="clear" w:color="auto" w:fill="auto"/>
            <w:noWrap/>
            <w:vAlign w:val="center"/>
            <w:hideMark/>
          </w:tcPr>
          <w:p w14:paraId="37A7B8D1" w14:textId="77777777" w:rsidR="00AA5D91" w:rsidRPr="00AA5D91" w:rsidRDefault="00AA5D91" w:rsidP="00AA5D91">
            <w:pPr>
              <w:widowControl/>
              <w:jc w:val="left"/>
              <w:rPr>
                <w:rFonts w:ascii="Times New Roman" w:eastAsia="Times New Roman" w:hAnsi="Times New Roman" w:cs="Times New Roman"/>
                <w:kern w:val="0"/>
                <w:sz w:val="20"/>
                <w:szCs w:val="20"/>
              </w:rPr>
            </w:pPr>
          </w:p>
        </w:tc>
        <w:tc>
          <w:tcPr>
            <w:tcW w:w="1900" w:type="dxa"/>
            <w:tcBorders>
              <w:top w:val="nil"/>
              <w:left w:val="nil"/>
              <w:bottom w:val="nil"/>
              <w:right w:val="nil"/>
            </w:tcBorders>
            <w:shd w:val="clear" w:color="auto" w:fill="auto"/>
            <w:noWrap/>
            <w:vAlign w:val="center"/>
            <w:hideMark/>
          </w:tcPr>
          <w:p w14:paraId="386A0903" w14:textId="77777777" w:rsidR="00AA5D91" w:rsidRPr="00AA5D91" w:rsidRDefault="00AA5D91" w:rsidP="00AA5D91">
            <w:pPr>
              <w:widowControl/>
              <w:jc w:val="left"/>
              <w:rPr>
                <w:rFonts w:ascii="Times New Roman" w:eastAsia="Times New Roman" w:hAnsi="Times New Roman" w:cs="Times New Roman"/>
                <w:kern w:val="0"/>
                <w:sz w:val="20"/>
                <w:szCs w:val="20"/>
              </w:rPr>
            </w:pPr>
          </w:p>
        </w:tc>
      </w:tr>
      <w:tr w:rsidR="00AA5D91" w:rsidRPr="00AA5D91" w14:paraId="1DC01112" w14:textId="77777777" w:rsidTr="00AA5D91">
        <w:trPr>
          <w:trHeight w:val="330"/>
        </w:trPr>
        <w:tc>
          <w:tcPr>
            <w:tcW w:w="1580" w:type="dxa"/>
            <w:tcBorders>
              <w:top w:val="nil"/>
              <w:left w:val="double" w:sz="6" w:space="0" w:color="auto"/>
              <w:bottom w:val="single" w:sz="8" w:space="0" w:color="auto"/>
              <w:right w:val="single" w:sz="4" w:space="0" w:color="auto"/>
            </w:tcBorders>
            <w:shd w:val="clear" w:color="auto" w:fill="auto"/>
            <w:vAlign w:val="center"/>
            <w:hideMark/>
          </w:tcPr>
          <w:p w14:paraId="30562A1D" w14:textId="77777777" w:rsidR="00AA5D91" w:rsidRPr="00AA5D91" w:rsidRDefault="00AA5D91" w:rsidP="00AA5D91">
            <w:pPr>
              <w:widowControl/>
              <w:jc w:val="center"/>
              <w:rPr>
                <w:rFonts w:ascii="Times New Roman" w:eastAsia="宋体" w:hAnsi="Times New Roman" w:cs="Times New Roman"/>
                <w:b/>
                <w:bCs/>
                <w:kern w:val="0"/>
                <w:sz w:val="22"/>
              </w:rPr>
            </w:pPr>
            <w:r w:rsidRPr="00AA5D91">
              <w:rPr>
                <w:rFonts w:ascii="Times New Roman" w:eastAsia="宋体" w:hAnsi="Times New Roman" w:cs="Times New Roman"/>
                <w:b/>
                <w:bCs/>
                <w:kern w:val="0"/>
                <w:sz w:val="22"/>
              </w:rPr>
              <w:t>Parameter</w:t>
            </w:r>
          </w:p>
        </w:tc>
        <w:tc>
          <w:tcPr>
            <w:tcW w:w="1520" w:type="dxa"/>
            <w:tcBorders>
              <w:top w:val="double" w:sz="6" w:space="0" w:color="auto"/>
              <w:left w:val="nil"/>
              <w:bottom w:val="single" w:sz="8" w:space="0" w:color="auto"/>
              <w:right w:val="single" w:sz="4" w:space="0" w:color="auto"/>
            </w:tcBorders>
            <w:shd w:val="clear" w:color="auto" w:fill="auto"/>
            <w:vAlign w:val="center"/>
            <w:hideMark/>
          </w:tcPr>
          <w:p w14:paraId="749A5C9E" w14:textId="77777777" w:rsidR="00AA5D91" w:rsidRPr="00AA5D91" w:rsidRDefault="00AA5D91" w:rsidP="00AA5D91">
            <w:pPr>
              <w:widowControl/>
              <w:jc w:val="center"/>
              <w:rPr>
                <w:rFonts w:ascii="Times New Roman" w:eastAsia="宋体" w:hAnsi="Times New Roman" w:cs="Times New Roman"/>
                <w:b/>
                <w:bCs/>
                <w:kern w:val="0"/>
                <w:sz w:val="22"/>
              </w:rPr>
            </w:pPr>
            <w:r w:rsidRPr="00AA5D91">
              <w:rPr>
                <w:rFonts w:ascii="Times New Roman" w:eastAsia="宋体" w:hAnsi="Times New Roman" w:cs="Times New Roman"/>
                <w:b/>
                <w:bCs/>
                <w:kern w:val="0"/>
                <w:sz w:val="22"/>
              </w:rPr>
              <w:t>Units</w:t>
            </w:r>
          </w:p>
        </w:tc>
        <w:tc>
          <w:tcPr>
            <w:tcW w:w="8920" w:type="dxa"/>
            <w:tcBorders>
              <w:top w:val="double" w:sz="6" w:space="0" w:color="auto"/>
              <w:left w:val="nil"/>
              <w:bottom w:val="single" w:sz="8" w:space="0" w:color="auto"/>
              <w:right w:val="single" w:sz="4" w:space="0" w:color="auto"/>
            </w:tcBorders>
            <w:shd w:val="clear" w:color="auto" w:fill="auto"/>
            <w:vAlign w:val="center"/>
            <w:hideMark/>
          </w:tcPr>
          <w:p w14:paraId="60E0218B" w14:textId="77777777" w:rsidR="00AA5D91" w:rsidRPr="00AA5D91" w:rsidRDefault="00AA5D91" w:rsidP="00AA5D91">
            <w:pPr>
              <w:widowControl/>
              <w:jc w:val="center"/>
              <w:rPr>
                <w:rFonts w:ascii="Times New Roman" w:eastAsia="宋体" w:hAnsi="Times New Roman" w:cs="Times New Roman"/>
                <w:b/>
                <w:bCs/>
                <w:kern w:val="0"/>
                <w:sz w:val="22"/>
              </w:rPr>
            </w:pPr>
            <w:r w:rsidRPr="00AA5D91">
              <w:rPr>
                <w:rFonts w:ascii="Times New Roman" w:eastAsia="宋体" w:hAnsi="Times New Roman" w:cs="Times New Roman"/>
                <w:b/>
                <w:bCs/>
                <w:kern w:val="0"/>
                <w:sz w:val="22"/>
              </w:rPr>
              <w:t>Description</w:t>
            </w:r>
          </w:p>
        </w:tc>
        <w:tc>
          <w:tcPr>
            <w:tcW w:w="1900" w:type="dxa"/>
            <w:tcBorders>
              <w:top w:val="double" w:sz="6" w:space="0" w:color="auto"/>
              <w:left w:val="nil"/>
              <w:bottom w:val="single" w:sz="8" w:space="0" w:color="auto"/>
              <w:right w:val="double" w:sz="6" w:space="0" w:color="auto"/>
            </w:tcBorders>
            <w:shd w:val="clear" w:color="000000" w:fill="FFFF99"/>
            <w:vAlign w:val="center"/>
            <w:hideMark/>
          </w:tcPr>
          <w:p w14:paraId="1173ACFD" w14:textId="77777777" w:rsidR="00AA5D91" w:rsidRPr="00AA5D91" w:rsidRDefault="00AA5D91" w:rsidP="00AA5D91">
            <w:pPr>
              <w:widowControl/>
              <w:jc w:val="center"/>
              <w:rPr>
                <w:rFonts w:ascii="Times New Roman" w:eastAsia="宋体" w:hAnsi="Times New Roman" w:cs="Times New Roman"/>
                <w:b/>
                <w:bCs/>
                <w:kern w:val="0"/>
                <w:sz w:val="22"/>
              </w:rPr>
            </w:pPr>
            <w:r w:rsidRPr="00AA5D91">
              <w:rPr>
                <w:rFonts w:ascii="Times New Roman" w:eastAsia="宋体" w:hAnsi="Times New Roman" w:cs="Times New Roman"/>
                <w:b/>
                <w:bCs/>
                <w:kern w:val="0"/>
                <w:sz w:val="22"/>
              </w:rPr>
              <w:t>Value</w:t>
            </w:r>
          </w:p>
        </w:tc>
      </w:tr>
      <w:tr w:rsidR="00AA5D91" w:rsidRPr="00AA5D91" w14:paraId="5757FAD3" w14:textId="77777777" w:rsidTr="00AA5D91">
        <w:trPr>
          <w:trHeight w:val="765"/>
        </w:trPr>
        <w:tc>
          <w:tcPr>
            <w:tcW w:w="1580"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14:paraId="6C5BAAFD"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E</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13BBA8BE"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0 or 1</w:t>
            </w:r>
          </w:p>
        </w:tc>
        <w:tc>
          <w:tcPr>
            <w:tcW w:w="8920" w:type="dxa"/>
            <w:tcBorders>
              <w:top w:val="single" w:sz="4" w:space="0" w:color="auto"/>
              <w:left w:val="nil"/>
              <w:bottom w:val="single" w:sz="4" w:space="0" w:color="auto"/>
              <w:right w:val="single" w:sz="4" w:space="0" w:color="auto"/>
            </w:tcBorders>
            <w:shd w:val="clear" w:color="auto" w:fill="auto"/>
            <w:vAlign w:val="center"/>
            <w:hideMark/>
          </w:tcPr>
          <w:p w14:paraId="158BE2E9" w14:textId="77777777" w:rsidR="00AA5D91" w:rsidRDefault="00AA5D91" w:rsidP="00AA5D91">
            <w:pPr>
              <w:widowControl/>
              <w:jc w:val="left"/>
              <w:rPr>
                <w:rFonts w:ascii="Times New Roman" w:eastAsia="宋体" w:hAnsi="Times New Roman" w:cs="Times New Roman"/>
                <w:kern w:val="0"/>
                <w:sz w:val="22"/>
              </w:rPr>
            </w:pPr>
            <w:r w:rsidRPr="00AA5D91">
              <w:rPr>
                <w:rFonts w:ascii="Times New Roman" w:eastAsia="宋体" w:hAnsi="Times New Roman" w:cs="Times New Roman"/>
                <w:kern w:val="0"/>
                <w:sz w:val="22"/>
              </w:rPr>
              <w:t xml:space="preserve">If dam being considered is an existing dam enter 0.                                                                           If the dam is a new construction project enter 1. </w:t>
            </w:r>
          </w:p>
          <w:p w14:paraId="21454C2E" w14:textId="0EC32767" w:rsidR="00AA5D91" w:rsidRPr="00AA5D91" w:rsidRDefault="00AA5D91" w:rsidP="00AA5D9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如果大坝被认为是现有的大坝输入</w:t>
            </w:r>
            <w:r w:rsidRPr="00865452">
              <w:rPr>
                <w:rFonts w:ascii="Times New Roman" w:eastAsia="宋体" w:hAnsi="Times New Roman" w:cs="Times New Roman"/>
                <w:color w:val="FF0000"/>
                <w:kern w:val="0"/>
                <w:sz w:val="22"/>
              </w:rPr>
              <w:t>0</w:t>
            </w:r>
            <w:r w:rsidRPr="00865452">
              <w:rPr>
                <w:rFonts w:ascii="Times New Roman" w:eastAsia="宋体" w:hAnsi="Times New Roman" w:cs="Times New Roman"/>
                <w:color w:val="FF0000"/>
                <w:kern w:val="0"/>
                <w:sz w:val="22"/>
              </w:rPr>
              <w:t>。如果大坝是新的建设项目</w:t>
            </w:r>
            <w:r w:rsidRPr="00865452">
              <w:rPr>
                <w:rFonts w:ascii="Times New Roman" w:eastAsia="宋体" w:hAnsi="Times New Roman" w:cs="Times New Roman" w:hint="eastAsia"/>
                <w:color w:val="FF0000"/>
                <w:kern w:val="0"/>
                <w:sz w:val="22"/>
              </w:rPr>
              <w:t>输入</w:t>
            </w:r>
            <w:r w:rsidRPr="00865452">
              <w:rPr>
                <w:rFonts w:ascii="Times New Roman" w:eastAsia="宋体" w:hAnsi="Times New Roman" w:cs="Times New Roman"/>
                <w:color w:val="FF0000"/>
                <w:kern w:val="0"/>
                <w:sz w:val="22"/>
              </w:rPr>
              <w:t>1</w:t>
            </w:r>
          </w:p>
        </w:tc>
        <w:tc>
          <w:tcPr>
            <w:tcW w:w="1900" w:type="dxa"/>
            <w:tcBorders>
              <w:top w:val="single" w:sz="4" w:space="0" w:color="auto"/>
              <w:left w:val="nil"/>
              <w:bottom w:val="single" w:sz="4" w:space="0" w:color="auto"/>
              <w:right w:val="double" w:sz="6" w:space="0" w:color="auto"/>
            </w:tcBorders>
            <w:shd w:val="clear" w:color="000000" w:fill="FFFF99"/>
            <w:noWrap/>
            <w:vAlign w:val="center"/>
            <w:hideMark/>
          </w:tcPr>
          <w:p w14:paraId="7A883B4D"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 xml:space="preserve">　</w:t>
            </w:r>
          </w:p>
        </w:tc>
      </w:tr>
      <w:tr w:rsidR="00AA5D91" w:rsidRPr="00AA5D91" w14:paraId="5DCB4720" w14:textId="77777777" w:rsidTr="00AA5D91">
        <w:trPr>
          <w:trHeight w:val="1140"/>
        </w:trPr>
        <w:tc>
          <w:tcPr>
            <w:tcW w:w="1580" w:type="dxa"/>
            <w:tcBorders>
              <w:top w:val="nil"/>
              <w:left w:val="double" w:sz="6" w:space="0" w:color="auto"/>
              <w:bottom w:val="single" w:sz="4" w:space="0" w:color="auto"/>
              <w:right w:val="single" w:sz="4" w:space="0" w:color="auto"/>
            </w:tcBorders>
            <w:shd w:val="clear" w:color="auto" w:fill="auto"/>
            <w:noWrap/>
            <w:vAlign w:val="center"/>
            <w:hideMark/>
          </w:tcPr>
          <w:p w14:paraId="653E423F"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c</w:t>
            </w:r>
          </w:p>
        </w:tc>
        <w:tc>
          <w:tcPr>
            <w:tcW w:w="1520" w:type="dxa"/>
            <w:tcBorders>
              <w:top w:val="nil"/>
              <w:left w:val="nil"/>
              <w:bottom w:val="single" w:sz="4" w:space="0" w:color="auto"/>
              <w:right w:val="single" w:sz="4" w:space="0" w:color="auto"/>
            </w:tcBorders>
            <w:shd w:val="clear" w:color="auto" w:fill="auto"/>
            <w:vAlign w:val="center"/>
            <w:hideMark/>
          </w:tcPr>
          <w:p w14:paraId="208063AC"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($/m</w:t>
            </w:r>
            <w:r w:rsidRPr="00AA5D91">
              <w:rPr>
                <w:rFonts w:ascii="Times New Roman" w:eastAsia="宋体" w:hAnsi="Times New Roman" w:cs="Times New Roman"/>
                <w:kern w:val="0"/>
                <w:sz w:val="22"/>
                <w:vertAlign w:val="superscript"/>
              </w:rPr>
              <w:t>3</w:t>
            </w:r>
            <w:r w:rsidRPr="00AA5D91">
              <w:rPr>
                <w:rFonts w:ascii="Times New Roman" w:eastAsia="宋体" w:hAnsi="Times New Roman" w:cs="Times New Roman"/>
                <w:kern w:val="0"/>
                <w:sz w:val="22"/>
              </w:rPr>
              <w:t>)</w:t>
            </w:r>
          </w:p>
        </w:tc>
        <w:tc>
          <w:tcPr>
            <w:tcW w:w="8920" w:type="dxa"/>
            <w:tcBorders>
              <w:top w:val="nil"/>
              <w:left w:val="nil"/>
              <w:bottom w:val="single" w:sz="4" w:space="0" w:color="auto"/>
              <w:right w:val="single" w:sz="4" w:space="0" w:color="auto"/>
            </w:tcBorders>
            <w:shd w:val="clear" w:color="auto" w:fill="auto"/>
            <w:vAlign w:val="center"/>
            <w:hideMark/>
          </w:tcPr>
          <w:p w14:paraId="06778534" w14:textId="77777777" w:rsidR="00AA5D91" w:rsidRDefault="00AA5D91" w:rsidP="00AA5D91">
            <w:pPr>
              <w:widowControl/>
              <w:jc w:val="left"/>
              <w:rPr>
                <w:rFonts w:ascii="Times New Roman" w:eastAsia="宋体" w:hAnsi="Times New Roman" w:cs="Times New Roman"/>
                <w:kern w:val="0"/>
                <w:sz w:val="22"/>
              </w:rPr>
            </w:pPr>
            <w:r w:rsidRPr="00AA5D91">
              <w:rPr>
                <w:rFonts w:ascii="Times New Roman" w:eastAsia="宋体" w:hAnsi="Times New Roman" w:cs="Times New Roman"/>
                <w:kern w:val="0"/>
                <w:sz w:val="22"/>
              </w:rPr>
              <w:t xml:space="preserve">Unit Cost of Construction. The default value given here is a crude estimate based on original reservoir storage capacity.   The user is encouraged to replace this value with a project specific estimate.  </w:t>
            </w:r>
          </w:p>
          <w:p w14:paraId="787C8FD4" w14:textId="0A1AC5E0" w:rsidR="00AA5D91" w:rsidRPr="00AA5D91" w:rsidRDefault="00AA5D91" w:rsidP="00AA5D9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施工单位成本。这里给出的默认值是基于原始储库容量的粗略估计。鼓励用户以项目特定的估计替换此值</w:t>
            </w:r>
            <w:r w:rsidRPr="00AA5D91">
              <w:rPr>
                <w:rFonts w:ascii="Times New Roman" w:eastAsia="宋体" w:hAnsi="Times New Roman" w:cs="Times New Roman" w:hint="eastAsia"/>
                <w:kern w:val="0"/>
                <w:sz w:val="22"/>
              </w:rPr>
              <w:t>。</w:t>
            </w:r>
          </w:p>
        </w:tc>
        <w:tc>
          <w:tcPr>
            <w:tcW w:w="1900" w:type="dxa"/>
            <w:tcBorders>
              <w:top w:val="nil"/>
              <w:left w:val="nil"/>
              <w:bottom w:val="single" w:sz="4" w:space="0" w:color="auto"/>
              <w:right w:val="double" w:sz="6" w:space="0" w:color="auto"/>
            </w:tcBorders>
            <w:shd w:val="clear" w:color="auto" w:fill="auto"/>
            <w:noWrap/>
            <w:vAlign w:val="center"/>
            <w:hideMark/>
          </w:tcPr>
          <w:p w14:paraId="5DA6A9C1"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#NUM!</w:t>
            </w:r>
          </w:p>
        </w:tc>
      </w:tr>
      <w:tr w:rsidR="00AA5D91" w:rsidRPr="00AA5D91" w14:paraId="62082DB7" w14:textId="77777777" w:rsidTr="00AA5D91">
        <w:trPr>
          <w:trHeight w:val="930"/>
        </w:trPr>
        <w:tc>
          <w:tcPr>
            <w:tcW w:w="1580" w:type="dxa"/>
            <w:tcBorders>
              <w:top w:val="nil"/>
              <w:left w:val="double" w:sz="6" w:space="0" w:color="auto"/>
              <w:bottom w:val="single" w:sz="4" w:space="0" w:color="auto"/>
              <w:right w:val="single" w:sz="4" w:space="0" w:color="auto"/>
            </w:tcBorders>
            <w:shd w:val="clear" w:color="auto" w:fill="auto"/>
            <w:noWrap/>
            <w:vAlign w:val="center"/>
            <w:hideMark/>
          </w:tcPr>
          <w:p w14:paraId="5A7473AF"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C2</w:t>
            </w:r>
          </w:p>
        </w:tc>
        <w:tc>
          <w:tcPr>
            <w:tcW w:w="1520" w:type="dxa"/>
            <w:tcBorders>
              <w:top w:val="nil"/>
              <w:left w:val="nil"/>
              <w:bottom w:val="single" w:sz="4" w:space="0" w:color="auto"/>
              <w:right w:val="single" w:sz="4" w:space="0" w:color="auto"/>
            </w:tcBorders>
            <w:shd w:val="clear" w:color="auto" w:fill="auto"/>
            <w:vAlign w:val="center"/>
            <w:hideMark/>
          </w:tcPr>
          <w:p w14:paraId="4086F157"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w:t>
            </w:r>
          </w:p>
        </w:tc>
        <w:tc>
          <w:tcPr>
            <w:tcW w:w="8920" w:type="dxa"/>
            <w:tcBorders>
              <w:top w:val="nil"/>
              <w:left w:val="nil"/>
              <w:bottom w:val="single" w:sz="4" w:space="0" w:color="auto"/>
              <w:right w:val="single" w:sz="4" w:space="0" w:color="auto"/>
            </w:tcBorders>
            <w:shd w:val="clear" w:color="auto" w:fill="auto"/>
            <w:vAlign w:val="center"/>
            <w:hideMark/>
          </w:tcPr>
          <w:p w14:paraId="48EB9FA9" w14:textId="77777777" w:rsidR="00AA5D91" w:rsidRDefault="00AA5D91" w:rsidP="00AA5D91">
            <w:pPr>
              <w:widowControl/>
              <w:jc w:val="left"/>
              <w:rPr>
                <w:rFonts w:ascii="Times New Roman" w:eastAsia="宋体" w:hAnsi="Times New Roman" w:cs="Times New Roman"/>
                <w:kern w:val="0"/>
                <w:sz w:val="22"/>
              </w:rPr>
            </w:pPr>
            <w:r w:rsidRPr="00AA5D91">
              <w:rPr>
                <w:rFonts w:ascii="Times New Roman" w:eastAsia="宋体" w:hAnsi="Times New Roman" w:cs="Times New Roman"/>
                <w:kern w:val="0"/>
                <w:sz w:val="22"/>
              </w:rPr>
              <w:t>Total Cost of Dam Construction. This cost is calculated as unit cost of construction times initial reservoir storage volume (C2 = S</w:t>
            </w:r>
            <w:r w:rsidRPr="00AA5D91">
              <w:rPr>
                <w:rFonts w:ascii="Times New Roman" w:eastAsia="宋体" w:hAnsi="Times New Roman" w:cs="Times New Roman"/>
                <w:kern w:val="0"/>
                <w:sz w:val="22"/>
                <w:vertAlign w:val="subscript"/>
              </w:rPr>
              <w:t>o</w:t>
            </w:r>
            <w:r w:rsidRPr="00AA5D91">
              <w:rPr>
                <w:rFonts w:ascii="Times New Roman" w:eastAsia="宋体" w:hAnsi="Times New Roman" w:cs="Times New Roman"/>
                <w:kern w:val="0"/>
                <w:sz w:val="22"/>
              </w:rPr>
              <w:t xml:space="preserve">*c*E). If you entered E = 0 above, your total construction cost will be taken as  0; if you entered E = 1,  this cost will be calculated in the above manner. </w:t>
            </w:r>
          </w:p>
          <w:p w14:paraId="13E57E9C" w14:textId="56BE062E" w:rsidR="00AA5D91" w:rsidRPr="00AA5D91" w:rsidRDefault="00AA5D91" w:rsidP="00AA5D9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大坝施工总成本。该成本计算为施工单位时间的初始水库蓄积量（</w:t>
            </w:r>
            <w:r w:rsidRPr="00865452">
              <w:rPr>
                <w:rFonts w:ascii="Times New Roman" w:eastAsia="宋体" w:hAnsi="Times New Roman" w:cs="Times New Roman"/>
                <w:color w:val="FF0000"/>
                <w:kern w:val="0"/>
                <w:sz w:val="22"/>
              </w:rPr>
              <w:t>C2</w:t>
            </w:r>
            <w:r w:rsidRPr="00865452">
              <w:rPr>
                <w:rFonts w:ascii="Times New Roman" w:eastAsia="宋体" w:hAnsi="Times New Roman" w:cs="Times New Roman"/>
                <w:color w:val="FF0000"/>
                <w:kern w:val="0"/>
                <w:sz w:val="22"/>
              </w:rPr>
              <w:t>＝</w:t>
            </w:r>
            <w:r w:rsidRPr="00865452">
              <w:rPr>
                <w:rFonts w:ascii="Times New Roman" w:eastAsia="宋体" w:hAnsi="Times New Roman" w:cs="Times New Roman"/>
                <w:color w:val="FF0000"/>
                <w:kern w:val="0"/>
                <w:sz w:val="22"/>
              </w:rPr>
              <w:t>SO</w:t>
            </w:r>
            <w:r w:rsidRPr="00865452">
              <w:rPr>
                <w:rFonts w:ascii="Times New Roman" w:eastAsia="宋体" w:hAnsi="Times New Roman" w:cs="Times New Roman"/>
                <w:color w:val="FF0000"/>
                <w:kern w:val="0"/>
                <w:sz w:val="22"/>
              </w:rPr>
              <w:t>＊</w:t>
            </w:r>
            <w:r w:rsidRPr="00865452">
              <w:rPr>
                <w:rFonts w:ascii="Times New Roman" w:eastAsia="宋体" w:hAnsi="Times New Roman" w:cs="Times New Roman"/>
                <w:color w:val="FF0000"/>
                <w:kern w:val="0"/>
                <w:sz w:val="22"/>
              </w:rPr>
              <w:t>C*E</w:t>
            </w:r>
            <w:r w:rsidRPr="00865452">
              <w:rPr>
                <w:rFonts w:ascii="Times New Roman" w:eastAsia="宋体" w:hAnsi="Times New Roman" w:cs="Times New Roman"/>
                <w:color w:val="FF0000"/>
                <w:kern w:val="0"/>
                <w:sz w:val="22"/>
              </w:rPr>
              <w:t>）。如果你</w:t>
            </w:r>
            <w:r w:rsidRPr="00865452">
              <w:rPr>
                <w:rFonts w:ascii="Times New Roman" w:eastAsia="宋体" w:hAnsi="Times New Roman" w:cs="Times New Roman" w:hint="eastAsia"/>
                <w:color w:val="FF0000"/>
                <w:kern w:val="0"/>
                <w:sz w:val="22"/>
              </w:rPr>
              <w:t>输入</w:t>
            </w:r>
            <w:r w:rsidRPr="00865452">
              <w:rPr>
                <w:rFonts w:ascii="Times New Roman" w:eastAsia="宋体" w:hAnsi="Times New Roman" w:cs="Times New Roman"/>
                <w:color w:val="FF0000"/>
                <w:kern w:val="0"/>
                <w:sz w:val="22"/>
              </w:rPr>
              <w:t>上面的</w:t>
            </w:r>
            <w:r w:rsidRPr="00865452">
              <w:rPr>
                <w:rFonts w:ascii="Times New Roman" w:eastAsia="宋体" w:hAnsi="Times New Roman" w:cs="Times New Roman"/>
                <w:color w:val="FF0000"/>
                <w:kern w:val="0"/>
                <w:sz w:val="22"/>
              </w:rPr>
              <w:t>E</w:t>
            </w:r>
            <w:r w:rsidRPr="00865452">
              <w:rPr>
                <w:rFonts w:ascii="Times New Roman" w:eastAsia="宋体" w:hAnsi="Times New Roman" w:cs="Times New Roman"/>
                <w:color w:val="FF0000"/>
                <w:kern w:val="0"/>
                <w:sz w:val="22"/>
              </w:rPr>
              <w:t>＝</w:t>
            </w:r>
            <w:r w:rsidRPr="00865452">
              <w:rPr>
                <w:rFonts w:ascii="Times New Roman" w:eastAsia="宋体" w:hAnsi="Times New Roman" w:cs="Times New Roman"/>
                <w:color w:val="FF0000"/>
                <w:kern w:val="0"/>
                <w:sz w:val="22"/>
              </w:rPr>
              <w:t>0</w:t>
            </w:r>
            <w:r w:rsidRPr="00865452">
              <w:rPr>
                <w:rFonts w:ascii="Times New Roman" w:eastAsia="宋体" w:hAnsi="Times New Roman" w:cs="Times New Roman"/>
                <w:color w:val="FF0000"/>
                <w:kern w:val="0"/>
                <w:sz w:val="22"/>
              </w:rPr>
              <w:t>，你的总建筑成本将被视为</w:t>
            </w:r>
            <w:r w:rsidRPr="00865452">
              <w:rPr>
                <w:rFonts w:ascii="Times New Roman" w:eastAsia="宋体" w:hAnsi="Times New Roman" w:cs="Times New Roman"/>
                <w:color w:val="FF0000"/>
                <w:kern w:val="0"/>
                <w:sz w:val="22"/>
              </w:rPr>
              <w:t>0</w:t>
            </w:r>
            <w:r w:rsidRPr="00865452">
              <w:rPr>
                <w:rFonts w:ascii="Times New Roman" w:eastAsia="宋体" w:hAnsi="Times New Roman" w:cs="Times New Roman"/>
                <w:color w:val="FF0000"/>
                <w:kern w:val="0"/>
                <w:sz w:val="22"/>
              </w:rPr>
              <w:t>；如果你</w:t>
            </w:r>
            <w:r w:rsidRPr="00865452">
              <w:rPr>
                <w:rFonts w:ascii="Times New Roman" w:eastAsia="宋体" w:hAnsi="Times New Roman" w:cs="Times New Roman" w:hint="eastAsia"/>
                <w:color w:val="FF0000"/>
                <w:kern w:val="0"/>
                <w:sz w:val="22"/>
              </w:rPr>
              <w:t>输入</w:t>
            </w:r>
            <w:r w:rsidRPr="00865452">
              <w:rPr>
                <w:rFonts w:ascii="Times New Roman" w:eastAsia="宋体" w:hAnsi="Times New Roman" w:cs="Times New Roman"/>
                <w:color w:val="FF0000"/>
                <w:kern w:val="0"/>
                <w:sz w:val="22"/>
              </w:rPr>
              <w:t>E</w:t>
            </w:r>
            <w:r w:rsidRPr="00865452">
              <w:rPr>
                <w:rFonts w:ascii="Times New Roman" w:eastAsia="宋体" w:hAnsi="Times New Roman" w:cs="Times New Roman"/>
                <w:color w:val="FF0000"/>
                <w:kern w:val="0"/>
                <w:sz w:val="22"/>
              </w:rPr>
              <w:t>＝</w:t>
            </w:r>
            <w:r w:rsidRPr="00865452">
              <w:rPr>
                <w:rFonts w:ascii="Times New Roman" w:eastAsia="宋体" w:hAnsi="Times New Roman" w:cs="Times New Roman"/>
                <w:color w:val="FF0000"/>
                <w:kern w:val="0"/>
                <w:sz w:val="22"/>
              </w:rPr>
              <w:t>1</w:t>
            </w:r>
            <w:r w:rsidRPr="00865452">
              <w:rPr>
                <w:rFonts w:ascii="Times New Roman" w:eastAsia="宋体" w:hAnsi="Times New Roman" w:cs="Times New Roman"/>
                <w:color w:val="FF0000"/>
                <w:kern w:val="0"/>
                <w:sz w:val="22"/>
              </w:rPr>
              <w:t>，这个成本将以上述方式计算</w:t>
            </w:r>
            <w:r w:rsidRPr="00AA5D91">
              <w:rPr>
                <w:rFonts w:ascii="Times New Roman" w:eastAsia="宋体" w:hAnsi="Times New Roman" w:cs="Times New Roman"/>
                <w:kern w:val="0"/>
                <w:sz w:val="22"/>
              </w:rPr>
              <w:t>。</w:t>
            </w:r>
          </w:p>
        </w:tc>
        <w:tc>
          <w:tcPr>
            <w:tcW w:w="1900" w:type="dxa"/>
            <w:tcBorders>
              <w:top w:val="nil"/>
              <w:left w:val="nil"/>
              <w:bottom w:val="single" w:sz="4" w:space="0" w:color="auto"/>
              <w:right w:val="double" w:sz="6" w:space="0" w:color="auto"/>
            </w:tcBorders>
            <w:shd w:val="clear" w:color="auto" w:fill="auto"/>
            <w:noWrap/>
            <w:vAlign w:val="center"/>
            <w:hideMark/>
          </w:tcPr>
          <w:p w14:paraId="6636DEA4"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#NUM!</w:t>
            </w:r>
          </w:p>
        </w:tc>
      </w:tr>
      <w:tr w:rsidR="00AA5D91" w:rsidRPr="00AA5D91" w14:paraId="2F083F3A" w14:textId="77777777" w:rsidTr="00AA5D91">
        <w:trPr>
          <w:trHeight w:val="570"/>
        </w:trPr>
        <w:tc>
          <w:tcPr>
            <w:tcW w:w="1580" w:type="dxa"/>
            <w:tcBorders>
              <w:top w:val="nil"/>
              <w:left w:val="double" w:sz="6" w:space="0" w:color="auto"/>
              <w:bottom w:val="single" w:sz="4" w:space="0" w:color="auto"/>
              <w:right w:val="single" w:sz="4" w:space="0" w:color="auto"/>
            </w:tcBorders>
            <w:shd w:val="clear" w:color="auto" w:fill="auto"/>
            <w:noWrap/>
            <w:vAlign w:val="center"/>
            <w:hideMark/>
          </w:tcPr>
          <w:p w14:paraId="6ECEB426"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r</w:t>
            </w:r>
          </w:p>
        </w:tc>
        <w:tc>
          <w:tcPr>
            <w:tcW w:w="1520" w:type="dxa"/>
            <w:tcBorders>
              <w:top w:val="nil"/>
              <w:left w:val="nil"/>
              <w:bottom w:val="single" w:sz="4" w:space="0" w:color="auto"/>
              <w:right w:val="single" w:sz="4" w:space="0" w:color="auto"/>
            </w:tcBorders>
            <w:shd w:val="clear" w:color="auto" w:fill="auto"/>
            <w:vAlign w:val="center"/>
            <w:hideMark/>
          </w:tcPr>
          <w:p w14:paraId="0AE1FA83"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decimal</w:t>
            </w:r>
          </w:p>
        </w:tc>
        <w:tc>
          <w:tcPr>
            <w:tcW w:w="8920" w:type="dxa"/>
            <w:tcBorders>
              <w:top w:val="nil"/>
              <w:left w:val="nil"/>
              <w:bottom w:val="single" w:sz="4" w:space="0" w:color="auto"/>
              <w:right w:val="single" w:sz="4" w:space="0" w:color="auto"/>
            </w:tcBorders>
            <w:shd w:val="clear" w:color="auto" w:fill="auto"/>
            <w:vAlign w:val="center"/>
            <w:hideMark/>
          </w:tcPr>
          <w:p w14:paraId="1A542BDD" w14:textId="1744FF98" w:rsidR="00AA5D91" w:rsidRPr="00AA5D91" w:rsidRDefault="00AA5D91" w:rsidP="00AA5D91">
            <w:pPr>
              <w:widowControl/>
              <w:jc w:val="left"/>
              <w:rPr>
                <w:rFonts w:ascii="Times New Roman" w:eastAsia="宋体" w:hAnsi="Times New Roman" w:cs="Times New Roman"/>
                <w:kern w:val="0"/>
                <w:sz w:val="22"/>
              </w:rPr>
            </w:pPr>
            <w:r w:rsidRPr="00AA5D91">
              <w:rPr>
                <w:rFonts w:ascii="Times New Roman" w:eastAsia="宋体" w:hAnsi="Times New Roman" w:cs="Times New Roman"/>
                <w:kern w:val="0"/>
                <w:sz w:val="22"/>
              </w:rPr>
              <w:t>Discount rate</w:t>
            </w:r>
            <w:r w:rsidRPr="00865452">
              <w:rPr>
                <w:rFonts w:ascii="Times New Roman" w:eastAsia="宋体" w:hAnsi="Times New Roman" w:cs="Times New Roman" w:hint="eastAsia"/>
                <w:color w:val="FF0000"/>
                <w:kern w:val="0"/>
                <w:sz w:val="22"/>
              </w:rPr>
              <w:t>贴现率</w:t>
            </w:r>
          </w:p>
        </w:tc>
        <w:tc>
          <w:tcPr>
            <w:tcW w:w="1900" w:type="dxa"/>
            <w:tcBorders>
              <w:top w:val="nil"/>
              <w:left w:val="nil"/>
              <w:bottom w:val="single" w:sz="4" w:space="0" w:color="auto"/>
              <w:right w:val="double" w:sz="6" w:space="0" w:color="auto"/>
            </w:tcBorders>
            <w:shd w:val="clear" w:color="000000" w:fill="FFFF99"/>
            <w:noWrap/>
            <w:vAlign w:val="center"/>
            <w:hideMark/>
          </w:tcPr>
          <w:p w14:paraId="2A238093"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0.06</w:t>
            </w:r>
          </w:p>
        </w:tc>
      </w:tr>
      <w:tr w:rsidR="00AA5D91" w:rsidRPr="00AA5D91" w14:paraId="0050DBE3" w14:textId="77777777" w:rsidTr="00AA5D91">
        <w:trPr>
          <w:trHeight w:val="702"/>
        </w:trPr>
        <w:tc>
          <w:tcPr>
            <w:tcW w:w="1580" w:type="dxa"/>
            <w:tcBorders>
              <w:top w:val="nil"/>
              <w:left w:val="double" w:sz="6" w:space="0" w:color="auto"/>
              <w:bottom w:val="single" w:sz="4" w:space="0" w:color="auto"/>
              <w:right w:val="single" w:sz="4" w:space="0" w:color="auto"/>
            </w:tcBorders>
            <w:shd w:val="clear" w:color="auto" w:fill="auto"/>
            <w:noWrap/>
            <w:vAlign w:val="center"/>
            <w:hideMark/>
          </w:tcPr>
          <w:p w14:paraId="6A6E53E8"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Mr</w:t>
            </w:r>
          </w:p>
        </w:tc>
        <w:tc>
          <w:tcPr>
            <w:tcW w:w="1520" w:type="dxa"/>
            <w:tcBorders>
              <w:top w:val="nil"/>
              <w:left w:val="nil"/>
              <w:bottom w:val="single" w:sz="4" w:space="0" w:color="auto"/>
              <w:right w:val="single" w:sz="4" w:space="0" w:color="auto"/>
            </w:tcBorders>
            <w:shd w:val="clear" w:color="auto" w:fill="auto"/>
            <w:vAlign w:val="center"/>
            <w:hideMark/>
          </w:tcPr>
          <w:p w14:paraId="2595E232"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decimal</w:t>
            </w:r>
          </w:p>
        </w:tc>
        <w:tc>
          <w:tcPr>
            <w:tcW w:w="8920" w:type="dxa"/>
            <w:tcBorders>
              <w:top w:val="nil"/>
              <w:left w:val="nil"/>
              <w:bottom w:val="single" w:sz="4" w:space="0" w:color="auto"/>
              <w:right w:val="single" w:sz="4" w:space="0" w:color="auto"/>
            </w:tcBorders>
            <w:shd w:val="clear" w:color="auto" w:fill="auto"/>
            <w:vAlign w:val="center"/>
            <w:hideMark/>
          </w:tcPr>
          <w:p w14:paraId="21C3D958" w14:textId="77777777" w:rsidR="00AA5D91" w:rsidRDefault="00AA5D91" w:rsidP="00AA5D91">
            <w:pPr>
              <w:widowControl/>
              <w:jc w:val="left"/>
              <w:rPr>
                <w:rFonts w:ascii="Times New Roman" w:eastAsia="宋体" w:hAnsi="Times New Roman" w:cs="Times New Roman"/>
                <w:kern w:val="0"/>
                <w:sz w:val="22"/>
              </w:rPr>
            </w:pPr>
            <w:r w:rsidRPr="00AA5D91">
              <w:rPr>
                <w:rFonts w:ascii="Times New Roman" w:eastAsia="宋体" w:hAnsi="Times New Roman" w:cs="Times New Roman"/>
                <w:kern w:val="0"/>
                <w:sz w:val="22"/>
              </w:rPr>
              <w:t>Market interest rate that is used to calculate annual retirement fund. This could be different from  discount rate "r".</w:t>
            </w:r>
          </w:p>
          <w:p w14:paraId="021355C2" w14:textId="330FB03E" w:rsidR="00AA5D91" w:rsidRPr="00AA5D91" w:rsidRDefault="00AA5D91" w:rsidP="00AA5D9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用于计算年度退休基金的市场利率。这可能不同于贴现率“</w:t>
            </w:r>
            <w:r w:rsidRPr="00865452">
              <w:rPr>
                <w:rFonts w:ascii="Times New Roman" w:eastAsia="宋体" w:hAnsi="Times New Roman" w:cs="Times New Roman" w:hint="eastAsia"/>
                <w:color w:val="FF0000"/>
                <w:kern w:val="0"/>
                <w:sz w:val="22"/>
              </w:rPr>
              <w:t>r</w:t>
            </w:r>
            <w:r w:rsidRPr="00865452">
              <w:rPr>
                <w:rFonts w:ascii="Times New Roman" w:eastAsia="宋体" w:hAnsi="Times New Roman" w:cs="Times New Roman" w:hint="eastAsia"/>
                <w:color w:val="FF0000"/>
                <w:kern w:val="0"/>
                <w:sz w:val="22"/>
              </w:rPr>
              <w:t>”</w:t>
            </w:r>
          </w:p>
        </w:tc>
        <w:tc>
          <w:tcPr>
            <w:tcW w:w="1900" w:type="dxa"/>
            <w:tcBorders>
              <w:top w:val="nil"/>
              <w:left w:val="nil"/>
              <w:bottom w:val="single" w:sz="4" w:space="0" w:color="auto"/>
              <w:right w:val="double" w:sz="6" w:space="0" w:color="auto"/>
            </w:tcBorders>
            <w:shd w:val="clear" w:color="000000" w:fill="FFFF99"/>
            <w:noWrap/>
            <w:vAlign w:val="center"/>
            <w:hideMark/>
          </w:tcPr>
          <w:p w14:paraId="3ACDB2CB"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0.06</w:t>
            </w:r>
          </w:p>
        </w:tc>
      </w:tr>
      <w:tr w:rsidR="00AA5D91" w:rsidRPr="00AA5D91" w14:paraId="4CD2DFD7" w14:textId="77777777" w:rsidTr="00AA5D91">
        <w:trPr>
          <w:trHeight w:val="702"/>
        </w:trPr>
        <w:tc>
          <w:tcPr>
            <w:tcW w:w="1580" w:type="dxa"/>
            <w:tcBorders>
              <w:top w:val="nil"/>
              <w:left w:val="double" w:sz="6" w:space="0" w:color="auto"/>
              <w:bottom w:val="single" w:sz="4" w:space="0" w:color="auto"/>
              <w:right w:val="single" w:sz="4" w:space="0" w:color="auto"/>
            </w:tcBorders>
            <w:shd w:val="clear" w:color="auto" w:fill="auto"/>
            <w:noWrap/>
            <w:vAlign w:val="center"/>
            <w:hideMark/>
          </w:tcPr>
          <w:p w14:paraId="3910382E"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lastRenderedPageBreak/>
              <w:t>P1</w:t>
            </w:r>
          </w:p>
        </w:tc>
        <w:tc>
          <w:tcPr>
            <w:tcW w:w="1520" w:type="dxa"/>
            <w:tcBorders>
              <w:top w:val="nil"/>
              <w:left w:val="nil"/>
              <w:bottom w:val="single" w:sz="4" w:space="0" w:color="auto"/>
              <w:right w:val="single" w:sz="4" w:space="0" w:color="auto"/>
            </w:tcBorders>
            <w:shd w:val="clear" w:color="auto" w:fill="auto"/>
            <w:vAlign w:val="center"/>
            <w:hideMark/>
          </w:tcPr>
          <w:p w14:paraId="3E4816B4"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($/m</w:t>
            </w:r>
            <w:r w:rsidRPr="00AA5D91">
              <w:rPr>
                <w:rFonts w:ascii="Times New Roman" w:eastAsia="宋体" w:hAnsi="Times New Roman" w:cs="Times New Roman"/>
                <w:kern w:val="0"/>
                <w:sz w:val="22"/>
                <w:vertAlign w:val="superscript"/>
              </w:rPr>
              <w:t>3</w:t>
            </w:r>
            <w:r w:rsidRPr="00AA5D91">
              <w:rPr>
                <w:rFonts w:ascii="Times New Roman" w:eastAsia="宋体" w:hAnsi="Times New Roman" w:cs="Times New Roman"/>
                <w:kern w:val="0"/>
                <w:sz w:val="22"/>
              </w:rPr>
              <w:t>)</w:t>
            </w:r>
          </w:p>
        </w:tc>
        <w:tc>
          <w:tcPr>
            <w:tcW w:w="8920" w:type="dxa"/>
            <w:tcBorders>
              <w:top w:val="nil"/>
              <w:left w:val="nil"/>
              <w:bottom w:val="single" w:sz="4" w:space="0" w:color="auto"/>
              <w:right w:val="single" w:sz="4" w:space="0" w:color="auto"/>
            </w:tcBorders>
            <w:shd w:val="clear" w:color="auto" w:fill="auto"/>
            <w:vAlign w:val="center"/>
            <w:hideMark/>
          </w:tcPr>
          <w:p w14:paraId="77D69AE1" w14:textId="77777777" w:rsidR="00AA5D91" w:rsidRDefault="00AA5D91" w:rsidP="00AA5D91">
            <w:pPr>
              <w:widowControl/>
              <w:jc w:val="left"/>
              <w:rPr>
                <w:rFonts w:ascii="Times New Roman" w:eastAsia="宋体" w:hAnsi="Times New Roman" w:cs="Times New Roman"/>
                <w:kern w:val="0"/>
                <w:sz w:val="22"/>
              </w:rPr>
            </w:pPr>
            <w:r w:rsidRPr="00AA5D91">
              <w:rPr>
                <w:rFonts w:ascii="Times New Roman" w:eastAsia="宋体" w:hAnsi="Times New Roman" w:cs="Times New Roman"/>
                <w:kern w:val="0"/>
                <w:sz w:val="22"/>
              </w:rPr>
              <w:t>Unit Benefit of Reservoir Yield.   Where possible use specific data for the poject.   If no data is available refer to Volume 1 report for guidance.</w:t>
            </w:r>
          </w:p>
          <w:p w14:paraId="6E9BBF05" w14:textId="3F6709D0" w:rsidR="00AA5D91" w:rsidRPr="00AA5D91" w:rsidRDefault="00AA5D91" w:rsidP="00AA5D9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单位产量效益在可能的情况下，使用特定的数据。如果没有可用的数据，请参考第</w:t>
            </w:r>
            <w:r w:rsidRPr="00865452">
              <w:rPr>
                <w:rFonts w:ascii="Times New Roman" w:eastAsia="宋体" w:hAnsi="Times New Roman" w:cs="Times New Roman"/>
                <w:color w:val="FF0000"/>
                <w:kern w:val="0"/>
                <w:sz w:val="22"/>
              </w:rPr>
              <w:t>1</w:t>
            </w:r>
            <w:r w:rsidRPr="00865452">
              <w:rPr>
                <w:rFonts w:ascii="Times New Roman" w:eastAsia="宋体" w:hAnsi="Times New Roman" w:cs="Times New Roman"/>
                <w:color w:val="FF0000"/>
                <w:kern w:val="0"/>
                <w:sz w:val="22"/>
              </w:rPr>
              <w:t>卷的</w:t>
            </w:r>
            <w:r w:rsidRPr="00865452">
              <w:rPr>
                <w:rFonts w:ascii="Times New Roman" w:eastAsia="宋体" w:hAnsi="Times New Roman" w:cs="Times New Roman" w:hint="eastAsia"/>
                <w:color w:val="FF0000"/>
                <w:kern w:val="0"/>
                <w:sz w:val="22"/>
              </w:rPr>
              <w:t>指导</w:t>
            </w:r>
            <w:r w:rsidRPr="00AA5D91">
              <w:rPr>
                <w:rFonts w:ascii="Times New Roman" w:eastAsia="宋体" w:hAnsi="Times New Roman" w:cs="Times New Roman"/>
                <w:kern w:val="0"/>
                <w:sz w:val="22"/>
              </w:rPr>
              <w:t>。</w:t>
            </w:r>
          </w:p>
        </w:tc>
        <w:tc>
          <w:tcPr>
            <w:tcW w:w="1900" w:type="dxa"/>
            <w:tcBorders>
              <w:top w:val="nil"/>
              <w:left w:val="nil"/>
              <w:bottom w:val="single" w:sz="4" w:space="0" w:color="auto"/>
              <w:right w:val="double" w:sz="6" w:space="0" w:color="auto"/>
            </w:tcBorders>
            <w:shd w:val="clear" w:color="000000" w:fill="FFFF99"/>
            <w:noWrap/>
            <w:vAlign w:val="center"/>
            <w:hideMark/>
          </w:tcPr>
          <w:p w14:paraId="67FC1588"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0.2</w:t>
            </w:r>
          </w:p>
        </w:tc>
      </w:tr>
      <w:tr w:rsidR="00AA5D91" w:rsidRPr="00AA5D91" w14:paraId="1B4EAAD7" w14:textId="77777777" w:rsidTr="00AA5D91">
        <w:trPr>
          <w:trHeight w:val="702"/>
        </w:trPr>
        <w:tc>
          <w:tcPr>
            <w:tcW w:w="1580" w:type="dxa"/>
            <w:tcBorders>
              <w:top w:val="nil"/>
              <w:left w:val="double" w:sz="6" w:space="0" w:color="auto"/>
              <w:bottom w:val="single" w:sz="4" w:space="0" w:color="auto"/>
              <w:right w:val="single" w:sz="4" w:space="0" w:color="auto"/>
            </w:tcBorders>
            <w:shd w:val="clear" w:color="auto" w:fill="auto"/>
            <w:noWrap/>
            <w:vAlign w:val="center"/>
            <w:hideMark/>
          </w:tcPr>
          <w:p w14:paraId="50E2285A"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V</w:t>
            </w:r>
          </w:p>
        </w:tc>
        <w:tc>
          <w:tcPr>
            <w:tcW w:w="1520" w:type="dxa"/>
            <w:tcBorders>
              <w:top w:val="nil"/>
              <w:left w:val="nil"/>
              <w:bottom w:val="single" w:sz="4" w:space="0" w:color="auto"/>
              <w:right w:val="single" w:sz="4" w:space="0" w:color="auto"/>
            </w:tcBorders>
            <w:shd w:val="clear" w:color="auto" w:fill="auto"/>
            <w:vAlign w:val="center"/>
            <w:hideMark/>
          </w:tcPr>
          <w:p w14:paraId="0F32D818"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w:t>
            </w:r>
          </w:p>
        </w:tc>
        <w:tc>
          <w:tcPr>
            <w:tcW w:w="8920" w:type="dxa"/>
            <w:tcBorders>
              <w:top w:val="nil"/>
              <w:left w:val="nil"/>
              <w:bottom w:val="single" w:sz="4" w:space="0" w:color="auto"/>
              <w:right w:val="single" w:sz="4" w:space="0" w:color="auto"/>
            </w:tcBorders>
            <w:shd w:val="clear" w:color="auto" w:fill="auto"/>
            <w:vAlign w:val="center"/>
            <w:hideMark/>
          </w:tcPr>
          <w:p w14:paraId="28557A0C" w14:textId="77777777" w:rsidR="00AA5D91" w:rsidRDefault="00AA5D91" w:rsidP="00AA5D91">
            <w:pPr>
              <w:widowControl/>
              <w:jc w:val="left"/>
              <w:rPr>
                <w:rFonts w:ascii="Times New Roman" w:eastAsia="宋体" w:hAnsi="Times New Roman" w:cs="Times New Roman"/>
                <w:kern w:val="0"/>
                <w:sz w:val="22"/>
              </w:rPr>
            </w:pPr>
            <w:r w:rsidRPr="00AA5D91">
              <w:rPr>
                <w:rFonts w:ascii="Times New Roman" w:eastAsia="宋体" w:hAnsi="Times New Roman" w:cs="Times New Roman"/>
                <w:kern w:val="0"/>
                <w:sz w:val="22"/>
              </w:rPr>
              <w:t>Salvage Value. This value is the cost of decommissioning minus any benefits due to dam removal. If the benefits of dam removal exceed the cost of decommissioning, enter a negative number.</w:t>
            </w:r>
          </w:p>
          <w:p w14:paraId="2C98CA91" w14:textId="65E968D7" w:rsidR="00AA5D91" w:rsidRPr="00AA5D91" w:rsidRDefault="00AA5D91" w:rsidP="00AA5D9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救助价值。这个值是由于大坝拆除而减去任何效益的退役成本。如果大坝拆除的好处超过退役的费用，那么输入一个负数。</w:t>
            </w:r>
          </w:p>
        </w:tc>
        <w:tc>
          <w:tcPr>
            <w:tcW w:w="1900" w:type="dxa"/>
            <w:tcBorders>
              <w:top w:val="nil"/>
              <w:left w:val="nil"/>
              <w:bottom w:val="single" w:sz="4" w:space="0" w:color="auto"/>
              <w:right w:val="double" w:sz="6" w:space="0" w:color="auto"/>
            </w:tcBorders>
            <w:shd w:val="clear" w:color="auto" w:fill="auto"/>
            <w:noWrap/>
            <w:vAlign w:val="center"/>
            <w:hideMark/>
          </w:tcPr>
          <w:p w14:paraId="7C9FD8D7"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0</w:t>
            </w:r>
          </w:p>
        </w:tc>
      </w:tr>
      <w:tr w:rsidR="00AA5D91" w:rsidRPr="00AA5D91" w14:paraId="3B79E3B6" w14:textId="77777777" w:rsidTr="00AA5D91">
        <w:trPr>
          <w:trHeight w:val="702"/>
        </w:trPr>
        <w:tc>
          <w:tcPr>
            <w:tcW w:w="1580" w:type="dxa"/>
            <w:tcBorders>
              <w:top w:val="nil"/>
              <w:left w:val="double" w:sz="6" w:space="0" w:color="auto"/>
              <w:bottom w:val="single" w:sz="4" w:space="0" w:color="auto"/>
              <w:right w:val="single" w:sz="4" w:space="0" w:color="auto"/>
            </w:tcBorders>
            <w:shd w:val="clear" w:color="auto" w:fill="auto"/>
            <w:noWrap/>
            <w:vAlign w:val="center"/>
            <w:hideMark/>
          </w:tcPr>
          <w:p w14:paraId="33FCC1F6"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omc</w:t>
            </w:r>
          </w:p>
        </w:tc>
        <w:tc>
          <w:tcPr>
            <w:tcW w:w="1520" w:type="dxa"/>
            <w:tcBorders>
              <w:top w:val="nil"/>
              <w:left w:val="nil"/>
              <w:bottom w:val="single" w:sz="4" w:space="0" w:color="auto"/>
              <w:right w:val="single" w:sz="4" w:space="0" w:color="auto"/>
            </w:tcBorders>
            <w:shd w:val="clear" w:color="auto" w:fill="auto"/>
            <w:vAlign w:val="center"/>
            <w:hideMark/>
          </w:tcPr>
          <w:p w14:paraId="02A9DBA1"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 xml:space="preserve">　</w:t>
            </w:r>
          </w:p>
        </w:tc>
        <w:tc>
          <w:tcPr>
            <w:tcW w:w="8920" w:type="dxa"/>
            <w:tcBorders>
              <w:top w:val="nil"/>
              <w:left w:val="nil"/>
              <w:bottom w:val="single" w:sz="4" w:space="0" w:color="auto"/>
              <w:right w:val="single" w:sz="4" w:space="0" w:color="auto"/>
            </w:tcBorders>
            <w:shd w:val="clear" w:color="auto" w:fill="auto"/>
            <w:vAlign w:val="center"/>
            <w:hideMark/>
          </w:tcPr>
          <w:p w14:paraId="58C01568" w14:textId="77777777" w:rsidR="00AA5D91" w:rsidRDefault="00AA5D91" w:rsidP="00AA5D91">
            <w:pPr>
              <w:widowControl/>
              <w:jc w:val="left"/>
              <w:rPr>
                <w:rFonts w:ascii="Times New Roman" w:eastAsia="宋体" w:hAnsi="Times New Roman" w:cs="Times New Roman"/>
                <w:kern w:val="0"/>
                <w:sz w:val="22"/>
              </w:rPr>
            </w:pPr>
            <w:r w:rsidRPr="00AA5D91">
              <w:rPr>
                <w:rFonts w:ascii="Times New Roman" w:eastAsia="宋体" w:hAnsi="Times New Roman" w:cs="Times New Roman"/>
                <w:kern w:val="0"/>
                <w:sz w:val="22"/>
              </w:rPr>
              <w:t>Operation and Maintenance Coefficient. This coefficient is defined as the ratio of annual O&amp;M cost to initial construction cost. Total annual O&amp;M cost is calculated by the program as C1= omc*c* So.</w:t>
            </w:r>
          </w:p>
          <w:p w14:paraId="495B5A1F" w14:textId="7F6343A4" w:rsidR="00AA5D91" w:rsidRPr="00AA5D91" w:rsidRDefault="00AA5D91" w:rsidP="00AA5D9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运行维护系数这个系数被定义为年度</w:t>
            </w:r>
            <w:r w:rsidRPr="00865452">
              <w:rPr>
                <w:rFonts w:ascii="Times New Roman" w:eastAsia="宋体" w:hAnsi="Times New Roman" w:cs="Times New Roman"/>
                <w:color w:val="FF0000"/>
                <w:kern w:val="0"/>
                <w:sz w:val="22"/>
              </w:rPr>
              <w:t>O</w:t>
            </w:r>
            <w:r w:rsidRPr="00865452">
              <w:rPr>
                <w:rFonts w:ascii="Times New Roman" w:eastAsia="宋体" w:hAnsi="Times New Roman" w:cs="Times New Roman"/>
                <w:color w:val="FF0000"/>
                <w:kern w:val="0"/>
                <w:sz w:val="22"/>
              </w:rPr>
              <w:t>＆</w:t>
            </w:r>
            <w:r w:rsidRPr="00865452">
              <w:rPr>
                <w:rFonts w:ascii="Times New Roman" w:eastAsia="宋体" w:hAnsi="Times New Roman" w:cs="Times New Roman"/>
                <w:color w:val="FF0000"/>
                <w:kern w:val="0"/>
                <w:sz w:val="22"/>
              </w:rPr>
              <w:t>M</w:t>
            </w:r>
            <w:r w:rsidRPr="00865452">
              <w:rPr>
                <w:rFonts w:ascii="Times New Roman" w:eastAsia="宋体" w:hAnsi="Times New Roman" w:cs="Times New Roman"/>
                <w:color w:val="FF0000"/>
                <w:kern w:val="0"/>
                <w:sz w:val="22"/>
              </w:rPr>
              <w:t>成本与初始建设成本的比率。每年的总成本和成本由程序计算为</w:t>
            </w:r>
            <w:r w:rsidRPr="00865452">
              <w:rPr>
                <w:rFonts w:ascii="Times New Roman" w:eastAsia="宋体" w:hAnsi="Times New Roman" w:cs="Times New Roman"/>
                <w:color w:val="FF0000"/>
                <w:kern w:val="0"/>
                <w:sz w:val="22"/>
              </w:rPr>
              <w:t>C1= OMC*C*SO</w:t>
            </w:r>
            <w:r w:rsidRPr="00AA5D91">
              <w:rPr>
                <w:rFonts w:ascii="Times New Roman" w:eastAsia="宋体" w:hAnsi="Times New Roman" w:cs="Times New Roman"/>
                <w:kern w:val="0"/>
                <w:sz w:val="22"/>
              </w:rPr>
              <w:t>。</w:t>
            </w:r>
          </w:p>
        </w:tc>
        <w:tc>
          <w:tcPr>
            <w:tcW w:w="1900" w:type="dxa"/>
            <w:tcBorders>
              <w:top w:val="nil"/>
              <w:left w:val="nil"/>
              <w:bottom w:val="single" w:sz="4" w:space="0" w:color="auto"/>
              <w:right w:val="double" w:sz="6" w:space="0" w:color="auto"/>
            </w:tcBorders>
            <w:shd w:val="clear" w:color="000000" w:fill="FFFF99"/>
            <w:noWrap/>
            <w:vAlign w:val="center"/>
            <w:hideMark/>
          </w:tcPr>
          <w:p w14:paraId="509D3EAA"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0.01</w:t>
            </w:r>
          </w:p>
        </w:tc>
      </w:tr>
      <w:tr w:rsidR="00AA5D91" w:rsidRPr="00AA5D91" w14:paraId="55E4EBF7" w14:textId="77777777" w:rsidTr="00AA5D91">
        <w:trPr>
          <w:trHeight w:val="702"/>
        </w:trPr>
        <w:tc>
          <w:tcPr>
            <w:tcW w:w="1580" w:type="dxa"/>
            <w:tcBorders>
              <w:top w:val="nil"/>
              <w:left w:val="double" w:sz="6" w:space="0" w:color="auto"/>
              <w:bottom w:val="single" w:sz="4" w:space="0" w:color="auto"/>
              <w:right w:val="single" w:sz="4" w:space="0" w:color="auto"/>
            </w:tcBorders>
            <w:shd w:val="clear" w:color="auto" w:fill="auto"/>
            <w:vAlign w:val="center"/>
            <w:hideMark/>
          </w:tcPr>
          <w:p w14:paraId="4E21A2CB"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PH</w:t>
            </w:r>
          </w:p>
        </w:tc>
        <w:tc>
          <w:tcPr>
            <w:tcW w:w="1520" w:type="dxa"/>
            <w:tcBorders>
              <w:top w:val="nil"/>
              <w:left w:val="nil"/>
              <w:bottom w:val="single" w:sz="4" w:space="0" w:color="auto"/>
              <w:right w:val="single" w:sz="4" w:space="0" w:color="auto"/>
            </w:tcBorders>
            <w:shd w:val="clear" w:color="auto" w:fill="auto"/>
            <w:vAlign w:val="center"/>
            <w:hideMark/>
          </w:tcPr>
          <w:p w14:paraId="7B6F323D"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($/m</w:t>
            </w:r>
            <w:r w:rsidRPr="00AA5D91">
              <w:rPr>
                <w:rFonts w:ascii="Times New Roman" w:eastAsia="宋体" w:hAnsi="Times New Roman" w:cs="Times New Roman"/>
                <w:kern w:val="0"/>
                <w:sz w:val="22"/>
                <w:vertAlign w:val="superscript"/>
              </w:rPr>
              <w:t>3</w:t>
            </w:r>
            <w:r w:rsidRPr="00AA5D91">
              <w:rPr>
                <w:rFonts w:ascii="Times New Roman" w:eastAsia="宋体" w:hAnsi="Times New Roman" w:cs="Times New Roman"/>
                <w:kern w:val="0"/>
                <w:sz w:val="22"/>
              </w:rPr>
              <w:t>)</w:t>
            </w:r>
          </w:p>
        </w:tc>
        <w:tc>
          <w:tcPr>
            <w:tcW w:w="8920" w:type="dxa"/>
            <w:tcBorders>
              <w:top w:val="nil"/>
              <w:left w:val="nil"/>
              <w:bottom w:val="single" w:sz="4" w:space="0" w:color="auto"/>
              <w:right w:val="single" w:sz="4" w:space="0" w:color="auto"/>
            </w:tcBorders>
            <w:shd w:val="clear" w:color="auto" w:fill="auto"/>
            <w:vAlign w:val="center"/>
            <w:hideMark/>
          </w:tcPr>
          <w:p w14:paraId="30F4726D" w14:textId="77777777" w:rsidR="00AA5D91" w:rsidRDefault="00AA5D91" w:rsidP="00AA5D91">
            <w:pPr>
              <w:widowControl/>
              <w:jc w:val="left"/>
              <w:rPr>
                <w:rFonts w:ascii="Times New Roman" w:eastAsia="宋体" w:hAnsi="Times New Roman" w:cs="Times New Roman"/>
                <w:kern w:val="0"/>
                <w:sz w:val="22"/>
              </w:rPr>
            </w:pPr>
            <w:r w:rsidRPr="00AA5D91">
              <w:rPr>
                <w:rFonts w:ascii="Times New Roman" w:eastAsia="宋体" w:hAnsi="Times New Roman" w:cs="Times New Roman"/>
                <w:kern w:val="0"/>
                <w:sz w:val="22"/>
              </w:rPr>
              <w:t>Unit value of water released downstream of dam in river by hydrosuction operations. This could be zero, but may have value if downstream released water is used for providing some of required yield.</w:t>
            </w:r>
          </w:p>
          <w:p w14:paraId="73E74EF6" w14:textId="40A3A588" w:rsidR="00AA5D91" w:rsidRPr="00AA5D91" w:rsidRDefault="00AA5D91" w:rsidP="00AA5D9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水坝下游泄流水的单位取值这可以是零，但如果下游释放的水用于提供一些所需的产量，则可能具有价值</w:t>
            </w:r>
            <w:r w:rsidRPr="00AA5D91">
              <w:rPr>
                <w:rFonts w:ascii="Times New Roman" w:eastAsia="宋体" w:hAnsi="Times New Roman" w:cs="Times New Roman" w:hint="eastAsia"/>
                <w:kern w:val="0"/>
                <w:sz w:val="22"/>
              </w:rPr>
              <w:t>。</w:t>
            </w:r>
          </w:p>
        </w:tc>
        <w:tc>
          <w:tcPr>
            <w:tcW w:w="1900" w:type="dxa"/>
            <w:tcBorders>
              <w:top w:val="nil"/>
              <w:left w:val="nil"/>
              <w:bottom w:val="single" w:sz="4" w:space="0" w:color="auto"/>
              <w:right w:val="double" w:sz="6" w:space="0" w:color="auto"/>
            </w:tcBorders>
            <w:shd w:val="clear" w:color="auto" w:fill="auto"/>
            <w:noWrap/>
            <w:vAlign w:val="center"/>
            <w:hideMark/>
          </w:tcPr>
          <w:p w14:paraId="0BCD1680"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0.02</w:t>
            </w:r>
          </w:p>
        </w:tc>
      </w:tr>
      <w:tr w:rsidR="00AA5D91" w:rsidRPr="00AA5D91" w14:paraId="6C90B87A" w14:textId="77777777" w:rsidTr="00AA5D91">
        <w:trPr>
          <w:trHeight w:val="702"/>
        </w:trPr>
        <w:tc>
          <w:tcPr>
            <w:tcW w:w="1580" w:type="dxa"/>
            <w:tcBorders>
              <w:top w:val="nil"/>
              <w:left w:val="double" w:sz="6" w:space="0" w:color="auto"/>
              <w:bottom w:val="nil"/>
              <w:right w:val="single" w:sz="4" w:space="0" w:color="auto"/>
            </w:tcBorders>
            <w:shd w:val="clear" w:color="auto" w:fill="auto"/>
            <w:noWrap/>
            <w:vAlign w:val="center"/>
            <w:hideMark/>
          </w:tcPr>
          <w:p w14:paraId="4A3D36CD"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PD</w:t>
            </w:r>
          </w:p>
        </w:tc>
        <w:tc>
          <w:tcPr>
            <w:tcW w:w="1520" w:type="dxa"/>
            <w:tcBorders>
              <w:top w:val="nil"/>
              <w:left w:val="nil"/>
              <w:bottom w:val="nil"/>
              <w:right w:val="single" w:sz="4" w:space="0" w:color="auto"/>
            </w:tcBorders>
            <w:shd w:val="clear" w:color="auto" w:fill="auto"/>
            <w:noWrap/>
            <w:vAlign w:val="center"/>
            <w:hideMark/>
          </w:tcPr>
          <w:p w14:paraId="296C28AC"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($/m</w:t>
            </w:r>
            <w:r w:rsidRPr="00AA5D91">
              <w:rPr>
                <w:rFonts w:ascii="Times New Roman" w:eastAsia="宋体" w:hAnsi="Times New Roman" w:cs="Times New Roman"/>
                <w:kern w:val="0"/>
                <w:sz w:val="22"/>
                <w:vertAlign w:val="superscript"/>
              </w:rPr>
              <w:t>3</w:t>
            </w:r>
            <w:r w:rsidRPr="00AA5D91">
              <w:rPr>
                <w:rFonts w:ascii="Times New Roman" w:eastAsia="宋体" w:hAnsi="Times New Roman" w:cs="Times New Roman"/>
                <w:kern w:val="0"/>
                <w:sz w:val="22"/>
              </w:rPr>
              <w:t>)</w:t>
            </w:r>
          </w:p>
        </w:tc>
        <w:tc>
          <w:tcPr>
            <w:tcW w:w="8920" w:type="dxa"/>
            <w:tcBorders>
              <w:top w:val="nil"/>
              <w:left w:val="nil"/>
              <w:bottom w:val="nil"/>
              <w:right w:val="single" w:sz="4" w:space="0" w:color="auto"/>
            </w:tcBorders>
            <w:shd w:val="clear" w:color="auto" w:fill="auto"/>
            <w:vAlign w:val="center"/>
            <w:hideMark/>
          </w:tcPr>
          <w:p w14:paraId="6ACC1012" w14:textId="77777777" w:rsidR="00AA5D91" w:rsidRDefault="00AA5D91" w:rsidP="00AA5D91">
            <w:pPr>
              <w:widowControl/>
              <w:jc w:val="left"/>
              <w:rPr>
                <w:rFonts w:ascii="Times New Roman" w:eastAsia="宋体" w:hAnsi="Times New Roman" w:cs="Times New Roman"/>
                <w:kern w:val="0"/>
                <w:sz w:val="22"/>
              </w:rPr>
            </w:pPr>
            <w:r w:rsidRPr="00AA5D91">
              <w:rPr>
                <w:rFonts w:ascii="Times New Roman" w:eastAsia="宋体" w:hAnsi="Times New Roman" w:cs="Times New Roman"/>
                <w:kern w:val="0"/>
                <w:sz w:val="22"/>
              </w:rPr>
              <w:t>Unit value of water used in dredging operations.  This could be zero, but may have value if settled dredging slurry water is used for providing some of required yield.</w:t>
            </w:r>
          </w:p>
          <w:p w14:paraId="35610BED" w14:textId="3288D06E" w:rsidR="00AA5D91" w:rsidRPr="00AA5D91" w:rsidRDefault="00AA5D91" w:rsidP="00AA5D9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疏浚作业用水的单位价值。这可能是零，但可能有价值，如果结算疏浚泥浆水是用来提供一些所需的产量</w:t>
            </w:r>
            <w:r w:rsidRPr="00AA5D91">
              <w:rPr>
                <w:rFonts w:ascii="Times New Roman" w:eastAsia="宋体" w:hAnsi="Times New Roman" w:cs="Times New Roman" w:hint="eastAsia"/>
                <w:kern w:val="0"/>
                <w:sz w:val="22"/>
              </w:rPr>
              <w:t>。</w:t>
            </w:r>
          </w:p>
        </w:tc>
        <w:tc>
          <w:tcPr>
            <w:tcW w:w="1900" w:type="dxa"/>
            <w:tcBorders>
              <w:top w:val="nil"/>
              <w:left w:val="nil"/>
              <w:bottom w:val="single" w:sz="4" w:space="0" w:color="auto"/>
              <w:right w:val="double" w:sz="6" w:space="0" w:color="auto"/>
            </w:tcBorders>
            <w:shd w:val="clear" w:color="auto" w:fill="auto"/>
            <w:noWrap/>
            <w:vAlign w:val="center"/>
            <w:hideMark/>
          </w:tcPr>
          <w:p w14:paraId="67135AD6"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0.02</w:t>
            </w:r>
          </w:p>
        </w:tc>
      </w:tr>
      <w:tr w:rsidR="00AA5D91" w:rsidRPr="00AA5D91" w14:paraId="0DF167A4" w14:textId="77777777" w:rsidTr="00AA5D91">
        <w:trPr>
          <w:trHeight w:val="900"/>
        </w:trPr>
        <w:tc>
          <w:tcPr>
            <w:tcW w:w="1580" w:type="dxa"/>
            <w:tcBorders>
              <w:top w:val="single" w:sz="4" w:space="0" w:color="auto"/>
              <w:left w:val="double" w:sz="6" w:space="0" w:color="auto"/>
              <w:bottom w:val="single" w:sz="4" w:space="0" w:color="auto"/>
              <w:right w:val="single" w:sz="4" w:space="0" w:color="auto"/>
            </w:tcBorders>
            <w:shd w:val="clear" w:color="auto" w:fill="auto"/>
            <w:noWrap/>
            <w:vAlign w:val="center"/>
            <w:hideMark/>
          </w:tcPr>
          <w:p w14:paraId="07022060"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CD</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77A0C6AF"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($/m</w:t>
            </w:r>
            <w:r w:rsidRPr="00AA5D91">
              <w:rPr>
                <w:rFonts w:ascii="Times New Roman" w:eastAsia="宋体" w:hAnsi="Times New Roman" w:cs="Times New Roman"/>
                <w:kern w:val="0"/>
                <w:sz w:val="22"/>
                <w:vertAlign w:val="superscript"/>
              </w:rPr>
              <w:t>3</w:t>
            </w:r>
            <w:r w:rsidRPr="00AA5D91">
              <w:rPr>
                <w:rFonts w:ascii="Times New Roman" w:eastAsia="宋体" w:hAnsi="Times New Roman" w:cs="Times New Roman"/>
                <w:kern w:val="0"/>
                <w:sz w:val="22"/>
              </w:rPr>
              <w:t>)</w:t>
            </w:r>
          </w:p>
        </w:tc>
        <w:tc>
          <w:tcPr>
            <w:tcW w:w="8920" w:type="dxa"/>
            <w:tcBorders>
              <w:top w:val="single" w:sz="4" w:space="0" w:color="auto"/>
              <w:left w:val="nil"/>
              <w:bottom w:val="single" w:sz="4" w:space="0" w:color="auto"/>
              <w:right w:val="single" w:sz="4" w:space="0" w:color="auto"/>
            </w:tcBorders>
            <w:shd w:val="clear" w:color="auto" w:fill="auto"/>
            <w:vAlign w:val="center"/>
            <w:hideMark/>
          </w:tcPr>
          <w:p w14:paraId="1C74BEA3" w14:textId="77777777" w:rsidR="00AA5D91" w:rsidRDefault="00AA5D91" w:rsidP="00AA5D91">
            <w:pPr>
              <w:widowControl/>
              <w:jc w:val="left"/>
              <w:rPr>
                <w:rFonts w:ascii="Times New Roman" w:eastAsia="宋体" w:hAnsi="Times New Roman" w:cs="Times New Roman"/>
                <w:kern w:val="0"/>
                <w:sz w:val="22"/>
              </w:rPr>
            </w:pPr>
            <w:r w:rsidRPr="00AA5D91">
              <w:rPr>
                <w:rFonts w:ascii="Times New Roman" w:eastAsia="宋体" w:hAnsi="Times New Roman" w:cs="Times New Roman"/>
                <w:kern w:val="0"/>
                <w:sz w:val="22"/>
              </w:rPr>
              <w:t>Unit Cost of Dredging--The user is encouraged to input her/his own estimate. Should this be difficult at the pre-feasibility level, enter "N/A" to instruct the program to calculate a default value of the unit cost of dredging.  The calculated  value is reported in Econ. Results.&amp; Conclusion Page.</w:t>
            </w:r>
          </w:p>
          <w:p w14:paraId="6DF3102C" w14:textId="306A54ED" w:rsidR="00AA5D91" w:rsidRPr="00AA5D91" w:rsidRDefault="00AA5D91" w:rsidP="00AA5D9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lastRenderedPageBreak/>
              <w:t>疏浚单位成本</w:t>
            </w:r>
            <w:r w:rsidRPr="00865452">
              <w:rPr>
                <w:rFonts w:ascii="Times New Roman" w:eastAsia="宋体" w:hAnsi="Times New Roman" w:cs="Times New Roman"/>
                <w:color w:val="FF0000"/>
                <w:kern w:val="0"/>
                <w:sz w:val="22"/>
              </w:rPr>
              <w:t>-</w:t>
            </w:r>
            <w:r w:rsidRPr="00865452">
              <w:rPr>
                <w:rFonts w:ascii="Times New Roman" w:eastAsia="宋体" w:hAnsi="Times New Roman" w:cs="Times New Roman"/>
                <w:color w:val="FF0000"/>
                <w:kern w:val="0"/>
                <w:sz w:val="22"/>
              </w:rPr>
              <w:t>鼓励用户输入她自己的估算。如果这在预可行性级别上是困难的，输入</w:t>
            </w:r>
            <w:r w:rsidRPr="00865452">
              <w:rPr>
                <w:rFonts w:ascii="Times New Roman" w:eastAsia="宋体" w:hAnsi="Times New Roman" w:cs="Times New Roman"/>
                <w:color w:val="FF0000"/>
                <w:kern w:val="0"/>
                <w:sz w:val="22"/>
              </w:rPr>
              <w:t>“N/A”</w:t>
            </w:r>
            <w:r w:rsidRPr="00865452">
              <w:rPr>
                <w:rFonts w:ascii="Times New Roman" w:eastAsia="宋体" w:hAnsi="Times New Roman" w:cs="Times New Roman"/>
                <w:color w:val="FF0000"/>
                <w:kern w:val="0"/>
                <w:sz w:val="22"/>
              </w:rPr>
              <w:t>来指示程序计算疏浚单位成本的默认值。计算值在</w:t>
            </w:r>
            <w:r w:rsidRPr="00865452">
              <w:rPr>
                <w:rFonts w:ascii="Times New Roman" w:eastAsia="宋体" w:hAnsi="Times New Roman" w:cs="Times New Roman"/>
                <w:color w:val="FF0000"/>
                <w:kern w:val="0"/>
                <w:sz w:val="22"/>
              </w:rPr>
              <w:t>Econ</w:t>
            </w:r>
            <w:r w:rsidRPr="00865452">
              <w:rPr>
                <w:rFonts w:ascii="Times New Roman" w:eastAsia="宋体" w:hAnsi="Times New Roman" w:cs="Times New Roman"/>
                <w:color w:val="FF0000"/>
                <w:kern w:val="0"/>
                <w:sz w:val="22"/>
              </w:rPr>
              <w:t>报道。结果和结论页</w:t>
            </w:r>
            <w:r w:rsidRPr="00AA5D91">
              <w:rPr>
                <w:rFonts w:ascii="Times New Roman" w:eastAsia="宋体" w:hAnsi="Times New Roman" w:cs="Times New Roman"/>
                <w:kern w:val="0"/>
                <w:sz w:val="22"/>
              </w:rPr>
              <w:t>。</w:t>
            </w:r>
          </w:p>
        </w:tc>
        <w:tc>
          <w:tcPr>
            <w:tcW w:w="1900" w:type="dxa"/>
            <w:tcBorders>
              <w:top w:val="nil"/>
              <w:left w:val="nil"/>
              <w:bottom w:val="single" w:sz="4" w:space="0" w:color="auto"/>
              <w:right w:val="double" w:sz="6" w:space="0" w:color="auto"/>
            </w:tcBorders>
            <w:shd w:val="clear" w:color="000000" w:fill="FFFF99"/>
            <w:noWrap/>
            <w:vAlign w:val="center"/>
            <w:hideMark/>
          </w:tcPr>
          <w:p w14:paraId="20C057B4"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lastRenderedPageBreak/>
              <w:t>3.00</w:t>
            </w:r>
          </w:p>
        </w:tc>
      </w:tr>
      <w:tr w:rsidR="00AA5D91" w:rsidRPr="00AA5D91" w14:paraId="187E640B" w14:textId="77777777" w:rsidTr="00AA5D91">
        <w:trPr>
          <w:trHeight w:val="930"/>
        </w:trPr>
        <w:tc>
          <w:tcPr>
            <w:tcW w:w="1580" w:type="dxa"/>
            <w:tcBorders>
              <w:top w:val="nil"/>
              <w:left w:val="double" w:sz="6" w:space="0" w:color="auto"/>
              <w:bottom w:val="double" w:sz="6" w:space="0" w:color="auto"/>
              <w:right w:val="single" w:sz="4" w:space="0" w:color="auto"/>
            </w:tcBorders>
            <w:shd w:val="clear" w:color="auto" w:fill="auto"/>
            <w:noWrap/>
            <w:vAlign w:val="center"/>
            <w:hideMark/>
          </w:tcPr>
          <w:p w14:paraId="0121AA7E"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CT</w:t>
            </w:r>
          </w:p>
        </w:tc>
        <w:tc>
          <w:tcPr>
            <w:tcW w:w="1520" w:type="dxa"/>
            <w:tcBorders>
              <w:top w:val="nil"/>
              <w:left w:val="nil"/>
              <w:bottom w:val="double" w:sz="6" w:space="0" w:color="auto"/>
              <w:right w:val="single" w:sz="4" w:space="0" w:color="auto"/>
            </w:tcBorders>
            <w:shd w:val="clear" w:color="auto" w:fill="auto"/>
            <w:vAlign w:val="center"/>
            <w:hideMark/>
          </w:tcPr>
          <w:p w14:paraId="039641D3"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($/m</w:t>
            </w:r>
            <w:r w:rsidRPr="00AA5D91">
              <w:rPr>
                <w:rFonts w:ascii="Times New Roman" w:eastAsia="宋体" w:hAnsi="Times New Roman" w:cs="Times New Roman"/>
                <w:kern w:val="0"/>
                <w:sz w:val="22"/>
                <w:vertAlign w:val="superscript"/>
              </w:rPr>
              <w:t>3</w:t>
            </w:r>
            <w:r w:rsidRPr="00AA5D91">
              <w:rPr>
                <w:rFonts w:ascii="Times New Roman" w:eastAsia="宋体" w:hAnsi="Times New Roman" w:cs="Times New Roman"/>
                <w:kern w:val="0"/>
                <w:sz w:val="22"/>
              </w:rPr>
              <w:t>)</w:t>
            </w:r>
          </w:p>
        </w:tc>
        <w:tc>
          <w:tcPr>
            <w:tcW w:w="8920" w:type="dxa"/>
            <w:tcBorders>
              <w:top w:val="nil"/>
              <w:left w:val="nil"/>
              <w:bottom w:val="double" w:sz="6" w:space="0" w:color="auto"/>
              <w:right w:val="single" w:sz="4" w:space="0" w:color="auto"/>
            </w:tcBorders>
            <w:shd w:val="clear" w:color="auto" w:fill="auto"/>
            <w:vAlign w:val="center"/>
            <w:hideMark/>
          </w:tcPr>
          <w:p w14:paraId="424C1685" w14:textId="77777777" w:rsidR="00AA5D91" w:rsidRDefault="00AA5D91" w:rsidP="00AA5D91">
            <w:pPr>
              <w:widowControl/>
              <w:jc w:val="left"/>
              <w:rPr>
                <w:rFonts w:ascii="Times New Roman" w:eastAsia="宋体" w:hAnsi="Times New Roman" w:cs="Times New Roman"/>
                <w:kern w:val="0"/>
                <w:sz w:val="22"/>
              </w:rPr>
            </w:pPr>
            <w:r w:rsidRPr="00AA5D91">
              <w:rPr>
                <w:rFonts w:ascii="Times New Roman" w:eastAsia="宋体" w:hAnsi="Times New Roman" w:cs="Times New Roman"/>
                <w:kern w:val="0"/>
                <w:sz w:val="22"/>
              </w:rPr>
              <w:t xml:space="preserve">Unit Cost of Trucking--The user is encouraged to input her/his own estimate. Should this be difficult at the pre-feasibility level, the default value is recommended. </w:t>
            </w:r>
          </w:p>
          <w:p w14:paraId="3667E8E9" w14:textId="0F14D895" w:rsidR="00AA5D91" w:rsidRPr="00AA5D91" w:rsidRDefault="00AA5D91" w:rsidP="00AA5D9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运输的单位成本</w:t>
            </w:r>
            <w:r w:rsidRPr="00865452">
              <w:rPr>
                <w:rFonts w:ascii="Times New Roman" w:eastAsia="宋体" w:hAnsi="Times New Roman" w:cs="Times New Roman"/>
                <w:color w:val="FF0000"/>
                <w:kern w:val="0"/>
                <w:sz w:val="22"/>
              </w:rPr>
              <w:t>-</w:t>
            </w:r>
            <w:r w:rsidRPr="00865452">
              <w:rPr>
                <w:rFonts w:ascii="Times New Roman" w:eastAsia="宋体" w:hAnsi="Times New Roman" w:cs="Times New Roman"/>
                <w:color w:val="FF0000"/>
                <w:kern w:val="0"/>
                <w:sz w:val="22"/>
              </w:rPr>
              <w:t>鼓励用户输入自己的估计。如果在预可行性级别上是困难的，建议使用默认值</w:t>
            </w:r>
          </w:p>
        </w:tc>
        <w:tc>
          <w:tcPr>
            <w:tcW w:w="1900" w:type="dxa"/>
            <w:tcBorders>
              <w:top w:val="nil"/>
              <w:left w:val="nil"/>
              <w:bottom w:val="double" w:sz="6" w:space="0" w:color="auto"/>
              <w:right w:val="double" w:sz="6" w:space="0" w:color="auto"/>
            </w:tcBorders>
            <w:shd w:val="clear" w:color="000000" w:fill="FFFF99"/>
            <w:noWrap/>
            <w:vAlign w:val="center"/>
            <w:hideMark/>
          </w:tcPr>
          <w:p w14:paraId="4B5F0CE4"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13.00</w:t>
            </w:r>
          </w:p>
        </w:tc>
      </w:tr>
    </w:tbl>
    <w:p w14:paraId="775BD361" w14:textId="18C92641" w:rsidR="007C53E1" w:rsidRDefault="007C53E1" w:rsidP="008C4E33"/>
    <w:p w14:paraId="77CD4262" w14:textId="1878A157" w:rsidR="007C53E1" w:rsidRDefault="007C53E1" w:rsidP="008C4E33"/>
    <w:tbl>
      <w:tblPr>
        <w:tblW w:w="5000" w:type="pct"/>
        <w:tblLook w:val="04A0" w:firstRow="1" w:lastRow="0" w:firstColumn="1" w:lastColumn="0" w:noHBand="0" w:noVBand="1"/>
      </w:tblPr>
      <w:tblGrid>
        <w:gridCol w:w="1985"/>
        <w:gridCol w:w="1418"/>
        <w:gridCol w:w="8838"/>
        <w:gridCol w:w="1717"/>
      </w:tblGrid>
      <w:tr w:rsidR="00AA5D91" w:rsidRPr="00AA5D91" w14:paraId="69F51C54" w14:textId="77777777" w:rsidTr="00AA5D91">
        <w:trPr>
          <w:trHeight w:val="435"/>
        </w:trPr>
        <w:tc>
          <w:tcPr>
            <w:tcW w:w="1219" w:type="pct"/>
            <w:gridSpan w:val="2"/>
            <w:tcBorders>
              <w:top w:val="nil"/>
              <w:left w:val="nil"/>
              <w:bottom w:val="nil"/>
              <w:right w:val="nil"/>
            </w:tcBorders>
            <w:shd w:val="clear" w:color="auto" w:fill="auto"/>
            <w:noWrap/>
            <w:vAlign w:val="center"/>
            <w:hideMark/>
          </w:tcPr>
          <w:p w14:paraId="5E4B5EEE" w14:textId="77777777" w:rsidR="00AA5D91" w:rsidRPr="00AA5D91" w:rsidRDefault="00AA5D91" w:rsidP="00AA5D91">
            <w:pPr>
              <w:widowControl/>
              <w:jc w:val="left"/>
              <w:rPr>
                <w:rFonts w:ascii="Times New Roman" w:eastAsia="宋体" w:hAnsi="Times New Roman" w:cs="Times New Roman"/>
                <w:b/>
                <w:bCs/>
                <w:kern w:val="0"/>
                <w:sz w:val="22"/>
              </w:rPr>
            </w:pPr>
            <w:r w:rsidRPr="00AA5D91">
              <w:rPr>
                <w:rFonts w:ascii="Times New Roman" w:eastAsia="宋体" w:hAnsi="Times New Roman" w:cs="Times New Roman"/>
                <w:b/>
                <w:bCs/>
                <w:kern w:val="0"/>
                <w:sz w:val="22"/>
              </w:rPr>
              <w:t>Flushing Benefits Parameters</w:t>
            </w:r>
          </w:p>
        </w:tc>
        <w:tc>
          <w:tcPr>
            <w:tcW w:w="3166" w:type="pct"/>
            <w:tcBorders>
              <w:top w:val="nil"/>
              <w:left w:val="nil"/>
              <w:bottom w:val="nil"/>
              <w:right w:val="nil"/>
            </w:tcBorders>
            <w:shd w:val="clear" w:color="auto" w:fill="auto"/>
            <w:vAlign w:val="center"/>
            <w:hideMark/>
          </w:tcPr>
          <w:p w14:paraId="0C85AA4E" w14:textId="77777777" w:rsidR="00AA5D91" w:rsidRPr="00AA5D91" w:rsidRDefault="00AA5D91" w:rsidP="00AA5D91">
            <w:pPr>
              <w:widowControl/>
              <w:jc w:val="left"/>
              <w:rPr>
                <w:rFonts w:ascii="Times New Roman" w:eastAsia="宋体" w:hAnsi="Times New Roman" w:cs="Times New Roman"/>
                <w:b/>
                <w:bCs/>
                <w:kern w:val="0"/>
                <w:sz w:val="22"/>
              </w:rPr>
            </w:pPr>
          </w:p>
        </w:tc>
        <w:tc>
          <w:tcPr>
            <w:tcW w:w="615" w:type="pct"/>
            <w:tcBorders>
              <w:top w:val="nil"/>
              <w:left w:val="nil"/>
              <w:bottom w:val="nil"/>
              <w:right w:val="nil"/>
            </w:tcBorders>
            <w:shd w:val="clear" w:color="auto" w:fill="auto"/>
            <w:noWrap/>
            <w:vAlign w:val="center"/>
            <w:hideMark/>
          </w:tcPr>
          <w:p w14:paraId="7EE31DA4" w14:textId="77777777" w:rsidR="00AA5D91" w:rsidRPr="00AA5D91" w:rsidRDefault="00AA5D91" w:rsidP="00AA5D91">
            <w:pPr>
              <w:widowControl/>
              <w:jc w:val="left"/>
              <w:rPr>
                <w:rFonts w:ascii="Times New Roman" w:eastAsia="Times New Roman" w:hAnsi="Times New Roman" w:cs="Times New Roman"/>
                <w:kern w:val="0"/>
                <w:sz w:val="20"/>
                <w:szCs w:val="20"/>
              </w:rPr>
            </w:pPr>
          </w:p>
        </w:tc>
      </w:tr>
      <w:tr w:rsidR="00AA5D91" w:rsidRPr="00AA5D91" w14:paraId="2295C018" w14:textId="77777777" w:rsidTr="00AA5D91">
        <w:trPr>
          <w:trHeight w:val="499"/>
        </w:trPr>
        <w:tc>
          <w:tcPr>
            <w:tcW w:w="711" w:type="pct"/>
            <w:tcBorders>
              <w:top w:val="double" w:sz="6" w:space="0" w:color="auto"/>
              <w:left w:val="double" w:sz="6" w:space="0" w:color="auto"/>
              <w:bottom w:val="single" w:sz="4" w:space="0" w:color="auto"/>
              <w:right w:val="single" w:sz="4" w:space="0" w:color="auto"/>
            </w:tcBorders>
            <w:shd w:val="clear" w:color="auto" w:fill="auto"/>
            <w:noWrap/>
            <w:vAlign w:val="center"/>
            <w:hideMark/>
          </w:tcPr>
          <w:p w14:paraId="7B4CB72D"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s1</w:t>
            </w:r>
          </w:p>
        </w:tc>
        <w:tc>
          <w:tcPr>
            <w:tcW w:w="508" w:type="pct"/>
            <w:tcBorders>
              <w:top w:val="double" w:sz="6" w:space="0" w:color="auto"/>
              <w:left w:val="nil"/>
              <w:bottom w:val="single" w:sz="4" w:space="0" w:color="auto"/>
              <w:right w:val="single" w:sz="4" w:space="0" w:color="auto"/>
            </w:tcBorders>
            <w:shd w:val="clear" w:color="auto" w:fill="auto"/>
            <w:vAlign w:val="center"/>
            <w:hideMark/>
          </w:tcPr>
          <w:p w14:paraId="491C326E"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decimal</w:t>
            </w:r>
          </w:p>
        </w:tc>
        <w:tc>
          <w:tcPr>
            <w:tcW w:w="3166" w:type="pct"/>
            <w:tcBorders>
              <w:top w:val="double" w:sz="6" w:space="0" w:color="auto"/>
              <w:left w:val="nil"/>
              <w:bottom w:val="single" w:sz="4" w:space="0" w:color="auto"/>
              <w:right w:val="single" w:sz="4" w:space="0" w:color="auto"/>
            </w:tcBorders>
            <w:shd w:val="clear" w:color="auto" w:fill="auto"/>
            <w:vAlign w:val="center"/>
            <w:hideMark/>
          </w:tcPr>
          <w:p w14:paraId="3231C03D" w14:textId="77777777" w:rsidR="00AA5D91" w:rsidRDefault="00AA5D91" w:rsidP="00AA5D91">
            <w:pPr>
              <w:widowControl/>
              <w:jc w:val="left"/>
              <w:rPr>
                <w:rFonts w:ascii="Times New Roman" w:eastAsia="宋体" w:hAnsi="Times New Roman" w:cs="Times New Roman"/>
                <w:kern w:val="0"/>
                <w:sz w:val="22"/>
              </w:rPr>
            </w:pPr>
            <w:r w:rsidRPr="00AA5D91">
              <w:rPr>
                <w:rFonts w:ascii="Times New Roman" w:eastAsia="宋体" w:hAnsi="Times New Roman" w:cs="Times New Roman"/>
                <w:kern w:val="0"/>
                <w:sz w:val="22"/>
              </w:rPr>
              <w:t>The fraction of Run-of-River benefits available in the year flushing occurs (s1 ranges from 0 to 1).</w:t>
            </w:r>
          </w:p>
          <w:p w14:paraId="59C7942E" w14:textId="0F1800B1" w:rsidR="00AA5D91" w:rsidRPr="00AA5D91" w:rsidRDefault="00AA5D91" w:rsidP="00AA5D9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在一年中发生的河流效益的分数发生（</w:t>
            </w:r>
            <w:r w:rsidRPr="00865452">
              <w:rPr>
                <w:rFonts w:ascii="Times New Roman" w:eastAsia="宋体" w:hAnsi="Times New Roman" w:cs="Times New Roman"/>
                <w:color w:val="FF0000"/>
                <w:kern w:val="0"/>
                <w:sz w:val="22"/>
              </w:rPr>
              <w:t>S1</w:t>
            </w:r>
            <w:r w:rsidRPr="00865452">
              <w:rPr>
                <w:rFonts w:ascii="Times New Roman" w:eastAsia="宋体" w:hAnsi="Times New Roman" w:cs="Times New Roman"/>
                <w:color w:val="FF0000"/>
                <w:kern w:val="0"/>
                <w:sz w:val="22"/>
              </w:rPr>
              <w:t>范围从</w:t>
            </w:r>
            <w:r w:rsidRPr="00865452">
              <w:rPr>
                <w:rFonts w:ascii="Times New Roman" w:eastAsia="宋体" w:hAnsi="Times New Roman" w:cs="Times New Roman"/>
                <w:color w:val="FF0000"/>
                <w:kern w:val="0"/>
                <w:sz w:val="22"/>
              </w:rPr>
              <w:t>0</w:t>
            </w:r>
            <w:r w:rsidRPr="00865452">
              <w:rPr>
                <w:rFonts w:ascii="Times New Roman" w:eastAsia="宋体" w:hAnsi="Times New Roman" w:cs="Times New Roman"/>
                <w:color w:val="FF0000"/>
                <w:kern w:val="0"/>
                <w:sz w:val="22"/>
              </w:rPr>
              <w:t>到</w:t>
            </w:r>
            <w:r w:rsidRPr="00865452">
              <w:rPr>
                <w:rFonts w:ascii="Times New Roman" w:eastAsia="宋体" w:hAnsi="Times New Roman" w:cs="Times New Roman"/>
                <w:color w:val="FF0000"/>
                <w:kern w:val="0"/>
                <w:sz w:val="22"/>
              </w:rPr>
              <w:t>1</w:t>
            </w:r>
            <w:r w:rsidRPr="00AA5D91">
              <w:rPr>
                <w:rFonts w:ascii="Times New Roman" w:eastAsia="宋体" w:hAnsi="Times New Roman" w:cs="Times New Roman"/>
                <w:kern w:val="0"/>
                <w:sz w:val="22"/>
              </w:rPr>
              <w:t>）</w:t>
            </w:r>
          </w:p>
        </w:tc>
        <w:tc>
          <w:tcPr>
            <w:tcW w:w="615" w:type="pct"/>
            <w:tcBorders>
              <w:top w:val="double" w:sz="6" w:space="0" w:color="auto"/>
              <w:left w:val="nil"/>
              <w:bottom w:val="single" w:sz="4" w:space="0" w:color="auto"/>
              <w:right w:val="double" w:sz="6" w:space="0" w:color="auto"/>
            </w:tcBorders>
            <w:shd w:val="clear" w:color="000000" w:fill="FFFF99"/>
            <w:noWrap/>
            <w:vAlign w:val="center"/>
            <w:hideMark/>
          </w:tcPr>
          <w:p w14:paraId="588C89F7"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0.9</w:t>
            </w:r>
          </w:p>
        </w:tc>
      </w:tr>
      <w:tr w:rsidR="00AA5D91" w:rsidRPr="00AA5D91" w14:paraId="43E5A74E" w14:textId="77777777" w:rsidTr="00AA5D91">
        <w:trPr>
          <w:trHeight w:val="499"/>
        </w:trPr>
        <w:tc>
          <w:tcPr>
            <w:tcW w:w="711" w:type="pct"/>
            <w:tcBorders>
              <w:top w:val="nil"/>
              <w:left w:val="double" w:sz="6" w:space="0" w:color="auto"/>
              <w:bottom w:val="double" w:sz="6" w:space="0" w:color="auto"/>
              <w:right w:val="single" w:sz="4" w:space="0" w:color="auto"/>
            </w:tcBorders>
            <w:shd w:val="clear" w:color="auto" w:fill="auto"/>
            <w:noWrap/>
            <w:vAlign w:val="center"/>
            <w:hideMark/>
          </w:tcPr>
          <w:p w14:paraId="65F719C1"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s2</w:t>
            </w:r>
          </w:p>
        </w:tc>
        <w:tc>
          <w:tcPr>
            <w:tcW w:w="508" w:type="pct"/>
            <w:tcBorders>
              <w:top w:val="nil"/>
              <w:left w:val="nil"/>
              <w:bottom w:val="double" w:sz="6" w:space="0" w:color="auto"/>
              <w:right w:val="single" w:sz="4" w:space="0" w:color="auto"/>
            </w:tcBorders>
            <w:shd w:val="clear" w:color="auto" w:fill="auto"/>
            <w:vAlign w:val="center"/>
            <w:hideMark/>
          </w:tcPr>
          <w:p w14:paraId="53A3F46D"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decimal</w:t>
            </w:r>
          </w:p>
        </w:tc>
        <w:tc>
          <w:tcPr>
            <w:tcW w:w="3166" w:type="pct"/>
            <w:tcBorders>
              <w:top w:val="nil"/>
              <w:left w:val="nil"/>
              <w:bottom w:val="double" w:sz="6" w:space="0" w:color="auto"/>
              <w:right w:val="single" w:sz="4" w:space="0" w:color="auto"/>
            </w:tcBorders>
            <w:shd w:val="clear" w:color="auto" w:fill="auto"/>
            <w:vAlign w:val="center"/>
            <w:hideMark/>
          </w:tcPr>
          <w:p w14:paraId="6BC57E13" w14:textId="77777777" w:rsidR="00AA5D91" w:rsidRDefault="00AA5D91" w:rsidP="00AA5D91">
            <w:pPr>
              <w:widowControl/>
              <w:jc w:val="left"/>
              <w:rPr>
                <w:rFonts w:ascii="Times New Roman" w:eastAsia="宋体" w:hAnsi="Times New Roman" w:cs="Times New Roman"/>
                <w:kern w:val="0"/>
                <w:sz w:val="22"/>
              </w:rPr>
            </w:pPr>
            <w:r w:rsidRPr="00AA5D91">
              <w:rPr>
                <w:rFonts w:ascii="Times New Roman" w:eastAsia="宋体" w:hAnsi="Times New Roman" w:cs="Times New Roman"/>
                <w:kern w:val="0"/>
                <w:sz w:val="22"/>
              </w:rPr>
              <w:t>The fraction of storage benefits available in the year flushing occurs (s2 ranges from 0 to1).</w:t>
            </w:r>
          </w:p>
          <w:p w14:paraId="53E4E857" w14:textId="676BC758" w:rsidR="00AA5D91" w:rsidRPr="00AA5D91" w:rsidRDefault="00AA5D91" w:rsidP="00AA5D9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在一年中可获得的储存效益的分数（</w:t>
            </w:r>
            <w:r w:rsidRPr="00865452">
              <w:rPr>
                <w:rFonts w:ascii="Times New Roman" w:eastAsia="宋体" w:hAnsi="Times New Roman" w:cs="Times New Roman"/>
                <w:color w:val="FF0000"/>
                <w:kern w:val="0"/>
                <w:sz w:val="22"/>
              </w:rPr>
              <w:t>S2</w:t>
            </w:r>
            <w:r w:rsidRPr="00865452">
              <w:rPr>
                <w:rFonts w:ascii="Times New Roman" w:eastAsia="宋体" w:hAnsi="Times New Roman" w:cs="Times New Roman"/>
                <w:color w:val="FF0000"/>
                <w:kern w:val="0"/>
                <w:sz w:val="22"/>
              </w:rPr>
              <w:t>范围从</w:t>
            </w:r>
            <w:r w:rsidRPr="00865452">
              <w:rPr>
                <w:rFonts w:ascii="Times New Roman" w:eastAsia="宋体" w:hAnsi="Times New Roman" w:cs="Times New Roman"/>
                <w:color w:val="FF0000"/>
                <w:kern w:val="0"/>
                <w:sz w:val="22"/>
              </w:rPr>
              <w:t>0</w:t>
            </w:r>
            <w:r w:rsidRPr="00865452">
              <w:rPr>
                <w:rFonts w:ascii="Times New Roman" w:eastAsia="宋体" w:hAnsi="Times New Roman" w:cs="Times New Roman"/>
                <w:color w:val="FF0000"/>
                <w:kern w:val="0"/>
                <w:sz w:val="22"/>
              </w:rPr>
              <w:t>到</w:t>
            </w:r>
            <w:r w:rsidRPr="00865452">
              <w:rPr>
                <w:rFonts w:ascii="Times New Roman" w:eastAsia="宋体" w:hAnsi="Times New Roman" w:cs="Times New Roman"/>
                <w:color w:val="FF0000"/>
                <w:kern w:val="0"/>
                <w:sz w:val="22"/>
              </w:rPr>
              <w:t>1</w:t>
            </w:r>
            <w:r w:rsidRPr="00865452">
              <w:rPr>
                <w:rFonts w:ascii="Times New Roman" w:eastAsia="宋体" w:hAnsi="Times New Roman" w:cs="Times New Roman"/>
                <w:color w:val="FF0000"/>
                <w:kern w:val="0"/>
                <w:sz w:val="22"/>
              </w:rPr>
              <w:t>）</w:t>
            </w:r>
          </w:p>
        </w:tc>
        <w:tc>
          <w:tcPr>
            <w:tcW w:w="615" w:type="pct"/>
            <w:tcBorders>
              <w:top w:val="nil"/>
              <w:left w:val="nil"/>
              <w:bottom w:val="double" w:sz="6" w:space="0" w:color="auto"/>
              <w:right w:val="double" w:sz="6" w:space="0" w:color="auto"/>
            </w:tcBorders>
            <w:shd w:val="clear" w:color="000000" w:fill="FFFF99"/>
            <w:noWrap/>
            <w:vAlign w:val="center"/>
            <w:hideMark/>
          </w:tcPr>
          <w:p w14:paraId="0FB23D48"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0.9</w:t>
            </w:r>
          </w:p>
        </w:tc>
      </w:tr>
      <w:tr w:rsidR="00AA5D91" w:rsidRPr="00AA5D91" w14:paraId="4F0A8B23" w14:textId="77777777" w:rsidTr="00AA5D91">
        <w:trPr>
          <w:trHeight w:val="465"/>
        </w:trPr>
        <w:tc>
          <w:tcPr>
            <w:tcW w:w="711" w:type="pct"/>
            <w:tcBorders>
              <w:top w:val="nil"/>
              <w:left w:val="nil"/>
              <w:bottom w:val="nil"/>
              <w:right w:val="nil"/>
            </w:tcBorders>
            <w:shd w:val="clear" w:color="auto" w:fill="auto"/>
            <w:noWrap/>
            <w:vAlign w:val="center"/>
            <w:hideMark/>
          </w:tcPr>
          <w:p w14:paraId="5C50455C" w14:textId="77777777" w:rsidR="00AA5D91" w:rsidRPr="00AA5D91" w:rsidRDefault="00AA5D91" w:rsidP="00AA5D91">
            <w:pPr>
              <w:widowControl/>
              <w:jc w:val="center"/>
              <w:rPr>
                <w:rFonts w:ascii="Times New Roman" w:eastAsia="宋体" w:hAnsi="Times New Roman" w:cs="Times New Roman"/>
                <w:kern w:val="0"/>
                <w:sz w:val="22"/>
              </w:rPr>
            </w:pPr>
          </w:p>
        </w:tc>
        <w:tc>
          <w:tcPr>
            <w:tcW w:w="508" w:type="pct"/>
            <w:tcBorders>
              <w:top w:val="nil"/>
              <w:left w:val="nil"/>
              <w:bottom w:val="nil"/>
              <w:right w:val="nil"/>
            </w:tcBorders>
            <w:shd w:val="clear" w:color="auto" w:fill="auto"/>
            <w:vAlign w:val="center"/>
            <w:hideMark/>
          </w:tcPr>
          <w:p w14:paraId="0E81B517" w14:textId="77777777" w:rsidR="00AA5D91" w:rsidRPr="00AA5D91" w:rsidRDefault="00AA5D91" w:rsidP="00AA5D91">
            <w:pPr>
              <w:widowControl/>
              <w:jc w:val="center"/>
              <w:rPr>
                <w:rFonts w:ascii="Times New Roman" w:eastAsia="Times New Roman" w:hAnsi="Times New Roman" w:cs="Times New Roman"/>
                <w:kern w:val="0"/>
                <w:sz w:val="20"/>
                <w:szCs w:val="20"/>
              </w:rPr>
            </w:pPr>
          </w:p>
        </w:tc>
        <w:tc>
          <w:tcPr>
            <w:tcW w:w="3166" w:type="pct"/>
            <w:tcBorders>
              <w:top w:val="nil"/>
              <w:left w:val="nil"/>
              <w:bottom w:val="nil"/>
              <w:right w:val="nil"/>
            </w:tcBorders>
            <w:shd w:val="clear" w:color="auto" w:fill="auto"/>
            <w:vAlign w:val="center"/>
            <w:hideMark/>
          </w:tcPr>
          <w:p w14:paraId="210CDE97" w14:textId="77777777" w:rsidR="00AA5D91" w:rsidRPr="00AA5D91" w:rsidRDefault="00AA5D91" w:rsidP="00AA5D91">
            <w:pPr>
              <w:widowControl/>
              <w:jc w:val="center"/>
              <w:rPr>
                <w:rFonts w:ascii="Times New Roman" w:eastAsia="Times New Roman" w:hAnsi="Times New Roman" w:cs="Times New Roman"/>
                <w:kern w:val="0"/>
                <w:sz w:val="20"/>
                <w:szCs w:val="20"/>
              </w:rPr>
            </w:pPr>
          </w:p>
        </w:tc>
        <w:tc>
          <w:tcPr>
            <w:tcW w:w="615" w:type="pct"/>
            <w:tcBorders>
              <w:top w:val="nil"/>
              <w:left w:val="nil"/>
              <w:bottom w:val="nil"/>
              <w:right w:val="nil"/>
            </w:tcBorders>
            <w:shd w:val="clear" w:color="auto" w:fill="auto"/>
            <w:noWrap/>
            <w:vAlign w:val="center"/>
            <w:hideMark/>
          </w:tcPr>
          <w:p w14:paraId="05C41948" w14:textId="77777777" w:rsidR="00AA5D91" w:rsidRPr="00AA5D91" w:rsidRDefault="00AA5D91" w:rsidP="00AA5D91">
            <w:pPr>
              <w:widowControl/>
              <w:jc w:val="left"/>
              <w:rPr>
                <w:rFonts w:ascii="Times New Roman" w:eastAsia="Times New Roman" w:hAnsi="Times New Roman" w:cs="Times New Roman"/>
                <w:kern w:val="0"/>
                <w:sz w:val="20"/>
                <w:szCs w:val="20"/>
              </w:rPr>
            </w:pPr>
          </w:p>
        </w:tc>
      </w:tr>
      <w:tr w:rsidR="00AA5D91" w:rsidRPr="00AA5D91" w14:paraId="2761120F" w14:textId="77777777" w:rsidTr="00AA5D91">
        <w:trPr>
          <w:trHeight w:val="435"/>
        </w:trPr>
        <w:tc>
          <w:tcPr>
            <w:tcW w:w="1219" w:type="pct"/>
            <w:gridSpan w:val="2"/>
            <w:tcBorders>
              <w:top w:val="nil"/>
              <w:left w:val="nil"/>
              <w:bottom w:val="nil"/>
              <w:right w:val="nil"/>
            </w:tcBorders>
            <w:shd w:val="clear" w:color="auto" w:fill="auto"/>
            <w:noWrap/>
            <w:vAlign w:val="center"/>
            <w:hideMark/>
          </w:tcPr>
          <w:p w14:paraId="6288AF74" w14:textId="77777777" w:rsidR="00AA5D91" w:rsidRPr="00AA5D91" w:rsidRDefault="00AA5D91" w:rsidP="00AA5D91">
            <w:pPr>
              <w:widowControl/>
              <w:jc w:val="left"/>
              <w:rPr>
                <w:rFonts w:ascii="Times New Roman" w:eastAsia="宋体" w:hAnsi="Times New Roman" w:cs="Times New Roman"/>
                <w:b/>
                <w:bCs/>
                <w:kern w:val="0"/>
                <w:sz w:val="22"/>
              </w:rPr>
            </w:pPr>
            <w:r w:rsidRPr="00AA5D91">
              <w:rPr>
                <w:rFonts w:ascii="Times New Roman" w:eastAsia="宋体" w:hAnsi="Times New Roman" w:cs="Times New Roman"/>
                <w:b/>
                <w:bCs/>
                <w:kern w:val="0"/>
                <w:sz w:val="22"/>
              </w:rPr>
              <w:t>Capital Investment</w:t>
            </w:r>
          </w:p>
        </w:tc>
        <w:tc>
          <w:tcPr>
            <w:tcW w:w="3166" w:type="pct"/>
            <w:tcBorders>
              <w:top w:val="nil"/>
              <w:left w:val="nil"/>
              <w:bottom w:val="nil"/>
              <w:right w:val="nil"/>
            </w:tcBorders>
            <w:shd w:val="clear" w:color="auto" w:fill="auto"/>
            <w:vAlign w:val="center"/>
            <w:hideMark/>
          </w:tcPr>
          <w:p w14:paraId="30BFEB01" w14:textId="77777777" w:rsidR="00AA5D91" w:rsidRPr="00AA5D91" w:rsidRDefault="00AA5D91" w:rsidP="00AA5D91">
            <w:pPr>
              <w:widowControl/>
              <w:jc w:val="left"/>
              <w:rPr>
                <w:rFonts w:ascii="Times New Roman" w:eastAsia="宋体" w:hAnsi="Times New Roman" w:cs="Times New Roman"/>
                <w:b/>
                <w:bCs/>
                <w:kern w:val="0"/>
                <w:sz w:val="22"/>
              </w:rPr>
            </w:pPr>
          </w:p>
        </w:tc>
        <w:tc>
          <w:tcPr>
            <w:tcW w:w="615" w:type="pct"/>
            <w:tcBorders>
              <w:top w:val="nil"/>
              <w:left w:val="nil"/>
              <w:bottom w:val="nil"/>
              <w:right w:val="nil"/>
            </w:tcBorders>
            <w:shd w:val="clear" w:color="auto" w:fill="auto"/>
            <w:noWrap/>
            <w:vAlign w:val="center"/>
            <w:hideMark/>
          </w:tcPr>
          <w:p w14:paraId="4DA7547D" w14:textId="77777777" w:rsidR="00AA5D91" w:rsidRPr="00AA5D91" w:rsidRDefault="00AA5D91" w:rsidP="00AA5D91">
            <w:pPr>
              <w:widowControl/>
              <w:jc w:val="left"/>
              <w:rPr>
                <w:rFonts w:ascii="Times New Roman" w:eastAsia="Times New Roman" w:hAnsi="Times New Roman" w:cs="Times New Roman"/>
                <w:kern w:val="0"/>
                <w:sz w:val="20"/>
                <w:szCs w:val="20"/>
              </w:rPr>
            </w:pPr>
          </w:p>
        </w:tc>
      </w:tr>
      <w:tr w:rsidR="00AA5D91" w:rsidRPr="00AA5D91" w14:paraId="63F23E3C" w14:textId="77777777" w:rsidTr="00AA5D91">
        <w:trPr>
          <w:trHeight w:val="705"/>
        </w:trPr>
        <w:tc>
          <w:tcPr>
            <w:tcW w:w="711" w:type="pct"/>
            <w:tcBorders>
              <w:top w:val="double" w:sz="6" w:space="0" w:color="auto"/>
              <w:left w:val="double" w:sz="6" w:space="0" w:color="auto"/>
              <w:bottom w:val="single" w:sz="4" w:space="0" w:color="auto"/>
              <w:right w:val="single" w:sz="4" w:space="0" w:color="auto"/>
            </w:tcBorders>
            <w:shd w:val="clear" w:color="auto" w:fill="auto"/>
            <w:noWrap/>
            <w:vAlign w:val="center"/>
            <w:hideMark/>
          </w:tcPr>
          <w:p w14:paraId="51FE8A56"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FI</w:t>
            </w:r>
          </w:p>
        </w:tc>
        <w:tc>
          <w:tcPr>
            <w:tcW w:w="508" w:type="pct"/>
            <w:tcBorders>
              <w:top w:val="double" w:sz="6" w:space="0" w:color="auto"/>
              <w:left w:val="nil"/>
              <w:bottom w:val="single" w:sz="4" w:space="0" w:color="auto"/>
              <w:right w:val="single" w:sz="4" w:space="0" w:color="auto"/>
            </w:tcBorders>
            <w:shd w:val="clear" w:color="auto" w:fill="auto"/>
            <w:vAlign w:val="center"/>
            <w:hideMark/>
          </w:tcPr>
          <w:p w14:paraId="2D0DEA9F"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w:t>
            </w:r>
          </w:p>
        </w:tc>
        <w:tc>
          <w:tcPr>
            <w:tcW w:w="3166" w:type="pct"/>
            <w:tcBorders>
              <w:top w:val="double" w:sz="6" w:space="0" w:color="auto"/>
              <w:left w:val="nil"/>
              <w:bottom w:val="single" w:sz="4" w:space="0" w:color="auto"/>
              <w:right w:val="single" w:sz="4" w:space="0" w:color="auto"/>
            </w:tcBorders>
            <w:shd w:val="clear" w:color="auto" w:fill="auto"/>
            <w:vAlign w:val="center"/>
            <w:hideMark/>
          </w:tcPr>
          <w:p w14:paraId="31AD11C4" w14:textId="77777777" w:rsidR="00AA5D91" w:rsidRDefault="00AA5D91" w:rsidP="00AA5D91">
            <w:pPr>
              <w:widowControl/>
              <w:jc w:val="left"/>
              <w:rPr>
                <w:rFonts w:ascii="Times New Roman" w:eastAsia="宋体" w:hAnsi="Times New Roman" w:cs="Times New Roman"/>
                <w:kern w:val="0"/>
                <w:sz w:val="22"/>
              </w:rPr>
            </w:pPr>
            <w:r w:rsidRPr="00AA5D91">
              <w:rPr>
                <w:rFonts w:ascii="Times New Roman" w:eastAsia="宋体" w:hAnsi="Times New Roman" w:cs="Times New Roman"/>
                <w:kern w:val="0"/>
                <w:sz w:val="22"/>
              </w:rPr>
              <w:t xml:space="preserve">Cost of capital investment required for implementing flushing measures.    The cost entered will be incurred when fliushing is first practiced. </w:t>
            </w:r>
          </w:p>
          <w:p w14:paraId="09EEA663" w14:textId="7C9AF0AF" w:rsidR="00AA5D91" w:rsidRPr="00AA5D91" w:rsidRDefault="00AA5D91" w:rsidP="00AA5D9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实施冲洗</w:t>
            </w:r>
            <w:r w:rsidR="002B0934" w:rsidRPr="00865452">
              <w:rPr>
                <w:rFonts w:ascii="Times New Roman" w:eastAsia="宋体" w:hAnsi="Times New Roman" w:cs="Times New Roman" w:hint="eastAsia"/>
                <w:color w:val="FF0000"/>
                <w:kern w:val="0"/>
                <w:sz w:val="22"/>
              </w:rPr>
              <w:t>（泄洪）</w:t>
            </w:r>
            <w:r w:rsidRPr="00865452">
              <w:rPr>
                <w:rFonts w:ascii="Times New Roman" w:eastAsia="宋体" w:hAnsi="Times New Roman" w:cs="Times New Roman" w:hint="eastAsia"/>
                <w:color w:val="FF0000"/>
                <w:kern w:val="0"/>
                <w:sz w:val="22"/>
              </w:rPr>
              <w:t>措施所需的资本投资成本。输入费用将在首次实施</w:t>
            </w:r>
            <w:r w:rsidRPr="00865452">
              <w:rPr>
                <w:rFonts w:ascii="Times New Roman" w:eastAsia="宋体" w:hAnsi="Times New Roman" w:cs="Times New Roman"/>
                <w:color w:val="FF0000"/>
                <w:kern w:val="0"/>
                <w:sz w:val="22"/>
              </w:rPr>
              <w:t>时发生</w:t>
            </w:r>
            <w:r w:rsidRPr="00AA5D91">
              <w:rPr>
                <w:rFonts w:ascii="Times New Roman" w:eastAsia="宋体" w:hAnsi="Times New Roman" w:cs="Times New Roman"/>
                <w:kern w:val="0"/>
                <w:sz w:val="22"/>
              </w:rPr>
              <w:t>。</w:t>
            </w:r>
          </w:p>
        </w:tc>
        <w:tc>
          <w:tcPr>
            <w:tcW w:w="615" w:type="pct"/>
            <w:tcBorders>
              <w:top w:val="double" w:sz="6" w:space="0" w:color="auto"/>
              <w:left w:val="nil"/>
              <w:bottom w:val="single" w:sz="4" w:space="0" w:color="auto"/>
              <w:right w:val="double" w:sz="6" w:space="0" w:color="auto"/>
            </w:tcBorders>
            <w:shd w:val="clear" w:color="000000" w:fill="FFFF99"/>
            <w:noWrap/>
            <w:vAlign w:val="center"/>
            <w:hideMark/>
          </w:tcPr>
          <w:p w14:paraId="2371E887"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 xml:space="preserve">　</w:t>
            </w:r>
          </w:p>
        </w:tc>
      </w:tr>
      <w:tr w:rsidR="00AA5D91" w:rsidRPr="00AA5D91" w14:paraId="392D057F" w14:textId="77777777" w:rsidTr="00AA5D91">
        <w:trPr>
          <w:trHeight w:val="499"/>
        </w:trPr>
        <w:tc>
          <w:tcPr>
            <w:tcW w:w="711" w:type="pct"/>
            <w:tcBorders>
              <w:top w:val="nil"/>
              <w:left w:val="double" w:sz="6" w:space="0" w:color="auto"/>
              <w:bottom w:val="single" w:sz="4" w:space="0" w:color="auto"/>
              <w:right w:val="single" w:sz="4" w:space="0" w:color="auto"/>
            </w:tcBorders>
            <w:shd w:val="clear" w:color="auto" w:fill="auto"/>
            <w:noWrap/>
            <w:vAlign w:val="center"/>
            <w:hideMark/>
          </w:tcPr>
          <w:p w14:paraId="5F4A70AB"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HI</w:t>
            </w:r>
          </w:p>
        </w:tc>
        <w:tc>
          <w:tcPr>
            <w:tcW w:w="508" w:type="pct"/>
            <w:tcBorders>
              <w:top w:val="nil"/>
              <w:left w:val="nil"/>
              <w:bottom w:val="single" w:sz="4" w:space="0" w:color="auto"/>
              <w:right w:val="single" w:sz="4" w:space="0" w:color="auto"/>
            </w:tcBorders>
            <w:shd w:val="clear" w:color="auto" w:fill="auto"/>
            <w:vAlign w:val="center"/>
            <w:hideMark/>
          </w:tcPr>
          <w:p w14:paraId="45D1270A"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w:t>
            </w:r>
          </w:p>
        </w:tc>
        <w:tc>
          <w:tcPr>
            <w:tcW w:w="3166" w:type="pct"/>
            <w:tcBorders>
              <w:top w:val="nil"/>
              <w:left w:val="nil"/>
              <w:bottom w:val="single" w:sz="4" w:space="0" w:color="auto"/>
              <w:right w:val="single" w:sz="4" w:space="0" w:color="auto"/>
            </w:tcBorders>
            <w:shd w:val="clear" w:color="auto" w:fill="auto"/>
            <w:vAlign w:val="center"/>
            <w:hideMark/>
          </w:tcPr>
          <w:p w14:paraId="20F0EF50" w14:textId="77777777" w:rsidR="00AA5D91" w:rsidRDefault="00AA5D91" w:rsidP="00AA5D91">
            <w:pPr>
              <w:widowControl/>
              <w:jc w:val="left"/>
              <w:rPr>
                <w:rFonts w:ascii="Times New Roman" w:eastAsia="宋体" w:hAnsi="Times New Roman" w:cs="Times New Roman"/>
                <w:kern w:val="0"/>
                <w:sz w:val="22"/>
              </w:rPr>
            </w:pPr>
            <w:r w:rsidRPr="00AA5D91">
              <w:rPr>
                <w:rFonts w:ascii="Times New Roman" w:eastAsia="宋体" w:hAnsi="Times New Roman" w:cs="Times New Roman"/>
                <w:kern w:val="0"/>
                <w:sz w:val="22"/>
              </w:rPr>
              <w:t xml:space="preserve">Cost of capital investment to install Hydrosuction Sediment-Removal Systems (HSRS). </w:t>
            </w:r>
          </w:p>
          <w:p w14:paraId="03D37916" w14:textId="23AA6397" w:rsidR="002B0934" w:rsidRPr="00AA5D91" w:rsidRDefault="002B0934" w:rsidP="00AA5D91">
            <w:pPr>
              <w:widowControl/>
              <w:jc w:val="left"/>
              <w:rPr>
                <w:rFonts w:ascii="Times New Roman" w:eastAsia="宋体" w:hAnsi="Times New Roman" w:cs="Times New Roman"/>
                <w:kern w:val="0"/>
                <w:sz w:val="22"/>
              </w:rPr>
            </w:pPr>
            <w:r w:rsidRPr="00865452">
              <w:rPr>
                <w:rFonts w:ascii="Times New Roman" w:eastAsia="宋体" w:hAnsi="Times New Roman" w:cs="Times New Roman" w:hint="eastAsia"/>
                <w:color w:val="FF0000"/>
                <w:kern w:val="0"/>
                <w:sz w:val="22"/>
              </w:rPr>
              <w:t>安装水力抽吸除沙系统（</w:t>
            </w:r>
            <w:r w:rsidRPr="00865452">
              <w:rPr>
                <w:rFonts w:ascii="Times New Roman" w:eastAsia="宋体" w:hAnsi="Times New Roman" w:cs="Times New Roman"/>
                <w:color w:val="FF0000"/>
                <w:kern w:val="0"/>
                <w:sz w:val="22"/>
              </w:rPr>
              <w:t>HSRS</w:t>
            </w:r>
            <w:r w:rsidRPr="00865452">
              <w:rPr>
                <w:rFonts w:ascii="Times New Roman" w:eastAsia="宋体" w:hAnsi="Times New Roman" w:cs="Times New Roman"/>
                <w:color w:val="FF0000"/>
                <w:kern w:val="0"/>
                <w:sz w:val="22"/>
              </w:rPr>
              <w:t>）的资本投资成本</w:t>
            </w:r>
          </w:p>
        </w:tc>
        <w:tc>
          <w:tcPr>
            <w:tcW w:w="615" w:type="pct"/>
            <w:tcBorders>
              <w:top w:val="nil"/>
              <w:left w:val="nil"/>
              <w:bottom w:val="single" w:sz="4" w:space="0" w:color="auto"/>
              <w:right w:val="double" w:sz="6" w:space="0" w:color="auto"/>
            </w:tcBorders>
            <w:shd w:val="clear" w:color="000000" w:fill="FFFF99"/>
            <w:noWrap/>
            <w:vAlign w:val="center"/>
            <w:hideMark/>
          </w:tcPr>
          <w:p w14:paraId="62D8FB49"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 xml:space="preserve">　</w:t>
            </w:r>
          </w:p>
        </w:tc>
      </w:tr>
      <w:tr w:rsidR="00AA5D91" w:rsidRPr="00AA5D91" w14:paraId="7C5CB604" w14:textId="77777777" w:rsidTr="00AA5D91">
        <w:trPr>
          <w:trHeight w:val="499"/>
        </w:trPr>
        <w:tc>
          <w:tcPr>
            <w:tcW w:w="711" w:type="pct"/>
            <w:tcBorders>
              <w:top w:val="nil"/>
              <w:left w:val="double" w:sz="6" w:space="0" w:color="auto"/>
              <w:bottom w:val="double" w:sz="6" w:space="0" w:color="auto"/>
              <w:right w:val="single" w:sz="4" w:space="0" w:color="auto"/>
            </w:tcBorders>
            <w:shd w:val="clear" w:color="auto" w:fill="auto"/>
            <w:noWrap/>
            <w:vAlign w:val="center"/>
            <w:hideMark/>
          </w:tcPr>
          <w:p w14:paraId="0F38BB25"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DU</w:t>
            </w:r>
          </w:p>
        </w:tc>
        <w:tc>
          <w:tcPr>
            <w:tcW w:w="508" w:type="pct"/>
            <w:tcBorders>
              <w:top w:val="nil"/>
              <w:left w:val="nil"/>
              <w:bottom w:val="double" w:sz="6" w:space="0" w:color="auto"/>
              <w:right w:val="single" w:sz="4" w:space="0" w:color="auto"/>
            </w:tcBorders>
            <w:shd w:val="clear" w:color="auto" w:fill="auto"/>
            <w:vAlign w:val="center"/>
            <w:hideMark/>
          </w:tcPr>
          <w:p w14:paraId="0E704466"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Years</w:t>
            </w:r>
          </w:p>
        </w:tc>
        <w:tc>
          <w:tcPr>
            <w:tcW w:w="3166" w:type="pct"/>
            <w:tcBorders>
              <w:top w:val="nil"/>
              <w:left w:val="nil"/>
              <w:bottom w:val="double" w:sz="6" w:space="0" w:color="auto"/>
              <w:right w:val="single" w:sz="4" w:space="0" w:color="auto"/>
            </w:tcBorders>
            <w:shd w:val="clear" w:color="auto" w:fill="auto"/>
            <w:vAlign w:val="center"/>
            <w:hideMark/>
          </w:tcPr>
          <w:p w14:paraId="5275EAA7" w14:textId="77777777" w:rsidR="00AA5D91" w:rsidRDefault="00AA5D91" w:rsidP="00AA5D91">
            <w:pPr>
              <w:widowControl/>
              <w:jc w:val="left"/>
              <w:rPr>
                <w:rFonts w:ascii="Times New Roman" w:eastAsia="宋体" w:hAnsi="Times New Roman" w:cs="Times New Roman"/>
                <w:kern w:val="0"/>
                <w:sz w:val="22"/>
              </w:rPr>
            </w:pPr>
            <w:r w:rsidRPr="00AA5D91">
              <w:rPr>
                <w:rFonts w:ascii="Times New Roman" w:eastAsia="宋体" w:hAnsi="Times New Roman" w:cs="Times New Roman"/>
                <w:kern w:val="0"/>
                <w:sz w:val="22"/>
              </w:rPr>
              <w:t xml:space="preserve">The expected life of HSRS. </w:t>
            </w:r>
          </w:p>
          <w:p w14:paraId="03FCBB40" w14:textId="77EF989D" w:rsidR="002B0934" w:rsidRPr="00AA5D91" w:rsidRDefault="002B0934" w:rsidP="00AA5D91">
            <w:pPr>
              <w:widowControl/>
              <w:jc w:val="left"/>
              <w:rPr>
                <w:rFonts w:ascii="Times New Roman" w:eastAsia="宋体" w:hAnsi="Times New Roman" w:cs="Times New Roman"/>
                <w:kern w:val="0"/>
                <w:sz w:val="22"/>
              </w:rPr>
            </w:pPr>
            <w:r w:rsidRPr="00865452">
              <w:rPr>
                <w:rFonts w:ascii="Times New Roman" w:eastAsia="宋体" w:hAnsi="Times New Roman" w:cs="Times New Roman"/>
                <w:color w:val="FF0000"/>
                <w:kern w:val="0"/>
                <w:sz w:val="22"/>
              </w:rPr>
              <w:t>HSRS</w:t>
            </w:r>
            <w:r w:rsidRPr="00865452">
              <w:rPr>
                <w:rFonts w:ascii="Times New Roman" w:eastAsia="宋体" w:hAnsi="Times New Roman" w:cs="Times New Roman"/>
                <w:color w:val="FF0000"/>
                <w:kern w:val="0"/>
                <w:sz w:val="22"/>
              </w:rPr>
              <w:t>的预期寿命</w:t>
            </w:r>
            <w:r w:rsidRPr="002B0934">
              <w:rPr>
                <w:rFonts w:ascii="Times New Roman" w:eastAsia="宋体" w:hAnsi="Times New Roman" w:cs="Times New Roman"/>
                <w:kern w:val="0"/>
                <w:sz w:val="22"/>
              </w:rPr>
              <w:t>。</w:t>
            </w:r>
          </w:p>
        </w:tc>
        <w:tc>
          <w:tcPr>
            <w:tcW w:w="615" w:type="pct"/>
            <w:tcBorders>
              <w:top w:val="nil"/>
              <w:left w:val="nil"/>
              <w:bottom w:val="double" w:sz="6" w:space="0" w:color="auto"/>
              <w:right w:val="double" w:sz="6" w:space="0" w:color="auto"/>
            </w:tcBorders>
            <w:shd w:val="clear" w:color="000000" w:fill="FFFF99"/>
            <w:noWrap/>
            <w:vAlign w:val="center"/>
            <w:hideMark/>
          </w:tcPr>
          <w:p w14:paraId="11A83096" w14:textId="77777777" w:rsidR="00AA5D91" w:rsidRPr="00AA5D91" w:rsidRDefault="00AA5D91" w:rsidP="00AA5D91">
            <w:pPr>
              <w:widowControl/>
              <w:jc w:val="center"/>
              <w:rPr>
                <w:rFonts w:ascii="Times New Roman" w:eastAsia="宋体" w:hAnsi="Times New Roman" w:cs="Times New Roman"/>
                <w:kern w:val="0"/>
                <w:sz w:val="22"/>
              </w:rPr>
            </w:pPr>
            <w:r w:rsidRPr="00AA5D91">
              <w:rPr>
                <w:rFonts w:ascii="Times New Roman" w:eastAsia="宋体" w:hAnsi="Times New Roman" w:cs="Times New Roman"/>
                <w:kern w:val="0"/>
                <w:sz w:val="22"/>
              </w:rPr>
              <w:t>25</w:t>
            </w:r>
          </w:p>
        </w:tc>
      </w:tr>
    </w:tbl>
    <w:p w14:paraId="66D24445" w14:textId="2B91F7B7" w:rsidR="007C53E1" w:rsidRDefault="007C53E1" w:rsidP="008C4E33"/>
    <w:p w14:paraId="19D8E97F" w14:textId="31826196" w:rsidR="007C53E1" w:rsidRDefault="007C53E1" w:rsidP="008C4E33"/>
    <w:p w14:paraId="71E69706" w14:textId="363CB1B9" w:rsidR="007C53E1" w:rsidRDefault="007C53E1" w:rsidP="008C4E33"/>
    <w:tbl>
      <w:tblPr>
        <w:tblpPr w:leftFromText="180" w:rightFromText="180" w:vertAnchor="text" w:horzAnchor="margin" w:tblpY="1193"/>
        <w:tblW w:w="5000" w:type="pct"/>
        <w:tblLook w:val="04A0" w:firstRow="1" w:lastRow="0" w:firstColumn="1" w:lastColumn="0" w:noHBand="0" w:noVBand="1"/>
      </w:tblPr>
      <w:tblGrid>
        <w:gridCol w:w="8279"/>
        <w:gridCol w:w="840"/>
        <w:gridCol w:w="692"/>
        <w:gridCol w:w="606"/>
        <w:gridCol w:w="927"/>
        <w:gridCol w:w="729"/>
        <w:gridCol w:w="877"/>
        <w:gridCol w:w="1008"/>
      </w:tblGrid>
      <w:tr w:rsidR="00BE6391" w:rsidRPr="00907070" w14:paraId="62C1C16C" w14:textId="77777777" w:rsidTr="00BE6391">
        <w:trPr>
          <w:trHeight w:val="285"/>
        </w:trPr>
        <w:tc>
          <w:tcPr>
            <w:tcW w:w="2966" w:type="pct"/>
            <w:tcBorders>
              <w:top w:val="nil"/>
              <w:left w:val="nil"/>
              <w:bottom w:val="nil"/>
              <w:right w:val="nil"/>
            </w:tcBorders>
            <w:shd w:val="clear" w:color="auto" w:fill="auto"/>
            <w:noWrap/>
            <w:vAlign w:val="center"/>
            <w:hideMark/>
          </w:tcPr>
          <w:p w14:paraId="7AA68EDB" w14:textId="77777777" w:rsidR="00BE6391" w:rsidRPr="00907070" w:rsidRDefault="00BE6391" w:rsidP="00BE6391">
            <w:pPr>
              <w:widowControl/>
              <w:jc w:val="left"/>
              <w:rPr>
                <w:rFonts w:ascii="宋体" w:eastAsia="宋体" w:hAnsi="宋体" w:cs="宋体"/>
                <w:kern w:val="0"/>
                <w:sz w:val="24"/>
                <w:szCs w:val="24"/>
              </w:rPr>
            </w:pPr>
          </w:p>
        </w:tc>
        <w:tc>
          <w:tcPr>
            <w:tcW w:w="301" w:type="pct"/>
            <w:tcBorders>
              <w:top w:val="nil"/>
              <w:left w:val="nil"/>
              <w:bottom w:val="nil"/>
              <w:right w:val="nil"/>
            </w:tcBorders>
            <w:shd w:val="clear" w:color="auto" w:fill="auto"/>
            <w:noWrap/>
            <w:vAlign w:val="center"/>
            <w:hideMark/>
          </w:tcPr>
          <w:p w14:paraId="62C36EA7" w14:textId="77777777" w:rsidR="00BE6391" w:rsidRPr="00907070" w:rsidRDefault="00BE6391" w:rsidP="00BE6391">
            <w:pPr>
              <w:widowControl/>
              <w:jc w:val="left"/>
              <w:rPr>
                <w:rFonts w:ascii="Times New Roman" w:eastAsia="Times New Roman" w:hAnsi="Times New Roman" w:cs="Times New Roman"/>
                <w:kern w:val="0"/>
                <w:sz w:val="20"/>
                <w:szCs w:val="20"/>
              </w:rPr>
            </w:pPr>
          </w:p>
        </w:tc>
        <w:tc>
          <w:tcPr>
            <w:tcW w:w="248" w:type="pct"/>
            <w:tcBorders>
              <w:top w:val="nil"/>
              <w:left w:val="nil"/>
              <w:bottom w:val="nil"/>
              <w:right w:val="nil"/>
            </w:tcBorders>
            <w:shd w:val="clear" w:color="auto" w:fill="auto"/>
            <w:noWrap/>
            <w:vAlign w:val="center"/>
            <w:hideMark/>
          </w:tcPr>
          <w:p w14:paraId="7E78E9AF" w14:textId="77777777" w:rsidR="00BE6391" w:rsidRPr="00907070" w:rsidRDefault="00BE6391" w:rsidP="00BE6391">
            <w:pPr>
              <w:widowControl/>
              <w:jc w:val="left"/>
              <w:rPr>
                <w:rFonts w:ascii="Times New Roman" w:eastAsia="Times New Roman" w:hAnsi="Times New Roman" w:cs="Times New Roman"/>
                <w:kern w:val="0"/>
                <w:sz w:val="20"/>
                <w:szCs w:val="20"/>
              </w:rPr>
            </w:pPr>
          </w:p>
        </w:tc>
        <w:tc>
          <w:tcPr>
            <w:tcW w:w="217" w:type="pct"/>
            <w:tcBorders>
              <w:top w:val="nil"/>
              <w:left w:val="nil"/>
              <w:bottom w:val="nil"/>
              <w:right w:val="nil"/>
            </w:tcBorders>
            <w:shd w:val="clear" w:color="auto" w:fill="auto"/>
            <w:noWrap/>
            <w:vAlign w:val="center"/>
            <w:hideMark/>
          </w:tcPr>
          <w:p w14:paraId="7FA9E9CA" w14:textId="77777777" w:rsidR="00BE6391" w:rsidRPr="00907070" w:rsidRDefault="00BE6391" w:rsidP="00BE6391">
            <w:pPr>
              <w:widowControl/>
              <w:jc w:val="left"/>
              <w:rPr>
                <w:rFonts w:ascii="Times New Roman" w:eastAsia="Times New Roman" w:hAnsi="Times New Roman" w:cs="Times New Roman"/>
                <w:kern w:val="0"/>
                <w:sz w:val="20"/>
                <w:szCs w:val="20"/>
              </w:rPr>
            </w:pPr>
          </w:p>
        </w:tc>
        <w:tc>
          <w:tcPr>
            <w:tcW w:w="332" w:type="pct"/>
            <w:tcBorders>
              <w:top w:val="nil"/>
              <w:left w:val="nil"/>
              <w:bottom w:val="nil"/>
              <w:right w:val="nil"/>
            </w:tcBorders>
            <w:shd w:val="clear" w:color="auto" w:fill="auto"/>
            <w:noWrap/>
            <w:vAlign w:val="center"/>
            <w:hideMark/>
          </w:tcPr>
          <w:p w14:paraId="347AD71B" w14:textId="77777777" w:rsidR="00BE6391" w:rsidRPr="00907070" w:rsidRDefault="00BE6391" w:rsidP="00BE6391">
            <w:pPr>
              <w:widowControl/>
              <w:jc w:val="left"/>
              <w:rPr>
                <w:rFonts w:ascii="Times New Roman" w:eastAsia="Times New Roman" w:hAnsi="Times New Roman" w:cs="Times New Roman"/>
                <w:kern w:val="0"/>
                <w:sz w:val="20"/>
                <w:szCs w:val="20"/>
              </w:rPr>
            </w:pPr>
          </w:p>
        </w:tc>
        <w:tc>
          <w:tcPr>
            <w:tcW w:w="261" w:type="pct"/>
            <w:tcBorders>
              <w:top w:val="nil"/>
              <w:left w:val="nil"/>
              <w:bottom w:val="nil"/>
              <w:right w:val="nil"/>
            </w:tcBorders>
            <w:shd w:val="clear" w:color="auto" w:fill="auto"/>
            <w:noWrap/>
            <w:vAlign w:val="center"/>
            <w:hideMark/>
          </w:tcPr>
          <w:p w14:paraId="679AEFDD" w14:textId="77777777" w:rsidR="00BE6391" w:rsidRPr="00907070" w:rsidRDefault="00BE6391" w:rsidP="00BE6391">
            <w:pPr>
              <w:widowControl/>
              <w:jc w:val="left"/>
              <w:rPr>
                <w:rFonts w:ascii="Times New Roman" w:eastAsia="Times New Roman" w:hAnsi="Times New Roman" w:cs="Times New Roman"/>
                <w:kern w:val="0"/>
                <w:sz w:val="20"/>
                <w:szCs w:val="20"/>
              </w:rPr>
            </w:pPr>
          </w:p>
        </w:tc>
        <w:tc>
          <w:tcPr>
            <w:tcW w:w="314" w:type="pct"/>
            <w:tcBorders>
              <w:top w:val="nil"/>
              <w:left w:val="nil"/>
              <w:bottom w:val="nil"/>
              <w:right w:val="nil"/>
            </w:tcBorders>
            <w:shd w:val="clear" w:color="auto" w:fill="auto"/>
            <w:noWrap/>
            <w:vAlign w:val="center"/>
            <w:hideMark/>
          </w:tcPr>
          <w:p w14:paraId="3DF0CEF2" w14:textId="77777777" w:rsidR="00BE6391" w:rsidRPr="00907070" w:rsidRDefault="00BE6391" w:rsidP="00BE6391">
            <w:pPr>
              <w:widowControl/>
              <w:jc w:val="left"/>
              <w:rPr>
                <w:rFonts w:ascii="Times New Roman" w:eastAsia="Times New Roman" w:hAnsi="Times New Roman" w:cs="Times New Roman"/>
                <w:kern w:val="0"/>
                <w:sz w:val="20"/>
                <w:szCs w:val="20"/>
              </w:rPr>
            </w:pPr>
          </w:p>
        </w:tc>
        <w:tc>
          <w:tcPr>
            <w:tcW w:w="361" w:type="pct"/>
            <w:tcBorders>
              <w:top w:val="nil"/>
              <w:left w:val="nil"/>
              <w:bottom w:val="nil"/>
              <w:right w:val="nil"/>
            </w:tcBorders>
            <w:shd w:val="clear" w:color="auto" w:fill="auto"/>
            <w:noWrap/>
            <w:vAlign w:val="center"/>
            <w:hideMark/>
          </w:tcPr>
          <w:p w14:paraId="5A3FF5B3" w14:textId="77777777" w:rsidR="00BE6391" w:rsidRPr="00907070" w:rsidRDefault="00BE6391" w:rsidP="00BE6391">
            <w:pPr>
              <w:widowControl/>
              <w:jc w:val="left"/>
              <w:rPr>
                <w:rFonts w:ascii="Times New Roman" w:eastAsia="Times New Roman" w:hAnsi="Times New Roman" w:cs="Times New Roman"/>
                <w:kern w:val="0"/>
                <w:sz w:val="20"/>
                <w:szCs w:val="20"/>
              </w:rPr>
            </w:pPr>
          </w:p>
        </w:tc>
      </w:tr>
      <w:tr w:rsidR="00BE6391" w:rsidRPr="00907070" w14:paraId="59AEEBA4" w14:textId="77777777" w:rsidTr="00BE6391">
        <w:trPr>
          <w:trHeight w:val="720"/>
        </w:trPr>
        <w:tc>
          <w:tcPr>
            <w:tcW w:w="5000" w:type="pct"/>
            <w:gridSpan w:val="8"/>
            <w:tcBorders>
              <w:top w:val="single" w:sz="8" w:space="0" w:color="auto"/>
              <w:left w:val="single" w:sz="8" w:space="0" w:color="auto"/>
              <w:bottom w:val="single" w:sz="8" w:space="0" w:color="auto"/>
              <w:right w:val="single" w:sz="8" w:space="0" w:color="000000"/>
            </w:tcBorders>
            <w:shd w:val="clear" w:color="000000" w:fill="C0C0C0"/>
            <w:vAlign w:val="center"/>
            <w:hideMark/>
          </w:tcPr>
          <w:p w14:paraId="3E262D91" w14:textId="77777777" w:rsidR="00BE6391" w:rsidRPr="00907070" w:rsidRDefault="00BE6391" w:rsidP="00BE6391">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 xml:space="preserve">This page is optional. Please proceed further only if you are interested in determining the impact of Environmental and Social Safeguard Policies on the selection of a desirable sediment management strategy; otherwise do not make any changes to this page. </w:t>
            </w:r>
          </w:p>
        </w:tc>
      </w:tr>
    </w:tbl>
    <w:p w14:paraId="517AD974" w14:textId="4B280715" w:rsidR="007C53E1" w:rsidRPr="00EB397C" w:rsidRDefault="00BE6391" w:rsidP="00BE6391">
      <w:pPr>
        <w:pStyle w:val="1"/>
      </w:pPr>
      <w:r w:rsidRPr="00EB397C">
        <w:t xml:space="preserve"> </w:t>
      </w:r>
      <w:bookmarkStart w:id="2" w:name="_Toc513736442"/>
      <w:r w:rsidR="00907070" w:rsidRPr="00EB397C">
        <w:t>User Input (Env. Safeguard)</w:t>
      </w:r>
      <w:bookmarkEnd w:id="2"/>
    </w:p>
    <w:p w14:paraId="18DBAD15" w14:textId="4B939D81" w:rsidR="00907070" w:rsidRDefault="00907070" w:rsidP="008C4E33">
      <w:r w:rsidRPr="00865452">
        <w:rPr>
          <w:rFonts w:hint="eastAsia"/>
          <w:color w:val="FF0000"/>
        </w:rPr>
        <w:t>此页是可选的。如果您有兴趣确定环境和社会保障政策对选择一个理想的沉积物管理策略的影响，请继续进行，否则，不要对本页作出任何修改</w:t>
      </w:r>
      <w:r w:rsidRPr="00907070">
        <w:rPr>
          <w:rFonts w:hint="eastAsia"/>
        </w:rPr>
        <w:t>。</w:t>
      </w:r>
    </w:p>
    <w:p w14:paraId="790E38F9" w14:textId="77777777" w:rsidR="00907070" w:rsidRPr="00907070" w:rsidRDefault="00907070" w:rsidP="008C4E33"/>
    <w:p w14:paraId="13ECE175" w14:textId="58475630" w:rsidR="00907070" w:rsidRDefault="00907070" w:rsidP="00907070">
      <w:pPr>
        <w:widowControl/>
      </w:pPr>
      <w:r w:rsidRPr="00907070">
        <w:rPr>
          <w:rFonts w:ascii="Times New Roman" w:eastAsia="宋体" w:hAnsi="Times New Roman" w:cs="Times New Roman"/>
          <w:kern w:val="0"/>
          <w:sz w:val="24"/>
          <w:szCs w:val="24"/>
        </w:rPr>
        <w:t>Safeguard ratings  for each sediment management strategy are explained in Table 1.  The value of 1 is assigned to no impact or to possible benefits, the value of 4 is the worst condition.  Safeguard policy criteria that determine the maximum allowable environmental and social damage are reported in Table 2. These range from A to D are based on the sum of safeguard ratings and the maximum value of these ratings. Further guidance is available in RESCON report Vol.I.</w:t>
      </w:r>
    </w:p>
    <w:p w14:paraId="589380A6" w14:textId="086DBE8B" w:rsidR="00907070" w:rsidRPr="00865452" w:rsidRDefault="00907070" w:rsidP="008C4E33">
      <w:pPr>
        <w:rPr>
          <w:color w:val="FF0000"/>
        </w:rPr>
      </w:pPr>
      <w:r w:rsidRPr="00865452">
        <w:rPr>
          <w:rFonts w:hint="eastAsia"/>
          <w:color w:val="FF0000"/>
        </w:rPr>
        <w:t>表</w:t>
      </w:r>
      <w:r w:rsidRPr="00865452">
        <w:rPr>
          <w:color w:val="FF0000"/>
        </w:rPr>
        <w:t>1中说明了每个沉积物管理策略的保障等级。1的值被指定为没有影响或可能的好处，4的值是最坏的条件。确定最大允许环境和社会损害的保障政策标准见表2。这些范围从A到D是基于保障等级和这些评级的最大值的总和。进一步的指导可在RESON报告V.I.</w:t>
      </w:r>
    </w:p>
    <w:p w14:paraId="0376EBEC" w14:textId="16CF5172" w:rsidR="007C53E1" w:rsidRDefault="007C53E1" w:rsidP="008C4E33"/>
    <w:tbl>
      <w:tblPr>
        <w:tblW w:w="5580" w:type="dxa"/>
        <w:tblLook w:val="04A0" w:firstRow="1" w:lastRow="0" w:firstColumn="1" w:lastColumn="0" w:noHBand="0" w:noVBand="1"/>
      </w:tblPr>
      <w:tblGrid>
        <w:gridCol w:w="4220"/>
        <w:gridCol w:w="1360"/>
      </w:tblGrid>
      <w:tr w:rsidR="00907070" w:rsidRPr="00907070" w14:paraId="6212E416" w14:textId="77777777" w:rsidTr="00907070">
        <w:trPr>
          <w:trHeight w:val="315"/>
        </w:trPr>
        <w:tc>
          <w:tcPr>
            <w:tcW w:w="4220" w:type="dxa"/>
            <w:tcBorders>
              <w:top w:val="nil"/>
              <w:left w:val="nil"/>
              <w:bottom w:val="nil"/>
              <w:right w:val="nil"/>
            </w:tcBorders>
            <w:shd w:val="clear" w:color="auto" w:fill="auto"/>
            <w:vAlign w:val="center"/>
            <w:hideMark/>
          </w:tcPr>
          <w:p w14:paraId="20661DCD" w14:textId="77777777" w:rsidR="00907070" w:rsidRPr="00907070" w:rsidRDefault="00907070" w:rsidP="00907070">
            <w:pPr>
              <w:widowControl/>
              <w:jc w:val="left"/>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Table 1</w:t>
            </w:r>
          </w:p>
        </w:tc>
        <w:tc>
          <w:tcPr>
            <w:tcW w:w="1360" w:type="dxa"/>
            <w:tcBorders>
              <w:top w:val="nil"/>
              <w:left w:val="nil"/>
              <w:bottom w:val="nil"/>
              <w:right w:val="nil"/>
            </w:tcBorders>
            <w:shd w:val="clear" w:color="auto" w:fill="auto"/>
            <w:vAlign w:val="center"/>
            <w:hideMark/>
          </w:tcPr>
          <w:p w14:paraId="0891F28E" w14:textId="77777777" w:rsidR="00907070" w:rsidRPr="00907070" w:rsidRDefault="00907070" w:rsidP="00907070">
            <w:pPr>
              <w:widowControl/>
              <w:jc w:val="left"/>
              <w:rPr>
                <w:rFonts w:ascii="Times New Roman" w:eastAsia="宋体" w:hAnsi="Times New Roman" w:cs="Times New Roman"/>
                <w:b/>
                <w:bCs/>
                <w:kern w:val="0"/>
                <w:sz w:val="24"/>
                <w:szCs w:val="24"/>
              </w:rPr>
            </w:pPr>
          </w:p>
        </w:tc>
      </w:tr>
      <w:tr w:rsidR="00907070" w:rsidRPr="00907070" w14:paraId="64D02246" w14:textId="77777777" w:rsidTr="00907070">
        <w:trPr>
          <w:trHeight w:val="675"/>
        </w:trPr>
        <w:tc>
          <w:tcPr>
            <w:tcW w:w="4220" w:type="dxa"/>
            <w:tcBorders>
              <w:top w:val="double" w:sz="6" w:space="0" w:color="auto"/>
              <w:left w:val="single" w:sz="4" w:space="0" w:color="auto"/>
              <w:bottom w:val="single" w:sz="12" w:space="0" w:color="auto"/>
              <w:right w:val="nil"/>
            </w:tcBorders>
            <w:shd w:val="clear" w:color="000000" w:fill="C0C0C0"/>
            <w:vAlign w:val="center"/>
            <w:hideMark/>
          </w:tcPr>
          <w:p w14:paraId="2D23C8AB" w14:textId="77777777" w:rsid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 xml:space="preserve">Safeguard Ratings for Each Sediment Management Strategy </w:t>
            </w:r>
          </w:p>
          <w:p w14:paraId="09C50A2B" w14:textId="6B4BC5B5" w:rsidR="00907070" w:rsidRPr="00907070" w:rsidRDefault="00907070" w:rsidP="00907070">
            <w:pPr>
              <w:widowControl/>
              <w:jc w:val="center"/>
              <w:rPr>
                <w:rFonts w:ascii="Times New Roman" w:eastAsia="宋体" w:hAnsi="Times New Roman" w:cs="Times New Roman"/>
                <w:b/>
                <w:bCs/>
                <w:kern w:val="0"/>
                <w:sz w:val="24"/>
                <w:szCs w:val="24"/>
              </w:rPr>
            </w:pPr>
            <w:r w:rsidRPr="00865452">
              <w:rPr>
                <w:rFonts w:ascii="Times New Roman" w:eastAsia="宋体" w:hAnsi="Times New Roman" w:cs="Times New Roman" w:hint="eastAsia"/>
                <w:b/>
                <w:bCs/>
                <w:color w:val="FF0000"/>
                <w:kern w:val="0"/>
                <w:sz w:val="24"/>
                <w:szCs w:val="24"/>
              </w:rPr>
              <w:t>保护等级为每个沉积物管理策略</w:t>
            </w:r>
          </w:p>
        </w:tc>
        <w:tc>
          <w:tcPr>
            <w:tcW w:w="1360" w:type="dxa"/>
            <w:tcBorders>
              <w:top w:val="double" w:sz="6" w:space="0" w:color="auto"/>
              <w:left w:val="double" w:sz="6" w:space="0" w:color="auto"/>
              <w:bottom w:val="single" w:sz="12" w:space="0" w:color="auto"/>
              <w:right w:val="double" w:sz="6" w:space="0" w:color="auto"/>
            </w:tcBorders>
            <w:shd w:val="clear" w:color="000000" w:fill="C0C0C0"/>
            <w:vAlign w:val="center"/>
            <w:hideMark/>
          </w:tcPr>
          <w:p w14:paraId="6723D5DB"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Safeguard Ratings</w:t>
            </w:r>
          </w:p>
        </w:tc>
      </w:tr>
      <w:tr w:rsidR="00907070" w:rsidRPr="00907070" w14:paraId="1B0AA4CD" w14:textId="77777777" w:rsidTr="00907070">
        <w:trPr>
          <w:trHeight w:val="315"/>
        </w:trPr>
        <w:tc>
          <w:tcPr>
            <w:tcW w:w="4220" w:type="dxa"/>
            <w:tcBorders>
              <w:top w:val="nil"/>
              <w:left w:val="single" w:sz="4" w:space="0" w:color="auto"/>
              <w:bottom w:val="single" w:sz="4" w:space="0" w:color="auto"/>
              <w:right w:val="nil"/>
            </w:tcBorders>
            <w:shd w:val="clear" w:color="auto" w:fill="auto"/>
            <w:noWrap/>
            <w:vAlign w:val="center"/>
            <w:hideMark/>
          </w:tcPr>
          <w:p w14:paraId="218AA5B0" w14:textId="77777777" w:rsid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No impact and potential benefits</w:t>
            </w:r>
          </w:p>
          <w:p w14:paraId="1FBFD0F7" w14:textId="12D59C49" w:rsidR="00907070" w:rsidRPr="00907070" w:rsidRDefault="00907070" w:rsidP="00907070">
            <w:pPr>
              <w:widowControl/>
              <w:jc w:val="left"/>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t>没有影响和潜在的好处</w:t>
            </w:r>
          </w:p>
        </w:tc>
        <w:tc>
          <w:tcPr>
            <w:tcW w:w="1360" w:type="dxa"/>
            <w:tcBorders>
              <w:top w:val="nil"/>
              <w:left w:val="double" w:sz="6" w:space="0" w:color="auto"/>
              <w:bottom w:val="single" w:sz="4" w:space="0" w:color="auto"/>
              <w:right w:val="double" w:sz="6" w:space="0" w:color="auto"/>
            </w:tcBorders>
            <w:shd w:val="clear" w:color="auto" w:fill="auto"/>
            <w:noWrap/>
            <w:vAlign w:val="center"/>
            <w:hideMark/>
          </w:tcPr>
          <w:p w14:paraId="1CC05F09" w14:textId="77777777" w:rsidR="00907070" w:rsidRPr="00907070" w:rsidRDefault="00907070" w:rsidP="00907070">
            <w:pPr>
              <w:widowControl/>
              <w:jc w:val="center"/>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1</w:t>
            </w:r>
          </w:p>
        </w:tc>
      </w:tr>
      <w:tr w:rsidR="00907070" w:rsidRPr="00907070" w14:paraId="2AE04B50" w14:textId="77777777" w:rsidTr="00907070">
        <w:trPr>
          <w:trHeight w:val="315"/>
        </w:trPr>
        <w:tc>
          <w:tcPr>
            <w:tcW w:w="4220" w:type="dxa"/>
            <w:tcBorders>
              <w:top w:val="nil"/>
              <w:left w:val="single" w:sz="4" w:space="0" w:color="auto"/>
              <w:bottom w:val="single" w:sz="4" w:space="0" w:color="auto"/>
              <w:right w:val="nil"/>
            </w:tcBorders>
            <w:shd w:val="clear" w:color="auto" w:fill="auto"/>
            <w:noWrap/>
            <w:vAlign w:val="center"/>
            <w:hideMark/>
          </w:tcPr>
          <w:p w14:paraId="653BA4F5" w14:textId="77777777" w:rsid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Minor impact</w:t>
            </w:r>
          </w:p>
          <w:p w14:paraId="02611FB9" w14:textId="08B94B0C" w:rsidR="00907070" w:rsidRPr="00907070" w:rsidRDefault="00907070" w:rsidP="00907070">
            <w:pPr>
              <w:widowControl/>
              <w:jc w:val="left"/>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lastRenderedPageBreak/>
              <w:t>很小影响</w:t>
            </w:r>
          </w:p>
        </w:tc>
        <w:tc>
          <w:tcPr>
            <w:tcW w:w="1360" w:type="dxa"/>
            <w:tcBorders>
              <w:top w:val="nil"/>
              <w:left w:val="double" w:sz="6" w:space="0" w:color="auto"/>
              <w:bottom w:val="single" w:sz="4" w:space="0" w:color="auto"/>
              <w:right w:val="double" w:sz="6" w:space="0" w:color="auto"/>
            </w:tcBorders>
            <w:shd w:val="clear" w:color="auto" w:fill="auto"/>
            <w:noWrap/>
            <w:vAlign w:val="center"/>
            <w:hideMark/>
          </w:tcPr>
          <w:p w14:paraId="630AA81D" w14:textId="77777777" w:rsidR="00907070" w:rsidRPr="00907070" w:rsidRDefault="00907070" w:rsidP="00907070">
            <w:pPr>
              <w:widowControl/>
              <w:jc w:val="center"/>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lastRenderedPageBreak/>
              <w:t>2</w:t>
            </w:r>
          </w:p>
        </w:tc>
      </w:tr>
      <w:tr w:rsidR="00907070" w:rsidRPr="00907070" w14:paraId="1F1929E3" w14:textId="77777777" w:rsidTr="00907070">
        <w:trPr>
          <w:trHeight w:val="315"/>
        </w:trPr>
        <w:tc>
          <w:tcPr>
            <w:tcW w:w="4220" w:type="dxa"/>
            <w:tcBorders>
              <w:top w:val="nil"/>
              <w:left w:val="single" w:sz="4" w:space="0" w:color="auto"/>
              <w:bottom w:val="single" w:sz="4" w:space="0" w:color="auto"/>
              <w:right w:val="nil"/>
            </w:tcBorders>
            <w:shd w:val="clear" w:color="auto" w:fill="auto"/>
            <w:noWrap/>
            <w:vAlign w:val="center"/>
            <w:hideMark/>
          </w:tcPr>
          <w:p w14:paraId="41043045" w14:textId="77777777" w:rsid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Moderate impact</w:t>
            </w:r>
          </w:p>
          <w:p w14:paraId="79B60052" w14:textId="553F6F6E" w:rsidR="00907070" w:rsidRPr="00907070" w:rsidRDefault="00907070" w:rsidP="00907070">
            <w:pPr>
              <w:widowControl/>
              <w:jc w:val="left"/>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t>中等影响</w:t>
            </w:r>
          </w:p>
        </w:tc>
        <w:tc>
          <w:tcPr>
            <w:tcW w:w="1360" w:type="dxa"/>
            <w:tcBorders>
              <w:top w:val="nil"/>
              <w:left w:val="double" w:sz="6" w:space="0" w:color="auto"/>
              <w:bottom w:val="single" w:sz="4" w:space="0" w:color="auto"/>
              <w:right w:val="double" w:sz="6" w:space="0" w:color="auto"/>
            </w:tcBorders>
            <w:shd w:val="clear" w:color="auto" w:fill="auto"/>
            <w:noWrap/>
            <w:vAlign w:val="center"/>
            <w:hideMark/>
          </w:tcPr>
          <w:p w14:paraId="563735D6" w14:textId="77777777" w:rsidR="00907070" w:rsidRPr="00907070" w:rsidRDefault="00907070" w:rsidP="00907070">
            <w:pPr>
              <w:widowControl/>
              <w:jc w:val="center"/>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3</w:t>
            </w:r>
          </w:p>
        </w:tc>
      </w:tr>
      <w:tr w:rsidR="00907070" w:rsidRPr="00907070" w14:paraId="60933B36" w14:textId="77777777" w:rsidTr="00907070">
        <w:trPr>
          <w:trHeight w:val="315"/>
        </w:trPr>
        <w:tc>
          <w:tcPr>
            <w:tcW w:w="4220" w:type="dxa"/>
            <w:tcBorders>
              <w:top w:val="nil"/>
              <w:left w:val="single" w:sz="4" w:space="0" w:color="auto"/>
              <w:bottom w:val="double" w:sz="6" w:space="0" w:color="auto"/>
              <w:right w:val="nil"/>
            </w:tcBorders>
            <w:shd w:val="clear" w:color="auto" w:fill="auto"/>
            <w:noWrap/>
            <w:vAlign w:val="center"/>
            <w:hideMark/>
          </w:tcPr>
          <w:p w14:paraId="650FE82F" w14:textId="77777777" w:rsid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Significant impact</w:t>
            </w:r>
          </w:p>
          <w:p w14:paraId="2368A675" w14:textId="010EC3F1" w:rsidR="00907070" w:rsidRPr="00907070" w:rsidRDefault="00907070" w:rsidP="00907070">
            <w:pPr>
              <w:widowControl/>
              <w:jc w:val="left"/>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t>重要影响</w:t>
            </w:r>
          </w:p>
        </w:tc>
        <w:tc>
          <w:tcPr>
            <w:tcW w:w="1360" w:type="dxa"/>
            <w:tcBorders>
              <w:top w:val="nil"/>
              <w:left w:val="double" w:sz="6" w:space="0" w:color="auto"/>
              <w:bottom w:val="double" w:sz="6" w:space="0" w:color="auto"/>
              <w:right w:val="double" w:sz="6" w:space="0" w:color="auto"/>
            </w:tcBorders>
            <w:shd w:val="clear" w:color="auto" w:fill="auto"/>
            <w:noWrap/>
            <w:vAlign w:val="center"/>
            <w:hideMark/>
          </w:tcPr>
          <w:p w14:paraId="00C6AACD" w14:textId="77777777" w:rsidR="00907070" w:rsidRPr="00907070" w:rsidRDefault="00907070" w:rsidP="00907070">
            <w:pPr>
              <w:widowControl/>
              <w:jc w:val="center"/>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4</w:t>
            </w:r>
          </w:p>
        </w:tc>
      </w:tr>
    </w:tbl>
    <w:p w14:paraId="2A745270" w14:textId="4B8B6C3A" w:rsidR="00907070" w:rsidRDefault="00907070" w:rsidP="008C4E33"/>
    <w:tbl>
      <w:tblPr>
        <w:tblW w:w="9180" w:type="dxa"/>
        <w:tblLook w:val="04A0" w:firstRow="1" w:lastRow="0" w:firstColumn="1" w:lastColumn="0" w:noHBand="0" w:noVBand="1"/>
      </w:tblPr>
      <w:tblGrid>
        <w:gridCol w:w="4220"/>
        <w:gridCol w:w="1360"/>
        <w:gridCol w:w="1120"/>
        <w:gridCol w:w="980"/>
        <w:gridCol w:w="1500"/>
      </w:tblGrid>
      <w:tr w:rsidR="00907070" w:rsidRPr="00907070" w14:paraId="2445F7F3" w14:textId="77777777" w:rsidTr="00907070">
        <w:trPr>
          <w:trHeight w:val="315"/>
        </w:trPr>
        <w:tc>
          <w:tcPr>
            <w:tcW w:w="4220" w:type="dxa"/>
            <w:tcBorders>
              <w:top w:val="nil"/>
              <w:left w:val="nil"/>
              <w:bottom w:val="nil"/>
              <w:right w:val="nil"/>
            </w:tcBorders>
            <w:shd w:val="clear" w:color="auto" w:fill="auto"/>
            <w:noWrap/>
            <w:vAlign w:val="center"/>
            <w:hideMark/>
          </w:tcPr>
          <w:p w14:paraId="3CCA15B2" w14:textId="77777777" w:rsidR="00907070" w:rsidRPr="00907070" w:rsidRDefault="00907070" w:rsidP="00907070">
            <w:pPr>
              <w:widowControl/>
              <w:jc w:val="left"/>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Table 2</w:t>
            </w:r>
          </w:p>
        </w:tc>
        <w:tc>
          <w:tcPr>
            <w:tcW w:w="1360" w:type="dxa"/>
            <w:tcBorders>
              <w:top w:val="nil"/>
              <w:left w:val="nil"/>
              <w:bottom w:val="nil"/>
              <w:right w:val="nil"/>
            </w:tcBorders>
            <w:shd w:val="clear" w:color="auto" w:fill="auto"/>
            <w:noWrap/>
            <w:vAlign w:val="center"/>
            <w:hideMark/>
          </w:tcPr>
          <w:p w14:paraId="2FAF1718" w14:textId="77777777" w:rsidR="00907070" w:rsidRPr="00907070" w:rsidRDefault="00907070" w:rsidP="00907070">
            <w:pPr>
              <w:widowControl/>
              <w:jc w:val="left"/>
              <w:rPr>
                <w:rFonts w:ascii="Times New Roman" w:eastAsia="宋体" w:hAnsi="Times New Roman" w:cs="Times New Roman"/>
                <w:b/>
                <w:bCs/>
                <w:kern w:val="0"/>
                <w:sz w:val="24"/>
                <w:szCs w:val="24"/>
              </w:rPr>
            </w:pPr>
          </w:p>
        </w:tc>
        <w:tc>
          <w:tcPr>
            <w:tcW w:w="1120" w:type="dxa"/>
            <w:tcBorders>
              <w:top w:val="nil"/>
              <w:left w:val="nil"/>
              <w:bottom w:val="nil"/>
              <w:right w:val="nil"/>
            </w:tcBorders>
            <w:shd w:val="clear" w:color="auto" w:fill="auto"/>
            <w:noWrap/>
            <w:vAlign w:val="center"/>
            <w:hideMark/>
          </w:tcPr>
          <w:p w14:paraId="6B15CDDB" w14:textId="77777777" w:rsidR="00907070" w:rsidRPr="00907070" w:rsidRDefault="00907070" w:rsidP="00907070">
            <w:pPr>
              <w:widowControl/>
              <w:jc w:val="left"/>
              <w:rPr>
                <w:rFonts w:ascii="Times New Roman" w:eastAsia="Times New Roman" w:hAnsi="Times New Roman" w:cs="Times New Roman"/>
                <w:kern w:val="0"/>
                <w:sz w:val="20"/>
                <w:szCs w:val="20"/>
              </w:rPr>
            </w:pPr>
          </w:p>
        </w:tc>
        <w:tc>
          <w:tcPr>
            <w:tcW w:w="980" w:type="dxa"/>
            <w:tcBorders>
              <w:top w:val="nil"/>
              <w:left w:val="nil"/>
              <w:bottom w:val="nil"/>
              <w:right w:val="nil"/>
            </w:tcBorders>
            <w:shd w:val="clear" w:color="auto" w:fill="auto"/>
            <w:noWrap/>
            <w:vAlign w:val="center"/>
            <w:hideMark/>
          </w:tcPr>
          <w:p w14:paraId="3E87381B" w14:textId="77777777" w:rsidR="00907070" w:rsidRPr="00907070" w:rsidRDefault="00907070" w:rsidP="00907070">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4802CDD" w14:textId="77777777" w:rsidR="00907070" w:rsidRPr="00907070" w:rsidRDefault="00907070" w:rsidP="00907070">
            <w:pPr>
              <w:widowControl/>
              <w:jc w:val="left"/>
              <w:rPr>
                <w:rFonts w:ascii="Times New Roman" w:eastAsia="Times New Roman" w:hAnsi="Times New Roman" w:cs="Times New Roman"/>
                <w:kern w:val="0"/>
                <w:sz w:val="20"/>
                <w:szCs w:val="20"/>
              </w:rPr>
            </w:pPr>
          </w:p>
        </w:tc>
      </w:tr>
      <w:tr w:rsidR="00907070" w:rsidRPr="00907070" w14:paraId="48B464A4" w14:textId="77777777" w:rsidTr="00907070">
        <w:trPr>
          <w:trHeight w:val="315"/>
        </w:trPr>
        <w:tc>
          <w:tcPr>
            <w:tcW w:w="4220" w:type="dxa"/>
            <w:tcBorders>
              <w:top w:val="double" w:sz="6" w:space="0" w:color="auto"/>
              <w:left w:val="single" w:sz="4" w:space="0" w:color="auto"/>
              <w:bottom w:val="single" w:sz="12" w:space="0" w:color="auto"/>
              <w:right w:val="single" w:sz="4" w:space="0" w:color="auto"/>
            </w:tcBorders>
            <w:shd w:val="clear" w:color="000000" w:fill="C0C0C0"/>
            <w:noWrap/>
            <w:vAlign w:val="center"/>
            <w:hideMark/>
          </w:tcPr>
          <w:p w14:paraId="380B4703" w14:textId="77777777" w:rsidR="00907070" w:rsidRDefault="00907070" w:rsidP="00907070">
            <w:pPr>
              <w:widowControl/>
              <w:jc w:val="left"/>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Safeguard Policy Criteria</w:t>
            </w:r>
          </w:p>
          <w:p w14:paraId="2B45DAB4" w14:textId="36E05F23" w:rsidR="00907070" w:rsidRPr="00907070" w:rsidRDefault="00907070" w:rsidP="00907070">
            <w:pPr>
              <w:widowControl/>
              <w:jc w:val="left"/>
              <w:rPr>
                <w:rFonts w:ascii="Times New Roman" w:eastAsia="宋体" w:hAnsi="Times New Roman" w:cs="Times New Roman"/>
                <w:b/>
                <w:bCs/>
                <w:kern w:val="0"/>
                <w:sz w:val="24"/>
                <w:szCs w:val="24"/>
              </w:rPr>
            </w:pPr>
            <w:r w:rsidRPr="00907070">
              <w:rPr>
                <w:rFonts w:ascii="Times New Roman" w:eastAsia="宋体" w:hAnsi="Times New Roman" w:cs="Times New Roman" w:hint="eastAsia"/>
                <w:b/>
                <w:bCs/>
                <w:kern w:val="0"/>
                <w:sz w:val="24"/>
                <w:szCs w:val="24"/>
              </w:rPr>
              <w:t>保障政策标准</w:t>
            </w:r>
          </w:p>
        </w:tc>
        <w:tc>
          <w:tcPr>
            <w:tcW w:w="3460" w:type="dxa"/>
            <w:gridSpan w:val="3"/>
            <w:tcBorders>
              <w:top w:val="double" w:sz="6" w:space="0" w:color="auto"/>
              <w:left w:val="nil"/>
              <w:bottom w:val="single" w:sz="12" w:space="0" w:color="auto"/>
              <w:right w:val="double" w:sz="6" w:space="0" w:color="000000"/>
            </w:tcBorders>
            <w:shd w:val="clear" w:color="000000" w:fill="C0C0C0"/>
            <w:noWrap/>
            <w:vAlign w:val="center"/>
            <w:hideMark/>
          </w:tcPr>
          <w:p w14:paraId="31E3F26D" w14:textId="77777777" w:rsidR="00907070" w:rsidRPr="00907070" w:rsidRDefault="00907070" w:rsidP="00907070">
            <w:pPr>
              <w:widowControl/>
              <w:jc w:val="left"/>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Interpretation</w:t>
            </w:r>
          </w:p>
        </w:tc>
        <w:tc>
          <w:tcPr>
            <w:tcW w:w="1500" w:type="dxa"/>
            <w:tcBorders>
              <w:top w:val="double" w:sz="6" w:space="0" w:color="auto"/>
              <w:left w:val="nil"/>
              <w:bottom w:val="single" w:sz="12" w:space="0" w:color="auto"/>
              <w:right w:val="double" w:sz="6" w:space="0" w:color="auto"/>
            </w:tcBorders>
            <w:shd w:val="clear" w:color="000000" w:fill="C0C0C0"/>
            <w:noWrap/>
            <w:vAlign w:val="center"/>
            <w:hideMark/>
          </w:tcPr>
          <w:p w14:paraId="10D7FA92" w14:textId="77777777" w:rsidR="00907070" w:rsidRPr="00907070" w:rsidRDefault="00907070" w:rsidP="00907070">
            <w:pPr>
              <w:widowControl/>
              <w:jc w:val="left"/>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Policy Level</w:t>
            </w:r>
          </w:p>
        </w:tc>
      </w:tr>
      <w:tr w:rsidR="00907070" w:rsidRPr="00907070" w14:paraId="5DA6143D" w14:textId="77777777" w:rsidTr="00907070">
        <w:trPr>
          <w:trHeight w:val="375"/>
        </w:trPr>
        <w:tc>
          <w:tcPr>
            <w:tcW w:w="4220" w:type="dxa"/>
            <w:tcBorders>
              <w:top w:val="nil"/>
              <w:left w:val="single" w:sz="4" w:space="0" w:color="auto"/>
              <w:bottom w:val="single" w:sz="4" w:space="0" w:color="auto"/>
              <w:right w:val="single" w:sz="4" w:space="0" w:color="auto"/>
            </w:tcBorders>
            <w:shd w:val="clear" w:color="auto" w:fill="auto"/>
            <w:noWrap/>
            <w:vAlign w:val="center"/>
            <w:hideMark/>
          </w:tcPr>
          <w:p w14:paraId="4B85CADC" w14:textId="77777777" w:rsidR="00907070" w:rsidRP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6</w:t>
            </w:r>
          </w:p>
        </w:tc>
        <w:tc>
          <w:tcPr>
            <w:tcW w:w="3460" w:type="dxa"/>
            <w:gridSpan w:val="3"/>
            <w:tcBorders>
              <w:top w:val="nil"/>
              <w:left w:val="nil"/>
              <w:bottom w:val="single" w:sz="4" w:space="0" w:color="auto"/>
              <w:right w:val="double" w:sz="6" w:space="0" w:color="000000"/>
            </w:tcBorders>
            <w:shd w:val="clear" w:color="auto" w:fill="auto"/>
            <w:noWrap/>
            <w:vAlign w:val="center"/>
            <w:hideMark/>
          </w:tcPr>
          <w:p w14:paraId="66C4273F" w14:textId="77777777" w:rsidR="00907070" w:rsidRP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No impact and potential benefits</w:t>
            </w:r>
          </w:p>
        </w:tc>
        <w:tc>
          <w:tcPr>
            <w:tcW w:w="1500" w:type="dxa"/>
            <w:tcBorders>
              <w:top w:val="nil"/>
              <w:left w:val="nil"/>
              <w:bottom w:val="single" w:sz="4" w:space="0" w:color="auto"/>
              <w:right w:val="double" w:sz="6" w:space="0" w:color="auto"/>
            </w:tcBorders>
            <w:shd w:val="clear" w:color="auto" w:fill="auto"/>
            <w:noWrap/>
            <w:vAlign w:val="center"/>
            <w:hideMark/>
          </w:tcPr>
          <w:p w14:paraId="0E22871D" w14:textId="77777777" w:rsidR="00907070" w:rsidRPr="00907070" w:rsidRDefault="00907070" w:rsidP="00907070">
            <w:pPr>
              <w:widowControl/>
              <w:jc w:val="center"/>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A</w:t>
            </w:r>
          </w:p>
        </w:tc>
      </w:tr>
      <w:tr w:rsidR="00907070" w:rsidRPr="00907070" w14:paraId="1CD02C7F" w14:textId="77777777" w:rsidTr="00907070">
        <w:trPr>
          <w:trHeight w:val="285"/>
        </w:trPr>
        <w:tc>
          <w:tcPr>
            <w:tcW w:w="4220" w:type="dxa"/>
            <w:tcBorders>
              <w:top w:val="nil"/>
              <w:left w:val="single" w:sz="4" w:space="0" w:color="auto"/>
              <w:bottom w:val="single" w:sz="4" w:space="0" w:color="auto"/>
              <w:right w:val="single" w:sz="4" w:space="0" w:color="auto"/>
            </w:tcBorders>
            <w:shd w:val="clear" w:color="auto" w:fill="auto"/>
            <w:noWrap/>
            <w:vAlign w:val="center"/>
            <w:hideMark/>
          </w:tcPr>
          <w:p w14:paraId="4763448C" w14:textId="77777777" w:rsidR="00907070" w:rsidRP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7 to 11, with no 3's</w:t>
            </w:r>
          </w:p>
        </w:tc>
        <w:tc>
          <w:tcPr>
            <w:tcW w:w="3460" w:type="dxa"/>
            <w:gridSpan w:val="3"/>
            <w:tcBorders>
              <w:top w:val="single" w:sz="4" w:space="0" w:color="auto"/>
              <w:left w:val="nil"/>
              <w:bottom w:val="single" w:sz="4" w:space="0" w:color="auto"/>
              <w:right w:val="double" w:sz="6" w:space="0" w:color="000000"/>
            </w:tcBorders>
            <w:shd w:val="clear" w:color="auto" w:fill="auto"/>
            <w:noWrap/>
            <w:vAlign w:val="center"/>
            <w:hideMark/>
          </w:tcPr>
          <w:p w14:paraId="46498746" w14:textId="77777777" w:rsidR="00907070" w:rsidRP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Minor impact</w:t>
            </w:r>
          </w:p>
        </w:tc>
        <w:tc>
          <w:tcPr>
            <w:tcW w:w="1500" w:type="dxa"/>
            <w:tcBorders>
              <w:top w:val="nil"/>
              <w:left w:val="nil"/>
              <w:bottom w:val="single" w:sz="4" w:space="0" w:color="auto"/>
              <w:right w:val="double" w:sz="6" w:space="0" w:color="auto"/>
            </w:tcBorders>
            <w:shd w:val="clear" w:color="auto" w:fill="auto"/>
            <w:noWrap/>
            <w:vAlign w:val="center"/>
            <w:hideMark/>
          </w:tcPr>
          <w:p w14:paraId="0DD76F29" w14:textId="77777777" w:rsidR="00907070" w:rsidRPr="00907070" w:rsidRDefault="00907070" w:rsidP="00907070">
            <w:pPr>
              <w:widowControl/>
              <w:jc w:val="center"/>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B</w:t>
            </w:r>
          </w:p>
        </w:tc>
      </w:tr>
      <w:tr w:rsidR="00907070" w:rsidRPr="00907070" w14:paraId="4E878ECA" w14:textId="77777777" w:rsidTr="00907070">
        <w:trPr>
          <w:trHeight w:val="345"/>
        </w:trPr>
        <w:tc>
          <w:tcPr>
            <w:tcW w:w="4220" w:type="dxa"/>
            <w:tcBorders>
              <w:top w:val="nil"/>
              <w:left w:val="single" w:sz="4" w:space="0" w:color="auto"/>
              <w:bottom w:val="single" w:sz="4" w:space="0" w:color="auto"/>
              <w:right w:val="single" w:sz="4" w:space="0" w:color="auto"/>
            </w:tcBorders>
            <w:shd w:val="clear" w:color="auto" w:fill="auto"/>
            <w:noWrap/>
            <w:vAlign w:val="center"/>
            <w:hideMark/>
          </w:tcPr>
          <w:p w14:paraId="7947CB3E" w14:textId="77777777" w:rsidR="00907070" w:rsidRP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12 to 15 or at least one 3</w:t>
            </w:r>
          </w:p>
        </w:tc>
        <w:tc>
          <w:tcPr>
            <w:tcW w:w="3460" w:type="dxa"/>
            <w:gridSpan w:val="3"/>
            <w:tcBorders>
              <w:top w:val="single" w:sz="4" w:space="0" w:color="auto"/>
              <w:left w:val="nil"/>
              <w:bottom w:val="single" w:sz="4" w:space="0" w:color="auto"/>
              <w:right w:val="double" w:sz="6" w:space="0" w:color="000000"/>
            </w:tcBorders>
            <w:shd w:val="clear" w:color="auto" w:fill="auto"/>
            <w:noWrap/>
            <w:vAlign w:val="center"/>
            <w:hideMark/>
          </w:tcPr>
          <w:p w14:paraId="524CF1D3" w14:textId="77777777" w:rsidR="00907070" w:rsidRP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Moderate impact</w:t>
            </w:r>
          </w:p>
        </w:tc>
        <w:tc>
          <w:tcPr>
            <w:tcW w:w="1500" w:type="dxa"/>
            <w:tcBorders>
              <w:top w:val="nil"/>
              <w:left w:val="nil"/>
              <w:bottom w:val="single" w:sz="4" w:space="0" w:color="auto"/>
              <w:right w:val="double" w:sz="6" w:space="0" w:color="auto"/>
            </w:tcBorders>
            <w:shd w:val="clear" w:color="auto" w:fill="auto"/>
            <w:noWrap/>
            <w:vAlign w:val="center"/>
            <w:hideMark/>
          </w:tcPr>
          <w:p w14:paraId="6CE5FF7F" w14:textId="77777777" w:rsidR="00907070" w:rsidRPr="00907070" w:rsidRDefault="00907070" w:rsidP="00907070">
            <w:pPr>
              <w:widowControl/>
              <w:jc w:val="center"/>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C</w:t>
            </w:r>
          </w:p>
        </w:tc>
      </w:tr>
      <w:tr w:rsidR="00907070" w:rsidRPr="00907070" w14:paraId="3A9F4A8B" w14:textId="77777777" w:rsidTr="00907070">
        <w:trPr>
          <w:trHeight w:val="330"/>
        </w:trPr>
        <w:tc>
          <w:tcPr>
            <w:tcW w:w="4220" w:type="dxa"/>
            <w:tcBorders>
              <w:top w:val="nil"/>
              <w:left w:val="single" w:sz="4" w:space="0" w:color="auto"/>
              <w:bottom w:val="double" w:sz="6" w:space="0" w:color="auto"/>
              <w:right w:val="single" w:sz="4" w:space="0" w:color="auto"/>
            </w:tcBorders>
            <w:shd w:val="clear" w:color="auto" w:fill="auto"/>
            <w:noWrap/>
            <w:vAlign w:val="center"/>
            <w:hideMark/>
          </w:tcPr>
          <w:p w14:paraId="417DCBB3" w14:textId="77777777" w:rsidR="00907070" w:rsidRP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16 or higher, or at least 4.</w:t>
            </w:r>
          </w:p>
        </w:tc>
        <w:tc>
          <w:tcPr>
            <w:tcW w:w="3460" w:type="dxa"/>
            <w:gridSpan w:val="3"/>
            <w:tcBorders>
              <w:top w:val="single" w:sz="4" w:space="0" w:color="auto"/>
              <w:left w:val="nil"/>
              <w:bottom w:val="double" w:sz="6" w:space="0" w:color="auto"/>
              <w:right w:val="double" w:sz="6" w:space="0" w:color="000000"/>
            </w:tcBorders>
            <w:shd w:val="clear" w:color="auto" w:fill="auto"/>
            <w:noWrap/>
            <w:vAlign w:val="center"/>
            <w:hideMark/>
          </w:tcPr>
          <w:p w14:paraId="11FC7696" w14:textId="77777777" w:rsidR="00907070" w:rsidRP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Significant impact</w:t>
            </w:r>
          </w:p>
        </w:tc>
        <w:tc>
          <w:tcPr>
            <w:tcW w:w="1500" w:type="dxa"/>
            <w:tcBorders>
              <w:top w:val="nil"/>
              <w:left w:val="nil"/>
              <w:bottom w:val="double" w:sz="6" w:space="0" w:color="auto"/>
              <w:right w:val="double" w:sz="6" w:space="0" w:color="auto"/>
            </w:tcBorders>
            <w:shd w:val="clear" w:color="auto" w:fill="auto"/>
            <w:noWrap/>
            <w:vAlign w:val="center"/>
            <w:hideMark/>
          </w:tcPr>
          <w:p w14:paraId="1D5E02D4" w14:textId="77777777" w:rsidR="00907070" w:rsidRPr="00907070" w:rsidRDefault="00907070" w:rsidP="00907070">
            <w:pPr>
              <w:widowControl/>
              <w:jc w:val="center"/>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D</w:t>
            </w:r>
          </w:p>
        </w:tc>
      </w:tr>
    </w:tbl>
    <w:p w14:paraId="3EC3C93C" w14:textId="780BC64E" w:rsidR="00907070" w:rsidRDefault="00907070" w:rsidP="008C4E33"/>
    <w:p w14:paraId="669F06E0" w14:textId="77777777" w:rsidR="00907070" w:rsidRPr="00907070" w:rsidRDefault="00907070" w:rsidP="00907070">
      <w:pPr>
        <w:widowControl/>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Directions for Use:</w:t>
      </w:r>
      <w:r w:rsidRPr="00907070">
        <w:rPr>
          <w:rFonts w:ascii="Times New Roman" w:eastAsia="宋体" w:hAnsi="Times New Roman" w:cs="Times New Roman"/>
          <w:kern w:val="0"/>
          <w:sz w:val="24"/>
          <w:szCs w:val="24"/>
        </w:rPr>
        <w:t xml:space="preserve"> Enter the safeguard ratings (1 to 4) in Table 3 and safeguard policy levels (A to D) in Table 4.  The default values of safeguard ratings are taken as 1 and the safeguard policy level as D. These default values make all policies acceptable from social and environmental safeguard perspective.</w:t>
      </w:r>
    </w:p>
    <w:p w14:paraId="76C3916C" w14:textId="41EA198E" w:rsidR="00907070" w:rsidRPr="00907070" w:rsidRDefault="00907070" w:rsidP="008C4E33">
      <w:r w:rsidRPr="00865452">
        <w:rPr>
          <w:rFonts w:hint="eastAsia"/>
          <w:color w:val="FF0000"/>
        </w:rPr>
        <w:t>使用说明：在表</w:t>
      </w:r>
      <w:r w:rsidRPr="00865452">
        <w:rPr>
          <w:color w:val="FF0000"/>
        </w:rPr>
        <w:t>3中输入安全等级（1至4），并在表4中维护策略级别（A至D）。保护等级的默认值为1，保障政策级别为D。这些默认值使所有的政策都能从社会和环境保障的角度接受</w:t>
      </w:r>
      <w:r w:rsidRPr="00907070">
        <w:t>。</w:t>
      </w:r>
    </w:p>
    <w:p w14:paraId="10623061" w14:textId="4CE344E3" w:rsidR="00907070" w:rsidRDefault="00907070" w:rsidP="008C4E33"/>
    <w:p w14:paraId="45D6A350" w14:textId="56440EA6" w:rsidR="00907070" w:rsidRDefault="00907070" w:rsidP="008C4E33"/>
    <w:p w14:paraId="0BF2E74D" w14:textId="00A02528" w:rsidR="00907070" w:rsidRDefault="00907070">
      <w:pPr>
        <w:widowControl/>
        <w:jc w:val="left"/>
      </w:pPr>
      <w:r>
        <w:br w:type="page"/>
      </w:r>
    </w:p>
    <w:p w14:paraId="1ABE1B24" w14:textId="77777777" w:rsidR="00907070" w:rsidRDefault="00907070" w:rsidP="008C4E33"/>
    <w:p w14:paraId="2CFD91CE" w14:textId="0A2402FB" w:rsidR="00907070" w:rsidRDefault="00907070" w:rsidP="008C4E33"/>
    <w:tbl>
      <w:tblPr>
        <w:tblW w:w="14380" w:type="dxa"/>
        <w:tblLook w:val="04A0" w:firstRow="1" w:lastRow="0" w:firstColumn="1" w:lastColumn="0" w:noHBand="0" w:noVBand="1"/>
      </w:tblPr>
      <w:tblGrid>
        <w:gridCol w:w="4220"/>
        <w:gridCol w:w="1360"/>
        <w:gridCol w:w="1120"/>
        <w:gridCol w:w="990"/>
        <w:gridCol w:w="1549"/>
        <w:gridCol w:w="1180"/>
        <w:gridCol w:w="1420"/>
        <w:gridCol w:w="1830"/>
        <w:gridCol w:w="1057"/>
      </w:tblGrid>
      <w:tr w:rsidR="00907070" w:rsidRPr="00907070" w14:paraId="4B416DDF" w14:textId="77777777" w:rsidTr="00907070">
        <w:trPr>
          <w:trHeight w:val="315"/>
        </w:trPr>
        <w:tc>
          <w:tcPr>
            <w:tcW w:w="4220" w:type="dxa"/>
            <w:tcBorders>
              <w:top w:val="nil"/>
              <w:left w:val="nil"/>
              <w:bottom w:val="nil"/>
              <w:right w:val="nil"/>
            </w:tcBorders>
            <w:shd w:val="clear" w:color="auto" w:fill="auto"/>
            <w:noWrap/>
            <w:vAlign w:val="center"/>
            <w:hideMark/>
          </w:tcPr>
          <w:p w14:paraId="1A62880B" w14:textId="77777777" w:rsidR="00907070" w:rsidRPr="00907070" w:rsidRDefault="00907070" w:rsidP="00907070">
            <w:pPr>
              <w:widowControl/>
              <w:jc w:val="left"/>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Table 3</w:t>
            </w:r>
          </w:p>
        </w:tc>
        <w:tc>
          <w:tcPr>
            <w:tcW w:w="1360" w:type="dxa"/>
            <w:tcBorders>
              <w:top w:val="nil"/>
              <w:left w:val="nil"/>
              <w:bottom w:val="nil"/>
              <w:right w:val="nil"/>
            </w:tcBorders>
            <w:shd w:val="clear" w:color="auto" w:fill="auto"/>
            <w:noWrap/>
            <w:vAlign w:val="center"/>
            <w:hideMark/>
          </w:tcPr>
          <w:p w14:paraId="5109CA2A" w14:textId="77777777" w:rsidR="00907070" w:rsidRPr="00907070" w:rsidRDefault="00907070" w:rsidP="00907070">
            <w:pPr>
              <w:widowControl/>
              <w:jc w:val="left"/>
              <w:rPr>
                <w:rFonts w:ascii="Times New Roman" w:eastAsia="宋体" w:hAnsi="Times New Roman" w:cs="Times New Roman"/>
                <w:b/>
                <w:bCs/>
                <w:kern w:val="0"/>
                <w:sz w:val="24"/>
                <w:szCs w:val="24"/>
              </w:rPr>
            </w:pPr>
          </w:p>
        </w:tc>
        <w:tc>
          <w:tcPr>
            <w:tcW w:w="1120" w:type="dxa"/>
            <w:tcBorders>
              <w:top w:val="nil"/>
              <w:left w:val="nil"/>
              <w:bottom w:val="nil"/>
              <w:right w:val="nil"/>
            </w:tcBorders>
            <w:shd w:val="clear" w:color="auto" w:fill="auto"/>
            <w:noWrap/>
            <w:vAlign w:val="center"/>
            <w:hideMark/>
          </w:tcPr>
          <w:p w14:paraId="7F9D81A0" w14:textId="77777777" w:rsidR="00907070" w:rsidRPr="00907070" w:rsidRDefault="00907070" w:rsidP="00907070">
            <w:pPr>
              <w:widowControl/>
              <w:jc w:val="left"/>
              <w:rPr>
                <w:rFonts w:ascii="Times New Roman" w:eastAsia="Times New Roman" w:hAnsi="Times New Roman" w:cs="Times New Roman"/>
                <w:kern w:val="0"/>
                <w:sz w:val="20"/>
                <w:szCs w:val="20"/>
              </w:rPr>
            </w:pPr>
          </w:p>
        </w:tc>
        <w:tc>
          <w:tcPr>
            <w:tcW w:w="980" w:type="dxa"/>
            <w:tcBorders>
              <w:top w:val="nil"/>
              <w:left w:val="nil"/>
              <w:bottom w:val="nil"/>
              <w:right w:val="nil"/>
            </w:tcBorders>
            <w:shd w:val="clear" w:color="auto" w:fill="auto"/>
            <w:noWrap/>
            <w:vAlign w:val="center"/>
            <w:hideMark/>
          </w:tcPr>
          <w:p w14:paraId="5882C532" w14:textId="77777777" w:rsidR="00907070" w:rsidRPr="00907070" w:rsidRDefault="00907070" w:rsidP="00907070">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2BD3E290" w14:textId="77777777" w:rsidR="00907070" w:rsidRPr="00907070" w:rsidRDefault="00907070" w:rsidP="00907070">
            <w:pPr>
              <w:widowControl/>
              <w:jc w:val="left"/>
              <w:rPr>
                <w:rFonts w:ascii="Times New Roman" w:eastAsia="Times New Roman" w:hAnsi="Times New Roman" w:cs="Times New Roman"/>
                <w:kern w:val="0"/>
                <w:sz w:val="20"/>
                <w:szCs w:val="20"/>
              </w:rPr>
            </w:pPr>
          </w:p>
        </w:tc>
        <w:tc>
          <w:tcPr>
            <w:tcW w:w="1180" w:type="dxa"/>
            <w:tcBorders>
              <w:top w:val="nil"/>
              <w:left w:val="nil"/>
              <w:bottom w:val="nil"/>
              <w:right w:val="nil"/>
            </w:tcBorders>
            <w:shd w:val="clear" w:color="auto" w:fill="auto"/>
            <w:noWrap/>
            <w:vAlign w:val="center"/>
            <w:hideMark/>
          </w:tcPr>
          <w:p w14:paraId="7AA76827" w14:textId="77777777" w:rsidR="00907070" w:rsidRPr="00907070" w:rsidRDefault="00907070" w:rsidP="00907070">
            <w:pPr>
              <w:widowControl/>
              <w:jc w:val="left"/>
              <w:rPr>
                <w:rFonts w:ascii="Times New Roman" w:eastAsia="Times New Roman" w:hAnsi="Times New Roman" w:cs="Times New Roman"/>
                <w:kern w:val="0"/>
                <w:sz w:val="20"/>
                <w:szCs w:val="20"/>
              </w:rPr>
            </w:pPr>
          </w:p>
        </w:tc>
        <w:tc>
          <w:tcPr>
            <w:tcW w:w="1420" w:type="dxa"/>
            <w:tcBorders>
              <w:top w:val="nil"/>
              <w:left w:val="nil"/>
              <w:bottom w:val="nil"/>
              <w:right w:val="nil"/>
            </w:tcBorders>
            <w:shd w:val="clear" w:color="auto" w:fill="auto"/>
            <w:noWrap/>
            <w:vAlign w:val="center"/>
            <w:hideMark/>
          </w:tcPr>
          <w:p w14:paraId="0353A911" w14:textId="77777777" w:rsidR="00907070" w:rsidRPr="00907070" w:rsidRDefault="00907070" w:rsidP="00907070">
            <w:pPr>
              <w:widowControl/>
              <w:jc w:val="left"/>
              <w:rPr>
                <w:rFonts w:ascii="Times New Roman" w:eastAsia="Times New Roman" w:hAnsi="Times New Roman" w:cs="Times New Roman"/>
                <w:kern w:val="0"/>
                <w:sz w:val="20"/>
                <w:szCs w:val="20"/>
              </w:rPr>
            </w:pPr>
          </w:p>
        </w:tc>
        <w:tc>
          <w:tcPr>
            <w:tcW w:w="1640" w:type="dxa"/>
            <w:tcBorders>
              <w:top w:val="nil"/>
              <w:left w:val="nil"/>
              <w:bottom w:val="nil"/>
              <w:right w:val="nil"/>
            </w:tcBorders>
            <w:shd w:val="clear" w:color="auto" w:fill="auto"/>
            <w:noWrap/>
            <w:vAlign w:val="center"/>
            <w:hideMark/>
          </w:tcPr>
          <w:p w14:paraId="3B899F42" w14:textId="77777777" w:rsidR="00907070" w:rsidRPr="00907070" w:rsidRDefault="00907070" w:rsidP="00907070">
            <w:pPr>
              <w:widowControl/>
              <w:jc w:val="left"/>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29AF75A8" w14:textId="77777777" w:rsidR="00907070" w:rsidRPr="00907070" w:rsidRDefault="00907070" w:rsidP="00907070">
            <w:pPr>
              <w:widowControl/>
              <w:jc w:val="left"/>
              <w:rPr>
                <w:rFonts w:ascii="Times New Roman" w:eastAsia="Times New Roman" w:hAnsi="Times New Roman" w:cs="Times New Roman"/>
                <w:kern w:val="0"/>
                <w:sz w:val="20"/>
                <w:szCs w:val="20"/>
              </w:rPr>
            </w:pPr>
          </w:p>
        </w:tc>
      </w:tr>
      <w:tr w:rsidR="00907070" w:rsidRPr="00907070" w14:paraId="7C3DBF60" w14:textId="77777777" w:rsidTr="00907070">
        <w:trPr>
          <w:trHeight w:val="375"/>
        </w:trPr>
        <w:tc>
          <w:tcPr>
            <w:tcW w:w="5580" w:type="dxa"/>
            <w:gridSpan w:val="2"/>
            <w:tcBorders>
              <w:top w:val="nil"/>
              <w:left w:val="nil"/>
              <w:bottom w:val="nil"/>
              <w:right w:val="nil"/>
            </w:tcBorders>
            <w:shd w:val="clear" w:color="auto" w:fill="auto"/>
            <w:noWrap/>
            <w:vAlign w:val="center"/>
            <w:hideMark/>
          </w:tcPr>
          <w:p w14:paraId="2820D490" w14:textId="77777777" w:rsidR="00907070" w:rsidRPr="00907070" w:rsidRDefault="00907070" w:rsidP="00907070">
            <w:pPr>
              <w:widowControl/>
              <w:jc w:val="left"/>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Estimated Environmental and Social Impact Levels</w:t>
            </w:r>
          </w:p>
        </w:tc>
        <w:tc>
          <w:tcPr>
            <w:tcW w:w="1120" w:type="dxa"/>
            <w:tcBorders>
              <w:top w:val="nil"/>
              <w:left w:val="nil"/>
              <w:bottom w:val="nil"/>
              <w:right w:val="nil"/>
            </w:tcBorders>
            <w:shd w:val="clear" w:color="auto" w:fill="auto"/>
            <w:noWrap/>
            <w:vAlign w:val="center"/>
            <w:hideMark/>
          </w:tcPr>
          <w:p w14:paraId="0E8755E8" w14:textId="77777777" w:rsidR="00907070" w:rsidRPr="00907070" w:rsidRDefault="00907070" w:rsidP="00907070">
            <w:pPr>
              <w:widowControl/>
              <w:jc w:val="left"/>
              <w:rPr>
                <w:rFonts w:ascii="Times New Roman" w:eastAsia="宋体" w:hAnsi="Times New Roman" w:cs="Times New Roman"/>
                <w:b/>
                <w:bCs/>
                <w:kern w:val="0"/>
                <w:sz w:val="24"/>
                <w:szCs w:val="24"/>
              </w:rPr>
            </w:pPr>
          </w:p>
        </w:tc>
        <w:tc>
          <w:tcPr>
            <w:tcW w:w="980" w:type="dxa"/>
            <w:tcBorders>
              <w:top w:val="nil"/>
              <w:left w:val="nil"/>
              <w:bottom w:val="nil"/>
              <w:right w:val="nil"/>
            </w:tcBorders>
            <w:shd w:val="clear" w:color="auto" w:fill="auto"/>
            <w:noWrap/>
            <w:vAlign w:val="center"/>
            <w:hideMark/>
          </w:tcPr>
          <w:p w14:paraId="78F76498" w14:textId="77777777" w:rsidR="00907070" w:rsidRPr="00907070" w:rsidRDefault="00907070" w:rsidP="00907070">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45DB07B7" w14:textId="77777777" w:rsidR="00907070" w:rsidRPr="00907070" w:rsidRDefault="00907070" w:rsidP="00907070">
            <w:pPr>
              <w:widowControl/>
              <w:jc w:val="left"/>
              <w:rPr>
                <w:rFonts w:ascii="Times New Roman" w:eastAsia="Times New Roman" w:hAnsi="Times New Roman" w:cs="Times New Roman"/>
                <w:kern w:val="0"/>
                <w:sz w:val="20"/>
                <w:szCs w:val="20"/>
              </w:rPr>
            </w:pPr>
          </w:p>
        </w:tc>
        <w:tc>
          <w:tcPr>
            <w:tcW w:w="1180" w:type="dxa"/>
            <w:tcBorders>
              <w:top w:val="nil"/>
              <w:left w:val="nil"/>
              <w:bottom w:val="nil"/>
              <w:right w:val="nil"/>
            </w:tcBorders>
            <w:shd w:val="clear" w:color="auto" w:fill="auto"/>
            <w:noWrap/>
            <w:vAlign w:val="center"/>
            <w:hideMark/>
          </w:tcPr>
          <w:p w14:paraId="7EC3D1EA" w14:textId="77777777" w:rsidR="00907070" w:rsidRPr="00907070" w:rsidRDefault="00907070" w:rsidP="00907070">
            <w:pPr>
              <w:widowControl/>
              <w:jc w:val="left"/>
              <w:rPr>
                <w:rFonts w:ascii="Times New Roman" w:eastAsia="Times New Roman" w:hAnsi="Times New Roman" w:cs="Times New Roman"/>
                <w:kern w:val="0"/>
                <w:sz w:val="20"/>
                <w:szCs w:val="20"/>
              </w:rPr>
            </w:pPr>
          </w:p>
        </w:tc>
        <w:tc>
          <w:tcPr>
            <w:tcW w:w="1420" w:type="dxa"/>
            <w:tcBorders>
              <w:top w:val="nil"/>
              <w:left w:val="nil"/>
              <w:bottom w:val="nil"/>
              <w:right w:val="nil"/>
            </w:tcBorders>
            <w:shd w:val="clear" w:color="auto" w:fill="auto"/>
            <w:noWrap/>
            <w:vAlign w:val="center"/>
            <w:hideMark/>
          </w:tcPr>
          <w:p w14:paraId="3959076D" w14:textId="77777777" w:rsidR="00907070" w:rsidRPr="00907070" w:rsidRDefault="00907070" w:rsidP="00907070">
            <w:pPr>
              <w:widowControl/>
              <w:jc w:val="left"/>
              <w:rPr>
                <w:rFonts w:ascii="Times New Roman" w:eastAsia="Times New Roman" w:hAnsi="Times New Roman" w:cs="Times New Roman"/>
                <w:kern w:val="0"/>
                <w:sz w:val="20"/>
                <w:szCs w:val="20"/>
              </w:rPr>
            </w:pPr>
          </w:p>
        </w:tc>
        <w:tc>
          <w:tcPr>
            <w:tcW w:w="1640" w:type="dxa"/>
            <w:tcBorders>
              <w:top w:val="nil"/>
              <w:left w:val="nil"/>
              <w:bottom w:val="nil"/>
              <w:right w:val="nil"/>
            </w:tcBorders>
            <w:shd w:val="clear" w:color="auto" w:fill="auto"/>
            <w:noWrap/>
            <w:vAlign w:val="center"/>
            <w:hideMark/>
          </w:tcPr>
          <w:p w14:paraId="277EBF89" w14:textId="77777777" w:rsidR="00907070" w:rsidRPr="00907070" w:rsidRDefault="00907070" w:rsidP="00907070">
            <w:pPr>
              <w:widowControl/>
              <w:jc w:val="left"/>
              <w:rPr>
                <w:rFonts w:ascii="Times New Roman" w:eastAsia="Times New Roman" w:hAnsi="Times New Roman" w:cs="Times New Roman"/>
                <w:kern w:val="0"/>
                <w:sz w:val="20"/>
                <w:szCs w:val="20"/>
              </w:rPr>
            </w:pPr>
          </w:p>
        </w:tc>
        <w:tc>
          <w:tcPr>
            <w:tcW w:w="960" w:type="dxa"/>
            <w:tcBorders>
              <w:top w:val="nil"/>
              <w:left w:val="nil"/>
              <w:bottom w:val="nil"/>
              <w:right w:val="nil"/>
            </w:tcBorders>
            <w:shd w:val="clear" w:color="auto" w:fill="auto"/>
            <w:noWrap/>
            <w:vAlign w:val="center"/>
            <w:hideMark/>
          </w:tcPr>
          <w:p w14:paraId="4486A391" w14:textId="77777777" w:rsidR="00907070" w:rsidRPr="00907070" w:rsidRDefault="00907070" w:rsidP="00907070">
            <w:pPr>
              <w:widowControl/>
              <w:jc w:val="left"/>
              <w:rPr>
                <w:rFonts w:ascii="Times New Roman" w:eastAsia="Times New Roman" w:hAnsi="Times New Roman" w:cs="Times New Roman"/>
                <w:kern w:val="0"/>
                <w:sz w:val="20"/>
                <w:szCs w:val="20"/>
              </w:rPr>
            </w:pPr>
          </w:p>
        </w:tc>
      </w:tr>
      <w:tr w:rsidR="00907070" w:rsidRPr="00907070" w14:paraId="4B07F75D" w14:textId="77777777" w:rsidTr="00907070">
        <w:trPr>
          <w:trHeight w:val="405"/>
        </w:trPr>
        <w:tc>
          <w:tcPr>
            <w:tcW w:w="4220" w:type="dxa"/>
            <w:vMerge w:val="restart"/>
            <w:tcBorders>
              <w:top w:val="double" w:sz="6" w:space="0" w:color="auto"/>
              <w:left w:val="double" w:sz="6" w:space="0" w:color="auto"/>
              <w:bottom w:val="single" w:sz="8" w:space="0" w:color="000000"/>
              <w:right w:val="single" w:sz="4" w:space="0" w:color="auto"/>
            </w:tcBorders>
            <w:shd w:val="clear" w:color="000000" w:fill="C0C0C0"/>
            <w:noWrap/>
            <w:vAlign w:val="center"/>
            <w:hideMark/>
          </w:tcPr>
          <w:p w14:paraId="36C199E1" w14:textId="77777777" w:rsid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Possible Strategies</w:t>
            </w:r>
          </w:p>
          <w:p w14:paraId="67E3AD93" w14:textId="74E36BF5" w:rsidR="00907070" w:rsidRPr="00907070" w:rsidRDefault="00907070" w:rsidP="00907070">
            <w:pPr>
              <w:widowControl/>
              <w:jc w:val="center"/>
              <w:rPr>
                <w:rFonts w:ascii="Times New Roman" w:eastAsia="宋体" w:hAnsi="Times New Roman" w:cs="Times New Roman"/>
                <w:b/>
                <w:bCs/>
                <w:kern w:val="0"/>
                <w:sz w:val="24"/>
                <w:szCs w:val="24"/>
              </w:rPr>
            </w:pPr>
            <w:r w:rsidRPr="00865452">
              <w:rPr>
                <w:rFonts w:ascii="Times New Roman" w:eastAsia="宋体" w:hAnsi="Times New Roman" w:cs="Times New Roman" w:hint="eastAsia"/>
                <w:b/>
                <w:bCs/>
                <w:color w:val="FF0000"/>
                <w:kern w:val="0"/>
                <w:sz w:val="24"/>
                <w:szCs w:val="24"/>
              </w:rPr>
              <w:t>可能的策略</w:t>
            </w:r>
          </w:p>
        </w:tc>
        <w:tc>
          <w:tcPr>
            <w:tcW w:w="1360" w:type="dxa"/>
            <w:vMerge w:val="restart"/>
            <w:tcBorders>
              <w:top w:val="double" w:sz="6" w:space="0" w:color="auto"/>
              <w:left w:val="single" w:sz="4" w:space="0" w:color="auto"/>
              <w:bottom w:val="single" w:sz="8" w:space="0" w:color="000000"/>
              <w:right w:val="single" w:sz="4" w:space="0" w:color="auto"/>
            </w:tcBorders>
            <w:shd w:val="clear" w:color="000000" w:fill="C0C0C0"/>
            <w:noWrap/>
            <w:vAlign w:val="center"/>
            <w:hideMark/>
          </w:tcPr>
          <w:p w14:paraId="2486C93B"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Technique</w:t>
            </w:r>
          </w:p>
        </w:tc>
        <w:tc>
          <w:tcPr>
            <w:tcW w:w="7840" w:type="dxa"/>
            <w:gridSpan w:val="6"/>
            <w:tcBorders>
              <w:top w:val="double" w:sz="6" w:space="0" w:color="auto"/>
              <w:left w:val="nil"/>
              <w:bottom w:val="single" w:sz="4" w:space="0" w:color="auto"/>
              <w:right w:val="single" w:sz="4" w:space="0" w:color="auto"/>
            </w:tcBorders>
            <w:shd w:val="clear" w:color="000000" w:fill="C0C0C0"/>
            <w:noWrap/>
            <w:vAlign w:val="center"/>
            <w:hideMark/>
          </w:tcPr>
          <w:p w14:paraId="381DAD95" w14:textId="77777777" w:rsid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Estimated Environmental &amp; Social Impact Levels (Enter 1 to 4)</w:t>
            </w:r>
          </w:p>
          <w:p w14:paraId="61E29454" w14:textId="10556B8D" w:rsidR="00885B16" w:rsidRPr="00907070" w:rsidRDefault="00885B16" w:rsidP="00907070">
            <w:pPr>
              <w:widowControl/>
              <w:jc w:val="center"/>
              <w:rPr>
                <w:rFonts w:ascii="Times New Roman" w:eastAsia="宋体" w:hAnsi="Times New Roman" w:cs="Times New Roman"/>
                <w:b/>
                <w:bCs/>
                <w:kern w:val="0"/>
                <w:sz w:val="24"/>
                <w:szCs w:val="24"/>
              </w:rPr>
            </w:pPr>
            <w:r w:rsidRPr="00865452">
              <w:rPr>
                <w:rFonts w:ascii="Times New Roman" w:eastAsia="宋体" w:hAnsi="Times New Roman" w:cs="Times New Roman" w:hint="eastAsia"/>
                <w:b/>
                <w:bCs/>
                <w:color w:val="FF0000"/>
                <w:kern w:val="0"/>
                <w:sz w:val="24"/>
                <w:szCs w:val="24"/>
              </w:rPr>
              <w:t>估计的环境和社会影响水平（输入</w:t>
            </w:r>
            <w:r w:rsidRPr="00865452">
              <w:rPr>
                <w:rFonts w:ascii="Times New Roman" w:eastAsia="宋体" w:hAnsi="Times New Roman" w:cs="Times New Roman"/>
                <w:b/>
                <w:bCs/>
                <w:color w:val="FF0000"/>
                <w:kern w:val="0"/>
                <w:sz w:val="24"/>
                <w:szCs w:val="24"/>
              </w:rPr>
              <w:t>1</w:t>
            </w:r>
            <w:r w:rsidRPr="00865452">
              <w:rPr>
                <w:rFonts w:ascii="Times New Roman" w:eastAsia="宋体" w:hAnsi="Times New Roman" w:cs="Times New Roman"/>
                <w:b/>
                <w:bCs/>
                <w:color w:val="FF0000"/>
                <w:kern w:val="0"/>
                <w:sz w:val="24"/>
                <w:szCs w:val="24"/>
              </w:rPr>
              <w:t>至</w:t>
            </w:r>
            <w:r w:rsidRPr="00865452">
              <w:rPr>
                <w:rFonts w:ascii="Times New Roman" w:eastAsia="宋体" w:hAnsi="Times New Roman" w:cs="Times New Roman"/>
                <w:b/>
                <w:bCs/>
                <w:color w:val="FF0000"/>
                <w:kern w:val="0"/>
                <w:sz w:val="24"/>
                <w:szCs w:val="24"/>
              </w:rPr>
              <w:t>4</w:t>
            </w:r>
            <w:r w:rsidRPr="00865452">
              <w:rPr>
                <w:rFonts w:ascii="Times New Roman" w:eastAsia="宋体" w:hAnsi="Times New Roman" w:cs="Times New Roman"/>
                <w:b/>
                <w:bCs/>
                <w:color w:val="FF0000"/>
                <w:kern w:val="0"/>
                <w:sz w:val="24"/>
                <w:szCs w:val="24"/>
              </w:rPr>
              <w:t>）</w:t>
            </w:r>
          </w:p>
        </w:tc>
        <w:tc>
          <w:tcPr>
            <w:tcW w:w="960" w:type="dxa"/>
            <w:vMerge w:val="restart"/>
            <w:tcBorders>
              <w:top w:val="double" w:sz="6" w:space="0" w:color="auto"/>
              <w:left w:val="single" w:sz="8" w:space="0" w:color="auto"/>
              <w:bottom w:val="single" w:sz="8" w:space="0" w:color="000000"/>
              <w:right w:val="double" w:sz="6" w:space="0" w:color="auto"/>
            </w:tcBorders>
            <w:shd w:val="clear" w:color="000000" w:fill="C0C0C0"/>
            <w:vAlign w:val="center"/>
            <w:hideMark/>
          </w:tcPr>
          <w:p w14:paraId="4C6147B0"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TOTAL</w:t>
            </w:r>
          </w:p>
        </w:tc>
      </w:tr>
      <w:tr w:rsidR="00907070" w:rsidRPr="00907070" w14:paraId="367D2FF7" w14:textId="77777777" w:rsidTr="00907070">
        <w:trPr>
          <w:trHeight w:val="645"/>
        </w:trPr>
        <w:tc>
          <w:tcPr>
            <w:tcW w:w="4220" w:type="dxa"/>
            <w:vMerge/>
            <w:tcBorders>
              <w:top w:val="double" w:sz="6" w:space="0" w:color="auto"/>
              <w:left w:val="double" w:sz="6" w:space="0" w:color="auto"/>
              <w:bottom w:val="single" w:sz="8" w:space="0" w:color="000000"/>
              <w:right w:val="single" w:sz="4" w:space="0" w:color="auto"/>
            </w:tcBorders>
            <w:vAlign w:val="center"/>
            <w:hideMark/>
          </w:tcPr>
          <w:p w14:paraId="0BA98F1E" w14:textId="77777777" w:rsidR="00907070" w:rsidRPr="00907070" w:rsidRDefault="00907070" w:rsidP="00907070">
            <w:pPr>
              <w:widowControl/>
              <w:jc w:val="left"/>
              <w:rPr>
                <w:rFonts w:ascii="Times New Roman" w:eastAsia="宋体" w:hAnsi="Times New Roman" w:cs="Times New Roman"/>
                <w:b/>
                <w:bCs/>
                <w:kern w:val="0"/>
                <w:sz w:val="24"/>
                <w:szCs w:val="24"/>
              </w:rPr>
            </w:pPr>
          </w:p>
        </w:tc>
        <w:tc>
          <w:tcPr>
            <w:tcW w:w="1360" w:type="dxa"/>
            <w:vMerge/>
            <w:tcBorders>
              <w:top w:val="double" w:sz="6" w:space="0" w:color="auto"/>
              <w:left w:val="single" w:sz="4" w:space="0" w:color="auto"/>
              <w:bottom w:val="single" w:sz="8" w:space="0" w:color="000000"/>
              <w:right w:val="single" w:sz="4" w:space="0" w:color="auto"/>
            </w:tcBorders>
            <w:vAlign w:val="center"/>
            <w:hideMark/>
          </w:tcPr>
          <w:p w14:paraId="02E42DB2" w14:textId="77777777" w:rsidR="00907070" w:rsidRPr="00907070" w:rsidRDefault="00907070" w:rsidP="00907070">
            <w:pPr>
              <w:widowControl/>
              <w:jc w:val="left"/>
              <w:rPr>
                <w:rFonts w:ascii="Times New Roman" w:eastAsia="宋体" w:hAnsi="Times New Roman" w:cs="Times New Roman"/>
                <w:b/>
                <w:bCs/>
                <w:kern w:val="0"/>
                <w:sz w:val="24"/>
                <w:szCs w:val="24"/>
              </w:rPr>
            </w:pPr>
          </w:p>
        </w:tc>
        <w:tc>
          <w:tcPr>
            <w:tcW w:w="1120" w:type="dxa"/>
            <w:tcBorders>
              <w:top w:val="nil"/>
              <w:left w:val="nil"/>
              <w:bottom w:val="single" w:sz="8" w:space="0" w:color="auto"/>
              <w:right w:val="single" w:sz="4" w:space="0" w:color="auto"/>
            </w:tcBorders>
            <w:shd w:val="clear" w:color="000000" w:fill="C0C0C0"/>
            <w:vAlign w:val="center"/>
            <w:hideMark/>
          </w:tcPr>
          <w:p w14:paraId="06B9B732"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Natural Habitats</w:t>
            </w:r>
          </w:p>
        </w:tc>
        <w:tc>
          <w:tcPr>
            <w:tcW w:w="980" w:type="dxa"/>
            <w:tcBorders>
              <w:top w:val="nil"/>
              <w:left w:val="nil"/>
              <w:bottom w:val="single" w:sz="8" w:space="0" w:color="auto"/>
              <w:right w:val="single" w:sz="4" w:space="0" w:color="auto"/>
            </w:tcBorders>
            <w:shd w:val="clear" w:color="000000" w:fill="C0C0C0"/>
            <w:vAlign w:val="center"/>
            <w:hideMark/>
          </w:tcPr>
          <w:p w14:paraId="1DB5AF1E"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Human Uses</w:t>
            </w:r>
          </w:p>
        </w:tc>
        <w:tc>
          <w:tcPr>
            <w:tcW w:w="1500" w:type="dxa"/>
            <w:tcBorders>
              <w:top w:val="nil"/>
              <w:left w:val="nil"/>
              <w:bottom w:val="single" w:sz="8" w:space="0" w:color="auto"/>
              <w:right w:val="single" w:sz="4" w:space="0" w:color="auto"/>
            </w:tcBorders>
            <w:shd w:val="clear" w:color="000000" w:fill="C0C0C0"/>
            <w:vAlign w:val="center"/>
            <w:hideMark/>
          </w:tcPr>
          <w:p w14:paraId="5E0BD3F9"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Resettlement</w:t>
            </w:r>
          </w:p>
        </w:tc>
        <w:tc>
          <w:tcPr>
            <w:tcW w:w="1180" w:type="dxa"/>
            <w:tcBorders>
              <w:top w:val="nil"/>
              <w:left w:val="nil"/>
              <w:bottom w:val="single" w:sz="8" w:space="0" w:color="auto"/>
              <w:right w:val="single" w:sz="4" w:space="0" w:color="auto"/>
            </w:tcBorders>
            <w:shd w:val="clear" w:color="000000" w:fill="C0C0C0"/>
            <w:vAlign w:val="center"/>
            <w:hideMark/>
          </w:tcPr>
          <w:p w14:paraId="06CFF05C"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Cultural Assets</w:t>
            </w:r>
          </w:p>
        </w:tc>
        <w:tc>
          <w:tcPr>
            <w:tcW w:w="1420" w:type="dxa"/>
            <w:tcBorders>
              <w:top w:val="nil"/>
              <w:left w:val="nil"/>
              <w:bottom w:val="single" w:sz="8" w:space="0" w:color="auto"/>
              <w:right w:val="single" w:sz="4" w:space="0" w:color="auto"/>
            </w:tcBorders>
            <w:shd w:val="clear" w:color="000000" w:fill="C0C0C0"/>
            <w:vAlign w:val="center"/>
            <w:hideMark/>
          </w:tcPr>
          <w:p w14:paraId="72449CA3"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Indigenous Peoples</w:t>
            </w:r>
          </w:p>
        </w:tc>
        <w:tc>
          <w:tcPr>
            <w:tcW w:w="1640" w:type="dxa"/>
            <w:tcBorders>
              <w:top w:val="nil"/>
              <w:left w:val="nil"/>
              <w:bottom w:val="single" w:sz="8" w:space="0" w:color="auto"/>
              <w:right w:val="nil"/>
            </w:tcBorders>
            <w:shd w:val="clear" w:color="000000" w:fill="C0C0C0"/>
            <w:vAlign w:val="center"/>
            <w:hideMark/>
          </w:tcPr>
          <w:p w14:paraId="4D3A014A"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Transboundary Impacts</w:t>
            </w:r>
          </w:p>
        </w:tc>
        <w:tc>
          <w:tcPr>
            <w:tcW w:w="960" w:type="dxa"/>
            <w:vMerge/>
            <w:tcBorders>
              <w:top w:val="double" w:sz="6" w:space="0" w:color="auto"/>
              <w:left w:val="single" w:sz="8" w:space="0" w:color="auto"/>
              <w:bottom w:val="single" w:sz="8" w:space="0" w:color="000000"/>
              <w:right w:val="double" w:sz="6" w:space="0" w:color="auto"/>
            </w:tcBorders>
            <w:vAlign w:val="center"/>
            <w:hideMark/>
          </w:tcPr>
          <w:p w14:paraId="45505943" w14:textId="77777777" w:rsidR="00907070" w:rsidRPr="00907070" w:rsidRDefault="00907070" w:rsidP="00907070">
            <w:pPr>
              <w:widowControl/>
              <w:jc w:val="left"/>
              <w:rPr>
                <w:rFonts w:ascii="Times New Roman" w:eastAsia="宋体" w:hAnsi="Times New Roman" w:cs="Times New Roman"/>
                <w:b/>
                <w:bCs/>
                <w:kern w:val="0"/>
                <w:sz w:val="24"/>
                <w:szCs w:val="24"/>
              </w:rPr>
            </w:pPr>
          </w:p>
        </w:tc>
      </w:tr>
      <w:tr w:rsidR="00907070" w:rsidRPr="00907070" w14:paraId="281CEE80" w14:textId="77777777" w:rsidTr="00907070">
        <w:trPr>
          <w:trHeight w:val="630"/>
        </w:trPr>
        <w:tc>
          <w:tcPr>
            <w:tcW w:w="4220" w:type="dxa"/>
            <w:tcBorders>
              <w:top w:val="nil"/>
              <w:left w:val="double" w:sz="6" w:space="0" w:color="auto"/>
              <w:bottom w:val="single" w:sz="4" w:space="0" w:color="auto"/>
              <w:right w:val="single" w:sz="4" w:space="0" w:color="auto"/>
            </w:tcBorders>
            <w:shd w:val="clear" w:color="auto" w:fill="auto"/>
            <w:vAlign w:val="center"/>
            <w:hideMark/>
          </w:tcPr>
          <w:p w14:paraId="03CF3874" w14:textId="77777777" w:rsid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Nonsustainable (Decommission)                                  with No Removal</w:t>
            </w:r>
          </w:p>
          <w:p w14:paraId="7BA5DB49" w14:textId="2EBF521F" w:rsidR="00907070" w:rsidRPr="00907070" w:rsidRDefault="00907070" w:rsidP="00907070">
            <w:pPr>
              <w:widowControl/>
              <w:jc w:val="left"/>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t>不可持续的（不退役）</w:t>
            </w:r>
          </w:p>
        </w:tc>
        <w:tc>
          <w:tcPr>
            <w:tcW w:w="1360" w:type="dxa"/>
            <w:tcBorders>
              <w:top w:val="nil"/>
              <w:left w:val="nil"/>
              <w:bottom w:val="single" w:sz="4" w:space="0" w:color="auto"/>
              <w:right w:val="single" w:sz="4" w:space="0" w:color="auto"/>
            </w:tcBorders>
            <w:shd w:val="clear" w:color="auto" w:fill="auto"/>
            <w:noWrap/>
            <w:vAlign w:val="center"/>
            <w:hideMark/>
          </w:tcPr>
          <w:p w14:paraId="24DA8771" w14:textId="77777777" w:rsidR="00907070" w:rsidRPr="00907070" w:rsidRDefault="00907070" w:rsidP="00907070">
            <w:pPr>
              <w:widowControl/>
              <w:jc w:val="center"/>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N/A</w:t>
            </w:r>
          </w:p>
        </w:tc>
        <w:tc>
          <w:tcPr>
            <w:tcW w:w="1120" w:type="dxa"/>
            <w:tcBorders>
              <w:top w:val="nil"/>
              <w:left w:val="nil"/>
              <w:bottom w:val="single" w:sz="4" w:space="0" w:color="auto"/>
              <w:right w:val="single" w:sz="4" w:space="0" w:color="auto"/>
            </w:tcBorders>
            <w:shd w:val="clear" w:color="000000" w:fill="FFFF99"/>
            <w:noWrap/>
            <w:vAlign w:val="center"/>
            <w:hideMark/>
          </w:tcPr>
          <w:p w14:paraId="6E8AC0B5"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980" w:type="dxa"/>
            <w:tcBorders>
              <w:top w:val="nil"/>
              <w:left w:val="nil"/>
              <w:bottom w:val="single" w:sz="4" w:space="0" w:color="auto"/>
              <w:right w:val="single" w:sz="4" w:space="0" w:color="auto"/>
            </w:tcBorders>
            <w:shd w:val="clear" w:color="000000" w:fill="FFFF99"/>
            <w:noWrap/>
            <w:vAlign w:val="center"/>
            <w:hideMark/>
          </w:tcPr>
          <w:p w14:paraId="5C0FC49B"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500" w:type="dxa"/>
            <w:tcBorders>
              <w:top w:val="nil"/>
              <w:left w:val="nil"/>
              <w:bottom w:val="single" w:sz="4" w:space="0" w:color="auto"/>
              <w:right w:val="single" w:sz="4" w:space="0" w:color="auto"/>
            </w:tcBorders>
            <w:shd w:val="clear" w:color="000000" w:fill="FFFF99"/>
            <w:noWrap/>
            <w:vAlign w:val="center"/>
            <w:hideMark/>
          </w:tcPr>
          <w:p w14:paraId="63F65B07"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180" w:type="dxa"/>
            <w:tcBorders>
              <w:top w:val="nil"/>
              <w:left w:val="nil"/>
              <w:bottom w:val="single" w:sz="4" w:space="0" w:color="auto"/>
              <w:right w:val="single" w:sz="4" w:space="0" w:color="auto"/>
            </w:tcBorders>
            <w:shd w:val="clear" w:color="000000" w:fill="FFFF99"/>
            <w:noWrap/>
            <w:vAlign w:val="center"/>
            <w:hideMark/>
          </w:tcPr>
          <w:p w14:paraId="7D0F0AE2"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420" w:type="dxa"/>
            <w:tcBorders>
              <w:top w:val="nil"/>
              <w:left w:val="nil"/>
              <w:bottom w:val="single" w:sz="4" w:space="0" w:color="auto"/>
              <w:right w:val="single" w:sz="4" w:space="0" w:color="auto"/>
            </w:tcBorders>
            <w:shd w:val="clear" w:color="000000" w:fill="FFFF99"/>
            <w:noWrap/>
            <w:vAlign w:val="center"/>
            <w:hideMark/>
          </w:tcPr>
          <w:p w14:paraId="45217D28"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640" w:type="dxa"/>
            <w:tcBorders>
              <w:top w:val="nil"/>
              <w:left w:val="nil"/>
              <w:bottom w:val="single" w:sz="4" w:space="0" w:color="auto"/>
              <w:right w:val="nil"/>
            </w:tcBorders>
            <w:shd w:val="clear" w:color="000000" w:fill="FFFF99"/>
            <w:noWrap/>
            <w:vAlign w:val="center"/>
            <w:hideMark/>
          </w:tcPr>
          <w:p w14:paraId="30CB4784"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960" w:type="dxa"/>
            <w:tcBorders>
              <w:top w:val="nil"/>
              <w:left w:val="single" w:sz="8" w:space="0" w:color="auto"/>
              <w:bottom w:val="single" w:sz="4" w:space="0" w:color="auto"/>
              <w:right w:val="double" w:sz="6" w:space="0" w:color="auto"/>
            </w:tcBorders>
            <w:shd w:val="clear" w:color="auto" w:fill="auto"/>
            <w:noWrap/>
            <w:vAlign w:val="center"/>
            <w:hideMark/>
          </w:tcPr>
          <w:p w14:paraId="01836095"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6</w:t>
            </w:r>
          </w:p>
        </w:tc>
      </w:tr>
      <w:tr w:rsidR="00907070" w:rsidRPr="00907070" w14:paraId="741DB453" w14:textId="77777777" w:rsidTr="00907070">
        <w:trPr>
          <w:trHeight w:val="630"/>
        </w:trPr>
        <w:tc>
          <w:tcPr>
            <w:tcW w:w="4220" w:type="dxa"/>
            <w:tcBorders>
              <w:top w:val="nil"/>
              <w:left w:val="double" w:sz="6" w:space="0" w:color="auto"/>
              <w:bottom w:val="single" w:sz="4" w:space="0" w:color="auto"/>
              <w:right w:val="single" w:sz="4" w:space="0" w:color="auto"/>
            </w:tcBorders>
            <w:shd w:val="clear" w:color="auto" w:fill="auto"/>
            <w:vAlign w:val="center"/>
            <w:hideMark/>
          </w:tcPr>
          <w:p w14:paraId="22F87790" w14:textId="77777777" w:rsid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Nonsustainable (Decommission)                                  with Partial Removal</w:t>
            </w:r>
          </w:p>
          <w:p w14:paraId="78F66B15" w14:textId="46C7FBA1" w:rsidR="00907070" w:rsidRPr="00907070" w:rsidRDefault="00907070" w:rsidP="00907070">
            <w:pPr>
              <w:widowControl/>
              <w:jc w:val="left"/>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t>部分切除的不可持续（退化）</w:t>
            </w:r>
          </w:p>
        </w:tc>
        <w:tc>
          <w:tcPr>
            <w:tcW w:w="1360" w:type="dxa"/>
            <w:tcBorders>
              <w:top w:val="nil"/>
              <w:left w:val="nil"/>
              <w:bottom w:val="single" w:sz="4" w:space="0" w:color="auto"/>
              <w:right w:val="single" w:sz="4" w:space="0" w:color="auto"/>
            </w:tcBorders>
            <w:shd w:val="clear" w:color="auto" w:fill="auto"/>
            <w:vAlign w:val="center"/>
            <w:hideMark/>
          </w:tcPr>
          <w:p w14:paraId="2076EE05" w14:textId="77777777" w:rsidR="00907070" w:rsidRPr="00907070" w:rsidRDefault="00907070" w:rsidP="00907070">
            <w:pPr>
              <w:widowControl/>
              <w:jc w:val="center"/>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HSRS</w:t>
            </w:r>
          </w:p>
        </w:tc>
        <w:tc>
          <w:tcPr>
            <w:tcW w:w="1120" w:type="dxa"/>
            <w:tcBorders>
              <w:top w:val="nil"/>
              <w:left w:val="nil"/>
              <w:bottom w:val="single" w:sz="4" w:space="0" w:color="auto"/>
              <w:right w:val="single" w:sz="4" w:space="0" w:color="auto"/>
            </w:tcBorders>
            <w:shd w:val="clear" w:color="000000" w:fill="FFFF99"/>
            <w:noWrap/>
            <w:vAlign w:val="center"/>
            <w:hideMark/>
          </w:tcPr>
          <w:p w14:paraId="0D95E88C"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980" w:type="dxa"/>
            <w:tcBorders>
              <w:top w:val="nil"/>
              <w:left w:val="nil"/>
              <w:bottom w:val="single" w:sz="4" w:space="0" w:color="auto"/>
              <w:right w:val="single" w:sz="4" w:space="0" w:color="auto"/>
            </w:tcBorders>
            <w:shd w:val="clear" w:color="000000" w:fill="FFFF99"/>
            <w:noWrap/>
            <w:vAlign w:val="center"/>
            <w:hideMark/>
          </w:tcPr>
          <w:p w14:paraId="4B06F536"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500" w:type="dxa"/>
            <w:tcBorders>
              <w:top w:val="nil"/>
              <w:left w:val="nil"/>
              <w:bottom w:val="single" w:sz="4" w:space="0" w:color="auto"/>
              <w:right w:val="single" w:sz="4" w:space="0" w:color="auto"/>
            </w:tcBorders>
            <w:shd w:val="clear" w:color="000000" w:fill="FFFF99"/>
            <w:noWrap/>
            <w:vAlign w:val="center"/>
            <w:hideMark/>
          </w:tcPr>
          <w:p w14:paraId="64F9F4DA"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180" w:type="dxa"/>
            <w:tcBorders>
              <w:top w:val="nil"/>
              <w:left w:val="nil"/>
              <w:bottom w:val="single" w:sz="4" w:space="0" w:color="auto"/>
              <w:right w:val="single" w:sz="4" w:space="0" w:color="auto"/>
            </w:tcBorders>
            <w:shd w:val="clear" w:color="000000" w:fill="FFFF99"/>
            <w:noWrap/>
            <w:vAlign w:val="center"/>
            <w:hideMark/>
          </w:tcPr>
          <w:p w14:paraId="64334009"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420" w:type="dxa"/>
            <w:tcBorders>
              <w:top w:val="nil"/>
              <w:left w:val="nil"/>
              <w:bottom w:val="single" w:sz="4" w:space="0" w:color="auto"/>
              <w:right w:val="single" w:sz="4" w:space="0" w:color="auto"/>
            </w:tcBorders>
            <w:shd w:val="clear" w:color="000000" w:fill="FFFF99"/>
            <w:noWrap/>
            <w:vAlign w:val="center"/>
            <w:hideMark/>
          </w:tcPr>
          <w:p w14:paraId="1D2C883E"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640" w:type="dxa"/>
            <w:tcBorders>
              <w:top w:val="nil"/>
              <w:left w:val="nil"/>
              <w:bottom w:val="single" w:sz="4" w:space="0" w:color="auto"/>
              <w:right w:val="nil"/>
            </w:tcBorders>
            <w:shd w:val="clear" w:color="000000" w:fill="FFFF99"/>
            <w:noWrap/>
            <w:vAlign w:val="center"/>
            <w:hideMark/>
          </w:tcPr>
          <w:p w14:paraId="50736660"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960" w:type="dxa"/>
            <w:tcBorders>
              <w:top w:val="nil"/>
              <w:left w:val="single" w:sz="8" w:space="0" w:color="auto"/>
              <w:bottom w:val="single" w:sz="4" w:space="0" w:color="auto"/>
              <w:right w:val="double" w:sz="6" w:space="0" w:color="auto"/>
            </w:tcBorders>
            <w:shd w:val="clear" w:color="auto" w:fill="auto"/>
            <w:noWrap/>
            <w:vAlign w:val="center"/>
            <w:hideMark/>
          </w:tcPr>
          <w:p w14:paraId="762B3F06"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6</w:t>
            </w:r>
          </w:p>
        </w:tc>
      </w:tr>
      <w:tr w:rsidR="00907070" w:rsidRPr="00907070" w14:paraId="187789D7" w14:textId="77777777" w:rsidTr="00907070">
        <w:trPr>
          <w:trHeight w:val="630"/>
        </w:trPr>
        <w:tc>
          <w:tcPr>
            <w:tcW w:w="4220" w:type="dxa"/>
            <w:tcBorders>
              <w:top w:val="nil"/>
              <w:left w:val="double" w:sz="6" w:space="0" w:color="auto"/>
              <w:bottom w:val="single" w:sz="4" w:space="0" w:color="auto"/>
              <w:right w:val="single" w:sz="4" w:space="0" w:color="auto"/>
            </w:tcBorders>
            <w:shd w:val="clear" w:color="auto" w:fill="auto"/>
            <w:vAlign w:val="center"/>
            <w:hideMark/>
          </w:tcPr>
          <w:p w14:paraId="16B1941A" w14:textId="77777777" w:rsid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Nonsustainable (Run-of-River)                                       with No Removal</w:t>
            </w:r>
          </w:p>
          <w:p w14:paraId="329BCAC4" w14:textId="410DBDA9" w:rsidR="00907070" w:rsidRPr="00907070" w:rsidRDefault="00907070" w:rsidP="00907070">
            <w:pPr>
              <w:widowControl/>
              <w:jc w:val="left"/>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t>不可持续的（奔流的河流</w:t>
            </w:r>
            <w:r w:rsidRPr="00907070">
              <w:rPr>
                <w:rFonts w:ascii="Times New Roman" w:eastAsia="宋体" w:hAnsi="Times New Roman" w:cs="Times New Roman" w:hint="eastAsia"/>
                <w:kern w:val="0"/>
                <w:sz w:val="24"/>
                <w:szCs w:val="24"/>
              </w:rPr>
              <w:t>）</w:t>
            </w:r>
          </w:p>
        </w:tc>
        <w:tc>
          <w:tcPr>
            <w:tcW w:w="1360" w:type="dxa"/>
            <w:tcBorders>
              <w:top w:val="nil"/>
              <w:left w:val="nil"/>
              <w:bottom w:val="single" w:sz="4" w:space="0" w:color="auto"/>
              <w:right w:val="single" w:sz="4" w:space="0" w:color="auto"/>
            </w:tcBorders>
            <w:shd w:val="clear" w:color="auto" w:fill="auto"/>
            <w:noWrap/>
            <w:vAlign w:val="center"/>
            <w:hideMark/>
          </w:tcPr>
          <w:p w14:paraId="1DBE895D" w14:textId="77777777" w:rsidR="00907070" w:rsidRPr="00907070" w:rsidRDefault="00907070" w:rsidP="00907070">
            <w:pPr>
              <w:widowControl/>
              <w:jc w:val="center"/>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N/A</w:t>
            </w:r>
          </w:p>
        </w:tc>
        <w:tc>
          <w:tcPr>
            <w:tcW w:w="1120" w:type="dxa"/>
            <w:tcBorders>
              <w:top w:val="nil"/>
              <w:left w:val="nil"/>
              <w:bottom w:val="single" w:sz="4" w:space="0" w:color="auto"/>
              <w:right w:val="single" w:sz="4" w:space="0" w:color="auto"/>
            </w:tcBorders>
            <w:shd w:val="clear" w:color="000000" w:fill="FFFF99"/>
            <w:noWrap/>
            <w:vAlign w:val="center"/>
            <w:hideMark/>
          </w:tcPr>
          <w:p w14:paraId="31A86531"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980" w:type="dxa"/>
            <w:tcBorders>
              <w:top w:val="nil"/>
              <w:left w:val="nil"/>
              <w:bottom w:val="single" w:sz="4" w:space="0" w:color="auto"/>
              <w:right w:val="single" w:sz="4" w:space="0" w:color="auto"/>
            </w:tcBorders>
            <w:shd w:val="clear" w:color="000000" w:fill="FFFF99"/>
            <w:noWrap/>
            <w:vAlign w:val="center"/>
            <w:hideMark/>
          </w:tcPr>
          <w:p w14:paraId="243EC951"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500" w:type="dxa"/>
            <w:tcBorders>
              <w:top w:val="nil"/>
              <w:left w:val="nil"/>
              <w:bottom w:val="single" w:sz="4" w:space="0" w:color="auto"/>
              <w:right w:val="single" w:sz="4" w:space="0" w:color="auto"/>
            </w:tcBorders>
            <w:shd w:val="clear" w:color="000000" w:fill="FFFF99"/>
            <w:noWrap/>
            <w:vAlign w:val="center"/>
            <w:hideMark/>
          </w:tcPr>
          <w:p w14:paraId="17BDEAF7"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180" w:type="dxa"/>
            <w:tcBorders>
              <w:top w:val="nil"/>
              <w:left w:val="nil"/>
              <w:bottom w:val="single" w:sz="4" w:space="0" w:color="auto"/>
              <w:right w:val="single" w:sz="4" w:space="0" w:color="auto"/>
            </w:tcBorders>
            <w:shd w:val="clear" w:color="000000" w:fill="FFFF99"/>
            <w:noWrap/>
            <w:vAlign w:val="center"/>
            <w:hideMark/>
          </w:tcPr>
          <w:p w14:paraId="6BEBC498"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420" w:type="dxa"/>
            <w:tcBorders>
              <w:top w:val="nil"/>
              <w:left w:val="nil"/>
              <w:bottom w:val="single" w:sz="4" w:space="0" w:color="auto"/>
              <w:right w:val="single" w:sz="4" w:space="0" w:color="auto"/>
            </w:tcBorders>
            <w:shd w:val="clear" w:color="000000" w:fill="FFFF99"/>
            <w:noWrap/>
            <w:vAlign w:val="center"/>
            <w:hideMark/>
          </w:tcPr>
          <w:p w14:paraId="4EE1E445"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640" w:type="dxa"/>
            <w:tcBorders>
              <w:top w:val="nil"/>
              <w:left w:val="nil"/>
              <w:bottom w:val="single" w:sz="4" w:space="0" w:color="auto"/>
              <w:right w:val="nil"/>
            </w:tcBorders>
            <w:shd w:val="clear" w:color="000000" w:fill="FFFF99"/>
            <w:noWrap/>
            <w:vAlign w:val="center"/>
            <w:hideMark/>
          </w:tcPr>
          <w:p w14:paraId="4AFEF804"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960" w:type="dxa"/>
            <w:tcBorders>
              <w:top w:val="nil"/>
              <w:left w:val="single" w:sz="8" w:space="0" w:color="auto"/>
              <w:bottom w:val="single" w:sz="4" w:space="0" w:color="auto"/>
              <w:right w:val="double" w:sz="6" w:space="0" w:color="auto"/>
            </w:tcBorders>
            <w:shd w:val="clear" w:color="auto" w:fill="auto"/>
            <w:noWrap/>
            <w:vAlign w:val="center"/>
            <w:hideMark/>
          </w:tcPr>
          <w:p w14:paraId="327DA033"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6</w:t>
            </w:r>
          </w:p>
        </w:tc>
      </w:tr>
      <w:tr w:rsidR="00907070" w:rsidRPr="00907070" w14:paraId="35E135B6" w14:textId="77777777" w:rsidTr="00907070">
        <w:trPr>
          <w:trHeight w:val="630"/>
        </w:trPr>
        <w:tc>
          <w:tcPr>
            <w:tcW w:w="4220" w:type="dxa"/>
            <w:tcBorders>
              <w:top w:val="nil"/>
              <w:left w:val="double" w:sz="6" w:space="0" w:color="auto"/>
              <w:bottom w:val="single" w:sz="4" w:space="0" w:color="auto"/>
              <w:right w:val="single" w:sz="4" w:space="0" w:color="auto"/>
            </w:tcBorders>
            <w:shd w:val="clear" w:color="auto" w:fill="auto"/>
            <w:vAlign w:val="center"/>
            <w:hideMark/>
          </w:tcPr>
          <w:p w14:paraId="0D2F7ED2" w14:textId="77777777" w:rsid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Nonsustainable (Run-of-River)                                      with Partial Removal</w:t>
            </w:r>
          </w:p>
          <w:p w14:paraId="3CEFB142" w14:textId="7699CA58" w:rsidR="00907070" w:rsidRPr="00907070" w:rsidRDefault="00907070" w:rsidP="00907070">
            <w:pPr>
              <w:widowControl/>
              <w:jc w:val="left"/>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t>非连续（部分河流）部分切除</w:t>
            </w:r>
          </w:p>
        </w:tc>
        <w:tc>
          <w:tcPr>
            <w:tcW w:w="1360" w:type="dxa"/>
            <w:tcBorders>
              <w:top w:val="nil"/>
              <w:left w:val="nil"/>
              <w:bottom w:val="single" w:sz="4" w:space="0" w:color="auto"/>
              <w:right w:val="single" w:sz="4" w:space="0" w:color="auto"/>
            </w:tcBorders>
            <w:shd w:val="clear" w:color="auto" w:fill="auto"/>
            <w:vAlign w:val="center"/>
            <w:hideMark/>
          </w:tcPr>
          <w:p w14:paraId="526FF4A3" w14:textId="77777777" w:rsidR="00907070" w:rsidRPr="00907070" w:rsidRDefault="00907070" w:rsidP="00907070">
            <w:pPr>
              <w:widowControl/>
              <w:jc w:val="center"/>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HSRS</w:t>
            </w:r>
          </w:p>
        </w:tc>
        <w:tc>
          <w:tcPr>
            <w:tcW w:w="1120" w:type="dxa"/>
            <w:tcBorders>
              <w:top w:val="nil"/>
              <w:left w:val="nil"/>
              <w:bottom w:val="single" w:sz="4" w:space="0" w:color="auto"/>
              <w:right w:val="single" w:sz="4" w:space="0" w:color="auto"/>
            </w:tcBorders>
            <w:shd w:val="clear" w:color="000000" w:fill="FFFF99"/>
            <w:noWrap/>
            <w:vAlign w:val="center"/>
            <w:hideMark/>
          </w:tcPr>
          <w:p w14:paraId="2C08EBE1"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980" w:type="dxa"/>
            <w:tcBorders>
              <w:top w:val="nil"/>
              <w:left w:val="nil"/>
              <w:bottom w:val="single" w:sz="4" w:space="0" w:color="auto"/>
              <w:right w:val="single" w:sz="4" w:space="0" w:color="auto"/>
            </w:tcBorders>
            <w:shd w:val="clear" w:color="000000" w:fill="FFFF99"/>
            <w:noWrap/>
            <w:vAlign w:val="center"/>
            <w:hideMark/>
          </w:tcPr>
          <w:p w14:paraId="6D4DE855"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500" w:type="dxa"/>
            <w:tcBorders>
              <w:top w:val="nil"/>
              <w:left w:val="nil"/>
              <w:bottom w:val="single" w:sz="4" w:space="0" w:color="auto"/>
              <w:right w:val="single" w:sz="4" w:space="0" w:color="auto"/>
            </w:tcBorders>
            <w:shd w:val="clear" w:color="000000" w:fill="FFFF99"/>
            <w:noWrap/>
            <w:vAlign w:val="center"/>
            <w:hideMark/>
          </w:tcPr>
          <w:p w14:paraId="60D6FDA9"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180" w:type="dxa"/>
            <w:tcBorders>
              <w:top w:val="nil"/>
              <w:left w:val="nil"/>
              <w:bottom w:val="single" w:sz="4" w:space="0" w:color="auto"/>
              <w:right w:val="single" w:sz="4" w:space="0" w:color="auto"/>
            </w:tcBorders>
            <w:shd w:val="clear" w:color="000000" w:fill="FFFF99"/>
            <w:noWrap/>
            <w:vAlign w:val="center"/>
            <w:hideMark/>
          </w:tcPr>
          <w:p w14:paraId="32CE351B"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420" w:type="dxa"/>
            <w:tcBorders>
              <w:top w:val="nil"/>
              <w:left w:val="nil"/>
              <w:bottom w:val="single" w:sz="4" w:space="0" w:color="auto"/>
              <w:right w:val="single" w:sz="4" w:space="0" w:color="auto"/>
            </w:tcBorders>
            <w:shd w:val="clear" w:color="000000" w:fill="FFFF99"/>
            <w:noWrap/>
            <w:vAlign w:val="center"/>
            <w:hideMark/>
          </w:tcPr>
          <w:p w14:paraId="2BD81830"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640" w:type="dxa"/>
            <w:tcBorders>
              <w:top w:val="nil"/>
              <w:left w:val="nil"/>
              <w:bottom w:val="single" w:sz="4" w:space="0" w:color="auto"/>
              <w:right w:val="nil"/>
            </w:tcBorders>
            <w:shd w:val="clear" w:color="000000" w:fill="FFFF99"/>
            <w:noWrap/>
            <w:vAlign w:val="center"/>
            <w:hideMark/>
          </w:tcPr>
          <w:p w14:paraId="1C24B8F0"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960" w:type="dxa"/>
            <w:tcBorders>
              <w:top w:val="nil"/>
              <w:left w:val="single" w:sz="8" w:space="0" w:color="auto"/>
              <w:bottom w:val="single" w:sz="4" w:space="0" w:color="auto"/>
              <w:right w:val="double" w:sz="6" w:space="0" w:color="auto"/>
            </w:tcBorders>
            <w:shd w:val="clear" w:color="auto" w:fill="auto"/>
            <w:noWrap/>
            <w:vAlign w:val="center"/>
            <w:hideMark/>
          </w:tcPr>
          <w:p w14:paraId="47D79E50"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6</w:t>
            </w:r>
          </w:p>
        </w:tc>
      </w:tr>
      <w:tr w:rsidR="00907070" w:rsidRPr="00907070" w14:paraId="68B614D7" w14:textId="77777777" w:rsidTr="00907070">
        <w:trPr>
          <w:trHeight w:val="315"/>
        </w:trPr>
        <w:tc>
          <w:tcPr>
            <w:tcW w:w="4220" w:type="dxa"/>
            <w:tcBorders>
              <w:top w:val="nil"/>
              <w:left w:val="double" w:sz="6" w:space="0" w:color="auto"/>
              <w:bottom w:val="single" w:sz="4" w:space="0" w:color="auto"/>
              <w:right w:val="single" w:sz="4" w:space="0" w:color="auto"/>
            </w:tcBorders>
            <w:shd w:val="clear" w:color="auto" w:fill="auto"/>
            <w:vAlign w:val="center"/>
            <w:hideMark/>
          </w:tcPr>
          <w:p w14:paraId="1BD64802" w14:textId="6C307EF6" w:rsidR="00907070" w:rsidRP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Sustainable</w:t>
            </w:r>
            <w:r>
              <w:rPr>
                <w:rFonts w:ascii="Times New Roman" w:eastAsia="宋体" w:hAnsi="Times New Roman" w:cs="Times New Roman"/>
                <w:kern w:val="0"/>
                <w:sz w:val="24"/>
                <w:szCs w:val="24"/>
              </w:rPr>
              <w:t xml:space="preserve">  </w:t>
            </w:r>
            <w:r w:rsidRPr="00865452">
              <w:rPr>
                <w:rFonts w:ascii="Times New Roman" w:eastAsia="宋体" w:hAnsi="Times New Roman" w:cs="Times New Roman" w:hint="eastAsia"/>
                <w:color w:val="FF0000"/>
                <w:kern w:val="0"/>
                <w:sz w:val="24"/>
                <w:szCs w:val="24"/>
              </w:rPr>
              <w:t>可持续的</w:t>
            </w:r>
          </w:p>
        </w:tc>
        <w:tc>
          <w:tcPr>
            <w:tcW w:w="1360" w:type="dxa"/>
            <w:tcBorders>
              <w:top w:val="nil"/>
              <w:left w:val="nil"/>
              <w:bottom w:val="single" w:sz="4" w:space="0" w:color="auto"/>
              <w:right w:val="single" w:sz="4" w:space="0" w:color="auto"/>
            </w:tcBorders>
            <w:shd w:val="clear" w:color="auto" w:fill="auto"/>
            <w:vAlign w:val="center"/>
            <w:hideMark/>
          </w:tcPr>
          <w:p w14:paraId="069533BF" w14:textId="77777777" w:rsidR="00907070" w:rsidRPr="00907070" w:rsidRDefault="00907070" w:rsidP="00907070">
            <w:pPr>
              <w:widowControl/>
              <w:jc w:val="center"/>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Flushing</w:t>
            </w:r>
          </w:p>
        </w:tc>
        <w:tc>
          <w:tcPr>
            <w:tcW w:w="1120" w:type="dxa"/>
            <w:tcBorders>
              <w:top w:val="nil"/>
              <w:left w:val="nil"/>
              <w:bottom w:val="single" w:sz="4" w:space="0" w:color="auto"/>
              <w:right w:val="single" w:sz="4" w:space="0" w:color="auto"/>
            </w:tcBorders>
            <w:shd w:val="clear" w:color="000000" w:fill="FFFF99"/>
            <w:noWrap/>
            <w:vAlign w:val="center"/>
            <w:hideMark/>
          </w:tcPr>
          <w:p w14:paraId="24EED0A6"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980" w:type="dxa"/>
            <w:tcBorders>
              <w:top w:val="nil"/>
              <w:left w:val="nil"/>
              <w:bottom w:val="single" w:sz="4" w:space="0" w:color="auto"/>
              <w:right w:val="single" w:sz="4" w:space="0" w:color="auto"/>
            </w:tcBorders>
            <w:shd w:val="clear" w:color="000000" w:fill="FFFF99"/>
            <w:noWrap/>
            <w:vAlign w:val="center"/>
            <w:hideMark/>
          </w:tcPr>
          <w:p w14:paraId="78C734DC"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500" w:type="dxa"/>
            <w:tcBorders>
              <w:top w:val="nil"/>
              <w:left w:val="nil"/>
              <w:bottom w:val="single" w:sz="4" w:space="0" w:color="auto"/>
              <w:right w:val="single" w:sz="4" w:space="0" w:color="auto"/>
            </w:tcBorders>
            <w:shd w:val="clear" w:color="000000" w:fill="FFFF99"/>
            <w:noWrap/>
            <w:vAlign w:val="center"/>
            <w:hideMark/>
          </w:tcPr>
          <w:p w14:paraId="0D43E3D8"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180" w:type="dxa"/>
            <w:tcBorders>
              <w:top w:val="nil"/>
              <w:left w:val="nil"/>
              <w:bottom w:val="single" w:sz="4" w:space="0" w:color="auto"/>
              <w:right w:val="single" w:sz="4" w:space="0" w:color="auto"/>
            </w:tcBorders>
            <w:shd w:val="clear" w:color="000000" w:fill="FFFF99"/>
            <w:noWrap/>
            <w:vAlign w:val="center"/>
            <w:hideMark/>
          </w:tcPr>
          <w:p w14:paraId="00889C21"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420" w:type="dxa"/>
            <w:tcBorders>
              <w:top w:val="nil"/>
              <w:left w:val="nil"/>
              <w:bottom w:val="single" w:sz="4" w:space="0" w:color="auto"/>
              <w:right w:val="single" w:sz="4" w:space="0" w:color="auto"/>
            </w:tcBorders>
            <w:shd w:val="clear" w:color="000000" w:fill="FFFF99"/>
            <w:noWrap/>
            <w:vAlign w:val="center"/>
            <w:hideMark/>
          </w:tcPr>
          <w:p w14:paraId="13DA5C7B"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640" w:type="dxa"/>
            <w:tcBorders>
              <w:top w:val="nil"/>
              <w:left w:val="nil"/>
              <w:bottom w:val="single" w:sz="4" w:space="0" w:color="auto"/>
              <w:right w:val="nil"/>
            </w:tcBorders>
            <w:shd w:val="clear" w:color="000000" w:fill="FFFF99"/>
            <w:noWrap/>
            <w:vAlign w:val="center"/>
            <w:hideMark/>
          </w:tcPr>
          <w:p w14:paraId="3B1AA0E5"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960" w:type="dxa"/>
            <w:tcBorders>
              <w:top w:val="nil"/>
              <w:left w:val="single" w:sz="8" w:space="0" w:color="auto"/>
              <w:bottom w:val="single" w:sz="4" w:space="0" w:color="auto"/>
              <w:right w:val="double" w:sz="6" w:space="0" w:color="auto"/>
            </w:tcBorders>
            <w:shd w:val="clear" w:color="auto" w:fill="auto"/>
            <w:noWrap/>
            <w:vAlign w:val="center"/>
            <w:hideMark/>
          </w:tcPr>
          <w:p w14:paraId="079B37BD"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6</w:t>
            </w:r>
          </w:p>
        </w:tc>
      </w:tr>
      <w:tr w:rsidR="00907070" w:rsidRPr="00907070" w14:paraId="291D7A18" w14:textId="77777777" w:rsidTr="00907070">
        <w:trPr>
          <w:trHeight w:val="315"/>
        </w:trPr>
        <w:tc>
          <w:tcPr>
            <w:tcW w:w="4220" w:type="dxa"/>
            <w:tcBorders>
              <w:top w:val="nil"/>
              <w:left w:val="double" w:sz="6" w:space="0" w:color="auto"/>
              <w:bottom w:val="single" w:sz="4" w:space="0" w:color="auto"/>
              <w:right w:val="single" w:sz="4" w:space="0" w:color="auto"/>
            </w:tcBorders>
            <w:shd w:val="clear" w:color="auto" w:fill="auto"/>
            <w:vAlign w:val="center"/>
            <w:hideMark/>
          </w:tcPr>
          <w:p w14:paraId="2C4A6B60" w14:textId="77777777" w:rsidR="00907070" w:rsidRP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Sustainable</w:t>
            </w:r>
          </w:p>
        </w:tc>
        <w:tc>
          <w:tcPr>
            <w:tcW w:w="1360" w:type="dxa"/>
            <w:tcBorders>
              <w:top w:val="nil"/>
              <w:left w:val="nil"/>
              <w:bottom w:val="single" w:sz="4" w:space="0" w:color="auto"/>
              <w:right w:val="single" w:sz="4" w:space="0" w:color="auto"/>
            </w:tcBorders>
            <w:shd w:val="clear" w:color="auto" w:fill="auto"/>
            <w:vAlign w:val="center"/>
            <w:hideMark/>
          </w:tcPr>
          <w:p w14:paraId="3E061199" w14:textId="77777777" w:rsidR="00907070" w:rsidRPr="00907070" w:rsidRDefault="00907070" w:rsidP="00907070">
            <w:pPr>
              <w:widowControl/>
              <w:jc w:val="center"/>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HSRS</w:t>
            </w:r>
          </w:p>
        </w:tc>
        <w:tc>
          <w:tcPr>
            <w:tcW w:w="1120" w:type="dxa"/>
            <w:tcBorders>
              <w:top w:val="nil"/>
              <w:left w:val="nil"/>
              <w:bottom w:val="single" w:sz="4" w:space="0" w:color="auto"/>
              <w:right w:val="single" w:sz="4" w:space="0" w:color="auto"/>
            </w:tcBorders>
            <w:shd w:val="clear" w:color="000000" w:fill="FFFF99"/>
            <w:noWrap/>
            <w:vAlign w:val="center"/>
            <w:hideMark/>
          </w:tcPr>
          <w:p w14:paraId="09DDFE9D"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980" w:type="dxa"/>
            <w:tcBorders>
              <w:top w:val="nil"/>
              <w:left w:val="nil"/>
              <w:bottom w:val="single" w:sz="4" w:space="0" w:color="auto"/>
              <w:right w:val="single" w:sz="4" w:space="0" w:color="auto"/>
            </w:tcBorders>
            <w:shd w:val="clear" w:color="000000" w:fill="FFFF99"/>
            <w:noWrap/>
            <w:vAlign w:val="center"/>
            <w:hideMark/>
          </w:tcPr>
          <w:p w14:paraId="247D9352"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500" w:type="dxa"/>
            <w:tcBorders>
              <w:top w:val="nil"/>
              <w:left w:val="nil"/>
              <w:bottom w:val="single" w:sz="4" w:space="0" w:color="auto"/>
              <w:right w:val="single" w:sz="4" w:space="0" w:color="auto"/>
            </w:tcBorders>
            <w:shd w:val="clear" w:color="000000" w:fill="FFFF99"/>
            <w:noWrap/>
            <w:vAlign w:val="center"/>
            <w:hideMark/>
          </w:tcPr>
          <w:p w14:paraId="008972CE"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180" w:type="dxa"/>
            <w:tcBorders>
              <w:top w:val="nil"/>
              <w:left w:val="nil"/>
              <w:bottom w:val="single" w:sz="4" w:space="0" w:color="auto"/>
              <w:right w:val="single" w:sz="4" w:space="0" w:color="auto"/>
            </w:tcBorders>
            <w:shd w:val="clear" w:color="000000" w:fill="FFFF99"/>
            <w:noWrap/>
            <w:vAlign w:val="center"/>
            <w:hideMark/>
          </w:tcPr>
          <w:p w14:paraId="3405FD49"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420" w:type="dxa"/>
            <w:tcBorders>
              <w:top w:val="nil"/>
              <w:left w:val="nil"/>
              <w:bottom w:val="single" w:sz="4" w:space="0" w:color="auto"/>
              <w:right w:val="single" w:sz="4" w:space="0" w:color="auto"/>
            </w:tcBorders>
            <w:shd w:val="clear" w:color="000000" w:fill="FFFF99"/>
            <w:noWrap/>
            <w:vAlign w:val="center"/>
            <w:hideMark/>
          </w:tcPr>
          <w:p w14:paraId="64D2B90D"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640" w:type="dxa"/>
            <w:tcBorders>
              <w:top w:val="nil"/>
              <w:left w:val="nil"/>
              <w:bottom w:val="single" w:sz="4" w:space="0" w:color="auto"/>
              <w:right w:val="nil"/>
            </w:tcBorders>
            <w:shd w:val="clear" w:color="000000" w:fill="FFFF99"/>
            <w:noWrap/>
            <w:vAlign w:val="center"/>
            <w:hideMark/>
          </w:tcPr>
          <w:p w14:paraId="031223C5"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960" w:type="dxa"/>
            <w:tcBorders>
              <w:top w:val="nil"/>
              <w:left w:val="single" w:sz="8" w:space="0" w:color="auto"/>
              <w:bottom w:val="single" w:sz="4" w:space="0" w:color="auto"/>
              <w:right w:val="double" w:sz="6" w:space="0" w:color="auto"/>
            </w:tcBorders>
            <w:shd w:val="clear" w:color="auto" w:fill="auto"/>
            <w:noWrap/>
            <w:vAlign w:val="center"/>
            <w:hideMark/>
          </w:tcPr>
          <w:p w14:paraId="69F2F7E8"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6</w:t>
            </w:r>
          </w:p>
        </w:tc>
      </w:tr>
      <w:tr w:rsidR="00907070" w:rsidRPr="00907070" w14:paraId="11DDC4F9" w14:textId="77777777" w:rsidTr="00907070">
        <w:trPr>
          <w:trHeight w:val="315"/>
        </w:trPr>
        <w:tc>
          <w:tcPr>
            <w:tcW w:w="4220" w:type="dxa"/>
            <w:tcBorders>
              <w:top w:val="nil"/>
              <w:left w:val="double" w:sz="6" w:space="0" w:color="auto"/>
              <w:bottom w:val="single" w:sz="4" w:space="0" w:color="auto"/>
              <w:right w:val="single" w:sz="4" w:space="0" w:color="auto"/>
            </w:tcBorders>
            <w:shd w:val="clear" w:color="auto" w:fill="auto"/>
            <w:noWrap/>
            <w:vAlign w:val="center"/>
            <w:hideMark/>
          </w:tcPr>
          <w:p w14:paraId="6AE1AA08" w14:textId="77777777" w:rsidR="00907070" w:rsidRP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Sustainable</w:t>
            </w:r>
          </w:p>
        </w:tc>
        <w:tc>
          <w:tcPr>
            <w:tcW w:w="1360" w:type="dxa"/>
            <w:tcBorders>
              <w:top w:val="nil"/>
              <w:left w:val="nil"/>
              <w:bottom w:val="single" w:sz="4" w:space="0" w:color="auto"/>
              <w:right w:val="single" w:sz="4" w:space="0" w:color="auto"/>
            </w:tcBorders>
            <w:shd w:val="clear" w:color="auto" w:fill="auto"/>
            <w:noWrap/>
            <w:vAlign w:val="center"/>
            <w:hideMark/>
          </w:tcPr>
          <w:p w14:paraId="6E44E166" w14:textId="77777777" w:rsidR="00907070" w:rsidRPr="00907070" w:rsidRDefault="00907070" w:rsidP="00907070">
            <w:pPr>
              <w:widowControl/>
              <w:jc w:val="center"/>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Dredging</w:t>
            </w:r>
          </w:p>
        </w:tc>
        <w:tc>
          <w:tcPr>
            <w:tcW w:w="1120" w:type="dxa"/>
            <w:tcBorders>
              <w:top w:val="nil"/>
              <w:left w:val="nil"/>
              <w:bottom w:val="single" w:sz="4" w:space="0" w:color="auto"/>
              <w:right w:val="single" w:sz="4" w:space="0" w:color="auto"/>
            </w:tcBorders>
            <w:shd w:val="clear" w:color="000000" w:fill="FFFF99"/>
            <w:noWrap/>
            <w:vAlign w:val="center"/>
            <w:hideMark/>
          </w:tcPr>
          <w:p w14:paraId="638806DB"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980" w:type="dxa"/>
            <w:tcBorders>
              <w:top w:val="nil"/>
              <w:left w:val="nil"/>
              <w:bottom w:val="single" w:sz="4" w:space="0" w:color="auto"/>
              <w:right w:val="single" w:sz="4" w:space="0" w:color="auto"/>
            </w:tcBorders>
            <w:shd w:val="clear" w:color="000000" w:fill="FFFF99"/>
            <w:noWrap/>
            <w:vAlign w:val="center"/>
            <w:hideMark/>
          </w:tcPr>
          <w:p w14:paraId="747BE2B0"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500" w:type="dxa"/>
            <w:tcBorders>
              <w:top w:val="nil"/>
              <w:left w:val="nil"/>
              <w:bottom w:val="single" w:sz="4" w:space="0" w:color="auto"/>
              <w:right w:val="single" w:sz="4" w:space="0" w:color="auto"/>
            </w:tcBorders>
            <w:shd w:val="clear" w:color="000000" w:fill="FFFF99"/>
            <w:noWrap/>
            <w:vAlign w:val="center"/>
            <w:hideMark/>
          </w:tcPr>
          <w:p w14:paraId="4FB45FB1"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180" w:type="dxa"/>
            <w:tcBorders>
              <w:top w:val="nil"/>
              <w:left w:val="nil"/>
              <w:bottom w:val="single" w:sz="4" w:space="0" w:color="auto"/>
              <w:right w:val="single" w:sz="4" w:space="0" w:color="auto"/>
            </w:tcBorders>
            <w:shd w:val="clear" w:color="000000" w:fill="FFFF99"/>
            <w:noWrap/>
            <w:vAlign w:val="center"/>
            <w:hideMark/>
          </w:tcPr>
          <w:p w14:paraId="55C7D68D"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420" w:type="dxa"/>
            <w:tcBorders>
              <w:top w:val="nil"/>
              <w:left w:val="nil"/>
              <w:bottom w:val="single" w:sz="4" w:space="0" w:color="auto"/>
              <w:right w:val="single" w:sz="4" w:space="0" w:color="auto"/>
            </w:tcBorders>
            <w:shd w:val="clear" w:color="000000" w:fill="FFFF99"/>
            <w:noWrap/>
            <w:vAlign w:val="center"/>
            <w:hideMark/>
          </w:tcPr>
          <w:p w14:paraId="6E7EC379"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640" w:type="dxa"/>
            <w:tcBorders>
              <w:top w:val="nil"/>
              <w:left w:val="nil"/>
              <w:bottom w:val="single" w:sz="4" w:space="0" w:color="auto"/>
              <w:right w:val="nil"/>
            </w:tcBorders>
            <w:shd w:val="clear" w:color="000000" w:fill="FFFF99"/>
            <w:noWrap/>
            <w:vAlign w:val="center"/>
            <w:hideMark/>
          </w:tcPr>
          <w:p w14:paraId="101DFA83"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960" w:type="dxa"/>
            <w:tcBorders>
              <w:top w:val="nil"/>
              <w:left w:val="single" w:sz="8" w:space="0" w:color="auto"/>
              <w:bottom w:val="single" w:sz="4" w:space="0" w:color="auto"/>
              <w:right w:val="double" w:sz="6" w:space="0" w:color="auto"/>
            </w:tcBorders>
            <w:shd w:val="clear" w:color="auto" w:fill="auto"/>
            <w:noWrap/>
            <w:vAlign w:val="center"/>
            <w:hideMark/>
          </w:tcPr>
          <w:p w14:paraId="69202950"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6</w:t>
            </w:r>
          </w:p>
        </w:tc>
      </w:tr>
      <w:tr w:rsidR="00907070" w:rsidRPr="00907070" w14:paraId="51A51D37" w14:textId="77777777" w:rsidTr="00907070">
        <w:trPr>
          <w:trHeight w:val="330"/>
        </w:trPr>
        <w:tc>
          <w:tcPr>
            <w:tcW w:w="4220" w:type="dxa"/>
            <w:tcBorders>
              <w:top w:val="nil"/>
              <w:left w:val="double" w:sz="6" w:space="0" w:color="auto"/>
              <w:bottom w:val="double" w:sz="6" w:space="0" w:color="auto"/>
              <w:right w:val="single" w:sz="4" w:space="0" w:color="auto"/>
            </w:tcBorders>
            <w:shd w:val="clear" w:color="auto" w:fill="auto"/>
            <w:noWrap/>
            <w:vAlign w:val="center"/>
            <w:hideMark/>
          </w:tcPr>
          <w:p w14:paraId="03DA2EF2" w14:textId="77777777" w:rsidR="00907070" w:rsidRPr="00907070" w:rsidRDefault="00907070" w:rsidP="00907070">
            <w:pPr>
              <w:widowControl/>
              <w:jc w:val="left"/>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Sustainable</w:t>
            </w:r>
          </w:p>
        </w:tc>
        <w:tc>
          <w:tcPr>
            <w:tcW w:w="1360" w:type="dxa"/>
            <w:tcBorders>
              <w:top w:val="nil"/>
              <w:left w:val="nil"/>
              <w:bottom w:val="double" w:sz="6" w:space="0" w:color="auto"/>
              <w:right w:val="single" w:sz="4" w:space="0" w:color="auto"/>
            </w:tcBorders>
            <w:shd w:val="clear" w:color="auto" w:fill="auto"/>
            <w:noWrap/>
            <w:vAlign w:val="center"/>
            <w:hideMark/>
          </w:tcPr>
          <w:p w14:paraId="6447AD03" w14:textId="77777777" w:rsidR="00907070" w:rsidRPr="00907070" w:rsidRDefault="00907070" w:rsidP="00907070">
            <w:pPr>
              <w:widowControl/>
              <w:jc w:val="center"/>
              <w:rPr>
                <w:rFonts w:ascii="Times New Roman" w:eastAsia="宋体" w:hAnsi="Times New Roman" w:cs="Times New Roman"/>
                <w:kern w:val="0"/>
                <w:sz w:val="24"/>
                <w:szCs w:val="24"/>
              </w:rPr>
            </w:pPr>
            <w:r w:rsidRPr="00907070">
              <w:rPr>
                <w:rFonts w:ascii="Times New Roman" w:eastAsia="宋体" w:hAnsi="Times New Roman" w:cs="Times New Roman"/>
                <w:kern w:val="0"/>
                <w:sz w:val="24"/>
                <w:szCs w:val="24"/>
              </w:rPr>
              <w:t>Trucking</w:t>
            </w:r>
          </w:p>
        </w:tc>
        <w:tc>
          <w:tcPr>
            <w:tcW w:w="1120" w:type="dxa"/>
            <w:tcBorders>
              <w:top w:val="nil"/>
              <w:left w:val="nil"/>
              <w:bottom w:val="double" w:sz="6" w:space="0" w:color="auto"/>
              <w:right w:val="single" w:sz="4" w:space="0" w:color="auto"/>
            </w:tcBorders>
            <w:shd w:val="clear" w:color="000000" w:fill="FFFF99"/>
            <w:noWrap/>
            <w:vAlign w:val="center"/>
            <w:hideMark/>
          </w:tcPr>
          <w:p w14:paraId="2CC547A6"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980" w:type="dxa"/>
            <w:tcBorders>
              <w:top w:val="nil"/>
              <w:left w:val="nil"/>
              <w:bottom w:val="double" w:sz="6" w:space="0" w:color="auto"/>
              <w:right w:val="single" w:sz="4" w:space="0" w:color="auto"/>
            </w:tcBorders>
            <w:shd w:val="clear" w:color="000000" w:fill="FFFF99"/>
            <w:noWrap/>
            <w:vAlign w:val="center"/>
            <w:hideMark/>
          </w:tcPr>
          <w:p w14:paraId="275A72F0"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500" w:type="dxa"/>
            <w:tcBorders>
              <w:top w:val="nil"/>
              <w:left w:val="nil"/>
              <w:bottom w:val="double" w:sz="6" w:space="0" w:color="auto"/>
              <w:right w:val="single" w:sz="4" w:space="0" w:color="auto"/>
            </w:tcBorders>
            <w:shd w:val="clear" w:color="000000" w:fill="FFFF99"/>
            <w:noWrap/>
            <w:vAlign w:val="center"/>
            <w:hideMark/>
          </w:tcPr>
          <w:p w14:paraId="53F82D8A"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180" w:type="dxa"/>
            <w:tcBorders>
              <w:top w:val="nil"/>
              <w:left w:val="nil"/>
              <w:bottom w:val="double" w:sz="6" w:space="0" w:color="auto"/>
              <w:right w:val="single" w:sz="4" w:space="0" w:color="auto"/>
            </w:tcBorders>
            <w:shd w:val="clear" w:color="000000" w:fill="FFFF99"/>
            <w:noWrap/>
            <w:vAlign w:val="center"/>
            <w:hideMark/>
          </w:tcPr>
          <w:p w14:paraId="72F7E47E"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420" w:type="dxa"/>
            <w:tcBorders>
              <w:top w:val="nil"/>
              <w:left w:val="nil"/>
              <w:bottom w:val="double" w:sz="6" w:space="0" w:color="auto"/>
              <w:right w:val="single" w:sz="4" w:space="0" w:color="auto"/>
            </w:tcBorders>
            <w:shd w:val="clear" w:color="000000" w:fill="FFFF99"/>
            <w:noWrap/>
            <w:vAlign w:val="center"/>
            <w:hideMark/>
          </w:tcPr>
          <w:p w14:paraId="2B059C0D"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1640" w:type="dxa"/>
            <w:tcBorders>
              <w:top w:val="nil"/>
              <w:left w:val="nil"/>
              <w:bottom w:val="double" w:sz="6" w:space="0" w:color="auto"/>
              <w:right w:val="nil"/>
            </w:tcBorders>
            <w:shd w:val="clear" w:color="000000" w:fill="FFFF99"/>
            <w:noWrap/>
            <w:vAlign w:val="center"/>
            <w:hideMark/>
          </w:tcPr>
          <w:p w14:paraId="11407651"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1</w:t>
            </w:r>
          </w:p>
        </w:tc>
        <w:tc>
          <w:tcPr>
            <w:tcW w:w="960" w:type="dxa"/>
            <w:tcBorders>
              <w:top w:val="nil"/>
              <w:left w:val="single" w:sz="8" w:space="0" w:color="auto"/>
              <w:bottom w:val="double" w:sz="6" w:space="0" w:color="auto"/>
              <w:right w:val="double" w:sz="6" w:space="0" w:color="auto"/>
            </w:tcBorders>
            <w:shd w:val="clear" w:color="auto" w:fill="auto"/>
            <w:noWrap/>
            <w:vAlign w:val="center"/>
            <w:hideMark/>
          </w:tcPr>
          <w:p w14:paraId="7107C1DD" w14:textId="77777777" w:rsidR="00907070" w:rsidRPr="00907070" w:rsidRDefault="00907070" w:rsidP="00907070">
            <w:pPr>
              <w:widowControl/>
              <w:jc w:val="center"/>
              <w:rPr>
                <w:rFonts w:ascii="Times New Roman" w:eastAsia="宋体" w:hAnsi="Times New Roman" w:cs="Times New Roman"/>
                <w:b/>
                <w:bCs/>
                <w:kern w:val="0"/>
                <w:sz w:val="24"/>
                <w:szCs w:val="24"/>
              </w:rPr>
            </w:pPr>
            <w:r w:rsidRPr="00907070">
              <w:rPr>
                <w:rFonts w:ascii="Times New Roman" w:eastAsia="宋体" w:hAnsi="Times New Roman" w:cs="Times New Roman"/>
                <w:b/>
                <w:bCs/>
                <w:kern w:val="0"/>
                <w:sz w:val="24"/>
                <w:szCs w:val="24"/>
              </w:rPr>
              <w:t>6</w:t>
            </w:r>
          </w:p>
        </w:tc>
      </w:tr>
    </w:tbl>
    <w:p w14:paraId="2293206E" w14:textId="014FD180" w:rsidR="00907070" w:rsidRDefault="00907070" w:rsidP="008C4E33"/>
    <w:p w14:paraId="6E24D9CD" w14:textId="16C47BCF" w:rsidR="00907070" w:rsidRDefault="00907070" w:rsidP="008C4E33"/>
    <w:tbl>
      <w:tblPr>
        <w:tblW w:w="5580" w:type="dxa"/>
        <w:tblLook w:val="04A0" w:firstRow="1" w:lastRow="0" w:firstColumn="1" w:lastColumn="0" w:noHBand="0" w:noVBand="1"/>
      </w:tblPr>
      <w:tblGrid>
        <w:gridCol w:w="4220"/>
        <w:gridCol w:w="1360"/>
      </w:tblGrid>
      <w:tr w:rsidR="000018B9" w:rsidRPr="000018B9" w14:paraId="2AD5F96B" w14:textId="77777777" w:rsidTr="000018B9">
        <w:trPr>
          <w:trHeight w:val="330"/>
        </w:trPr>
        <w:tc>
          <w:tcPr>
            <w:tcW w:w="4220" w:type="dxa"/>
            <w:tcBorders>
              <w:top w:val="nil"/>
              <w:left w:val="nil"/>
              <w:bottom w:val="nil"/>
              <w:right w:val="nil"/>
            </w:tcBorders>
            <w:shd w:val="clear" w:color="auto" w:fill="auto"/>
            <w:noWrap/>
            <w:vAlign w:val="center"/>
            <w:hideMark/>
          </w:tcPr>
          <w:p w14:paraId="0FB036CF" w14:textId="77777777" w:rsidR="000018B9" w:rsidRPr="000018B9" w:rsidRDefault="000018B9" w:rsidP="000018B9">
            <w:pPr>
              <w:widowControl/>
              <w:jc w:val="left"/>
              <w:rPr>
                <w:rFonts w:ascii="Times New Roman" w:eastAsia="宋体" w:hAnsi="Times New Roman" w:cs="Times New Roman"/>
                <w:b/>
                <w:bCs/>
                <w:kern w:val="0"/>
                <w:sz w:val="24"/>
                <w:szCs w:val="24"/>
              </w:rPr>
            </w:pPr>
            <w:r w:rsidRPr="000018B9">
              <w:rPr>
                <w:rFonts w:ascii="Times New Roman" w:eastAsia="宋体" w:hAnsi="Times New Roman" w:cs="Times New Roman"/>
                <w:b/>
                <w:bCs/>
                <w:kern w:val="0"/>
                <w:sz w:val="24"/>
                <w:szCs w:val="24"/>
              </w:rPr>
              <w:t>Table4</w:t>
            </w:r>
          </w:p>
        </w:tc>
        <w:tc>
          <w:tcPr>
            <w:tcW w:w="1360" w:type="dxa"/>
            <w:tcBorders>
              <w:top w:val="nil"/>
              <w:left w:val="nil"/>
              <w:bottom w:val="nil"/>
              <w:right w:val="nil"/>
            </w:tcBorders>
            <w:shd w:val="clear" w:color="auto" w:fill="auto"/>
            <w:noWrap/>
            <w:vAlign w:val="center"/>
            <w:hideMark/>
          </w:tcPr>
          <w:p w14:paraId="76335878" w14:textId="77777777" w:rsidR="000018B9" w:rsidRPr="000018B9" w:rsidRDefault="000018B9" w:rsidP="000018B9">
            <w:pPr>
              <w:widowControl/>
              <w:jc w:val="left"/>
              <w:rPr>
                <w:rFonts w:ascii="Times New Roman" w:eastAsia="宋体" w:hAnsi="Times New Roman" w:cs="Times New Roman"/>
                <w:b/>
                <w:bCs/>
                <w:kern w:val="0"/>
                <w:sz w:val="24"/>
                <w:szCs w:val="24"/>
              </w:rPr>
            </w:pPr>
          </w:p>
        </w:tc>
      </w:tr>
      <w:tr w:rsidR="000018B9" w:rsidRPr="000018B9" w14:paraId="27DEB1BA" w14:textId="77777777" w:rsidTr="000018B9">
        <w:trPr>
          <w:trHeight w:val="345"/>
        </w:trPr>
        <w:tc>
          <w:tcPr>
            <w:tcW w:w="4220" w:type="dxa"/>
            <w:tcBorders>
              <w:top w:val="nil"/>
              <w:left w:val="nil"/>
              <w:bottom w:val="nil"/>
              <w:right w:val="nil"/>
            </w:tcBorders>
            <w:shd w:val="clear" w:color="auto" w:fill="auto"/>
            <w:noWrap/>
            <w:vAlign w:val="center"/>
            <w:hideMark/>
          </w:tcPr>
          <w:p w14:paraId="68CD9078" w14:textId="77777777" w:rsidR="000018B9" w:rsidRDefault="000018B9" w:rsidP="000018B9">
            <w:pPr>
              <w:widowControl/>
              <w:jc w:val="left"/>
              <w:rPr>
                <w:rFonts w:ascii="Times New Roman" w:eastAsia="宋体" w:hAnsi="Times New Roman" w:cs="Times New Roman"/>
                <w:b/>
                <w:bCs/>
                <w:kern w:val="0"/>
                <w:sz w:val="24"/>
                <w:szCs w:val="24"/>
              </w:rPr>
            </w:pPr>
            <w:r w:rsidRPr="000018B9">
              <w:rPr>
                <w:rFonts w:ascii="Times New Roman" w:eastAsia="宋体" w:hAnsi="Times New Roman" w:cs="Times New Roman"/>
                <w:b/>
                <w:bCs/>
                <w:kern w:val="0"/>
                <w:sz w:val="24"/>
                <w:szCs w:val="24"/>
              </w:rPr>
              <w:t>Safeguard Policy Criteria</w:t>
            </w:r>
          </w:p>
          <w:p w14:paraId="6DE536F3" w14:textId="77777777" w:rsidR="000018B9" w:rsidRPr="000018B9" w:rsidRDefault="000018B9" w:rsidP="000018B9">
            <w:pPr>
              <w:rPr>
                <w:rFonts w:ascii="Times New Roman" w:eastAsia="宋体" w:hAnsi="Times New Roman" w:cs="Times New Roman"/>
                <w:b/>
                <w:bCs/>
                <w:kern w:val="0"/>
                <w:sz w:val="24"/>
                <w:szCs w:val="24"/>
              </w:rPr>
            </w:pPr>
            <w:r w:rsidRPr="000018B9">
              <w:rPr>
                <w:rFonts w:ascii="Times New Roman" w:eastAsia="宋体" w:hAnsi="Times New Roman" w:cs="Times New Roman" w:hint="eastAsia"/>
                <w:b/>
                <w:bCs/>
                <w:kern w:val="0"/>
                <w:sz w:val="24"/>
                <w:szCs w:val="24"/>
              </w:rPr>
              <w:t>保障政策标准</w:t>
            </w:r>
          </w:p>
          <w:p w14:paraId="6DCE413B" w14:textId="5CC7672A" w:rsidR="000018B9" w:rsidRPr="000018B9" w:rsidRDefault="000018B9" w:rsidP="000018B9">
            <w:pPr>
              <w:widowControl/>
              <w:jc w:val="left"/>
              <w:rPr>
                <w:rFonts w:ascii="Times New Roman" w:eastAsia="宋体" w:hAnsi="Times New Roman" w:cs="Times New Roman"/>
                <w:b/>
                <w:bCs/>
                <w:kern w:val="0"/>
                <w:sz w:val="24"/>
                <w:szCs w:val="24"/>
              </w:rPr>
            </w:pPr>
          </w:p>
        </w:tc>
        <w:tc>
          <w:tcPr>
            <w:tcW w:w="1360" w:type="dxa"/>
            <w:tcBorders>
              <w:top w:val="double" w:sz="6" w:space="0" w:color="auto"/>
              <w:left w:val="double" w:sz="6" w:space="0" w:color="auto"/>
              <w:bottom w:val="double" w:sz="6" w:space="0" w:color="auto"/>
              <w:right w:val="double" w:sz="6" w:space="0" w:color="auto"/>
            </w:tcBorders>
            <w:shd w:val="clear" w:color="000000" w:fill="C0C0C0"/>
            <w:noWrap/>
            <w:vAlign w:val="center"/>
            <w:hideMark/>
          </w:tcPr>
          <w:p w14:paraId="1CA95997" w14:textId="77777777" w:rsidR="000018B9" w:rsidRPr="000018B9" w:rsidRDefault="000018B9" w:rsidP="000018B9">
            <w:pPr>
              <w:widowControl/>
              <w:jc w:val="center"/>
              <w:rPr>
                <w:rFonts w:ascii="Times New Roman" w:eastAsia="宋体" w:hAnsi="Times New Roman" w:cs="Times New Roman"/>
                <w:b/>
                <w:bCs/>
                <w:kern w:val="0"/>
                <w:sz w:val="24"/>
                <w:szCs w:val="24"/>
              </w:rPr>
            </w:pPr>
            <w:r w:rsidRPr="000018B9">
              <w:rPr>
                <w:rFonts w:ascii="Times New Roman" w:eastAsia="宋体" w:hAnsi="Times New Roman" w:cs="Times New Roman"/>
                <w:b/>
                <w:bCs/>
                <w:kern w:val="0"/>
                <w:sz w:val="24"/>
                <w:szCs w:val="24"/>
              </w:rPr>
              <w:t>Policy Level</w:t>
            </w:r>
          </w:p>
        </w:tc>
      </w:tr>
      <w:tr w:rsidR="000018B9" w:rsidRPr="000018B9" w14:paraId="104308F9" w14:textId="77777777" w:rsidTr="000018B9">
        <w:trPr>
          <w:trHeight w:val="660"/>
        </w:trPr>
        <w:tc>
          <w:tcPr>
            <w:tcW w:w="4220" w:type="dxa"/>
            <w:tcBorders>
              <w:top w:val="double" w:sz="6" w:space="0" w:color="auto"/>
              <w:left w:val="double" w:sz="6" w:space="0" w:color="auto"/>
              <w:bottom w:val="double" w:sz="6" w:space="0" w:color="auto"/>
              <w:right w:val="single" w:sz="4" w:space="0" w:color="auto"/>
            </w:tcBorders>
            <w:shd w:val="clear" w:color="auto" w:fill="auto"/>
            <w:vAlign w:val="center"/>
            <w:hideMark/>
          </w:tcPr>
          <w:p w14:paraId="50AF6307" w14:textId="77777777" w:rsidR="000018B9" w:rsidRDefault="000018B9" w:rsidP="000018B9">
            <w:pPr>
              <w:widowControl/>
              <w:jc w:val="left"/>
              <w:rPr>
                <w:rFonts w:ascii="Times New Roman" w:eastAsia="宋体" w:hAnsi="Times New Roman" w:cs="Times New Roman"/>
                <w:kern w:val="0"/>
                <w:sz w:val="24"/>
                <w:szCs w:val="24"/>
              </w:rPr>
            </w:pPr>
            <w:r w:rsidRPr="000018B9">
              <w:rPr>
                <w:rFonts w:ascii="Times New Roman" w:eastAsia="宋体" w:hAnsi="Times New Roman" w:cs="Times New Roman"/>
                <w:kern w:val="0"/>
                <w:sz w:val="24"/>
                <w:szCs w:val="24"/>
              </w:rPr>
              <w:t>Maximum allowable environmental and social damage (A to D)</w:t>
            </w:r>
          </w:p>
          <w:p w14:paraId="2554E511" w14:textId="13548B67" w:rsidR="000018B9" w:rsidRPr="000018B9" w:rsidRDefault="000018B9" w:rsidP="000018B9">
            <w:pPr>
              <w:widowControl/>
              <w:jc w:val="left"/>
              <w:rPr>
                <w:rFonts w:ascii="Times New Roman" w:eastAsia="宋体" w:hAnsi="Times New Roman" w:cs="Times New Roman"/>
                <w:kern w:val="0"/>
                <w:sz w:val="24"/>
                <w:szCs w:val="24"/>
              </w:rPr>
            </w:pPr>
            <w:r w:rsidRPr="00865452">
              <w:rPr>
                <w:rFonts w:ascii="Times New Roman" w:eastAsia="宋体" w:hAnsi="Times New Roman" w:cs="Times New Roman" w:hint="eastAsia"/>
                <w:color w:val="FF0000"/>
                <w:kern w:val="0"/>
                <w:sz w:val="24"/>
                <w:szCs w:val="24"/>
              </w:rPr>
              <w:t>最大允许环境和社会损害（</w:t>
            </w:r>
            <w:r w:rsidRPr="00865452">
              <w:rPr>
                <w:rFonts w:ascii="Times New Roman" w:eastAsia="宋体" w:hAnsi="Times New Roman" w:cs="Times New Roman"/>
                <w:color w:val="FF0000"/>
                <w:kern w:val="0"/>
                <w:sz w:val="24"/>
                <w:szCs w:val="24"/>
              </w:rPr>
              <w:t>a</w:t>
            </w:r>
            <w:r w:rsidRPr="00865452">
              <w:rPr>
                <w:rFonts w:ascii="Times New Roman" w:eastAsia="宋体" w:hAnsi="Times New Roman" w:cs="Times New Roman"/>
                <w:color w:val="FF0000"/>
                <w:kern w:val="0"/>
                <w:sz w:val="24"/>
                <w:szCs w:val="24"/>
              </w:rPr>
              <w:t>至</w:t>
            </w:r>
            <w:r w:rsidRPr="00865452">
              <w:rPr>
                <w:rFonts w:ascii="Times New Roman" w:eastAsia="宋体" w:hAnsi="Times New Roman" w:cs="Times New Roman"/>
                <w:color w:val="FF0000"/>
                <w:kern w:val="0"/>
                <w:sz w:val="24"/>
                <w:szCs w:val="24"/>
              </w:rPr>
              <w:t>d</w:t>
            </w:r>
            <w:r w:rsidRPr="00865452">
              <w:rPr>
                <w:rFonts w:ascii="Times New Roman" w:eastAsia="宋体" w:hAnsi="Times New Roman" w:cs="Times New Roman" w:hint="eastAsia"/>
                <w:color w:val="FF0000"/>
                <w:kern w:val="0"/>
                <w:sz w:val="24"/>
                <w:szCs w:val="24"/>
              </w:rPr>
              <w:t>）</w:t>
            </w:r>
          </w:p>
        </w:tc>
        <w:tc>
          <w:tcPr>
            <w:tcW w:w="1360" w:type="dxa"/>
            <w:tcBorders>
              <w:top w:val="nil"/>
              <w:left w:val="nil"/>
              <w:bottom w:val="double" w:sz="6" w:space="0" w:color="auto"/>
              <w:right w:val="double" w:sz="6" w:space="0" w:color="auto"/>
            </w:tcBorders>
            <w:shd w:val="clear" w:color="000000" w:fill="FFFF99"/>
            <w:noWrap/>
            <w:vAlign w:val="center"/>
            <w:hideMark/>
          </w:tcPr>
          <w:p w14:paraId="44E4955E" w14:textId="77777777" w:rsidR="000018B9" w:rsidRPr="000018B9" w:rsidRDefault="000018B9" w:rsidP="000018B9">
            <w:pPr>
              <w:widowControl/>
              <w:jc w:val="center"/>
              <w:rPr>
                <w:rFonts w:ascii="Times New Roman" w:eastAsia="宋体" w:hAnsi="Times New Roman" w:cs="Times New Roman"/>
                <w:b/>
                <w:bCs/>
                <w:kern w:val="0"/>
                <w:sz w:val="24"/>
                <w:szCs w:val="24"/>
              </w:rPr>
            </w:pPr>
            <w:r w:rsidRPr="000018B9">
              <w:rPr>
                <w:rFonts w:ascii="Times New Roman" w:eastAsia="宋体" w:hAnsi="Times New Roman" w:cs="Times New Roman"/>
                <w:b/>
                <w:bCs/>
                <w:kern w:val="0"/>
                <w:sz w:val="24"/>
                <w:szCs w:val="24"/>
              </w:rPr>
              <w:t>D</w:t>
            </w:r>
          </w:p>
        </w:tc>
      </w:tr>
    </w:tbl>
    <w:p w14:paraId="0ACE71DE" w14:textId="318AA9B7" w:rsidR="00907070" w:rsidRDefault="00907070" w:rsidP="008C4E33"/>
    <w:p w14:paraId="2F9D91C5" w14:textId="4AEE0690" w:rsidR="000018B9" w:rsidRPr="00EB397C" w:rsidRDefault="000018B9" w:rsidP="008C4E33">
      <w:pPr>
        <w:rPr>
          <w:b/>
          <w:sz w:val="32"/>
        </w:rPr>
      </w:pPr>
      <w:bookmarkStart w:id="3" w:name="_GoBack"/>
      <w:bookmarkEnd w:id="3"/>
    </w:p>
    <w:p w14:paraId="287E8D8B" w14:textId="39305492" w:rsidR="000018B9" w:rsidRPr="00EB397C" w:rsidRDefault="00EB397C" w:rsidP="00BE6391">
      <w:pPr>
        <w:pStyle w:val="1"/>
      </w:pPr>
      <w:bookmarkStart w:id="4" w:name="_Toc513736443"/>
      <w:r w:rsidRPr="00EB397C">
        <w:t>Flushing Tech Results</w:t>
      </w:r>
      <w:bookmarkEnd w:id="4"/>
    </w:p>
    <w:tbl>
      <w:tblPr>
        <w:tblW w:w="5000" w:type="pct"/>
        <w:tblLayout w:type="fixed"/>
        <w:tblLook w:val="04A0" w:firstRow="1" w:lastRow="0" w:firstColumn="1" w:lastColumn="0" w:noHBand="0" w:noVBand="1"/>
      </w:tblPr>
      <w:tblGrid>
        <w:gridCol w:w="5951"/>
        <w:gridCol w:w="1158"/>
        <w:gridCol w:w="1153"/>
        <w:gridCol w:w="2914"/>
        <w:gridCol w:w="1098"/>
        <w:gridCol w:w="802"/>
        <w:gridCol w:w="646"/>
        <w:gridCol w:w="236"/>
      </w:tblGrid>
      <w:tr w:rsidR="00EB397C" w:rsidRPr="00EB397C" w14:paraId="060A3C15" w14:textId="77777777" w:rsidTr="00EB397C">
        <w:trPr>
          <w:gridAfter w:val="1"/>
          <w:wAfter w:w="79" w:type="pct"/>
          <w:trHeight w:val="495"/>
        </w:trPr>
        <w:tc>
          <w:tcPr>
            <w:tcW w:w="2962" w:type="pct"/>
            <w:gridSpan w:val="3"/>
            <w:tcBorders>
              <w:top w:val="nil"/>
              <w:left w:val="nil"/>
              <w:bottom w:val="nil"/>
              <w:right w:val="nil"/>
            </w:tcBorders>
            <w:shd w:val="clear" w:color="auto" w:fill="auto"/>
            <w:noWrap/>
            <w:vAlign w:val="bottom"/>
            <w:hideMark/>
          </w:tcPr>
          <w:p w14:paraId="54990635" w14:textId="77777777" w:rsidR="00EB397C" w:rsidRDefault="00EB397C" w:rsidP="00EB397C">
            <w:pPr>
              <w:widowControl/>
              <w:jc w:val="left"/>
              <w:rPr>
                <w:rFonts w:ascii="Arial Black" w:eastAsia="宋体" w:hAnsi="Arial Black" w:cs="Arial"/>
                <w:kern w:val="0"/>
                <w:sz w:val="32"/>
                <w:szCs w:val="32"/>
              </w:rPr>
            </w:pPr>
            <w:r w:rsidRPr="00EB397C">
              <w:rPr>
                <w:rFonts w:ascii="Arial Black" w:eastAsia="宋体" w:hAnsi="Arial Black" w:cs="Arial"/>
                <w:kern w:val="0"/>
                <w:sz w:val="32"/>
                <w:szCs w:val="32"/>
              </w:rPr>
              <w:t>Flushing Feasibility Criteria Calculations</w:t>
            </w:r>
          </w:p>
          <w:p w14:paraId="06FA5CAE" w14:textId="6379EE31" w:rsidR="00EB397C" w:rsidRPr="00EB397C" w:rsidRDefault="00EB397C" w:rsidP="00EB397C">
            <w:pPr>
              <w:widowControl/>
              <w:jc w:val="left"/>
              <w:rPr>
                <w:rFonts w:ascii="Arial Black" w:eastAsia="宋体" w:hAnsi="Arial Black" w:cs="Arial"/>
                <w:kern w:val="0"/>
                <w:sz w:val="32"/>
                <w:szCs w:val="32"/>
              </w:rPr>
            </w:pPr>
            <w:r w:rsidRPr="00865452">
              <w:rPr>
                <w:rFonts w:ascii="Arial Black" w:eastAsia="宋体" w:hAnsi="Arial Black" w:cs="Arial" w:hint="eastAsia"/>
                <w:color w:val="FF0000"/>
                <w:kern w:val="0"/>
                <w:sz w:val="32"/>
                <w:szCs w:val="32"/>
              </w:rPr>
              <w:t>冲洗（泄洪）可行性标准计算</w:t>
            </w:r>
          </w:p>
        </w:tc>
        <w:tc>
          <w:tcPr>
            <w:tcW w:w="1045" w:type="pct"/>
            <w:tcBorders>
              <w:top w:val="nil"/>
              <w:left w:val="nil"/>
              <w:bottom w:val="nil"/>
              <w:right w:val="nil"/>
            </w:tcBorders>
            <w:shd w:val="clear" w:color="auto" w:fill="auto"/>
            <w:noWrap/>
            <w:vAlign w:val="bottom"/>
            <w:hideMark/>
          </w:tcPr>
          <w:p w14:paraId="4DC24172" w14:textId="77777777" w:rsidR="00EB397C" w:rsidRPr="00EB397C" w:rsidRDefault="00EB397C" w:rsidP="00EB397C">
            <w:pPr>
              <w:widowControl/>
              <w:jc w:val="left"/>
              <w:rPr>
                <w:rFonts w:ascii="Arial Black" w:eastAsia="宋体" w:hAnsi="Arial Black" w:cs="Arial"/>
                <w:kern w:val="0"/>
                <w:sz w:val="32"/>
                <w:szCs w:val="32"/>
              </w:rPr>
            </w:pPr>
          </w:p>
        </w:tc>
        <w:tc>
          <w:tcPr>
            <w:tcW w:w="394" w:type="pct"/>
            <w:tcBorders>
              <w:top w:val="nil"/>
              <w:left w:val="nil"/>
              <w:bottom w:val="nil"/>
              <w:right w:val="nil"/>
            </w:tcBorders>
            <w:shd w:val="clear" w:color="auto" w:fill="auto"/>
            <w:noWrap/>
            <w:vAlign w:val="bottom"/>
            <w:hideMark/>
          </w:tcPr>
          <w:p w14:paraId="3055A222"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88" w:type="pct"/>
            <w:tcBorders>
              <w:top w:val="nil"/>
              <w:left w:val="nil"/>
              <w:bottom w:val="nil"/>
              <w:right w:val="nil"/>
            </w:tcBorders>
            <w:shd w:val="clear" w:color="auto" w:fill="auto"/>
            <w:noWrap/>
            <w:vAlign w:val="bottom"/>
            <w:hideMark/>
          </w:tcPr>
          <w:p w14:paraId="6039C585"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noWrap/>
            <w:vAlign w:val="bottom"/>
            <w:hideMark/>
          </w:tcPr>
          <w:p w14:paraId="235B70FC"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546E5C21" w14:textId="77777777" w:rsidTr="00EB397C">
        <w:trPr>
          <w:gridAfter w:val="1"/>
          <w:wAfter w:w="79" w:type="pct"/>
          <w:trHeight w:val="300"/>
        </w:trPr>
        <w:tc>
          <w:tcPr>
            <w:tcW w:w="2133" w:type="pct"/>
            <w:tcBorders>
              <w:top w:val="nil"/>
              <w:left w:val="nil"/>
              <w:bottom w:val="nil"/>
              <w:right w:val="nil"/>
            </w:tcBorders>
            <w:shd w:val="clear" w:color="auto" w:fill="auto"/>
            <w:noWrap/>
            <w:vAlign w:val="bottom"/>
            <w:hideMark/>
          </w:tcPr>
          <w:p w14:paraId="51AF9E83"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416" w:type="pct"/>
            <w:tcBorders>
              <w:top w:val="nil"/>
              <w:left w:val="nil"/>
              <w:bottom w:val="nil"/>
              <w:right w:val="nil"/>
            </w:tcBorders>
            <w:shd w:val="clear" w:color="auto" w:fill="auto"/>
            <w:noWrap/>
            <w:vAlign w:val="bottom"/>
            <w:hideMark/>
          </w:tcPr>
          <w:p w14:paraId="5960D9DC"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414" w:type="pct"/>
            <w:tcBorders>
              <w:top w:val="nil"/>
              <w:left w:val="nil"/>
              <w:bottom w:val="nil"/>
              <w:right w:val="nil"/>
            </w:tcBorders>
            <w:shd w:val="clear" w:color="auto" w:fill="auto"/>
            <w:noWrap/>
            <w:vAlign w:val="bottom"/>
            <w:hideMark/>
          </w:tcPr>
          <w:p w14:paraId="7392B7B1"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1045" w:type="pct"/>
            <w:tcBorders>
              <w:top w:val="nil"/>
              <w:left w:val="nil"/>
              <w:bottom w:val="nil"/>
              <w:right w:val="nil"/>
            </w:tcBorders>
            <w:shd w:val="clear" w:color="auto" w:fill="auto"/>
            <w:noWrap/>
            <w:vAlign w:val="bottom"/>
            <w:hideMark/>
          </w:tcPr>
          <w:p w14:paraId="5E9DFB48"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394" w:type="pct"/>
            <w:tcBorders>
              <w:top w:val="nil"/>
              <w:left w:val="nil"/>
              <w:bottom w:val="nil"/>
              <w:right w:val="nil"/>
            </w:tcBorders>
            <w:shd w:val="clear" w:color="auto" w:fill="auto"/>
            <w:noWrap/>
            <w:vAlign w:val="bottom"/>
            <w:hideMark/>
          </w:tcPr>
          <w:p w14:paraId="6DBDEE44"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88" w:type="pct"/>
            <w:tcBorders>
              <w:top w:val="nil"/>
              <w:left w:val="nil"/>
              <w:bottom w:val="nil"/>
              <w:right w:val="nil"/>
            </w:tcBorders>
            <w:shd w:val="clear" w:color="auto" w:fill="auto"/>
            <w:noWrap/>
            <w:vAlign w:val="bottom"/>
            <w:hideMark/>
          </w:tcPr>
          <w:p w14:paraId="2A6AA33C"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noWrap/>
            <w:vAlign w:val="bottom"/>
            <w:hideMark/>
          </w:tcPr>
          <w:p w14:paraId="58050A70"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0009BA1D" w14:textId="77777777" w:rsidTr="00EB397C">
        <w:trPr>
          <w:trHeight w:val="300"/>
        </w:trPr>
        <w:tc>
          <w:tcPr>
            <w:tcW w:w="4921" w:type="pct"/>
            <w:gridSpan w:val="7"/>
            <w:tcBorders>
              <w:top w:val="nil"/>
              <w:left w:val="nil"/>
              <w:bottom w:val="nil"/>
              <w:right w:val="nil"/>
            </w:tcBorders>
            <w:shd w:val="clear" w:color="auto" w:fill="auto"/>
            <w:noWrap/>
            <w:vAlign w:val="bottom"/>
            <w:hideMark/>
          </w:tcPr>
          <w:p w14:paraId="28D137FB" w14:textId="57B3BE1E" w:rsidR="00EB397C" w:rsidRPr="00EB397C" w:rsidRDefault="00EB397C" w:rsidP="00EB397C">
            <w:pPr>
              <w:widowControl/>
              <w:jc w:val="left"/>
              <w:rPr>
                <w:rFonts w:ascii="Arial" w:eastAsia="宋体" w:hAnsi="Arial" w:cs="Arial"/>
                <w:kern w:val="0"/>
                <w:sz w:val="24"/>
                <w:szCs w:val="24"/>
              </w:rPr>
            </w:pPr>
          </w:p>
        </w:tc>
        <w:tc>
          <w:tcPr>
            <w:tcW w:w="79" w:type="pct"/>
            <w:tcBorders>
              <w:top w:val="nil"/>
              <w:left w:val="nil"/>
              <w:bottom w:val="nil"/>
              <w:right w:val="nil"/>
            </w:tcBorders>
            <w:shd w:val="clear" w:color="auto" w:fill="auto"/>
            <w:noWrap/>
            <w:vAlign w:val="bottom"/>
            <w:hideMark/>
          </w:tcPr>
          <w:p w14:paraId="7D5D516D" w14:textId="77777777" w:rsidR="00EB397C" w:rsidRPr="00EB397C" w:rsidRDefault="00EB397C" w:rsidP="00EB397C">
            <w:pPr>
              <w:widowControl/>
              <w:jc w:val="left"/>
              <w:rPr>
                <w:rFonts w:ascii="Arial" w:eastAsia="宋体" w:hAnsi="Arial" w:cs="Arial"/>
                <w:kern w:val="0"/>
                <w:sz w:val="24"/>
                <w:szCs w:val="24"/>
              </w:rPr>
            </w:pPr>
          </w:p>
        </w:tc>
      </w:tr>
      <w:tr w:rsidR="00EB397C" w:rsidRPr="00EB397C" w14:paraId="53182ABC" w14:textId="77777777" w:rsidTr="00EB397C">
        <w:trPr>
          <w:trHeight w:val="300"/>
        </w:trPr>
        <w:tc>
          <w:tcPr>
            <w:tcW w:w="2133" w:type="pct"/>
            <w:tcBorders>
              <w:top w:val="nil"/>
              <w:left w:val="nil"/>
              <w:bottom w:val="nil"/>
              <w:right w:val="nil"/>
            </w:tcBorders>
            <w:shd w:val="clear" w:color="auto" w:fill="auto"/>
            <w:noWrap/>
            <w:vAlign w:val="bottom"/>
            <w:hideMark/>
          </w:tcPr>
          <w:p w14:paraId="10359339"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416" w:type="pct"/>
            <w:tcBorders>
              <w:top w:val="nil"/>
              <w:left w:val="nil"/>
              <w:bottom w:val="nil"/>
              <w:right w:val="nil"/>
            </w:tcBorders>
            <w:shd w:val="clear" w:color="auto" w:fill="auto"/>
            <w:noWrap/>
            <w:vAlign w:val="bottom"/>
            <w:hideMark/>
          </w:tcPr>
          <w:p w14:paraId="725DBD62"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414" w:type="pct"/>
            <w:tcBorders>
              <w:top w:val="nil"/>
              <w:left w:val="nil"/>
              <w:bottom w:val="nil"/>
              <w:right w:val="nil"/>
            </w:tcBorders>
            <w:shd w:val="clear" w:color="auto" w:fill="auto"/>
            <w:noWrap/>
            <w:vAlign w:val="bottom"/>
            <w:hideMark/>
          </w:tcPr>
          <w:p w14:paraId="113751A2"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1045" w:type="pct"/>
            <w:tcBorders>
              <w:top w:val="nil"/>
              <w:left w:val="nil"/>
              <w:bottom w:val="nil"/>
              <w:right w:val="nil"/>
            </w:tcBorders>
            <w:shd w:val="clear" w:color="auto" w:fill="auto"/>
            <w:noWrap/>
            <w:vAlign w:val="bottom"/>
            <w:hideMark/>
          </w:tcPr>
          <w:p w14:paraId="12436D06"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394" w:type="pct"/>
            <w:tcBorders>
              <w:top w:val="nil"/>
              <w:left w:val="nil"/>
              <w:bottom w:val="nil"/>
              <w:right w:val="nil"/>
            </w:tcBorders>
            <w:shd w:val="clear" w:color="auto" w:fill="auto"/>
            <w:noWrap/>
            <w:vAlign w:val="bottom"/>
            <w:hideMark/>
          </w:tcPr>
          <w:p w14:paraId="3FBA495C"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88" w:type="pct"/>
            <w:tcBorders>
              <w:top w:val="nil"/>
              <w:left w:val="nil"/>
              <w:bottom w:val="nil"/>
              <w:right w:val="nil"/>
            </w:tcBorders>
            <w:shd w:val="clear" w:color="auto" w:fill="auto"/>
            <w:noWrap/>
            <w:vAlign w:val="bottom"/>
            <w:hideMark/>
          </w:tcPr>
          <w:p w14:paraId="689D2184"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noWrap/>
            <w:vAlign w:val="bottom"/>
            <w:hideMark/>
          </w:tcPr>
          <w:p w14:paraId="6F1BAFA6"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142E6653"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75AC4CF4" w14:textId="77777777" w:rsidTr="00EB397C">
        <w:trPr>
          <w:trHeight w:val="255"/>
        </w:trPr>
        <w:tc>
          <w:tcPr>
            <w:tcW w:w="2133" w:type="pct"/>
            <w:tcBorders>
              <w:top w:val="nil"/>
              <w:left w:val="nil"/>
              <w:bottom w:val="nil"/>
              <w:right w:val="nil"/>
            </w:tcBorders>
            <w:shd w:val="clear" w:color="auto" w:fill="auto"/>
            <w:noWrap/>
            <w:vAlign w:val="bottom"/>
            <w:hideMark/>
          </w:tcPr>
          <w:p w14:paraId="612C4B0E" w14:textId="77777777" w:rsidR="00EB397C" w:rsidRPr="00EB397C" w:rsidRDefault="00EB397C" w:rsidP="00EB397C">
            <w:pPr>
              <w:widowControl/>
              <w:jc w:val="left"/>
              <w:rPr>
                <w:rFonts w:ascii="Arial" w:eastAsia="宋体" w:hAnsi="Arial" w:cs="Arial"/>
                <w:b/>
                <w:bCs/>
                <w:kern w:val="0"/>
                <w:sz w:val="24"/>
                <w:szCs w:val="24"/>
              </w:rPr>
            </w:pPr>
            <w:r w:rsidRPr="00EB397C">
              <w:rPr>
                <w:rFonts w:ascii="Arial" w:eastAsia="宋体" w:hAnsi="Arial" w:cs="Arial"/>
                <w:b/>
                <w:bCs/>
                <w:kern w:val="0"/>
                <w:sz w:val="24"/>
                <w:szCs w:val="24"/>
              </w:rPr>
              <w:t>Results Summary</w:t>
            </w:r>
          </w:p>
        </w:tc>
        <w:tc>
          <w:tcPr>
            <w:tcW w:w="416" w:type="pct"/>
            <w:tcBorders>
              <w:top w:val="nil"/>
              <w:left w:val="nil"/>
              <w:bottom w:val="nil"/>
              <w:right w:val="nil"/>
            </w:tcBorders>
            <w:shd w:val="clear" w:color="auto" w:fill="auto"/>
            <w:noWrap/>
            <w:vAlign w:val="bottom"/>
            <w:hideMark/>
          </w:tcPr>
          <w:p w14:paraId="7B485357" w14:textId="77777777" w:rsidR="00EB397C" w:rsidRPr="00EB397C" w:rsidRDefault="00EB397C" w:rsidP="00EB397C">
            <w:pPr>
              <w:widowControl/>
              <w:jc w:val="left"/>
              <w:rPr>
                <w:rFonts w:ascii="Arial" w:eastAsia="宋体" w:hAnsi="Arial" w:cs="Arial"/>
                <w:b/>
                <w:bCs/>
                <w:kern w:val="0"/>
                <w:sz w:val="24"/>
                <w:szCs w:val="24"/>
              </w:rPr>
            </w:pPr>
          </w:p>
        </w:tc>
        <w:tc>
          <w:tcPr>
            <w:tcW w:w="414" w:type="pct"/>
            <w:tcBorders>
              <w:top w:val="nil"/>
              <w:left w:val="nil"/>
              <w:bottom w:val="nil"/>
              <w:right w:val="nil"/>
            </w:tcBorders>
            <w:shd w:val="clear" w:color="auto" w:fill="auto"/>
            <w:noWrap/>
            <w:vAlign w:val="bottom"/>
            <w:hideMark/>
          </w:tcPr>
          <w:p w14:paraId="20B22918"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1045" w:type="pct"/>
            <w:tcBorders>
              <w:top w:val="nil"/>
              <w:left w:val="nil"/>
              <w:bottom w:val="nil"/>
              <w:right w:val="nil"/>
            </w:tcBorders>
            <w:shd w:val="clear" w:color="auto" w:fill="auto"/>
            <w:noWrap/>
            <w:vAlign w:val="bottom"/>
            <w:hideMark/>
          </w:tcPr>
          <w:p w14:paraId="6DDF3430"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394" w:type="pct"/>
            <w:tcBorders>
              <w:top w:val="nil"/>
              <w:left w:val="nil"/>
              <w:bottom w:val="nil"/>
              <w:right w:val="nil"/>
            </w:tcBorders>
            <w:shd w:val="clear" w:color="auto" w:fill="auto"/>
            <w:noWrap/>
            <w:vAlign w:val="bottom"/>
            <w:hideMark/>
          </w:tcPr>
          <w:p w14:paraId="26E217AA"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88" w:type="pct"/>
            <w:tcBorders>
              <w:top w:val="nil"/>
              <w:left w:val="nil"/>
              <w:bottom w:val="nil"/>
              <w:right w:val="nil"/>
            </w:tcBorders>
            <w:shd w:val="clear" w:color="auto" w:fill="auto"/>
            <w:noWrap/>
            <w:vAlign w:val="bottom"/>
            <w:hideMark/>
          </w:tcPr>
          <w:p w14:paraId="4AB2A2E8"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noWrap/>
            <w:vAlign w:val="bottom"/>
            <w:hideMark/>
          </w:tcPr>
          <w:p w14:paraId="4220896E"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7545110E"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7EE35C47" w14:textId="77777777" w:rsidTr="00EB397C">
        <w:trPr>
          <w:trHeight w:val="1680"/>
        </w:trPr>
        <w:tc>
          <w:tcPr>
            <w:tcW w:w="4401" w:type="pct"/>
            <w:gridSpan w:val="5"/>
            <w:tcBorders>
              <w:top w:val="nil"/>
              <w:left w:val="nil"/>
              <w:bottom w:val="nil"/>
              <w:right w:val="nil"/>
            </w:tcBorders>
            <w:shd w:val="clear" w:color="auto" w:fill="auto"/>
            <w:vAlign w:val="center"/>
            <w:hideMark/>
          </w:tcPr>
          <w:p w14:paraId="6B18FFC3" w14:textId="77777777" w:rsidR="00EB397C" w:rsidRDefault="00EB397C" w:rsidP="00EB397C">
            <w:pPr>
              <w:widowControl/>
              <w:jc w:val="left"/>
              <w:rPr>
                <w:rFonts w:ascii="Arial" w:eastAsia="宋体" w:hAnsi="Arial" w:cs="Arial"/>
                <w:b/>
                <w:bCs/>
                <w:kern w:val="0"/>
                <w:sz w:val="24"/>
                <w:szCs w:val="24"/>
              </w:rPr>
            </w:pPr>
            <w:r w:rsidRPr="00EB397C">
              <w:rPr>
                <w:rFonts w:ascii="Arial" w:eastAsia="宋体" w:hAnsi="Arial" w:cs="Arial"/>
                <w:b/>
                <w:bCs/>
                <w:kern w:val="0"/>
                <w:sz w:val="24"/>
                <w:szCs w:val="24"/>
              </w:rPr>
              <w:lastRenderedPageBreak/>
              <w:t xml:space="preserve">The following are Atkinson's empirical criteria and guidelines. The required and suggested values, and calculated values for your user inputs are included. When the SBR criterion is met, the program will calculate economic results for your reservoir. Please also note the results of the other criterion and guidelines below. </w:t>
            </w:r>
          </w:p>
          <w:p w14:paraId="6E112B0B" w14:textId="38EA9191" w:rsidR="00EB397C" w:rsidRPr="00EB397C" w:rsidRDefault="00EB397C" w:rsidP="00EB397C">
            <w:pPr>
              <w:widowControl/>
              <w:jc w:val="left"/>
              <w:rPr>
                <w:rFonts w:ascii="Arial" w:eastAsia="宋体" w:hAnsi="Arial" w:cs="Arial"/>
                <w:b/>
                <w:bCs/>
                <w:kern w:val="0"/>
                <w:sz w:val="24"/>
                <w:szCs w:val="24"/>
              </w:rPr>
            </w:pPr>
            <w:r w:rsidRPr="00865452">
              <w:rPr>
                <w:rFonts w:ascii="Arial" w:eastAsia="宋体" w:hAnsi="Arial" w:cs="Arial" w:hint="eastAsia"/>
                <w:b/>
                <w:bCs/>
                <w:color w:val="FF0000"/>
                <w:kern w:val="0"/>
                <w:sz w:val="24"/>
                <w:szCs w:val="24"/>
              </w:rPr>
              <w:t>以下是阿特金森的经验标准和指南。包括所需的和建议的值，以及用户输入的计算值。当</w:t>
            </w:r>
            <w:r w:rsidRPr="00865452">
              <w:rPr>
                <w:rFonts w:ascii="Arial" w:eastAsia="宋体" w:hAnsi="Arial" w:cs="Arial"/>
                <w:b/>
                <w:bCs/>
                <w:color w:val="FF0000"/>
                <w:kern w:val="0"/>
                <w:sz w:val="24"/>
                <w:szCs w:val="24"/>
              </w:rPr>
              <w:t>SBR</w:t>
            </w:r>
            <w:r w:rsidRPr="00865452">
              <w:rPr>
                <w:rFonts w:ascii="Arial" w:eastAsia="宋体" w:hAnsi="Arial" w:cs="Arial"/>
                <w:b/>
                <w:bCs/>
                <w:color w:val="FF0000"/>
                <w:kern w:val="0"/>
                <w:sz w:val="24"/>
                <w:szCs w:val="24"/>
              </w:rPr>
              <w:t>标准得到满足，程序将计算为您的水库经济效益。请注意下面的其他标准和指南的结果。</w:t>
            </w:r>
          </w:p>
        </w:tc>
        <w:tc>
          <w:tcPr>
            <w:tcW w:w="288" w:type="pct"/>
            <w:tcBorders>
              <w:top w:val="nil"/>
              <w:left w:val="nil"/>
              <w:bottom w:val="nil"/>
              <w:right w:val="nil"/>
            </w:tcBorders>
            <w:shd w:val="clear" w:color="auto" w:fill="auto"/>
            <w:vAlign w:val="bottom"/>
            <w:hideMark/>
          </w:tcPr>
          <w:p w14:paraId="23AD2F52" w14:textId="77777777" w:rsidR="00EB397C" w:rsidRPr="00EB397C" w:rsidRDefault="00EB397C" w:rsidP="00EB397C">
            <w:pPr>
              <w:widowControl/>
              <w:jc w:val="left"/>
              <w:rPr>
                <w:rFonts w:ascii="Arial" w:eastAsia="宋体" w:hAnsi="Arial" w:cs="Arial"/>
                <w:b/>
                <w:bCs/>
                <w:kern w:val="0"/>
                <w:sz w:val="24"/>
                <w:szCs w:val="24"/>
              </w:rPr>
            </w:pPr>
          </w:p>
        </w:tc>
        <w:tc>
          <w:tcPr>
            <w:tcW w:w="232" w:type="pct"/>
            <w:tcBorders>
              <w:top w:val="nil"/>
              <w:left w:val="nil"/>
              <w:bottom w:val="nil"/>
              <w:right w:val="nil"/>
            </w:tcBorders>
            <w:shd w:val="clear" w:color="auto" w:fill="auto"/>
            <w:vAlign w:val="bottom"/>
            <w:hideMark/>
          </w:tcPr>
          <w:p w14:paraId="45FD2D0A"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1CB5A0B7"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503761E7" w14:textId="77777777" w:rsidTr="00EB397C">
        <w:trPr>
          <w:trHeight w:val="499"/>
        </w:trPr>
        <w:tc>
          <w:tcPr>
            <w:tcW w:w="2133" w:type="pct"/>
            <w:tcBorders>
              <w:top w:val="double" w:sz="6" w:space="0" w:color="auto"/>
              <w:left w:val="double" w:sz="6" w:space="0" w:color="auto"/>
              <w:bottom w:val="single" w:sz="8" w:space="0" w:color="auto"/>
              <w:right w:val="single" w:sz="4" w:space="0" w:color="auto"/>
            </w:tcBorders>
            <w:shd w:val="clear" w:color="000000" w:fill="C0C0C0"/>
            <w:noWrap/>
            <w:vAlign w:val="center"/>
            <w:hideMark/>
          </w:tcPr>
          <w:p w14:paraId="7357FACA" w14:textId="77777777" w:rsidR="00EB397C" w:rsidRPr="00EB397C" w:rsidRDefault="00EB397C" w:rsidP="00EB397C">
            <w:pPr>
              <w:widowControl/>
              <w:jc w:val="center"/>
              <w:rPr>
                <w:rFonts w:ascii="Arial" w:eastAsia="宋体" w:hAnsi="Arial" w:cs="Arial"/>
                <w:b/>
                <w:bCs/>
                <w:kern w:val="0"/>
                <w:sz w:val="24"/>
                <w:szCs w:val="24"/>
              </w:rPr>
            </w:pPr>
            <w:r w:rsidRPr="00EB397C">
              <w:rPr>
                <w:rFonts w:ascii="Arial" w:eastAsia="宋体" w:hAnsi="Arial" w:cs="Arial"/>
                <w:b/>
                <w:bCs/>
                <w:kern w:val="0"/>
                <w:sz w:val="24"/>
                <w:szCs w:val="24"/>
              </w:rPr>
              <w:t>Criterion</w:t>
            </w:r>
          </w:p>
        </w:tc>
        <w:tc>
          <w:tcPr>
            <w:tcW w:w="416" w:type="pct"/>
            <w:tcBorders>
              <w:top w:val="double" w:sz="6" w:space="0" w:color="auto"/>
              <w:left w:val="nil"/>
              <w:bottom w:val="single" w:sz="8" w:space="0" w:color="auto"/>
              <w:right w:val="single" w:sz="4" w:space="0" w:color="auto"/>
            </w:tcBorders>
            <w:shd w:val="clear" w:color="000000" w:fill="C0C0C0"/>
            <w:noWrap/>
            <w:vAlign w:val="center"/>
            <w:hideMark/>
          </w:tcPr>
          <w:p w14:paraId="113CFFE9" w14:textId="77777777" w:rsidR="00EB397C" w:rsidRPr="00EB397C" w:rsidRDefault="00EB397C" w:rsidP="00EB397C">
            <w:pPr>
              <w:widowControl/>
              <w:jc w:val="center"/>
              <w:rPr>
                <w:rFonts w:ascii="Arial" w:eastAsia="宋体" w:hAnsi="Arial" w:cs="Arial"/>
                <w:b/>
                <w:bCs/>
                <w:kern w:val="0"/>
                <w:sz w:val="24"/>
                <w:szCs w:val="24"/>
              </w:rPr>
            </w:pPr>
            <w:r w:rsidRPr="00EB397C">
              <w:rPr>
                <w:rFonts w:ascii="Arial" w:eastAsia="宋体" w:hAnsi="Arial" w:cs="Arial"/>
                <w:b/>
                <w:bCs/>
                <w:kern w:val="0"/>
                <w:sz w:val="24"/>
                <w:szCs w:val="24"/>
              </w:rPr>
              <w:t>Required</w:t>
            </w:r>
          </w:p>
        </w:tc>
        <w:tc>
          <w:tcPr>
            <w:tcW w:w="414" w:type="pct"/>
            <w:tcBorders>
              <w:top w:val="double" w:sz="6" w:space="0" w:color="auto"/>
              <w:left w:val="nil"/>
              <w:bottom w:val="single" w:sz="8" w:space="0" w:color="auto"/>
              <w:right w:val="single" w:sz="4" w:space="0" w:color="auto"/>
            </w:tcBorders>
            <w:shd w:val="clear" w:color="000000" w:fill="C0C0C0"/>
            <w:noWrap/>
            <w:vAlign w:val="center"/>
            <w:hideMark/>
          </w:tcPr>
          <w:p w14:paraId="6C32501B" w14:textId="77777777" w:rsidR="00EB397C" w:rsidRPr="00EB397C" w:rsidRDefault="00EB397C" w:rsidP="00EB397C">
            <w:pPr>
              <w:widowControl/>
              <w:jc w:val="center"/>
              <w:rPr>
                <w:rFonts w:ascii="Arial" w:eastAsia="宋体" w:hAnsi="Arial" w:cs="Arial"/>
                <w:b/>
                <w:bCs/>
                <w:kern w:val="0"/>
                <w:sz w:val="24"/>
                <w:szCs w:val="24"/>
              </w:rPr>
            </w:pPr>
            <w:r w:rsidRPr="00EB397C">
              <w:rPr>
                <w:rFonts w:ascii="Arial" w:eastAsia="宋体" w:hAnsi="Arial" w:cs="Arial"/>
                <w:b/>
                <w:bCs/>
                <w:kern w:val="0"/>
                <w:sz w:val="24"/>
                <w:szCs w:val="24"/>
              </w:rPr>
              <w:t>Calculated</w:t>
            </w:r>
          </w:p>
        </w:tc>
        <w:tc>
          <w:tcPr>
            <w:tcW w:w="1045" w:type="pct"/>
            <w:tcBorders>
              <w:top w:val="double" w:sz="6" w:space="0" w:color="auto"/>
              <w:left w:val="nil"/>
              <w:bottom w:val="single" w:sz="8" w:space="0" w:color="auto"/>
              <w:right w:val="double" w:sz="6" w:space="0" w:color="auto"/>
            </w:tcBorders>
            <w:shd w:val="clear" w:color="000000" w:fill="C0C0C0"/>
            <w:noWrap/>
            <w:vAlign w:val="center"/>
            <w:hideMark/>
          </w:tcPr>
          <w:p w14:paraId="6137FA11" w14:textId="77777777" w:rsidR="00EB397C" w:rsidRPr="00EB397C" w:rsidRDefault="00EB397C" w:rsidP="00EB397C">
            <w:pPr>
              <w:widowControl/>
              <w:jc w:val="center"/>
              <w:rPr>
                <w:rFonts w:ascii="Arial" w:eastAsia="宋体" w:hAnsi="Arial" w:cs="Arial"/>
                <w:b/>
                <w:bCs/>
                <w:kern w:val="0"/>
                <w:sz w:val="24"/>
                <w:szCs w:val="24"/>
              </w:rPr>
            </w:pPr>
            <w:r w:rsidRPr="00EB397C">
              <w:rPr>
                <w:rFonts w:ascii="Arial" w:eastAsia="宋体" w:hAnsi="Arial" w:cs="Arial"/>
                <w:b/>
                <w:bCs/>
                <w:kern w:val="0"/>
                <w:sz w:val="24"/>
                <w:szCs w:val="24"/>
              </w:rPr>
              <w:t>Notes</w:t>
            </w:r>
          </w:p>
        </w:tc>
        <w:tc>
          <w:tcPr>
            <w:tcW w:w="394" w:type="pct"/>
            <w:tcBorders>
              <w:top w:val="nil"/>
              <w:left w:val="nil"/>
              <w:bottom w:val="nil"/>
              <w:right w:val="nil"/>
            </w:tcBorders>
            <w:shd w:val="clear" w:color="auto" w:fill="auto"/>
            <w:noWrap/>
            <w:vAlign w:val="bottom"/>
            <w:hideMark/>
          </w:tcPr>
          <w:p w14:paraId="3B814B7F" w14:textId="77777777" w:rsidR="00EB397C" w:rsidRPr="00EB397C" w:rsidRDefault="00EB397C" w:rsidP="00EB397C">
            <w:pPr>
              <w:widowControl/>
              <w:jc w:val="center"/>
              <w:rPr>
                <w:rFonts w:ascii="Arial" w:eastAsia="宋体" w:hAnsi="Arial" w:cs="Arial"/>
                <w:b/>
                <w:bCs/>
                <w:kern w:val="0"/>
                <w:sz w:val="24"/>
                <w:szCs w:val="24"/>
              </w:rPr>
            </w:pPr>
          </w:p>
        </w:tc>
        <w:tc>
          <w:tcPr>
            <w:tcW w:w="288" w:type="pct"/>
            <w:tcBorders>
              <w:top w:val="nil"/>
              <w:left w:val="nil"/>
              <w:bottom w:val="nil"/>
              <w:right w:val="nil"/>
            </w:tcBorders>
            <w:shd w:val="clear" w:color="auto" w:fill="auto"/>
            <w:noWrap/>
            <w:vAlign w:val="bottom"/>
            <w:hideMark/>
          </w:tcPr>
          <w:p w14:paraId="6A3A217F"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noWrap/>
            <w:vAlign w:val="bottom"/>
            <w:hideMark/>
          </w:tcPr>
          <w:p w14:paraId="53240796"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2843E866"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2D496599" w14:textId="77777777" w:rsidTr="00EB397C">
        <w:trPr>
          <w:trHeight w:val="499"/>
        </w:trPr>
        <w:tc>
          <w:tcPr>
            <w:tcW w:w="2133" w:type="pct"/>
            <w:tcBorders>
              <w:top w:val="nil"/>
              <w:left w:val="double" w:sz="6" w:space="0" w:color="auto"/>
              <w:bottom w:val="single" w:sz="4" w:space="0" w:color="auto"/>
              <w:right w:val="single" w:sz="4" w:space="0" w:color="auto"/>
            </w:tcBorders>
            <w:shd w:val="clear" w:color="auto" w:fill="auto"/>
            <w:noWrap/>
            <w:vAlign w:val="center"/>
            <w:hideMark/>
          </w:tcPr>
          <w:p w14:paraId="77B3B461"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SBR</w:t>
            </w:r>
          </w:p>
        </w:tc>
        <w:tc>
          <w:tcPr>
            <w:tcW w:w="416" w:type="pct"/>
            <w:tcBorders>
              <w:top w:val="nil"/>
              <w:left w:val="nil"/>
              <w:bottom w:val="single" w:sz="4" w:space="0" w:color="auto"/>
              <w:right w:val="single" w:sz="4" w:space="0" w:color="auto"/>
            </w:tcBorders>
            <w:shd w:val="clear" w:color="auto" w:fill="auto"/>
            <w:noWrap/>
            <w:vAlign w:val="center"/>
            <w:hideMark/>
          </w:tcPr>
          <w:p w14:paraId="441BE8CC"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&gt; 1</w:t>
            </w:r>
          </w:p>
        </w:tc>
        <w:tc>
          <w:tcPr>
            <w:tcW w:w="414" w:type="pct"/>
            <w:tcBorders>
              <w:top w:val="nil"/>
              <w:left w:val="nil"/>
              <w:bottom w:val="single" w:sz="4" w:space="0" w:color="auto"/>
              <w:right w:val="single" w:sz="4" w:space="0" w:color="auto"/>
            </w:tcBorders>
            <w:shd w:val="clear" w:color="auto" w:fill="auto"/>
            <w:noWrap/>
            <w:vAlign w:val="center"/>
            <w:hideMark/>
          </w:tcPr>
          <w:p w14:paraId="7DBEA1D0" w14:textId="77777777" w:rsidR="00EB397C" w:rsidRPr="00EB397C" w:rsidRDefault="00EB397C" w:rsidP="00EB397C">
            <w:pPr>
              <w:widowControl/>
              <w:jc w:val="center"/>
              <w:rPr>
                <w:rFonts w:ascii="Arial" w:eastAsia="宋体" w:hAnsi="Arial" w:cs="Arial"/>
                <w:b/>
                <w:bCs/>
                <w:kern w:val="0"/>
                <w:sz w:val="24"/>
                <w:szCs w:val="24"/>
              </w:rPr>
            </w:pPr>
            <w:r w:rsidRPr="00EB397C">
              <w:rPr>
                <w:rFonts w:ascii="Arial" w:eastAsia="宋体" w:hAnsi="Arial" w:cs="Arial"/>
                <w:b/>
                <w:bCs/>
                <w:kern w:val="0"/>
                <w:sz w:val="24"/>
                <w:szCs w:val="24"/>
              </w:rPr>
              <w:t>#DIV/0!</w:t>
            </w:r>
          </w:p>
        </w:tc>
        <w:tc>
          <w:tcPr>
            <w:tcW w:w="1045" w:type="pct"/>
            <w:tcBorders>
              <w:top w:val="nil"/>
              <w:left w:val="nil"/>
              <w:bottom w:val="single" w:sz="4" w:space="0" w:color="auto"/>
              <w:right w:val="double" w:sz="6" w:space="0" w:color="auto"/>
            </w:tcBorders>
            <w:shd w:val="clear" w:color="auto" w:fill="auto"/>
            <w:noWrap/>
            <w:vAlign w:val="center"/>
            <w:hideMark/>
          </w:tcPr>
          <w:p w14:paraId="1552A240"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Can be flushed if &gt; 1, otherwise not.</w:t>
            </w:r>
          </w:p>
        </w:tc>
        <w:tc>
          <w:tcPr>
            <w:tcW w:w="394" w:type="pct"/>
            <w:tcBorders>
              <w:top w:val="nil"/>
              <w:left w:val="nil"/>
              <w:bottom w:val="nil"/>
              <w:right w:val="nil"/>
            </w:tcBorders>
            <w:shd w:val="clear" w:color="auto" w:fill="auto"/>
            <w:noWrap/>
            <w:vAlign w:val="bottom"/>
            <w:hideMark/>
          </w:tcPr>
          <w:p w14:paraId="1E272421" w14:textId="77777777" w:rsidR="00EB397C" w:rsidRPr="00EB397C" w:rsidRDefault="00EB397C" w:rsidP="00EB397C">
            <w:pPr>
              <w:widowControl/>
              <w:jc w:val="center"/>
              <w:rPr>
                <w:rFonts w:ascii="Arial" w:eastAsia="宋体" w:hAnsi="Arial" w:cs="Arial"/>
                <w:kern w:val="0"/>
                <w:sz w:val="24"/>
                <w:szCs w:val="24"/>
              </w:rPr>
            </w:pPr>
          </w:p>
        </w:tc>
        <w:tc>
          <w:tcPr>
            <w:tcW w:w="288" w:type="pct"/>
            <w:tcBorders>
              <w:top w:val="nil"/>
              <w:left w:val="nil"/>
              <w:bottom w:val="nil"/>
              <w:right w:val="nil"/>
            </w:tcBorders>
            <w:shd w:val="clear" w:color="auto" w:fill="auto"/>
            <w:noWrap/>
            <w:vAlign w:val="bottom"/>
            <w:hideMark/>
          </w:tcPr>
          <w:p w14:paraId="5EA1C646"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noWrap/>
            <w:vAlign w:val="bottom"/>
            <w:hideMark/>
          </w:tcPr>
          <w:p w14:paraId="7F4065C9"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648DC19C"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28D95B23" w14:textId="77777777" w:rsidTr="00EB397C">
        <w:trPr>
          <w:trHeight w:val="499"/>
        </w:trPr>
        <w:tc>
          <w:tcPr>
            <w:tcW w:w="2133" w:type="pct"/>
            <w:tcBorders>
              <w:top w:val="nil"/>
              <w:left w:val="double" w:sz="6" w:space="0" w:color="auto"/>
              <w:bottom w:val="nil"/>
              <w:right w:val="single" w:sz="4" w:space="0" w:color="auto"/>
            </w:tcBorders>
            <w:shd w:val="clear" w:color="auto" w:fill="auto"/>
            <w:noWrap/>
            <w:vAlign w:val="center"/>
            <w:hideMark/>
          </w:tcPr>
          <w:p w14:paraId="73CB75F2"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LTCR</w:t>
            </w:r>
          </w:p>
        </w:tc>
        <w:tc>
          <w:tcPr>
            <w:tcW w:w="416" w:type="pct"/>
            <w:tcBorders>
              <w:top w:val="nil"/>
              <w:left w:val="nil"/>
              <w:bottom w:val="nil"/>
              <w:right w:val="single" w:sz="4" w:space="0" w:color="auto"/>
            </w:tcBorders>
            <w:shd w:val="clear" w:color="auto" w:fill="auto"/>
            <w:noWrap/>
            <w:vAlign w:val="center"/>
            <w:hideMark/>
          </w:tcPr>
          <w:p w14:paraId="5F78BD2C"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preferably &gt; 0.35</w:t>
            </w:r>
          </w:p>
        </w:tc>
        <w:tc>
          <w:tcPr>
            <w:tcW w:w="414" w:type="pct"/>
            <w:tcBorders>
              <w:top w:val="nil"/>
              <w:left w:val="nil"/>
              <w:bottom w:val="nil"/>
              <w:right w:val="single" w:sz="4" w:space="0" w:color="auto"/>
            </w:tcBorders>
            <w:shd w:val="clear" w:color="auto" w:fill="auto"/>
            <w:noWrap/>
            <w:vAlign w:val="center"/>
            <w:hideMark/>
          </w:tcPr>
          <w:p w14:paraId="35FE2F5B" w14:textId="77777777" w:rsidR="00EB397C" w:rsidRPr="00EB397C" w:rsidRDefault="00EB397C" w:rsidP="00EB397C">
            <w:pPr>
              <w:widowControl/>
              <w:jc w:val="center"/>
              <w:rPr>
                <w:rFonts w:ascii="Arial" w:eastAsia="宋体" w:hAnsi="Arial" w:cs="Arial"/>
                <w:b/>
                <w:bCs/>
                <w:kern w:val="0"/>
                <w:sz w:val="24"/>
                <w:szCs w:val="24"/>
              </w:rPr>
            </w:pPr>
            <w:r w:rsidRPr="00EB397C">
              <w:rPr>
                <w:rFonts w:ascii="Arial" w:eastAsia="宋体" w:hAnsi="Arial" w:cs="Arial"/>
                <w:b/>
                <w:bCs/>
                <w:kern w:val="0"/>
                <w:sz w:val="24"/>
                <w:szCs w:val="24"/>
              </w:rPr>
              <w:t>#DIV/0!</w:t>
            </w:r>
          </w:p>
        </w:tc>
        <w:tc>
          <w:tcPr>
            <w:tcW w:w="1045" w:type="pct"/>
            <w:tcBorders>
              <w:top w:val="nil"/>
              <w:left w:val="nil"/>
              <w:bottom w:val="nil"/>
              <w:right w:val="double" w:sz="6" w:space="0" w:color="auto"/>
            </w:tcBorders>
            <w:shd w:val="clear" w:color="auto" w:fill="auto"/>
            <w:noWrap/>
            <w:vAlign w:val="center"/>
            <w:hideMark/>
          </w:tcPr>
          <w:p w14:paraId="736B7EE3"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Use caution if &lt; 0.35.</w:t>
            </w:r>
          </w:p>
        </w:tc>
        <w:tc>
          <w:tcPr>
            <w:tcW w:w="394" w:type="pct"/>
            <w:tcBorders>
              <w:top w:val="nil"/>
              <w:left w:val="nil"/>
              <w:bottom w:val="nil"/>
              <w:right w:val="nil"/>
            </w:tcBorders>
            <w:shd w:val="clear" w:color="auto" w:fill="auto"/>
            <w:noWrap/>
            <w:vAlign w:val="bottom"/>
            <w:hideMark/>
          </w:tcPr>
          <w:p w14:paraId="7DEFB994" w14:textId="77777777" w:rsidR="00EB397C" w:rsidRPr="00EB397C" w:rsidRDefault="00EB397C" w:rsidP="00EB397C">
            <w:pPr>
              <w:widowControl/>
              <w:jc w:val="center"/>
              <w:rPr>
                <w:rFonts w:ascii="Arial" w:eastAsia="宋体" w:hAnsi="Arial" w:cs="Arial"/>
                <w:kern w:val="0"/>
                <w:sz w:val="24"/>
                <w:szCs w:val="24"/>
              </w:rPr>
            </w:pPr>
          </w:p>
        </w:tc>
        <w:tc>
          <w:tcPr>
            <w:tcW w:w="288" w:type="pct"/>
            <w:tcBorders>
              <w:top w:val="nil"/>
              <w:left w:val="nil"/>
              <w:bottom w:val="nil"/>
              <w:right w:val="nil"/>
            </w:tcBorders>
            <w:shd w:val="clear" w:color="auto" w:fill="auto"/>
            <w:noWrap/>
            <w:vAlign w:val="bottom"/>
            <w:hideMark/>
          </w:tcPr>
          <w:p w14:paraId="70AF715A"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noWrap/>
            <w:vAlign w:val="bottom"/>
            <w:hideMark/>
          </w:tcPr>
          <w:p w14:paraId="159C7D03"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2F74A48C"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40467A3B" w14:textId="77777777" w:rsidTr="00EB397C">
        <w:trPr>
          <w:trHeight w:val="499"/>
        </w:trPr>
        <w:tc>
          <w:tcPr>
            <w:tcW w:w="2133" w:type="pct"/>
            <w:tcBorders>
              <w:top w:val="single" w:sz="8" w:space="0" w:color="auto"/>
              <w:left w:val="double" w:sz="6" w:space="0" w:color="auto"/>
              <w:bottom w:val="single" w:sz="8" w:space="0" w:color="auto"/>
              <w:right w:val="single" w:sz="4" w:space="0" w:color="auto"/>
            </w:tcBorders>
            <w:shd w:val="clear" w:color="000000" w:fill="C0C0C0"/>
            <w:noWrap/>
            <w:vAlign w:val="center"/>
            <w:hideMark/>
          </w:tcPr>
          <w:p w14:paraId="358A241C" w14:textId="77777777" w:rsidR="00EB397C" w:rsidRPr="00EB397C" w:rsidRDefault="00EB397C" w:rsidP="00EB397C">
            <w:pPr>
              <w:widowControl/>
              <w:jc w:val="center"/>
              <w:rPr>
                <w:rFonts w:ascii="Arial" w:eastAsia="宋体" w:hAnsi="Arial" w:cs="Arial"/>
                <w:b/>
                <w:bCs/>
                <w:kern w:val="0"/>
                <w:sz w:val="24"/>
                <w:szCs w:val="24"/>
              </w:rPr>
            </w:pPr>
            <w:r w:rsidRPr="00EB397C">
              <w:rPr>
                <w:rFonts w:ascii="Arial" w:eastAsia="宋体" w:hAnsi="Arial" w:cs="Arial"/>
                <w:b/>
                <w:bCs/>
                <w:kern w:val="0"/>
                <w:sz w:val="24"/>
                <w:szCs w:val="24"/>
              </w:rPr>
              <w:t>Guidelines</w:t>
            </w:r>
          </w:p>
        </w:tc>
        <w:tc>
          <w:tcPr>
            <w:tcW w:w="416" w:type="pct"/>
            <w:tcBorders>
              <w:top w:val="single" w:sz="8" w:space="0" w:color="auto"/>
              <w:left w:val="nil"/>
              <w:bottom w:val="single" w:sz="8" w:space="0" w:color="auto"/>
              <w:right w:val="single" w:sz="4" w:space="0" w:color="auto"/>
            </w:tcBorders>
            <w:shd w:val="clear" w:color="000000" w:fill="C0C0C0"/>
            <w:noWrap/>
            <w:vAlign w:val="center"/>
            <w:hideMark/>
          </w:tcPr>
          <w:p w14:paraId="0F980A36" w14:textId="77777777" w:rsidR="00EB397C" w:rsidRPr="00EB397C" w:rsidRDefault="00EB397C" w:rsidP="00EB397C">
            <w:pPr>
              <w:widowControl/>
              <w:jc w:val="center"/>
              <w:rPr>
                <w:rFonts w:ascii="Arial" w:eastAsia="宋体" w:hAnsi="Arial" w:cs="Arial"/>
                <w:b/>
                <w:bCs/>
                <w:kern w:val="0"/>
                <w:sz w:val="24"/>
                <w:szCs w:val="24"/>
              </w:rPr>
            </w:pPr>
            <w:r w:rsidRPr="00EB397C">
              <w:rPr>
                <w:rFonts w:ascii="Arial" w:eastAsia="宋体" w:hAnsi="Arial" w:cs="Arial"/>
                <w:b/>
                <w:bCs/>
                <w:kern w:val="0"/>
                <w:sz w:val="24"/>
                <w:szCs w:val="24"/>
              </w:rPr>
              <w:t>Suggested</w:t>
            </w:r>
          </w:p>
        </w:tc>
        <w:tc>
          <w:tcPr>
            <w:tcW w:w="414" w:type="pct"/>
            <w:tcBorders>
              <w:top w:val="single" w:sz="8" w:space="0" w:color="auto"/>
              <w:left w:val="nil"/>
              <w:bottom w:val="single" w:sz="8" w:space="0" w:color="auto"/>
              <w:right w:val="single" w:sz="4" w:space="0" w:color="auto"/>
            </w:tcBorders>
            <w:shd w:val="clear" w:color="000000" w:fill="C0C0C0"/>
            <w:noWrap/>
            <w:vAlign w:val="center"/>
            <w:hideMark/>
          </w:tcPr>
          <w:p w14:paraId="56CC6A65" w14:textId="77777777" w:rsidR="00EB397C" w:rsidRPr="00EB397C" w:rsidRDefault="00EB397C" w:rsidP="00EB397C">
            <w:pPr>
              <w:widowControl/>
              <w:jc w:val="center"/>
              <w:rPr>
                <w:rFonts w:ascii="Arial" w:eastAsia="宋体" w:hAnsi="Arial" w:cs="Arial"/>
                <w:b/>
                <w:bCs/>
                <w:kern w:val="0"/>
                <w:sz w:val="24"/>
                <w:szCs w:val="24"/>
              </w:rPr>
            </w:pPr>
            <w:r w:rsidRPr="00EB397C">
              <w:rPr>
                <w:rFonts w:ascii="Arial" w:eastAsia="宋体" w:hAnsi="Arial" w:cs="Arial"/>
                <w:b/>
                <w:bCs/>
                <w:kern w:val="0"/>
                <w:sz w:val="24"/>
                <w:szCs w:val="24"/>
              </w:rPr>
              <w:t>Calculated</w:t>
            </w:r>
          </w:p>
        </w:tc>
        <w:tc>
          <w:tcPr>
            <w:tcW w:w="1045" w:type="pct"/>
            <w:tcBorders>
              <w:top w:val="single" w:sz="8" w:space="0" w:color="auto"/>
              <w:left w:val="nil"/>
              <w:bottom w:val="single" w:sz="8" w:space="0" w:color="auto"/>
              <w:right w:val="double" w:sz="6" w:space="0" w:color="auto"/>
            </w:tcBorders>
            <w:shd w:val="clear" w:color="000000" w:fill="C0C0C0"/>
            <w:noWrap/>
            <w:vAlign w:val="center"/>
            <w:hideMark/>
          </w:tcPr>
          <w:p w14:paraId="7B1A880B" w14:textId="77777777" w:rsidR="00EB397C" w:rsidRPr="00EB397C" w:rsidRDefault="00EB397C" w:rsidP="00EB397C">
            <w:pPr>
              <w:widowControl/>
              <w:jc w:val="center"/>
              <w:rPr>
                <w:rFonts w:ascii="Arial" w:eastAsia="宋体" w:hAnsi="Arial" w:cs="Arial"/>
                <w:b/>
                <w:bCs/>
                <w:kern w:val="0"/>
                <w:sz w:val="24"/>
                <w:szCs w:val="24"/>
              </w:rPr>
            </w:pPr>
            <w:r w:rsidRPr="00EB397C">
              <w:rPr>
                <w:rFonts w:ascii="Arial" w:eastAsia="宋体" w:hAnsi="Arial" w:cs="Arial"/>
                <w:b/>
                <w:bCs/>
                <w:kern w:val="0"/>
                <w:sz w:val="24"/>
                <w:szCs w:val="24"/>
              </w:rPr>
              <w:t>Notes</w:t>
            </w:r>
          </w:p>
        </w:tc>
        <w:tc>
          <w:tcPr>
            <w:tcW w:w="394" w:type="pct"/>
            <w:tcBorders>
              <w:top w:val="nil"/>
              <w:left w:val="nil"/>
              <w:bottom w:val="nil"/>
              <w:right w:val="nil"/>
            </w:tcBorders>
            <w:shd w:val="clear" w:color="auto" w:fill="auto"/>
            <w:noWrap/>
            <w:vAlign w:val="bottom"/>
            <w:hideMark/>
          </w:tcPr>
          <w:p w14:paraId="43E208A7" w14:textId="77777777" w:rsidR="00EB397C" w:rsidRPr="00EB397C" w:rsidRDefault="00EB397C" w:rsidP="00EB397C">
            <w:pPr>
              <w:widowControl/>
              <w:jc w:val="center"/>
              <w:rPr>
                <w:rFonts w:ascii="Arial" w:eastAsia="宋体" w:hAnsi="Arial" w:cs="Arial"/>
                <w:b/>
                <w:bCs/>
                <w:kern w:val="0"/>
                <w:sz w:val="24"/>
                <w:szCs w:val="24"/>
              </w:rPr>
            </w:pPr>
          </w:p>
        </w:tc>
        <w:tc>
          <w:tcPr>
            <w:tcW w:w="288" w:type="pct"/>
            <w:tcBorders>
              <w:top w:val="nil"/>
              <w:left w:val="nil"/>
              <w:bottom w:val="nil"/>
              <w:right w:val="nil"/>
            </w:tcBorders>
            <w:shd w:val="clear" w:color="auto" w:fill="auto"/>
            <w:noWrap/>
            <w:vAlign w:val="bottom"/>
            <w:hideMark/>
          </w:tcPr>
          <w:p w14:paraId="5172D5D8"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noWrap/>
            <w:vAlign w:val="bottom"/>
            <w:hideMark/>
          </w:tcPr>
          <w:p w14:paraId="3D829DE1"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56EF957B"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1EE36912" w14:textId="77777777" w:rsidTr="00EB397C">
        <w:trPr>
          <w:trHeight w:val="499"/>
        </w:trPr>
        <w:tc>
          <w:tcPr>
            <w:tcW w:w="2133" w:type="pct"/>
            <w:tcBorders>
              <w:top w:val="nil"/>
              <w:left w:val="double" w:sz="6" w:space="0" w:color="auto"/>
              <w:bottom w:val="single" w:sz="4" w:space="0" w:color="auto"/>
              <w:right w:val="single" w:sz="4" w:space="0" w:color="auto"/>
            </w:tcBorders>
            <w:shd w:val="clear" w:color="auto" w:fill="auto"/>
            <w:noWrap/>
            <w:vAlign w:val="center"/>
            <w:hideMark/>
          </w:tcPr>
          <w:p w14:paraId="6ACC0E82"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DDR</w:t>
            </w:r>
          </w:p>
        </w:tc>
        <w:tc>
          <w:tcPr>
            <w:tcW w:w="416" w:type="pct"/>
            <w:tcBorders>
              <w:top w:val="nil"/>
              <w:left w:val="nil"/>
              <w:bottom w:val="single" w:sz="4" w:space="0" w:color="auto"/>
              <w:right w:val="single" w:sz="4" w:space="0" w:color="auto"/>
            </w:tcBorders>
            <w:shd w:val="clear" w:color="auto" w:fill="auto"/>
            <w:noWrap/>
            <w:vAlign w:val="center"/>
            <w:hideMark/>
          </w:tcPr>
          <w:p w14:paraId="315592B4"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&gt; 0.7</w:t>
            </w:r>
          </w:p>
        </w:tc>
        <w:tc>
          <w:tcPr>
            <w:tcW w:w="414" w:type="pct"/>
            <w:tcBorders>
              <w:top w:val="nil"/>
              <w:left w:val="nil"/>
              <w:bottom w:val="single" w:sz="4" w:space="0" w:color="auto"/>
              <w:right w:val="single" w:sz="4" w:space="0" w:color="auto"/>
            </w:tcBorders>
            <w:shd w:val="clear" w:color="auto" w:fill="auto"/>
            <w:noWrap/>
            <w:vAlign w:val="center"/>
            <w:hideMark/>
          </w:tcPr>
          <w:p w14:paraId="3AE9D86F"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#DIV/0!</w:t>
            </w:r>
          </w:p>
        </w:tc>
        <w:tc>
          <w:tcPr>
            <w:tcW w:w="1045" w:type="pct"/>
            <w:vMerge w:val="restart"/>
            <w:tcBorders>
              <w:top w:val="nil"/>
              <w:left w:val="single" w:sz="4" w:space="0" w:color="auto"/>
              <w:bottom w:val="double" w:sz="6" w:space="0" w:color="000000"/>
              <w:right w:val="double" w:sz="6" w:space="0" w:color="auto"/>
            </w:tcBorders>
            <w:shd w:val="clear" w:color="auto" w:fill="auto"/>
            <w:vAlign w:val="center"/>
            <w:hideMark/>
          </w:tcPr>
          <w:p w14:paraId="3820FA62"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Additional confirmation to assist in deciding whether flushing is feasible.</w:t>
            </w:r>
          </w:p>
        </w:tc>
        <w:tc>
          <w:tcPr>
            <w:tcW w:w="394" w:type="pct"/>
            <w:tcBorders>
              <w:top w:val="nil"/>
              <w:left w:val="nil"/>
              <w:bottom w:val="nil"/>
              <w:right w:val="nil"/>
            </w:tcBorders>
            <w:shd w:val="clear" w:color="auto" w:fill="auto"/>
            <w:noWrap/>
            <w:vAlign w:val="bottom"/>
            <w:hideMark/>
          </w:tcPr>
          <w:p w14:paraId="64325632" w14:textId="77777777" w:rsidR="00EB397C" w:rsidRPr="00EB397C" w:rsidRDefault="00EB397C" w:rsidP="00EB397C">
            <w:pPr>
              <w:widowControl/>
              <w:jc w:val="center"/>
              <w:rPr>
                <w:rFonts w:ascii="Arial" w:eastAsia="宋体" w:hAnsi="Arial" w:cs="Arial"/>
                <w:kern w:val="0"/>
                <w:sz w:val="24"/>
                <w:szCs w:val="24"/>
              </w:rPr>
            </w:pPr>
          </w:p>
        </w:tc>
        <w:tc>
          <w:tcPr>
            <w:tcW w:w="288" w:type="pct"/>
            <w:tcBorders>
              <w:top w:val="nil"/>
              <w:left w:val="nil"/>
              <w:bottom w:val="nil"/>
              <w:right w:val="nil"/>
            </w:tcBorders>
            <w:shd w:val="clear" w:color="auto" w:fill="auto"/>
            <w:noWrap/>
            <w:vAlign w:val="bottom"/>
            <w:hideMark/>
          </w:tcPr>
          <w:p w14:paraId="7A2198C6"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noWrap/>
            <w:vAlign w:val="bottom"/>
            <w:hideMark/>
          </w:tcPr>
          <w:p w14:paraId="75EED13F"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65DE5EB0"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6AE72329" w14:textId="77777777" w:rsidTr="00EB397C">
        <w:trPr>
          <w:trHeight w:val="499"/>
        </w:trPr>
        <w:tc>
          <w:tcPr>
            <w:tcW w:w="2133" w:type="pct"/>
            <w:tcBorders>
              <w:top w:val="nil"/>
              <w:left w:val="double" w:sz="6" w:space="0" w:color="auto"/>
              <w:bottom w:val="single" w:sz="4" w:space="0" w:color="auto"/>
              <w:right w:val="single" w:sz="4" w:space="0" w:color="auto"/>
            </w:tcBorders>
            <w:shd w:val="clear" w:color="auto" w:fill="auto"/>
            <w:noWrap/>
            <w:vAlign w:val="center"/>
            <w:hideMark/>
          </w:tcPr>
          <w:p w14:paraId="154296EE"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FWR</w:t>
            </w:r>
          </w:p>
        </w:tc>
        <w:tc>
          <w:tcPr>
            <w:tcW w:w="416" w:type="pct"/>
            <w:tcBorders>
              <w:top w:val="nil"/>
              <w:left w:val="nil"/>
              <w:bottom w:val="single" w:sz="4" w:space="0" w:color="auto"/>
              <w:right w:val="single" w:sz="4" w:space="0" w:color="auto"/>
            </w:tcBorders>
            <w:shd w:val="clear" w:color="auto" w:fill="auto"/>
            <w:noWrap/>
            <w:vAlign w:val="center"/>
            <w:hideMark/>
          </w:tcPr>
          <w:p w14:paraId="36A4F590"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&gt; 1</w:t>
            </w:r>
          </w:p>
        </w:tc>
        <w:tc>
          <w:tcPr>
            <w:tcW w:w="414" w:type="pct"/>
            <w:tcBorders>
              <w:top w:val="nil"/>
              <w:left w:val="nil"/>
              <w:bottom w:val="single" w:sz="4" w:space="0" w:color="auto"/>
              <w:right w:val="single" w:sz="4" w:space="0" w:color="auto"/>
            </w:tcBorders>
            <w:shd w:val="clear" w:color="auto" w:fill="auto"/>
            <w:noWrap/>
            <w:vAlign w:val="center"/>
            <w:hideMark/>
          </w:tcPr>
          <w:p w14:paraId="716D6BA1"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#DIV/0!</w:t>
            </w:r>
          </w:p>
        </w:tc>
        <w:tc>
          <w:tcPr>
            <w:tcW w:w="1045" w:type="pct"/>
            <w:vMerge/>
            <w:tcBorders>
              <w:top w:val="nil"/>
              <w:left w:val="single" w:sz="4" w:space="0" w:color="auto"/>
              <w:bottom w:val="double" w:sz="6" w:space="0" w:color="000000"/>
              <w:right w:val="double" w:sz="6" w:space="0" w:color="auto"/>
            </w:tcBorders>
            <w:vAlign w:val="center"/>
            <w:hideMark/>
          </w:tcPr>
          <w:p w14:paraId="0DC6E2EC" w14:textId="77777777" w:rsidR="00EB397C" w:rsidRPr="00EB397C" w:rsidRDefault="00EB397C" w:rsidP="00EB397C">
            <w:pPr>
              <w:widowControl/>
              <w:jc w:val="left"/>
              <w:rPr>
                <w:rFonts w:ascii="Arial" w:eastAsia="宋体" w:hAnsi="Arial" w:cs="Arial"/>
                <w:kern w:val="0"/>
                <w:sz w:val="24"/>
                <w:szCs w:val="24"/>
              </w:rPr>
            </w:pPr>
          </w:p>
        </w:tc>
        <w:tc>
          <w:tcPr>
            <w:tcW w:w="394" w:type="pct"/>
            <w:tcBorders>
              <w:top w:val="nil"/>
              <w:left w:val="nil"/>
              <w:bottom w:val="nil"/>
              <w:right w:val="nil"/>
            </w:tcBorders>
            <w:shd w:val="clear" w:color="auto" w:fill="auto"/>
            <w:noWrap/>
            <w:vAlign w:val="bottom"/>
            <w:hideMark/>
          </w:tcPr>
          <w:p w14:paraId="21FC2CB6" w14:textId="77777777" w:rsidR="00EB397C" w:rsidRPr="00EB397C" w:rsidRDefault="00EB397C" w:rsidP="00EB397C">
            <w:pPr>
              <w:widowControl/>
              <w:jc w:val="center"/>
              <w:rPr>
                <w:rFonts w:ascii="Arial" w:eastAsia="宋体" w:hAnsi="Arial" w:cs="Arial"/>
                <w:kern w:val="0"/>
                <w:sz w:val="24"/>
                <w:szCs w:val="24"/>
              </w:rPr>
            </w:pPr>
          </w:p>
        </w:tc>
        <w:tc>
          <w:tcPr>
            <w:tcW w:w="288" w:type="pct"/>
            <w:tcBorders>
              <w:top w:val="nil"/>
              <w:left w:val="nil"/>
              <w:bottom w:val="nil"/>
              <w:right w:val="nil"/>
            </w:tcBorders>
            <w:shd w:val="clear" w:color="auto" w:fill="auto"/>
            <w:noWrap/>
            <w:vAlign w:val="bottom"/>
            <w:hideMark/>
          </w:tcPr>
          <w:p w14:paraId="624C05B3"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noWrap/>
            <w:vAlign w:val="bottom"/>
            <w:hideMark/>
          </w:tcPr>
          <w:p w14:paraId="19839E17"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695487B5"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55679485" w14:textId="77777777" w:rsidTr="00EB397C">
        <w:trPr>
          <w:trHeight w:val="499"/>
        </w:trPr>
        <w:tc>
          <w:tcPr>
            <w:tcW w:w="2133" w:type="pct"/>
            <w:tcBorders>
              <w:top w:val="nil"/>
              <w:left w:val="double" w:sz="6" w:space="0" w:color="auto"/>
              <w:bottom w:val="single" w:sz="4" w:space="0" w:color="auto"/>
              <w:right w:val="single" w:sz="4" w:space="0" w:color="auto"/>
            </w:tcBorders>
            <w:shd w:val="clear" w:color="auto" w:fill="auto"/>
            <w:noWrap/>
            <w:vAlign w:val="center"/>
            <w:hideMark/>
          </w:tcPr>
          <w:p w14:paraId="403CD820"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TWR</w:t>
            </w:r>
          </w:p>
        </w:tc>
        <w:tc>
          <w:tcPr>
            <w:tcW w:w="416" w:type="pct"/>
            <w:tcBorders>
              <w:top w:val="nil"/>
              <w:left w:val="nil"/>
              <w:bottom w:val="single" w:sz="4" w:space="0" w:color="auto"/>
              <w:right w:val="single" w:sz="4" w:space="0" w:color="auto"/>
            </w:tcBorders>
            <w:shd w:val="clear" w:color="auto" w:fill="auto"/>
            <w:noWrap/>
            <w:vAlign w:val="center"/>
            <w:hideMark/>
          </w:tcPr>
          <w:p w14:paraId="793C23C1"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 1</w:t>
            </w:r>
          </w:p>
        </w:tc>
        <w:tc>
          <w:tcPr>
            <w:tcW w:w="414" w:type="pct"/>
            <w:tcBorders>
              <w:top w:val="nil"/>
              <w:left w:val="nil"/>
              <w:bottom w:val="single" w:sz="4" w:space="0" w:color="auto"/>
              <w:right w:val="single" w:sz="4" w:space="0" w:color="auto"/>
            </w:tcBorders>
            <w:shd w:val="clear" w:color="auto" w:fill="auto"/>
            <w:noWrap/>
            <w:vAlign w:val="center"/>
            <w:hideMark/>
          </w:tcPr>
          <w:p w14:paraId="1334A50B"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#DIV/0!</w:t>
            </w:r>
          </w:p>
        </w:tc>
        <w:tc>
          <w:tcPr>
            <w:tcW w:w="1045" w:type="pct"/>
            <w:vMerge/>
            <w:tcBorders>
              <w:top w:val="nil"/>
              <w:left w:val="single" w:sz="4" w:space="0" w:color="auto"/>
              <w:bottom w:val="double" w:sz="6" w:space="0" w:color="000000"/>
              <w:right w:val="double" w:sz="6" w:space="0" w:color="auto"/>
            </w:tcBorders>
            <w:vAlign w:val="center"/>
            <w:hideMark/>
          </w:tcPr>
          <w:p w14:paraId="65AC4945" w14:textId="77777777" w:rsidR="00EB397C" w:rsidRPr="00EB397C" w:rsidRDefault="00EB397C" w:rsidP="00EB397C">
            <w:pPr>
              <w:widowControl/>
              <w:jc w:val="left"/>
              <w:rPr>
                <w:rFonts w:ascii="Arial" w:eastAsia="宋体" w:hAnsi="Arial" w:cs="Arial"/>
                <w:kern w:val="0"/>
                <w:sz w:val="24"/>
                <w:szCs w:val="24"/>
              </w:rPr>
            </w:pPr>
          </w:p>
        </w:tc>
        <w:tc>
          <w:tcPr>
            <w:tcW w:w="394" w:type="pct"/>
            <w:tcBorders>
              <w:top w:val="nil"/>
              <w:left w:val="nil"/>
              <w:bottom w:val="nil"/>
              <w:right w:val="nil"/>
            </w:tcBorders>
            <w:shd w:val="clear" w:color="auto" w:fill="auto"/>
            <w:noWrap/>
            <w:vAlign w:val="bottom"/>
            <w:hideMark/>
          </w:tcPr>
          <w:p w14:paraId="1D83D7B3" w14:textId="77777777" w:rsidR="00EB397C" w:rsidRPr="00EB397C" w:rsidRDefault="00EB397C" w:rsidP="00EB397C">
            <w:pPr>
              <w:widowControl/>
              <w:jc w:val="center"/>
              <w:rPr>
                <w:rFonts w:ascii="Arial" w:eastAsia="宋体" w:hAnsi="Arial" w:cs="Arial"/>
                <w:kern w:val="0"/>
                <w:sz w:val="24"/>
                <w:szCs w:val="24"/>
              </w:rPr>
            </w:pPr>
          </w:p>
        </w:tc>
        <w:tc>
          <w:tcPr>
            <w:tcW w:w="288" w:type="pct"/>
            <w:tcBorders>
              <w:top w:val="nil"/>
              <w:left w:val="nil"/>
              <w:bottom w:val="nil"/>
              <w:right w:val="nil"/>
            </w:tcBorders>
            <w:shd w:val="clear" w:color="auto" w:fill="auto"/>
            <w:noWrap/>
            <w:vAlign w:val="bottom"/>
            <w:hideMark/>
          </w:tcPr>
          <w:p w14:paraId="65F6BCA0"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noWrap/>
            <w:vAlign w:val="bottom"/>
            <w:hideMark/>
          </w:tcPr>
          <w:p w14:paraId="45AF34B8"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6D865494"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304905B3" w14:textId="77777777" w:rsidTr="00EB397C">
        <w:trPr>
          <w:trHeight w:val="499"/>
        </w:trPr>
        <w:tc>
          <w:tcPr>
            <w:tcW w:w="2133" w:type="pct"/>
            <w:tcBorders>
              <w:top w:val="nil"/>
              <w:left w:val="double" w:sz="6" w:space="0" w:color="auto"/>
              <w:bottom w:val="double" w:sz="6" w:space="0" w:color="auto"/>
              <w:right w:val="single" w:sz="4" w:space="0" w:color="auto"/>
            </w:tcBorders>
            <w:shd w:val="clear" w:color="auto" w:fill="auto"/>
            <w:noWrap/>
            <w:vAlign w:val="center"/>
            <w:hideMark/>
          </w:tcPr>
          <w:p w14:paraId="01B99BBF"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SBR</w:t>
            </w:r>
            <w:r w:rsidRPr="00EB397C">
              <w:rPr>
                <w:rFonts w:ascii="Arial" w:eastAsia="宋体" w:hAnsi="Arial" w:cs="Arial"/>
                <w:kern w:val="0"/>
                <w:sz w:val="24"/>
                <w:szCs w:val="24"/>
                <w:vertAlign w:val="subscript"/>
              </w:rPr>
              <w:t>d</w:t>
            </w:r>
          </w:p>
        </w:tc>
        <w:tc>
          <w:tcPr>
            <w:tcW w:w="416" w:type="pct"/>
            <w:tcBorders>
              <w:top w:val="nil"/>
              <w:left w:val="nil"/>
              <w:bottom w:val="double" w:sz="6" w:space="0" w:color="auto"/>
              <w:right w:val="single" w:sz="4" w:space="0" w:color="auto"/>
            </w:tcBorders>
            <w:shd w:val="clear" w:color="auto" w:fill="auto"/>
            <w:noWrap/>
            <w:vAlign w:val="center"/>
            <w:hideMark/>
          </w:tcPr>
          <w:p w14:paraId="4898914E"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&gt; 1</w:t>
            </w:r>
          </w:p>
        </w:tc>
        <w:tc>
          <w:tcPr>
            <w:tcW w:w="414" w:type="pct"/>
            <w:tcBorders>
              <w:top w:val="nil"/>
              <w:left w:val="nil"/>
              <w:bottom w:val="double" w:sz="6" w:space="0" w:color="auto"/>
              <w:right w:val="single" w:sz="4" w:space="0" w:color="auto"/>
            </w:tcBorders>
            <w:shd w:val="clear" w:color="auto" w:fill="auto"/>
            <w:noWrap/>
            <w:vAlign w:val="center"/>
            <w:hideMark/>
          </w:tcPr>
          <w:p w14:paraId="200B298B" w14:textId="77777777" w:rsidR="00EB397C" w:rsidRPr="00EB397C" w:rsidRDefault="00EB397C" w:rsidP="00EB397C">
            <w:pPr>
              <w:widowControl/>
              <w:jc w:val="center"/>
              <w:rPr>
                <w:rFonts w:ascii="Arial" w:eastAsia="宋体" w:hAnsi="Arial" w:cs="Arial"/>
                <w:kern w:val="0"/>
                <w:sz w:val="24"/>
                <w:szCs w:val="24"/>
              </w:rPr>
            </w:pPr>
            <w:r w:rsidRPr="00EB397C">
              <w:rPr>
                <w:rFonts w:ascii="Arial" w:eastAsia="宋体" w:hAnsi="Arial" w:cs="Arial"/>
                <w:kern w:val="0"/>
                <w:sz w:val="24"/>
                <w:szCs w:val="24"/>
              </w:rPr>
              <w:t>#DIV/0!</w:t>
            </w:r>
          </w:p>
        </w:tc>
        <w:tc>
          <w:tcPr>
            <w:tcW w:w="1045" w:type="pct"/>
            <w:vMerge/>
            <w:tcBorders>
              <w:top w:val="nil"/>
              <w:left w:val="single" w:sz="4" w:space="0" w:color="auto"/>
              <w:bottom w:val="double" w:sz="6" w:space="0" w:color="000000"/>
              <w:right w:val="double" w:sz="6" w:space="0" w:color="auto"/>
            </w:tcBorders>
            <w:vAlign w:val="center"/>
            <w:hideMark/>
          </w:tcPr>
          <w:p w14:paraId="6745798F" w14:textId="77777777" w:rsidR="00EB397C" w:rsidRPr="00EB397C" w:rsidRDefault="00EB397C" w:rsidP="00EB397C">
            <w:pPr>
              <w:widowControl/>
              <w:jc w:val="left"/>
              <w:rPr>
                <w:rFonts w:ascii="Arial" w:eastAsia="宋体" w:hAnsi="Arial" w:cs="Arial"/>
                <w:kern w:val="0"/>
                <w:sz w:val="24"/>
                <w:szCs w:val="24"/>
              </w:rPr>
            </w:pPr>
          </w:p>
        </w:tc>
        <w:tc>
          <w:tcPr>
            <w:tcW w:w="394" w:type="pct"/>
            <w:tcBorders>
              <w:top w:val="nil"/>
              <w:left w:val="nil"/>
              <w:bottom w:val="nil"/>
              <w:right w:val="nil"/>
            </w:tcBorders>
            <w:shd w:val="clear" w:color="auto" w:fill="auto"/>
            <w:noWrap/>
            <w:vAlign w:val="bottom"/>
            <w:hideMark/>
          </w:tcPr>
          <w:p w14:paraId="6F554866" w14:textId="77777777" w:rsidR="00EB397C" w:rsidRPr="00EB397C" w:rsidRDefault="00EB397C" w:rsidP="00EB397C">
            <w:pPr>
              <w:widowControl/>
              <w:jc w:val="center"/>
              <w:rPr>
                <w:rFonts w:ascii="Arial" w:eastAsia="宋体" w:hAnsi="Arial" w:cs="Arial"/>
                <w:kern w:val="0"/>
                <w:sz w:val="24"/>
                <w:szCs w:val="24"/>
              </w:rPr>
            </w:pPr>
          </w:p>
        </w:tc>
        <w:tc>
          <w:tcPr>
            <w:tcW w:w="288" w:type="pct"/>
            <w:tcBorders>
              <w:top w:val="nil"/>
              <w:left w:val="nil"/>
              <w:bottom w:val="nil"/>
              <w:right w:val="nil"/>
            </w:tcBorders>
            <w:shd w:val="clear" w:color="auto" w:fill="auto"/>
            <w:noWrap/>
            <w:vAlign w:val="bottom"/>
            <w:hideMark/>
          </w:tcPr>
          <w:p w14:paraId="35C76F03"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noWrap/>
            <w:vAlign w:val="bottom"/>
            <w:hideMark/>
          </w:tcPr>
          <w:p w14:paraId="3EFA869A"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2C0AAAD9"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4394760A" w14:textId="77777777" w:rsidTr="00EB397C">
        <w:trPr>
          <w:trHeight w:val="375"/>
        </w:trPr>
        <w:tc>
          <w:tcPr>
            <w:tcW w:w="4921" w:type="pct"/>
            <w:gridSpan w:val="7"/>
            <w:tcBorders>
              <w:top w:val="nil"/>
              <w:left w:val="nil"/>
              <w:bottom w:val="nil"/>
              <w:right w:val="nil"/>
            </w:tcBorders>
            <w:shd w:val="clear" w:color="auto" w:fill="auto"/>
            <w:noWrap/>
            <w:vAlign w:val="bottom"/>
            <w:hideMark/>
          </w:tcPr>
          <w:p w14:paraId="5751A1EC" w14:textId="77777777" w:rsidR="00EB397C" w:rsidRDefault="00EB397C" w:rsidP="00EB397C">
            <w:pPr>
              <w:widowControl/>
              <w:jc w:val="left"/>
              <w:rPr>
                <w:rFonts w:ascii="Arial" w:eastAsia="宋体" w:hAnsi="Arial" w:cs="Arial"/>
                <w:kern w:val="0"/>
                <w:sz w:val="24"/>
                <w:szCs w:val="24"/>
              </w:rPr>
            </w:pPr>
            <w:r w:rsidRPr="00EB397C">
              <w:rPr>
                <w:rFonts w:ascii="Arial" w:eastAsia="宋体" w:hAnsi="Arial" w:cs="Arial"/>
                <w:kern w:val="0"/>
                <w:sz w:val="24"/>
                <w:szCs w:val="24"/>
              </w:rPr>
              <w:t xml:space="preserve">Helpful hint: If SBR is less than one: try increasing frequency of flushing by decreasing the value assigned to the parameter "N" on the User Inputs page. </w:t>
            </w:r>
          </w:p>
          <w:p w14:paraId="7C6C66B6" w14:textId="1984FE33" w:rsidR="00EB397C" w:rsidRPr="00EB397C" w:rsidRDefault="00EB397C" w:rsidP="00EB397C">
            <w:pPr>
              <w:widowControl/>
              <w:jc w:val="left"/>
              <w:rPr>
                <w:rFonts w:ascii="Arial" w:eastAsia="宋体" w:hAnsi="Arial" w:cs="Arial"/>
                <w:kern w:val="0"/>
                <w:sz w:val="24"/>
                <w:szCs w:val="24"/>
              </w:rPr>
            </w:pPr>
            <w:r w:rsidRPr="00865452">
              <w:rPr>
                <w:rFonts w:ascii="Arial" w:eastAsia="宋体" w:hAnsi="Arial" w:cs="Arial" w:hint="eastAsia"/>
                <w:color w:val="FF0000"/>
                <w:kern w:val="0"/>
                <w:sz w:val="24"/>
                <w:szCs w:val="24"/>
              </w:rPr>
              <w:t>有用的提示：如果</w:t>
            </w:r>
            <w:r w:rsidRPr="00865452">
              <w:rPr>
                <w:rFonts w:ascii="Arial" w:eastAsia="宋体" w:hAnsi="Arial" w:cs="Arial"/>
                <w:color w:val="FF0000"/>
                <w:kern w:val="0"/>
                <w:sz w:val="24"/>
                <w:szCs w:val="24"/>
              </w:rPr>
              <w:t>SBR</w:t>
            </w:r>
            <w:r w:rsidRPr="00865452">
              <w:rPr>
                <w:rFonts w:ascii="Arial" w:eastAsia="宋体" w:hAnsi="Arial" w:cs="Arial"/>
                <w:color w:val="FF0000"/>
                <w:kern w:val="0"/>
                <w:sz w:val="24"/>
                <w:szCs w:val="24"/>
              </w:rPr>
              <w:t>小于</w:t>
            </w:r>
            <w:r w:rsidRPr="00865452">
              <w:rPr>
                <w:rFonts w:ascii="Arial" w:eastAsia="宋体" w:hAnsi="Arial" w:cs="Arial"/>
                <w:color w:val="FF0000"/>
                <w:kern w:val="0"/>
                <w:sz w:val="24"/>
                <w:szCs w:val="24"/>
              </w:rPr>
              <w:t>1</w:t>
            </w:r>
            <w:r w:rsidRPr="00865452">
              <w:rPr>
                <w:rFonts w:ascii="Arial" w:eastAsia="宋体" w:hAnsi="Arial" w:cs="Arial"/>
                <w:color w:val="FF0000"/>
                <w:kern w:val="0"/>
                <w:sz w:val="24"/>
                <w:szCs w:val="24"/>
              </w:rPr>
              <w:t>：尝试通过减少分配给用户输入页面上的参数</w:t>
            </w:r>
            <w:r w:rsidRPr="00865452">
              <w:rPr>
                <w:rFonts w:ascii="Arial" w:eastAsia="宋体" w:hAnsi="Arial" w:cs="Arial"/>
                <w:color w:val="FF0000"/>
                <w:kern w:val="0"/>
                <w:sz w:val="24"/>
                <w:szCs w:val="24"/>
              </w:rPr>
              <w:t>“n”</w:t>
            </w:r>
            <w:r w:rsidRPr="00865452">
              <w:rPr>
                <w:rFonts w:ascii="Arial" w:eastAsia="宋体" w:hAnsi="Arial" w:cs="Arial"/>
                <w:color w:val="FF0000"/>
                <w:kern w:val="0"/>
                <w:sz w:val="24"/>
                <w:szCs w:val="24"/>
              </w:rPr>
              <w:t>的值来增加刷新频率</w:t>
            </w:r>
          </w:p>
        </w:tc>
        <w:tc>
          <w:tcPr>
            <w:tcW w:w="79" w:type="pct"/>
            <w:tcBorders>
              <w:top w:val="nil"/>
              <w:left w:val="nil"/>
              <w:bottom w:val="nil"/>
              <w:right w:val="nil"/>
            </w:tcBorders>
            <w:shd w:val="clear" w:color="auto" w:fill="auto"/>
            <w:noWrap/>
            <w:vAlign w:val="bottom"/>
            <w:hideMark/>
          </w:tcPr>
          <w:p w14:paraId="65AD4748" w14:textId="77777777" w:rsidR="00EB397C" w:rsidRPr="00EB397C" w:rsidRDefault="00EB397C" w:rsidP="00EB397C">
            <w:pPr>
              <w:widowControl/>
              <w:jc w:val="left"/>
              <w:rPr>
                <w:rFonts w:ascii="Arial" w:eastAsia="宋体" w:hAnsi="Arial" w:cs="Arial"/>
                <w:kern w:val="0"/>
                <w:sz w:val="24"/>
                <w:szCs w:val="24"/>
              </w:rPr>
            </w:pPr>
          </w:p>
        </w:tc>
      </w:tr>
      <w:tr w:rsidR="00EB397C" w:rsidRPr="00EB397C" w14:paraId="456FC39E" w14:textId="77777777" w:rsidTr="00EB397C">
        <w:trPr>
          <w:trHeight w:val="312"/>
        </w:trPr>
        <w:tc>
          <w:tcPr>
            <w:tcW w:w="2133" w:type="pct"/>
            <w:tcBorders>
              <w:top w:val="nil"/>
              <w:left w:val="nil"/>
              <w:bottom w:val="nil"/>
              <w:right w:val="nil"/>
            </w:tcBorders>
            <w:shd w:val="clear" w:color="auto" w:fill="auto"/>
            <w:vAlign w:val="bottom"/>
            <w:hideMark/>
          </w:tcPr>
          <w:p w14:paraId="31813227"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416" w:type="pct"/>
            <w:tcBorders>
              <w:top w:val="nil"/>
              <w:left w:val="nil"/>
              <w:bottom w:val="nil"/>
              <w:right w:val="nil"/>
            </w:tcBorders>
            <w:shd w:val="clear" w:color="auto" w:fill="auto"/>
            <w:vAlign w:val="bottom"/>
            <w:hideMark/>
          </w:tcPr>
          <w:p w14:paraId="446DD7D0"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414" w:type="pct"/>
            <w:tcBorders>
              <w:top w:val="nil"/>
              <w:left w:val="nil"/>
              <w:bottom w:val="nil"/>
              <w:right w:val="nil"/>
            </w:tcBorders>
            <w:shd w:val="clear" w:color="auto" w:fill="auto"/>
            <w:vAlign w:val="bottom"/>
            <w:hideMark/>
          </w:tcPr>
          <w:p w14:paraId="44FD11A4"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1045" w:type="pct"/>
            <w:tcBorders>
              <w:top w:val="nil"/>
              <w:left w:val="nil"/>
              <w:bottom w:val="nil"/>
              <w:right w:val="nil"/>
            </w:tcBorders>
            <w:shd w:val="clear" w:color="auto" w:fill="auto"/>
            <w:vAlign w:val="bottom"/>
            <w:hideMark/>
          </w:tcPr>
          <w:p w14:paraId="3B9A9A91"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394" w:type="pct"/>
            <w:tcBorders>
              <w:top w:val="nil"/>
              <w:left w:val="nil"/>
              <w:bottom w:val="nil"/>
              <w:right w:val="nil"/>
            </w:tcBorders>
            <w:shd w:val="clear" w:color="auto" w:fill="auto"/>
            <w:vAlign w:val="bottom"/>
            <w:hideMark/>
          </w:tcPr>
          <w:p w14:paraId="35288C49"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88" w:type="pct"/>
            <w:tcBorders>
              <w:top w:val="nil"/>
              <w:left w:val="nil"/>
              <w:bottom w:val="nil"/>
              <w:right w:val="nil"/>
            </w:tcBorders>
            <w:shd w:val="clear" w:color="auto" w:fill="auto"/>
            <w:vAlign w:val="bottom"/>
            <w:hideMark/>
          </w:tcPr>
          <w:p w14:paraId="6F9A9DAA"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vAlign w:val="bottom"/>
            <w:hideMark/>
          </w:tcPr>
          <w:p w14:paraId="199F7819"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15CF1BF2"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5BBCD220" w14:textId="77777777" w:rsidTr="00EB397C">
        <w:trPr>
          <w:trHeight w:val="795"/>
        </w:trPr>
        <w:tc>
          <w:tcPr>
            <w:tcW w:w="2133" w:type="pct"/>
            <w:tcBorders>
              <w:top w:val="nil"/>
              <w:left w:val="nil"/>
              <w:bottom w:val="nil"/>
              <w:right w:val="nil"/>
            </w:tcBorders>
            <w:shd w:val="clear" w:color="auto" w:fill="auto"/>
            <w:noWrap/>
            <w:vAlign w:val="center"/>
            <w:hideMark/>
          </w:tcPr>
          <w:p w14:paraId="6BB060C8" w14:textId="77777777" w:rsidR="00EB397C" w:rsidRPr="00EB397C" w:rsidRDefault="00EB397C" w:rsidP="00EB397C">
            <w:pPr>
              <w:widowControl/>
              <w:jc w:val="left"/>
              <w:rPr>
                <w:rFonts w:ascii="Arial" w:eastAsia="宋体" w:hAnsi="Arial" w:cs="Arial"/>
                <w:b/>
                <w:bCs/>
                <w:kern w:val="0"/>
                <w:sz w:val="24"/>
                <w:szCs w:val="24"/>
              </w:rPr>
            </w:pPr>
            <w:r w:rsidRPr="00EB397C">
              <w:rPr>
                <w:rFonts w:ascii="Arial" w:eastAsia="宋体" w:hAnsi="Arial" w:cs="Arial"/>
                <w:b/>
                <w:bCs/>
                <w:kern w:val="0"/>
                <w:sz w:val="24"/>
                <w:szCs w:val="24"/>
              </w:rPr>
              <w:lastRenderedPageBreak/>
              <w:t>Conclusion</w:t>
            </w:r>
          </w:p>
        </w:tc>
        <w:tc>
          <w:tcPr>
            <w:tcW w:w="416" w:type="pct"/>
            <w:tcBorders>
              <w:top w:val="nil"/>
              <w:left w:val="nil"/>
              <w:bottom w:val="nil"/>
              <w:right w:val="nil"/>
            </w:tcBorders>
            <w:shd w:val="clear" w:color="auto" w:fill="auto"/>
            <w:noWrap/>
            <w:vAlign w:val="bottom"/>
            <w:hideMark/>
          </w:tcPr>
          <w:p w14:paraId="687DD76F" w14:textId="77777777" w:rsidR="00EB397C" w:rsidRPr="00EB397C" w:rsidRDefault="00EB397C" w:rsidP="00EB397C">
            <w:pPr>
              <w:widowControl/>
              <w:jc w:val="left"/>
              <w:rPr>
                <w:rFonts w:ascii="Arial" w:eastAsia="宋体" w:hAnsi="Arial" w:cs="Arial"/>
                <w:b/>
                <w:bCs/>
                <w:kern w:val="0"/>
                <w:sz w:val="24"/>
                <w:szCs w:val="24"/>
              </w:rPr>
            </w:pPr>
          </w:p>
        </w:tc>
        <w:tc>
          <w:tcPr>
            <w:tcW w:w="414" w:type="pct"/>
            <w:tcBorders>
              <w:top w:val="nil"/>
              <w:left w:val="nil"/>
              <w:bottom w:val="nil"/>
              <w:right w:val="nil"/>
            </w:tcBorders>
            <w:shd w:val="clear" w:color="auto" w:fill="auto"/>
            <w:noWrap/>
            <w:vAlign w:val="bottom"/>
            <w:hideMark/>
          </w:tcPr>
          <w:p w14:paraId="3EBEA40D"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1045" w:type="pct"/>
            <w:tcBorders>
              <w:top w:val="nil"/>
              <w:left w:val="nil"/>
              <w:bottom w:val="nil"/>
              <w:right w:val="nil"/>
            </w:tcBorders>
            <w:shd w:val="clear" w:color="auto" w:fill="auto"/>
            <w:noWrap/>
            <w:vAlign w:val="bottom"/>
            <w:hideMark/>
          </w:tcPr>
          <w:p w14:paraId="32A861B0"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394" w:type="pct"/>
            <w:tcBorders>
              <w:top w:val="nil"/>
              <w:left w:val="nil"/>
              <w:bottom w:val="nil"/>
              <w:right w:val="nil"/>
            </w:tcBorders>
            <w:shd w:val="clear" w:color="auto" w:fill="auto"/>
            <w:noWrap/>
            <w:vAlign w:val="bottom"/>
            <w:hideMark/>
          </w:tcPr>
          <w:p w14:paraId="00B8640C"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88" w:type="pct"/>
            <w:tcBorders>
              <w:top w:val="nil"/>
              <w:left w:val="nil"/>
              <w:bottom w:val="nil"/>
              <w:right w:val="nil"/>
            </w:tcBorders>
            <w:shd w:val="clear" w:color="auto" w:fill="auto"/>
            <w:noWrap/>
            <w:vAlign w:val="bottom"/>
            <w:hideMark/>
          </w:tcPr>
          <w:p w14:paraId="3CE2E24C"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noWrap/>
            <w:vAlign w:val="bottom"/>
            <w:hideMark/>
          </w:tcPr>
          <w:p w14:paraId="67105174"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7811BE42"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02132726" w14:textId="77777777" w:rsidTr="00EB397C">
        <w:trPr>
          <w:trHeight w:val="1290"/>
        </w:trPr>
        <w:tc>
          <w:tcPr>
            <w:tcW w:w="4401" w:type="pct"/>
            <w:gridSpan w:val="5"/>
            <w:tcBorders>
              <w:top w:val="nil"/>
              <w:left w:val="nil"/>
              <w:bottom w:val="nil"/>
              <w:right w:val="nil"/>
            </w:tcBorders>
            <w:shd w:val="clear" w:color="auto" w:fill="auto"/>
            <w:vAlign w:val="center"/>
            <w:hideMark/>
          </w:tcPr>
          <w:p w14:paraId="75D6020B" w14:textId="77777777" w:rsidR="00EB397C" w:rsidRPr="00EB397C" w:rsidRDefault="00EB397C" w:rsidP="00EB397C">
            <w:pPr>
              <w:widowControl/>
              <w:jc w:val="center"/>
              <w:rPr>
                <w:rFonts w:ascii="Arial" w:eastAsia="宋体" w:hAnsi="Arial" w:cs="Arial"/>
                <w:b/>
                <w:bCs/>
                <w:kern w:val="0"/>
                <w:sz w:val="24"/>
                <w:szCs w:val="24"/>
              </w:rPr>
            </w:pPr>
            <w:r w:rsidRPr="00EB397C">
              <w:rPr>
                <w:rFonts w:ascii="Arial" w:eastAsia="宋体" w:hAnsi="Arial" w:cs="Arial"/>
                <w:b/>
                <w:bCs/>
                <w:kern w:val="0"/>
                <w:sz w:val="24"/>
                <w:szCs w:val="24"/>
              </w:rPr>
              <w:t>#DIV/0!</w:t>
            </w:r>
          </w:p>
        </w:tc>
        <w:tc>
          <w:tcPr>
            <w:tcW w:w="288" w:type="pct"/>
            <w:tcBorders>
              <w:top w:val="nil"/>
              <w:left w:val="nil"/>
              <w:bottom w:val="nil"/>
              <w:right w:val="nil"/>
            </w:tcBorders>
            <w:shd w:val="clear" w:color="auto" w:fill="auto"/>
            <w:noWrap/>
            <w:vAlign w:val="bottom"/>
            <w:hideMark/>
          </w:tcPr>
          <w:p w14:paraId="2E1959D5" w14:textId="77777777" w:rsidR="00EB397C" w:rsidRPr="00EB397C" w:rsidRDefault="00EB397C" w:rsidP="00EB397C">
            <w:pPr>
              <w:widowControl/>
              <w:jc w:val="center"/>
              <w:rPr>
                <w:rFonts w:ascii="Arial" w:eastAsia="宋体" w:hAnsi="Arial" w:cs="Arial"/>
                <w:b/>
                <w:bCs/>
                <w:kern w:val="0"/>
                <w:sz w:val="24"/>
                <w:szCs w:val="24"/>
              </w:rPr>
            </w:pPr>
          </w:p>
        </w:tc>
        <w:tc>
          <w:tcPr>
            <w:tcW w:w="232" w:type="pct"/>
            <w:tcBorders>
              <w:top w:val="nil"/>
              <w:left w:val="nil"/>
              <w:bottom w:val="nil"/>
              <w:right w:val="nil"/>
            </w:tcBorders>
            <w:shd w:val="clear" w:color="auto" w:fill="auto"/>
            <w:noWrap/>
            <w:vAlign w:val="bottom"/>
            <w:hideMark/>
          </w:tcPr>
          <w:p w14:paraId="1D980158"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6B7852F3"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5C9C2553" w14:textId="77777777" w:rsidTr="00EB397C">
        <w:trPr>
          <w:trHeight w:val="499"/>
        </w:trPr>
        <w:tc>
          <w:tcPr>
            <w:tcW w:w="2133" w:type="pct"/>
            <w:tcBorders>
              <w:top w:val="double" w:sz="6" w:space="0" w:color="auto"/>
              <w:left w:val="double" w:sz="6" w:space="0" w:color="auto"/>
              <w:bottom w:val="single" w:sz="4" w:space="0" w:color="auto"/>
              <w:right w:val="nil"/>
            </w:tcBorders>
            <w:shd w:val="clear" w:color="auto" w:fill="auto"/>
            <w:noWrap/>
            <w:vAlign w:val="center"/>
            <w:hideMark/>
          </w:tcPr>
          <w:p w14:paraId="33D17B74" w14:textId="0E7156DB" w:rsidR="00EB397C" w:rsidRPr="00EB397C" w:rsidRDefault="00EB397C" w:rsidP="00EB397C">
            <w:pPr>
              <w:widowControl/>
              <w:jc w:val="left"/>
              <w:rPr>
                <w:rFonts w:ascii="Arial" w:eastAsia="宋体" w:hAnsi="Arial" w:cs="Arial"/>
                <w:kern w:val="0"/>
                <w:sz w:val="24"/>
                <w:szCs w:val="24"/>
              </w:rPr>
            </w:pPr>
            <w:r w:rsidRPr="00EB397C">
              <w:rPr>
                <w:rFonts w:ascii="Arial" w:eastAsia="宋体" w:hAnsi="Arial" w:cs="Arial"/>
                <w:kern w:val="0"/>
                <w:sz w:val="24"/>
                <w:szCs w:val="24"/>
              </w:rPr>
              <w:t>Days of Complete Drawdown Flushing</w:t>
            </w:r>
            <w:r w:rsidRPr="00865452">
              <w:rPr>
                <w:rFonts w:ascii="Arial" w:eastAsia="宋体" w:hAnsi="Arial" w:cs="Arial" w:hint="eastAsia"/>
                <w:color w:val="FF0000"/>
                <w:kern w:val="0"/>
                <w:sz w:val="24"/>
                <w:szCs w:val="24"/>
              </w:rPr>
              <w:t>完成泄洪的天数</w:t>
            </w:r>
          </w:p>
        </w:tc>
        <w:tc>
          <w:tcPr>
            <w:tcW w:w="416" w:type="pct"/>
            <w:tcBorders>
              <w:top w:val="double" w:sz="6" w:space="0" w:color="auto"/>
              <w:left w:val="nil"/>
              <w:bottom w:val="single" w:sz="4" w:space="0" w:color="auto"/>
              <w:right w:val="nil"/>
            </w:tcBorders>
            <w:shd w:val="clear" w:color="auto" w:fill="auto"/>
            <w:noWrap/>
            <w:vAlign w:val="center"/>
            <w:hideMark/>
          </w:tcPr>
          <w:p w14:paraId="0679CFC9" w14:textId="77777777" w:rsidR="00EB397C" w:rsidRPr="00EB397C" w:rsidRDefault="00EB397C" w:rsidP="00EB397C">
            <w:pPr>
              <w:widowControl/>
              <w:jc w:val="right"/>
              <w:rPr>
                <w:rFonts w:ascii="Arial" w:eastAsia="宋体" w:hAnsi="Arial" w:cs="Arial"/>
                <w:b/>
                <w:bCs/>
                <w:kern w:val="0"/>
                <w:sz w:val="24"/>
                <w:szCs w:val="24"/>
              </w:rPr>
            </w:pPr>
            <w:r w:rsidRPr="00EB397C">
              <w:rPr>
                <w:rFonts w:ascii="Arial" w:eastAsia="宋体" w:hAnsi="Arial" w:cs="Arial"/>
                <w:b/>
                <w:bCs/>
                <w:kern w:val="0"/>
                <w:sz w:val="24"/>
                <w:szCs w:val="24"/>
              </w:rPr>
              <w:t>0</w:t>
            </w:r>
          </w:p>
        </w:tc>
        <w:tc>
          <w:tcPr>
            <w:tcW w:w="414" w:type="pct"/>
            <w:tcBorders>
              <w:top w:val="double" w:sz="6" w:space="0" w:color="auto"/>
              <w:left w:val="nil"/>
              <w:bottom w:val="single" w:sz="4" w:space="0" w:color="auto"/>
              <w:right w:val="double" w:sz="6" w:space="0" w:color="auto"/>
            </w:tcBorders>
            <w:shd w:val="clear" w:color="auto" w:fill="auto"/>
            <w:noWrap/>
            <w:vAlign w:val="center"/>
            <w:hideMark/>
          </w:tcPr>
          <w:p w14:paraId="0A2516CF" w14:textId="77777777" w:rsidR="00EB397C" w:rsidRPr="00EB397C" w:rsidRDefault="00EB397C" w:rsidP="00EB397C">
            <w:pPr>
              <w:widowControl/>
              <w:jc w:val="left"/>
              <w:rPr>
                <w:rFonts w:ascii="Arial" w:eastAsia="宋体" w:hAnsi="Arial" w:cs="Arial"/>
                <w:kern w:val="0"/>
                <w:sz w:val="24"/>
                <w:szCs w:val="24"/>
              </w:rPr>
            </w:pPr>
            <w:r w:rsidRPr="00EB397C">
              <w:rPr>
                <w:rFonts w:ascii="Arial" w:eastAsia="宋体" w:hAnsi="Arial" w:cs="Arial"/>
                <w:kern w:val="0"/>
                <w:sz w:val="24"/>
                <w:szCs w:val="24"/>
              </w:rPr>
              <w:t>days</w:t>
            </w:r>
          </w:p>
        </w:tc>
        <w:tc>
          <w:tcPr>
            <w:tcW w:w="1045" w:type="pct"/>
            <w:tcBorders>
              <w:top w:val="nil"/>
              <w:left w:val="nil"/>
              <w:bottom w:val="nil"/>
              <w:right w:val="nil"/>
            </w:tcBorders>
            <w:shd w:val="clear" w:color="auto" w:fill="auto"/>
            <w:noWrap/>
            <w:vAlign w:val="bottom"/>
            <w:hideMark/>
          </w:tcPr>
          <w:p w14:paraId="4BE8ACEF" w14:textId="77777777" w:rsidR="00EB397C" w:rsidRPr="00EB397C" w:rsidRDefault="00EB397C" w:rsidP="00EB397C">
            <w:pPr>
              <w:widowControl/>
              <w:jc w:val="left"/>
              <w:rPr>
                <w:rFonts w:ascii="Arial" w:eastAsia="宋体" w:hAnsi="Arial" w:cs="Arial"/>
                <w:kern w:val="0"/>
                <w:sz w:val="24"/>
                <w:szCs w:val="24"/>
              </w:rPr>
            </w:pPr>
          </w:p>
        </w:tc>
        <w:tc>
          <w:tcPr>
            <w:tcW w:w="394" w:type="pct"/>
            <w:tcBorders>
              <w:top w:val="nil"/>
              <w:left w:val="nil"/>
              <w:bottom w:val="nil"/>
              <w:right w:val="nil"/>
            </w:tcBorders>
            <w:shd w:val="clear" w:color="auto" w:fill="auto"/>
            <w:noWrap/>
            <w:vAlign w:val="bottom"/>
            <w:hideMark/>
          </w:tcPr>
          <w:p w14:paraId="383F2D55"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88" w:type="pct"/>
            <w:tcBorders>
              <w:top w:val="nil"/>
              <w:left w:val="nil"/>
              <w:bottom w:val="nil"/>
              <w:right w:val="nil"/>
            </w:tcBorders>
            <w:shd w:val="clear" w:color="auto" w:fill="auto"/>
            <w:noWrap/>
            <w:vAlign w:val="bottom"/>
            <w:hideMark/>
          </w:tcPr>
          <w:p w14:paraId="6ABAEDEB"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noWrap/>
            <w:vAlign w:val="bottom"/>
            <w:hideMark/>
          </w:tcPr>
          <w:p w14:paraId="20463A9F"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4143AEF8"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415E76F3" w14:textId="77777777" w:rsidTr="00EB397C">
        <w:trPr>
          <w:trHeight w:val="499"/>
        </w:trPr>
        <w:tc>
          <w:tcPr>
            <w:tcW w:w="2133" w:type="pct"/>
            <w:tcBorders>
              <w:top w:val="nil"/>
              <w:left w:val="double" w:sz="6" w:space="0" w:color="auto"/>
              <w:bottom w:val="single" w:sz="4" w:space="0" w:color="auto"/>
              <w:right w:val="nil"/>
            </w:tcBorders>
            <w:shd w:val="clear" w:color="auto" w:fill="auto"/>
            <w:noWrap/>
            <w:vAlign w:val="center"/>
            <w:hideMark/>
          </w:tcPr>
          <w:p w14:paraId="6D50DB0F" w14:textId="3E58DE68" w:rsidR="00EB397C" w:rsidRPr="00EB397C" w:rsidRDefault="00EB397C" w:rsidP="00EB397C">
            <w:pPr>
              <w:widowControl/>
              <w:jc w:val="left"/>
              <w:rPr>
                <w:rFonts w:ascii="Arial" w:eastAsia="宋体" w:hAnsi="Arial" w:cs="Arial"/>
                <w:kern w:val="0"/>
                <w:sz w:val="24"/>
                <w:szCs w:val="24"/>
              </w:rPr>
            </w:pPr>
            <w:r w:rsidRPr="00EB397C">
              <w:rPr>
                <w:rFonts w:ascii="Arial" w:eastAsia="宋体" w:hAnsi="Arial" w:cs="Arial"/>
                <w:kern w:val="0"/>
                <w:sz w:val="24"/>
                <w:szCs w:val="24"/>
              </w:rPr>
              <w:t>Flushing Flowrate</w:t>
            </w:r>
            <w:r>
              <w:rPr>
                <w:rFonts w:ascii="Arial" w:eastAsia="宋体" w:hAnsi="Arial" w:cs="Arial"/>
                <w:kern w:val="0"/>
                <w:sz w:val="24"/>
                <w:szCs w:val="24"/>
              </w:rPr>
              <w:t xml:space="preserve"> </w:t>
            </w:r>
            <w:r w:rsidRPr="00865452">
              <w:rPr>
                <w:rFonts w:ascii="Arial" w:eastAsia="宋体" w:hAnsi="Arial" w:cs="Arial" w:hint="eastAsia"/>
                <w:color w:val="FF0000"/>
                <w:kern w:val="0"/>
                <w:sz w:val="24"/>
                <w:szCs w:val="24"/>
              </w:rPr>
              <w:t>流量</w:t>
            </w:r>
          </w:p>
        </w:tc>
        <w:tc>
          <w:tcPr>
            <w:tcW w:w="416" w:type="pct"/>
            <w:tcBorders>
              <w:top w:val="nil"/>
              <w:left w:val="nil"/>
              <w:bottom w:val="single" w:sz="4" w:space="0" w:color="auto"/>
              <w:right w:val="nil"/>
            </w:tcBorders>
            <w:shd w:val="clear" w:color="auto" w:fill="auto"/>
            <w:noWrap/>
            <w:vAlign w:val="center"/>
            <w:hideMark/>
          </w:tcPr>
          <w:p w14:paraId="51F0BC98" w14:textId="77777777" w:rsidR="00EB397C" w:rsidRPr="00EB397C" w:rsidRDefault="00EB397C" w:rsidP="00EB397C">
            <w:pPr>
              <w:widowControl/>
              <w:jc w:val="right"/>
              <w:rPr>
                <w:rFonts w:ascii="Arial" w:eastAsia="宋体" w:hAnsi="Arial" w:cs="Arial"/>
                <w:b/>
                <w:bCs/>
                <w:kern w:val="0"/>
                <w:sz w:val="24"/>
                <w:szCs w:val="24"/>
              </w:rPr>
            </w:pPr>
            <w:r w:rsidRPr="00EB397C">
              <w:rPr>
                <w:rFonts w:ascii="Arial" w:eastAsia="宋体" w:hAnsi="Arial" w:cs="Arial"/>
                <w:b/>
                <w:bCs/>
                <w:kern w:val="0"/>
                <w:sz w:val="24"/>
                <w:szCs w:val="24"/>
              </w:rPr>
              <w:t>0</w:t>
            </w:r>
          </w:p>
        </w:tc>
        <w:tc>
          <w:tcPr>
            <w:tcW w:w="414" w:type="pct"/>
            <w:tcBorders>
              <w:top w:val="nil"/>
              <w:left w:val="nil"/>
              <w:bottom w:val="single" w:sz="4" w:space="0" w:color="auto"/>
              <w:right w:val="double" w:sz="6" w:space="0" w:color="auto"/>
            </w:tcBorders>
            <w:shd w:val="clear" w:color="auto" w:fill="auto"/>
            <w:noWrap/>
            <w:vAlign w:val="center"/>
            <w:hideMark/>
          </w:tcPr>
          <w:p w14:paraId="1B7FEDA9" w14:textId="77777777" w:rsidR="00EB397C" w:rsidRPr="00EB397C" w:rsidRDefault="00EB397C" w:rsidP="00EB397C">
            <w:pPr>
              <w:widowControl/>
              <w:jc w:val="left"/>
              <w:rPr>
                <w:rFonts w:ascii="Arial" w:eastAsia="宋体" w:hAnsi="Arial" w:cs="Arial"/>
                <w:kern w:val="0"/>
                <w:sz w:val="24"/>
                <w:szCs w:val="24"/>
              </w:rPr>
            </w:pPr>
            <w:r w:rsidRPr="00EB397C">
              <w:rPr>
                <w:rFonts w:ascii="Arial" w:eastAsia="宋体" w:hAnsi="Arial" w:cs="Arial"/>
                <w:kern w:val="0"/>
                <w:sz w:val="24"/>
                <w:szCs w:val="24"/>
              </w:rPr>
              <w:t>(m</w:t>
            </w:r>
            <w:r w:rsidRPr="00EB397C">
              <w:rPr>
                <w:rFonts w:ascii="Arial" w:eastAsia="宋体" w:hAnsi="Arial" w:cs="Arial"/>
                <w:kern w:val="0"/>
                <w:sz w:val="24"/>
                <w:szCs w:val="24"/>
                <w:vertAlign w:val="superscript"/>
              </w:rPr>
              <w:t>3</w:t>
            </w:r>
            <w:r w:rsidRPr="00EB397C">
              <w:rPr>
                <w:rFonts w:ascii="Arial" w:eastAsia="宋体" w:hAnsi="Arial" w:cs="Arial"/>
                <w:kern w:val="0"/>
                <w:sz w:val="24"/>
                <w:szCs w:val="24"/>
              </w:rPr>
              <w:t>/s)</w:t>
            </w:r>
          </w:p>
        </w:tc>
        <w:tc>
          <w:tcPr>
            <w:tcW w:w="1045" w:type="pct"/>
            <w:tcBorders>
              <w:top w:val="nil"/>
              <w:left w:val="nil"/>
              <w:bottom w:val="nil"/>
              <w:right w:val="nil"/>
            </w:tcBorders>
            <w:shd w:val="clear" w:color="auto" w:fill="auto"/>
            <w:noWrap/>
            <w:vAlign w:val="bottom"/>
            <w:hideMark/>
          </w:tcPr>
          <w:p w14:paraId="15CD2917" w14:textId="77777777" w:rsidR="00EB397C" w:rsidRPr="00EB397C" w:rsidRDefault="00EB397C" w:rsidP="00EB397C">
            <w:pPr>
              <w:widowControl/>
              <w:jc w:val="left"/>
              <w:rPr>
                <w:rFonts w:ascii="Arial" w:eastAsia="宋体" w:hAnsi="Arial" w:cs="Arial"/>
                <w:kern w:val="0"/>
                <w:sz w:val="24"/>
                <w:szCs w:val="24"/>
              </w:rPr>
            </w:pPr>
          </w:p>
        </w:tc>
        <w:tc>
          <w:tcPr>
            <w:tcW w:w="394" w:type="pct"/>
            <w:tcBorders>
              <w:top w:val="nil"/>
              <w:left w:val="nil"/>
              <w:bottom w:val="nil"/>
              <w:right w:val="nil"/>
            </w:tcBorders>
            <w:shd w:val="clear" w:color="auto" w:fill="auto"/>
            <w:noWrap/>
            <w:vAlign w:val="bottom"/>
            <w:hideMark/>
          </w:tcPr>
          <w:p w14:paraId="7AAE0FC6"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88" w:type="pct"/>
            <w:tcBorders>
              <w:top w:val="nil"/>
              <w:left w:val="nil"/>
              <w:bottom w:val="nil"/>
              <w:right w:val="nil"/>
            </w:tcBorders>
            <w:shd w:val="clear" w:color="auto" w:fill="auto"/>
            <w:noWrap/>
            <w:vAlign w:val="bottom"/>
            <w:hideMark/>
          </w:tcPr>
          <w:p w14:paraId="02A01685"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noWrap/>
            <w:vAlign w:val="bottom"/>
            <w:hideMark/>
          </w:tcPr>
          <w:p w14:paraId="528C9BE5"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77458724"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361FCA5C" w14:textId="77777777" w:rsidTr="00EB397C">
        <w:trPr>
          <w:trHeight w:val="499"/>
        </w:trPr>
        <w:tc>
          <w:tcPr>
            <w:tcW w:w="2133" w:type="pct"/>
            <w:tcBorders>
              <w:top w:val="nil"/>
              <w:left w:val="double" w:sz="6" w:space="0" w:color="auto"/>
              <w:bottom w:val="double" w:sz="6" w:space="0" w:color="auto"/>
              <w:right w:val="nil"/>
            </w:tcBorders>
            <w:shd w:val="clear" w:color="auto" w:fill="auto"/>
            <w:noWrap/>
            <w:vAlign w:val="center"/>
            <w:hideMark/>
          </w:tcPr>
          <w:p w14:paraId="272F4439" w14:textId="77777777" w:rsidR="00EB397C" w:rsidRDefault="00EB397C" w:rsidP="00EB397C">
            <w:pPr>
              <w:widowControl/>
              <w:jc w:val="left"/>
              <w:rPr>
                <w:rFonts w:ascii="Arial" w:eastAsia="宋体" w:hAnsi="Arial" w:cs="Arial"/>
                <w:kern w:val="0"/>
                <w:sz w:val="24"/>
                <w:szCs w:val="24"/>
              </w:rPr>
            </w:pPr>
            <w:r w:rsidRPr="00EB397C">
              <w:rPr>
                <w:rFonts w:ascii="Arial" w:eastAsia="宋体" w:hAnsi="Arial" w:cs="Arial"/>
                <w:kern w:val="0"/>
                <w:sz w:val="24"/>
                <w:szCs w:val="24"/>
              </w:rPr>
              <w:t>Max. Possible Mass Sediment Flushed per Event</w:t>
            </w:r>
          </w:p>
          <w:p w14:paraId="60062051" w14:textId="0169230E" w:rsidR="00EB397C" w:rsidRPr="00EB397C" w:rsidRDefault="00EB397C" w:rsidP="00EB397C">
            <w:pPr>
              <w:widowControl/>
              <w:jc w:val="left"/>
              <w:rPr>
                <w:rFonts w:ascii="Arial" w:eastAsia="宋体" w:hAnsi="Arial" w:cs="Arial"/>
                <w:kern w:val="0"/>
                <w:sz w:val="24"/>
                <w:szCs w:val="24"/>
              </w:rPr>
            </w:pPr>
            <w:r w:rsidRPr="00865452">
              <w:rPr>
                <w:rFonts w:ascii="Arial" w:eastAsia="宋体" w:hAnsi="Arial" w:cs="Arial" w:hint="eastAsia"/>
                <w:color w:val="FF0000"/>
                <w:kern w:val="0"/>
                <w:sz w:val="24"/>
                <w:szCs w:val="24"/>
              </w:rPr>
              <w:t>最大可能的冲淤</w:t>
            </w:r>
          </w:p>
        </w:tc>
        <w:tc>
          <w:tcPr>
            <w:tcW w:w="416" w:type="pct"/>
            <w:tcBorders>
              <w:top w:val="nil"/>
              <w:left w:val="nil"/>
              <w:bottom w:val="double" w:sz="6" w:space="0" w:color="auto"/>
              <w:right w:val="nil"/>
            </w:tcBorders>
            <w:shd w:val="clear" w:color="auto" w:fill="auto"/>
            <w:noWrap/>
            <w:vAlign w:val="center"/>
            <w:hideMark/>
          </w:tcPr>
          <w:p w14:paraId="6612ADAC" w14:textId="77777777" w:rsidR="00EB397C" w:rsidRPr="00EB397C" w:rsidRDefault="00EB397C" w:rsidP="00EB397C">
            <w:pPr>
              <w:widowControl/>
              <w:jc w:val="center"/>
              <w:rPr>
                <w:rFonts w:ascii="Arial" w:eastAsia="宋体" w:hAnsi="Arial" w:cs="Arial"/>
                <w:b/>
                <w:bCs/>
                <w:kern w:val="0"/>
                <w:sz w:val="24"/>
                <w:szCs w:val="24"/>
              </w:rPr>
            </w:pPr>
            <w:r w:rsidRPr="00EB397C">
              <w:rPr>
                <w:rFonts w:ascii="Arial" w:eastAsia="宋体" w:hAnsi="Arial" w:cs="Arial"/>
                <w:b/>
                <w:bCs/>
                <w:kern w:val="0"/>
                <w:sz w:val="24"/>
                <w:szCs w:val="24"/>
              </w:rPr>
              <w:t>#DIV/0!</w:t>
            </w:r>
          </w:p>
        </w:tc>
        <w:tc>
          <w:tcPr>
            <w:tcW w:w="414" w:type="pct"/>
            <w:tcBorders>
              <w:top w:val="nil"/>
              <w:left w:val="nil"/>
              <w:bottom w:val="double" w:sz="6" w:space="0" w:color="auto"/>
              <w:right w:val="double" w:sz="6" w:space="0" w:color="auto"/>
            </w:tcBorders>
            <w:shd w:val="clear" w:color="auto" w:fill="auto"/>
            <w:noWrap/>
            <w:vAlign w:val="center"/>
            <w:hideMark/>
          </w:tcPr>
          <w:p w14:paraId="759D8F0D" w14:textId="77777777" w:rsidR="00EB397C" w:rsidRPr="00EB397C" w:rsidRDefault="00EB397C" w:rsidP="00EB397C">
            <w:pPr>
              <w:widowControl/>
              <w:jc w:val="left"/>
              <w:rPr>
                <w:rFonts w:ascii="Arial" w:eastAsia="宋体" w:hAnsi="Arial" w:cs="Arial"/>
                <w:kern w:val="0"/>
                <w:sz w:val="24"/>
                <w:szCs w:val="24"/>
              </w:rPr>
            </w:pPr>
            <w:r w:rsidRPr="00EB397C">
              <w:rPr>
                <w:rFonts w:ascii="Arial" w:eastAsia="宋体" w:hAnsi="Arial" w:cs="Arial"/>
                <w:kern w:val="0"/>
                <w:sz w:val="24"/>
                <w:szCs w:val="24"/>
              </w:rPr>
              <w:t>(metric tons)</w:t>
            </w:r>
          </w:p>
        </w:tc>
        <w:tc>
          <w:tcPr>
            <w:tcW w:w="1045" w:type="pct"/>
            <w:tcBorders>
              <w:top w:val="nil"/>
              <w:left w:val="nil"/>
              <w:bottom w:val="nil"/>
              <w:right w:val="nil"/>
            </w:tcBorders>
            <w:shd w:val="clear" w:color="auto" w:fill="auto"/>
            <w:noWrap/>
            <w:vAlign w:val="bottom"/>
            <w:hideMark/>
          </w:tcPr>
          <w:p w14:paraId="3885D152" w14:textId="77777777" w:rsidR="00EB397C" w:rsidRPr="00EB397C" w:rsidRDefault="00EB397C" w:rsidP="00EB397C">
            <w:pPr>
              <w:widowControl/>
              <w:jc w:val="left"/>
              <w:rPr>
                <w:rFonts w:ascii="Arial" w:eastAsia="宋体" w:hAnsi="Arial" w:cs="Arial"/>
                <w:kern w:val="0"/>
                <w:sz w:val="24"/>
                <w:szCs w:val="24"/>
              </w:rPr>
            </w:pPr>
          </w:p>
        </w:tc>
        <w:tc>
          <w:tcPr>
            <w:tcW w:w="394" w:type="pct"/>
            <w:tcBorders>
              <w:top w:val="nil"/>
              <w:left w:val="nil"/>
              <w:bottom w:val="nil"/>
              <w:right w:val="nil"/>
            </w:tcBorders>
            <w:shd w:val="clear" w:color="auto" w:fill="auto"/>
            <w:noWrap/>
            <w:vAlign w:val="bottom"/>
            <w:hideMark/>
          </w:tcPr>
          <w:p w14:paraId="00BC0A57"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88" w:type="pct"/>
            <w:tcBorders>
              <w:top w:val="nil"/>
              <w:left w:val="nil"/>
              <w:bottom w:val="nil"/>
              <w:right w:val="nil"/>
            </w:tcBorders>
            <w:shd w:val="clear" w:color="auto" w:fill="auto"/>
            <w:noWrap/>
            <w:vAlign w:val="bottom"/>
            <w:hideMark/>
          </w:tcPr>
          <w:p w14:paraId="48E54D06"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noWrap/>
            <w:vAlign w:val="bottom"/>
            <w:hideMark/>
          </w:tcPr>
          <w:p w14:paraId="1FC8B979"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7280112C"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r w:rsidR="00EB397C" w:rsidRPr="00EB397C" w14:paraId="262DBA3A" w14:textId="77777777" w:rsidTr="00EB397C">
        <w:trPr>
          <w:trHeight w:val="375"/>
        </w:trPr>
        <w:tc>
          <w:tcPr>
            <w:tcW w:w="2133" w:type="pct"/>
            <w:tcBorders>
              <w:top w:val="nil"/>
              <w:left w:val="nil"/>
              <w:bottom w:val="nil"/>
              <w:right w:val="nil"/>
            </w:tcBorders>
            <w:shd w:val="clear" w:color="auto" w:fill="auto"/>
            <w:noWrap/>
            <w:vAlign w:val="bottom"/>
            <w:hideMark/>
          </w:tcPr>
          <w:p w14:paraId="7CA2EB2F"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416" w:type="pct"/>
            <w:tcBorders>
              <w:top w:val="nil"/>
              <w:left w:val="nil"/>
              <w:bottom w:val="nil"/>
              <w:right w:val="nil"/>
            </w:tcBorders>
            <w:shd w:val="clear" w:color="auto" w:fill="auto"/>
            <w:noWrap/>
            <w:vAlign w:val="bottom"/>
            <w:hideMark/>
          </w:tcPr>
          <w:p w14:paraId="11255A05"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414" w:type="pct"/>
            <w:tcBorders>
              <w:top w:val="nil"/>
              <w:left w:val="nil"/>
              <w:bottom w:val="nil"/>
              <w:right w:val="nil"/>
            </w:tcBorders>
            <w:shd w:val="clear" w:color="auto" w:fill="auto"/>
            <w:noWrap/>
            <w:vAlign w:val="bottom"/>
            <w:hideMark/>
          </w:tcPr>
          <w:p w14:paraId="60FB33AD"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1045" w:type="pct"/>
            <w:tcBorders>
              <w:top w:val="nil"/>
              <w:left w:val="nil"/>
              <w:bottom w:val="nil"/>
              <w:right w:val="nil"/>
            </w:tcBorders>
            <w:shd w:val="clear" w:color="auto" w:fill="auto"/>
            <w:noWrap/>
            <w:vAlign w:val="bottom"/>
            <w:hideMark/>
          </w:tcPr>
          <w:p w14:paraId="1FFA6717"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394" w:type="pct"/>
            <w:tcBorders>
              <w:top w:val="nil"/>
              <w:left w:val="nil"/>
              <w:bottom w:val="nil"/>
              <w:right w:val="nil"/>
            </w:tcBorders>
            <w:shd w:val="clear" w:color="auto" w:fill="auto"/>
            <w:noWrap/>
            <w:vAlign w:val="bottom"/>
            <w:hideMark/>
          </w:tcPr>
          <w:p w14:paraId="64519EC4"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88" w:type="pct"/>
            <w:tcBorders>
              <w:top w:val="nil"/>
              <w:left w:val="nil"/>
              <w:bottom w:val="nil"/>
              <w:right w:val="nil"/>
            </w:tcBorders>
            <w:shd w:val="clear" w:color="auto" w:fill="auto"/>
            <w:noWrap/>
            <w:vAlign w:val="bottom"/>
            <w:hideMark/>
          </w:tcPr>
          <w:p w14:paraId="2A44B4FF"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232" w:type="pct"/>
            <w:tcBorders>
              <w:top w:val="nil"/>
              <w:left w:val="nil"/>
              <w:bottom w:val="nil"/>
              <w:right w:val="nil"/>
            </w:tcBorders>
            <w:shd w:val="clear" w:color="auto" w:fill="auto"/>
            <w:noWrap/>
            <w:vAlign w:val="bottom"/>
            <w:hideMark/>
          </w:tcPr>
          <w:p w14:paraId="28E074C7" w14:textId="77777777" w:rsidR="00EB397C" w:rsidRPr="00EB397C" w:rsidRDefault="00EB397C" w:rsidP="00EB397C">
            <w:pPr>
              <w:widowControl/>
              <w:jc w:val="left"/>
              <w:rPr>
                <w:rFonts w:ascii="Times New Roman" w:eastAsia="Times New Roman" w:hAnsi="Times New Roman" w:cs="Times New Roman"/>
                <w:kern w:val="0"/>
                <w:sz w:val="20"/>
                <w:szCs w:val="20"/>
              </w:rPr>
            </w:pPr>
          </w:p>
        </w:tc>
        <w:tc>
          <w:tcPr>
            <w:tcW w:w="79" w:type="pct"/>
            <w:vAlign w:val="center"/>
            <w:hideMark/>
          </w:tcPr>
          <w:p w14:paraId="45ECBD7A" w14:textId="77777777" w:rsidR="00EB397C" w:rsidRPr="00EB397C" w:rsidRDefault="00EB397C" w:rsidP="00EB397C">
            <w:pPr>
              <w:widowControl/>
              <w:jc w:val="left"/>
              <w:rPr>
                <w:rFonts w:ascii="Times New Roman" w:eastAsia="Times New Roman" w:hAnsi="Times New Roman" w:cs="Times New Roman"/>
                <w:kern w:val="0"/>
                <w:sz w:val="20"/>
                <w:szCs w:val="20"/>
              </w:rPr>
            </w:pPr>
          </w:p>
        </w:tc>
      </w:tr>
    </w:tbl>
    <w:p w14:paraId="5EFC49D0" w14:textId="32A87139" w:rsidR="000018B9" w:rsidRDefault="000018B9" w:rsidP="008C4E33"/>
    <w:p w14:paraId="030C7958" w14:textId="1097CC16" w:rsidR="006A7E9D" w:rsidRDefault="006A7E9D" w:rsidP="008C4E33"/>
    <w:p w14:paraId="2A7D146E" w14:textId="640AC0A9" w:rsidR="006A7E9D" w:rsidRPr="006A7E9D" w:rsidRDefault="006A7E9D" w:rsidP="00BE6391">
      <w:pPr>
        <w:pStyle w:val="1"/>
      </w:pPr>
      <w:bookmarkStart w:id="5" w:name="_Toc513736444"/>
      <w:r w:rsidRPr="006A7E9D">
        <w:t>HSRS Tech Results</w:t>
      </w:r>
      <w:bookmarkEnd w:id="5"/>
    </w:p>
    <w:p w14:paraId="6B764CAA" w14:textId="77777777" w:rsidR="006A7E9D" w:rsidRDefault="006A7E9D" w:rsidP="008C4E33"/>
    <w:tbl>
      <w:tblPr>
        <w:tblW w:w="5000" w:type="pct"/>
        <w:tblLook w:val="04A0" w:firstRow="1" w:lastRow="0" w:firstColumn="1" w:lastColumn="0" w:noHBand="0" w:noVBand="1"/>
      </w:tblPr>
      <w:tblGrid>
        <w:gridCol w:w="6699"/>
        <w:gridCol w:w="841"/>
        <w:gridCol w:w="1290"/>
        <w:gridCol w:w="841"/>
        <w:gridCol w:w="910"/>
        <w:gridCol w:w="910"/>
        <w:gridCol w:w="851"/>
        <w:gridCol w:w="893"/>
        <w:gridCol w:w="723"/>
      </w:tblGrid>
      <w:tr w:rsidR="006A7E9D" w:rsidRPr="006A7E9D" w14:paraId="5A1D94E4" w14:textId="77777777" w:rsidTr="006A7E9D">
        <w:trPr>
          <w:trHeight w:val="990"/>
        </w:trPr>
        <w:tc>
          <w:tcPr>
            <w:tcW w:w="3442" w:type="pct"/>
            <w:gridSpan w:val="4"/>
            <w:tcBorders>
              <w:top w:val="nil"/>
              <w:left w:val="nil"/>
              <w:bottom w:val="nil"/>
              <w:right w:val="nil"/>
            </w:tcBorders>
            <w:shd w:val="clear" w:color="auto" w:fill="auto"/>
            <w:noWrap/>
            <w:vAlign w:val="center"/>
            <w:hideMark/>
          </w:tcPr>
          <w:p w14:paraId="3EC1428F" w14:textId="77777777" w:rsidR="006A7E9D" w:rsidRDefault="006A7E9D" w:rsidP="006A7E9D">
            <w:pPr>
              <w:widowControl/>
              <w:jc w:val="left"/>
              <w:rPr>
                <w:rFonts w:ascii="Arial Black" w:eastAsia="宋体" w:hAnsi="Arial Black" w:cs="Arial"/>
                <w:kern w:val="0"/>
                <w:sz w:val="28"/>
                <w:szCs w:val="28"/>
              </w:rPr>
            </w:pPr>
            <w:r w:rsidRPr="006A7E9D">
              <w:rPr>
                <w:rFonts w:ascii="Arial Black" w:eastAsia="宋体" w:hAnsi="Arial Black" w:cs="Arial"/>
                <w:kern w:val="0"/>
                <w:sz w:val="28"/>
                <w:szCs w:val="28"/>
              </w:rPr>
              <w:t xml:space="preserve">Feasibility of Hyrdosuction Sediment-Removal Systems </w:t>
            </w:r>
          </w:p>
          <w:p w14:paraId="38CD933C" w14:textId="3BCB54A5" w:rsidR="006A7E9D" w:rsidRPr="006A7E9D" w:rsidRDefault="006A7E9D" w:rsidP="006A7E9D">
            <w:pPr>
              <w:widowControl/>
              <w:jc w:val="left"/>
              <w:rPr>
                <w:rFonts w:ascii="Arial Black" w:eastAsia="宋体" w:hAnsi="Arial Black" w:cs="Arial"/>
                <w:kern w:val="0"/>
                <w:sz w:val="28"/>
                <w:szCs w:val="28"/>
              </w:rPr>
            </w:pPr>
            <w:r w:rsidRPr="00865452">
              <w:rPr>
                <w:rFonts w:ascii="Arial Black" w:eastAsia="宋体" w:hAnsi="Arial Black" w:cs="Arial" w:hint="eastAsia"/>
                <w:color w:val="FF0000"/>
                <w:kern w:val="0"/>
                <w:sz w:val="28"/>
                <w:szCs w:val="28"/>
              </w:rPr>
              <w:t>超高压排沙系统的可行性研究</w:t>
            </w:r>
            <w:r w:rsidRPr="00865452">
              <w:rPr>
                <w:rFonts w:ascii="Arial Black" w:eastAsia="宋体" w:hAnsi="Arial Black" w:cs="Arial"/>
                <w:color w:val="FF0000"/>
                <w:kern w:val="0"/>
                <w:sz w:val="28"/>
                <w:szCs w:val="28"/>
              </w:rPr>
              <w:t>(HSRS)</w:t>
            </w:r>
          </w:p>
        </w:tc>
        <w:tc>
          <w:tcPr>
            <w:tcW w:w="344" w:type="pct"/>
            <w:tcBorders>
              <w:top w:val="nil"/>
              <w:left w:val="nil"/>
              <w:bottom w:val="nil"/>
              <w:right w:val="nil"/>
            </w:tcBorders>
            <w:shd w:val="clear" w:color="auto" w:fill="auto"/>
            <w:noWrap/>
            <w:vAlign w:val="center"/>
            <w:hideMark/>
          </w:tcPr>
          <w:p w14:paraId="4196344C" w14:textId="77777777" w:rsidR="006A7E9D" w:rsidRPr="006A7E9D" w:rsidRDefault="006A7E9D" w:rsidP="006A7E9D">
            <w:pPr>
              <w:widowControl/>
              <w:jc w:val="left"/>
              <w:rPr>
                <w:rFonts w:ascii="Arial Black" w:eastAsia="宋体" w:hAnsi="Arial Black" w:cs="Arial"/>
                <w:kern w:val="0"/>
                <w:sz w:val="28"/>
                <w:szCs w:val="28"/>
              </w:rPr>
            </w:pPr>
          </w:p>
        </w:tc>
        <w:tc>
          <w:tcPr>
            <w:tcW w:w="344" w:type="pct"/>
            <w:tcBorders>
              <w:top w:val="nil"/>
              <w:left w:val="nil"/>
              <w:bottom w:val="nil"/>
              <w:right w:val="nil"/>
            </w:tcBorders>
            <w:shd w:val="clear" w:color="auto" w:fill="auto"/>
            <w:noWrap/>
            <w:vAlign w:val="center"/>
            <w:hideMark/>
          </w:tcPr>
          <w:p w14:paraId="3A6116BC"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90" w:type="pct"/>
            <w:tcBorders>
              <w:top w:val="nil"/>
              <w:left w:val="nil"/>
              <w:bottom w:val="nil"/>
              <w:right w:val="nil"/>
            </w:tcBorders>
            <w:shd w:val="clear" w:color="auto" w:fill="auto"/>
            <w:noWrap/>
            <w:vAlign w:val="center"/>
            <w:hideMark/>
          </w:tcPr>
          <w:p w14:paraId="39B1FCF2"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04" w:type="pct"/>
            <w:tcBorders>
              <w:top w:val="nil"/>
              <w:left w:val="nil"/>
              <w:bottom w:val="nil"/>
              <w:right w:val="nil"/>
            </w:tcBorders>
            <w:shd w:val="clear" w:color="auto" w:fill="auto"/>
            <w:noWrap/>
            <w:vAlign w:val="center"/>
            <w:hideMark/>
          </w:tcPr>
          <w:p w14:paraId="7C4190CC"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6" w:type="pct"/>
            <w:tcBorders>
              <w:top w:val="nil"/>
              <w:left w:val="nil"/>
              <w:bottom w:val="nil"/>
              <w:right w:val="nil"/>
            </w:tcBorders>
            <w:shd w:val="clear" w:color="auto" w:fill="auto"/>
            <w:noWrap/>
            <w:vAlign w:val="center"/>
            <w:hideMark/>
          </w:tcPr>
          <w:p w14:paraId="7A5CEDD9"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558EC10A" w14:textId="77777777" w:rsidTr="006A7E9D">
        <w:trPr>
          <w:trHeight w:val="315"/>
        </w:trPr>
        <w:tc>
          <w:tcPr>
            <w:tcW w:w="2876" w:type="pct"/>
            <w:gridSpan w:val="3"/>
            <w:tcBorders>
              <w:top w:val="nil"/>
              <w:left w:val="nil"/>
              <w:bottom w:val="nil"/>
              <w:right w:val="nil"/>
            </w:tcBorders>
            <w:shd w:val="clear" w:color="auto" w:fill="auto"/>
            <w:noWrap/>
            <w:vAlign w:val="center"/>
            <w:hideMark/>
          </w:tcPr>
          <w:p w14:paraId="3BE5E0CB" w14:textId="6B43B171" w:rsidR="006A7E9D" w:rsidRPr="006A7E9D" w:rsidRDefault="006A7E9D" w:rsidP="006A7E9D">
            <w:pPr>
              <w:widowControl/>
              <w:jc w:val="left"/>
              <w:rPr>
                <w:rFonts w:ascii="Arial" w:eastAsia="宋体" w:hAnsi="Arial" w:cs="Arial"/>
                <w:b/>
                <w:bCs/>
                <w:kern w:val="0"/>
                <w:sz w:val="24"/>
                <w:szCs w:val="24"/>
              </w:rPr>
            </w:pPr>
          </w:p>
        </w:tc>
        <w:tc>
          <w:tcPr>
            <w:tcW w:w="566" w:type="pct"/>
            <w:tcBorders>
              <w:top w:val="nil"/>
              <w:left w:val="nil"/>
              <w:bottom w:val="nil"/>
              <w:right w:val="nil"/>
            </w:tcBorders>
            <w:shd w:val="clear" w:color="auto" w:fill="auto"/>
            <w:noWrap/>
            <w:vAlign w:val="center"/>
            <w:hideMark/>
          </w:tcPr>
          <w:p w14:paraId="7CEDB026" w14:textId="77777777" w:rsidR="006A7E9D" w:rsidRPr="006A7E9D" w:rsidRDefault="006A7E9D" w:rsidP="006A7E9D">
            <w:pPr>
              <w:widowControl/>
              <w:jc w:val="left"/>
              <w:rPr>
                <w:rFonts w:ascii="Arial" w:eastAsia="宋体" w:hAnsi="Arial" w:cs="Arial"/>
                <w:b/>
                <w:bCs/>
                <w:kern w:val="0"/>
                <w:sz w:val="24"/>
                <w:szCs w:val="24"/>
              </w:rPr>
            </w:pPr>
          </w:p>
        </w:tc>
        <w:tc>
          <w:tcPr>
            <w:tcW w:w="344" w:type="pct"/>
            <w:tcBorders>
              <w:top w:val="nil"/>
              <w:left w:val="nil"/>
              <w:bottom w:val="nil"/>
              <w:right w:val="nil"/>
            </w:tcBorders>
            <w:shd w:val="clear" w:color="auto" w:fill="auto"/>
            <w:noWrap/>
            <w:vAlign w:val="center"/>
            <w:hideMark/>
          </w:tcPr>
          <w:p w14:paraId="458B8AEE" w14:textId="77777777" w:rsidR="006A7E9D" w:rsidRPr="006A7E9D" w:rsidRDefault="006A7E9D" w:rsidP="006A7E9D">
            <w:pPr>
              <w:widowControl/>
              <w:jc w:val="center"/>
              <w:rPr>
                <w:rFonts w:ascii="Times New Roman" w:eastAsia="Times New Roman" w:hAnsi="Times New Roman" w:cs="Times New Roman"/>
                <w:kern w:val="0"/>
                <w:sz w:val="20"/>
                <w:szCs w:val="20"/>
              </w:rPr>
            </w:pPr>
          </w:p>
        </w:tc>
        <w:tc>
          <w:tcPr>
            <w:tcW w:w="344" w:type="pct"/>
            <w:tcBorders>
              <w:top w:val="nil"/>
              <w:left w:val="nil"/>
              <w:bottom w:val="nil"/>
              <w:right w:val="nil"/>
            </w:tcBorders>
            <w:shd w:val="clear" w:color="auto" w:fill="auto"/>
            <w:noWrap/>
            <w:vAlign w:val="center"/>
            <w:hideMark/>
          </w:tcPr>
          <w:p w14:paraId="155DA04F"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90" w:type="pct"/>
            <w:tcBorders>
              <w:top w:val="nil"/>
              <w:left w:val="nil"/>
              <w:bottom w:val="nil"/>
              <w:right w:val="nil"/>
            </w:tcBorders>
            <w:shd w:val="clear" w:color="auto" w:fill="auto"/>
            <w:noWrap/>
            <w:vAlign w:val="center"/>
            <w:hideMark/>
          </w:tcPr>
          <w:p w14:paraId="43DBB3FE"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04" w:type="pct"/>
            <w:tcBorders>
              <w:top w:val="nil"/>
              <w:left w:val="nil"/>
              <w:bottom w:val="nil"/>
              <w:right w:val="nil"/>
            </w:tcBorders>
            <w:shd w:val="clear" w:color="auto" w:fill="auto"/>
            <w:noWrap/>
            <w:vAlign w:val="center"/>
            <w:hideMark/>
          </w:tcPr>
          <w:p w14:paraId="5E94E114"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6" w:type="pct"/>
            <w:tcBorders>
              <w:top w:val="nil"/>
              <w:left w:val="nil"/>
              <w:bottom w:val="nil"/>
              <w:right w:val="nil"/>
            </w:tcBorders>
            <w:shd w:val="clear" w:color="auto" w:fill="auto"/>
            <w:noWrap/>
            <w:vAlign w:val="center"/>
            <w:hideMark/>
          </w:tcPr>
          <w:p w14:paraId="108B92E3"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06F55A3F" w14:textId="77777777" w:rsidTr="006A7E9D">
        <w:trPr>
          <w:trHeight w:val="300"/>
        </w:trPr>
        <w:tc>
          <w:tcPr>
            <w:tcW w:w="4129" w:type="pct"/>
            <w:gridSpan w:val="6"/>
            <w:tcBorders>
              <w:top w:val="nil"/>
              <w:left w:val="nil"/>
              <w:bottom w:val="nil"/>
              <w:right w:val="nil"/>
            </w:tcBorders>
            <w:shd w:val="clear" w:color="auto" w:fill="auto"/>
            <w:noWrap/>
            <w:vAlign w:val="center"/>
            <w:hideMark/>
          </w:tcPr>
          <w:p w14:paraId="60908DC6" w14:textId="1EFB36B6" w:rsidR="006A7E9D" w:rsidRPr="006A7E9D" w:rsidRDefault="006A7E9D" w:rsidP="006A7E9D">
            <w:pPr>
              <w:widowControl/>
              <w:jc w:val="left"/>
              <w:rPr>
                <w:rFonts w:ascii="Arial" w:eastAsia="宋体" w:hAnsi="Arial" w:cs="Arial"/>
                <w:kern w:val="0"/>
                <w:sz w:val="24"/>
                <w:szCs w:val="24"/>
              </w:rPr>
            </w:pPr>
          </w:p>
        </w:tc>
        <w:tc>
          <w:tcPr>
            <w:tcW w:w="290" w:type="pct"/>
            <w:tcBorders>
              <w:top w:val="nil"/>
              <w:left w:val="nil"/>
              <w:bottom w:val="nil"/>
              <w:right w:val="nil"/>
            </w:tcBorders>
            <w:shd w:val="clear" w:color="auto" w:fill="auto"/>
            <w:noWrap/>
            <w:vAlign w:val="center"/>
            <w:hideMark/>
          </w:tcPr>
          <w:p w14:paraId="249BC969" w14:textId="77777777" w:rsidR="006A7E9D" w:rsidRPr="006A7E9D" w:rsidRDefault="006A7E9D" w:rsidP="006A7E9D">
            <w:pPr>
              <w:widowControl/>
              <w:jc w:val="left"/>
              <w:rPr>
                <w:rFonts w:ascii="Arial" w:eastAsia="宋体" w:hAnsi="Arial" w:cs="Arial"/>
                <w:kern w:val="0"/>
                <w:sz w:val="24"/>
                <w:szCs w:val="24"/>
              </w:rPr>
            </w:pPr>
          </w:p>
        </w:tc>
        <w:tc>
          <w:tcPr>
            <w:tcW w:w="304" w:type="pct"/>
            <w:tcBorders>
              <w:top w:val="nil"/>
              <w:left w:val="nil"/>
              <w:bottom w:val="nil"/>
              <w:right w:val="nil"/>
            </w:tcBorders>
            <w:shd w:val="clear" w:color="auto" w:fill="auto"/>
            <w:noWrap/>
            <w:vAlign w:val="center"/>
            <w:hideMark/>
          </w:tcPr>
          <w:p w14:paraId="078A8AE1"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6" w:type="pct"/>
            <w:tcBorders>
              <w:top w:val="nil"/>
              <w:left w:val="nil"/>
              <w:bottom w:val="nil"/>
              <w:right w:val="nil"/>
            </w:tcBorders>
            <w:shd w:val="clear" w:color="auto" w:fill="auto"/>
            <w:noWrap/>
            <w:vAlign w:val="center"/>
            <w:hideMark/>
          </w:tcPr>
          <w:p w14:paraId="68FE8306"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327BC59D" w14:textId="77777777" w:rsidTr="006A7E9D">
        <w:trPr>
          <w:trHeight w:val="300"/>
        </w:trPr>
        <w:tc>
          <w:tcPr>
            <w:tcW w:w="2255" w:type="pct"/>
            <w:gridSpan w:val="2"/>
            <w:vMerge w:val="restart"/>
            <w:tcBorders>
              <w:top w:val="nil"/>
              <w:left w:val="nil"/>
              <w:bottom w:val="nil"/>
              <w:right w:val="nil"/>
            </w:tcBorders>
            <w:shd w:val="clear" w:color="auto" w:fill="auto"/>
          </w:tcPr>
          <w:p w14:paraId="0D93C6EE" w14:textId="3A9A8DE4" w:rsidR="006A7E9D" w:rsidRPr="006A7E9D" w:rsidRDefault="006A7E9D" w:rsidP="006A7E9D">
            <w:pPr>
              <w:widowControl/>
              <w:ind w:firstLineChars="100" w:firstLine="240"/>
              <w:jc w:val="left"/>
              <w:rPr>
                <w:rFonts w:ascii="Arial" w:eastAsia="宋体" w:hAnsi="Arial" w:cs="Arial"/>
                <w:kern w:val="0"/>
                <w:sz w:val="24"/>
                <w:szCs w:val="24"/>
              </w:rPr>
            </w:pPr>
          </w:p>
        </w:tc>
        <w:tc>
          <w:tcPr>
            <w:tcW w:w="621" w:type="pct"/>
            <w:tcBorders>
              <w:top w:val="nil"/>
              <w:left w:val="nil"/>
              <w:bottom w:val="nil"/>
              <w:right w:val="nil"/>
            </w:tcBorders>
            <w:shd w:val="clear" w:color="auto" w:fill="auto"/>
            <w:noWrap/>
            <w:vAlign w:val="center"/>
            <w:hideMark/>
          </w:tcPr>
          <w:p w14:paraId="79435A18" w14:textId="77777777" w:rsidR="006A7E9D" w:rsidRPr="006A7E9D" w:rsidRDefault="006A7E9D" w:rsidP="006A7E9D">
            <w:pPr>
              <w:widowControl/>
              <w:ind w:firstLineChars="100" w:firstLine="240"/>
              <w:jc w:val="left"/>
              <w:rPr>
                <w:rFonts w:ascii="Arial" w:eastAsia="宋体" w:hAnsi="Arial" w:cs="Arial"/>
                <w:kern w:val="0"/>
                <w:sz w:val="24"/>
                <w:szCs w:val="24"/>
              </w:rPr>
            </w:pPr>
          </w:p>
        </w:tc>
        <w:tc>
          <w:tcPr>
            <w:tcW w:w="566" w:type="pct"/>
            <w:tcBorders>
              <w:top w:val="nil"/>
              <w:left w:val="nil"/>
              <w:bottom w:val="nil"/>
              <w:right w:val="nil"/>
            </w:tcBorders>
            <w:shd w:val="clear" w:color="auto" w:fill="auto"/>
            <w:noWrap/>
            <w:vAlign w:val="center"/>
            <w:hideMark/>
          </w:tcPr>
          <w:p w14:paraId="27E44F6B"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44" w:type="pct"/>
            <w:tcBorders>
              <w:top w:val="nil"/>
              <w:left w:val="nil"/>
              <w:bottom w:val="nil"/>
              <w:right w:val="nil"/>
            </w:tcBorders>
            <w:shd w:val="clear" w:color="auto" w:fill="auto"/>
            <w:noWrap/>
            <w:vAlign w:val="center"/>
            <w:hideMark/>
          </w:tcPr>
          <w:p w14:paraId="7CC789B8" w14:textId="77777777" w:rsidR="006A7E9D" w:rsidRPr="006A7E9D" w:rsidRDefault="006A7E9D" w:rsidP="006A7E9D">
            <w:pPr>
              <w:widowControl/>
              <w:jc w:val="center"/>
              <w:rPr>
                <w:rFonts w:ascii="Times New Roman" w:eastAsia="Times New Roman" w:hAnsi="Times New Roman" w:cs="Times New Roman"/>
                <w:kern w:val="0"/>
                <w:sz w:val="20"/>
                <w:szCs w:val="20"/>
              </w:rPr>
            </w:pPr>
          </w:p>
        </w:tc>
        <w:tc>
          <w:tcPr>
            <w:tcW w:w="344" w:type="pct"/>
            <w:tcBorders>
              <w:top w:val="nil"/>
              <w:left w:val="nil"/>
              <w:bottom w:val="nil"/>
              <w:right w:val="nil"/>
            </w:tcBorders>
            <w:shd w:val="clear" w:color="auto" w:fill="auto"/>
            <w:noWrap/>
            <w:vAlign w:val="center"/>
            <w:hideMark/>
          </w:tcPr>
          <w:p w14:paraId="0DFB4D7C"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90" w:type="pct"/>
            <w:tcBorders>
              <w:top w:val="nil"/>
              <w:left w:val="nil"/>
              <w:bottom w:val="nil"/>
              <w:right w:val="nil"/>
            </w:tcBorders>
            <w:shd w:val="clear" w:color="auto" w:fill="auto"/>
            <w:noWrap/>
            <w:vAlign w:val="center"/>
            <w:hideMark/>
          </w:tcPr>
          <w:p w14:paraId="7CD8486A"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04" w:type="pct"/>
            <w:tcBorders>
              <w:top w:val="nil"/>
              <w:left w:val="nil"/>
              <w:bottom w:val="nil"/>
              <w:right w:val="nil"/>
            </w:tcBorders>
            <w:shd w:val="clear" w:color="auto" w:fill="auto"/>
            <w:noWrap/>
            <w:vAlign w:val="center"/>
            <w:hideMark/>
          </w:tcPr>
          <w:p w14:paraId="105EF775"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6" w:type="pct"/>
            <w:tcBorders>
              <w:top w:val="nil"/>
              <w:left w:val="nil"/>
              <w:bottom w:val="nil"/>
              <w:right w:val="nil"/>
            </w:tcBorders>
            <w:shd w:val="clear" w:color="auto" w:fill="auto"/>
            <w:noWrap/>
            <w:vAlign w:val="center"/>
            <w:hideMark/>
          </w:tcPr>
          <w:p w14:paraId="2647FB2D"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04DB5122" w14:textId="77777777" w:rsidTr="006A7E9D">
        <w:trPr>
          <w:trHeight w:val="300"/>
        </w:trPr>
        <w:tc>
          <w:tcPr>
            <w:tcW w:w="2255" w:type="pct"/>
            <w:gridSpan w:val="2"/>
            <w:vMerge/>
            <w:tcBorders>
              <w:top w:val="nil"/>
              <w:left w:val="nil"/>
              <w:bottom w:val="nil"/>
              <w:right w:val="nil"/>
            </w:tcBorders>
            <w:vAlign w:val="center"/>
            <w:hideMark/>
          </w:tcPr>
          <w:p w14:paraId="5158F0D3" w14:textId="77777777" w:rsidR="006A7E9D" w:rsidRPr="006A7E9D" w:rsidRDefault="006A7E9D" w:rsidP="006A7E9D">
            <w:pPr>
              <w:widowControl/>
              <w:jc w:val="left"/>
              <w:rPr>
                <w:rFonts w:ascii="Arial" w:eastAsia="宋体" w:hAnsi="Arial" w:cs="Arial"/>
                <w:kern w:val="0"/>
                <w:sz w:val="24"/>
                <w:szCs w:val="24"/>
              </w:rPr>
            </w:pPr>
          </w:p>
        </w:tc>
        <w:tc>
          <w:tcPr>
            <w:tcW w:w="621" w:type="pct"/>
            <w:tcBorders>
              <w:top w:val="nil"/>
              <w:left w:val="nil"/>
              <w:bottom w:val="nil"/>
              <w:right w:val="nil"/>
            </w:tcBorders>
            <w:shd w:val="clear" w:color="auto" w:fill="auto"/>
            <w:noWrap/>
            <w:vAlign w:val="center"/>
            <w:hideMark/>
          </w:tcPr>
          <w:p w14:paraId="5C1BB1DB"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566" w:type="pct"/>
            <w:tcBorders>
              <w:top w:val="nil"/>
              <w:left w:val="nil"/>
              <w:bottom w:val="nil"/>
              <w:right w:val="nil"/>
            </w:tcBorders>
            <w:shd w:val="clear" w:color="auto" w:fill="auto"/>
            <w:noWrap/>
            <w:vAlign w:val="center"/>
            <w:hideMark/>
          </w:tcPr>
          <w:p w14:paraId="2D830B48"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44" w:type="pct"/>
            <w:tcBorders>
              <w:top w:val="nil"/>
              <w:left w:val="nil"/>
              <w:bottom w:val="nil"/>
              <w:right w:val="nil"/>
            </w:tcBorders>
            <w:shd w:val="clear" w:color="auto" w:fill="auto"/>
            <w:noWrap/>
            <w:vAlign w:val="center"/>
            <w:hideMark/>
          </w:tcPr>
          <w:p w14:paraId="17549224" w14:textId="77777777" w:rsidR="006A7E9D" w:rsidRPr="006A7E9D" w:rsidRDefault="006A7E9D" w:rsidP="006A7E9D">
            <w:pPr>
              <w:widowControl/>
              <w:jc w:val="center"/>
              <w:rPr>
                <w:rFonts w:ascii="Times New Roman" w:eastAsia="Times New Roman" w:hAnsi="Times New Roman" w:cs="Times New Roman"/>
                <w:kern w:val="0"/>
                <w:sz w:val="20"/>
                <w:szCs w:val="20"/>
              </w:rPr>
            </w:pPr>
          </w:p>
        </w:tc>
        <w:tc>
          <w:tcPr>
            <w:tcW w:w="344" w:type="pct"/>
            <w:tcBorders>
              <w:top w:val="nil"/>
              <w:left w:val="nil"/>
              <w:bottom w:val="nil"/>
              <w:right w:val="nil"/>
            </w:tcBorders>
            <w:shd w:val="clear" w:color="auto" w:fill="auto"/>
            <w:noWrap/>
            <w:vAlign w:val="center"/>
            <w:hideMark/>
          </w:tcPr>
          <w:p w14:paraId="22771F69"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90" w:type="pct"/>
            <w:tcBorders>
              <w:top w:val="nil"/>
              <w:left w:val="nil"/>
              <w:bottom w:val="nil"/>
              <w:right w:val="nil"/>
            </w:tcBorders>
            <w:shd w:val="clear" w:color="auto" w:fill="auto"/>
            <w:noWrap/>
            <w:vAlign w:val="center"/>
            <w:hideMark/>
          </w:tcPr>
          <w:p w14:paraId="4EFCB8B0"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04" w:type="pct"/>
            <w:tcBorders>
              <w:top w:val="nil"/>
              <w:left w:val="nil"/>
              <w:bottom w:val="nil"/>
              <w:right w:val="nil"/>
            </w:tcBorders>
            <w:shd w:val="clear" w:color="auto" w:fill="auto"/>
            <w:noWrap/>
            <w:vAlign w:val="center"/>
            <w:hideMark/>
          </w:tcPr>
          <w:p w14:paraId="504624F5"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6" w:type="pct"/>
            <w:tcBorders>
              <w:top w:val="nil"/>
              <w:left w:val="nil"/>
              <w:bottom w:val="nil"/>
              <w:right w:val="nil"/>
            </w:tcBorders>
            <w:shd w:val="clear" w:color="auto" w:fill="auto"/>
            <w:noWrap/>
            <w:vAlign w:val="center"/>
            <w:hideMark/>
          </w:tcPr>
          <w:p w14:paraId="2E04AFDC"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008F4D23" w14:textId="77777777" w:rsidTr="006A7E9D">
        <w:trPr>
          <w:trHeight w:val="540"/>
        </w:trPr>
        <w:tc>
          <w:tcPr>
            <w:tcW w:w="1828" w:type="pct"/>
            <w:tcBorders>
              <w:top w:val="nil"/>
              <w:left w:val="nil"/>
              <w:bottom w:val="nil"/>
              <w:right w:val="nil"/>
            </w:tcBorders>
            <w:shd w:val="clear" w:color="auto" w:fill="auto"/>
            <w:noWrap/>
            <w:vAlign w:val="center"/>
            <w:hideMark/>
          </w:tcPr>
          <w:p w14:paraId="6CC44065"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427" w:type="pct"/>
            <w:tcBorders>
              <w:top w:val="nil"/>
              <w:left w:val="nil"/>
              <w:bottom w:val="nil"/>
              <w:right w:val="nil"/>
            </w:tcBorders>
            <w:shd w:val="clear" w:color="auto" w:fill="auto"/>
            <w:noWrap/>
            <w:vAlign w:val="center"/>
            <w:hideMark/>
          </w:tcPr>
          <w:p w14:paraId="3FE741A0"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621" w:type="pct"/>
            <w:tcBorders>
              <w:top w:val="nil"/>
              <w:left w:val="nil"/>
              <w:bottom w:val="nil"/>
              <w:right w:val="nil"/>
            </w:tcBorders>
            <w:shd w:val="clear" w:color="auto" w:fill="auto"/>
            <w:noWrap/>
            <w:vAlign w:val="center"/>
            <w:hideMark/>
          </w:tcPr>
          <w:p w14:paraId="25CD765C"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566" w:type="pct"/>
            <w:tcBorders>
              <w:top w:val="nil"/>
              <w:left w:val="nil"/>
              <w:bottom w:val="nil"/>
              <w:right w:val="nil"/>
            </w:tcBorders>
            <w:shd w:val="clear" w:color="auto" w:fill="auto"/>
            <w:noWrap/>
            <w:vAlign w:val="center"/>
            <w:hideMark/>
          </w:tcPr>
          <w:p w14:paraId="56427C17"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44" w:type="pct"/>
            <w:tcBorders>
              <w:top w:val="nil"/>
              <w:left w:val="nil"/>
              <w:bottom w:val="nil"/>
              <w:right w:val="nil"/>
            </w:tcBorders>
            <w:shd w:val="clear" w:color="auto" w:fill="auto"/>
            <w:noWrap/>
            <w:vAlign w:val="center"/>
            <w:hideMark/>
          </w:tcPr>
          <w:p w14:paraId="4F9F61EF" w14:textId="77777777" w:rsidR="006A7E9D" w:rsidRPr="006A7E9D" w:rsidRDefault="006A7E9D" w:rsidP="006A7E9D">
            <w:pPr>
              <w:widowControl/>
              <w:jc w:val="center"/>
              <w:rPr>
                <w:rFonts w:ascii="Times New Roman" w:eastAsia="Times New Roman" w:hAnsi="Times New Roman" w:cs="Times New Roman"/>
                <w:kern w:val="0"/>
                <w:sz w:val="20"/>
                <w:szCs w:val="20"/>
              </w:rPr>
            </w:pPr>
          </w:p>
        </w:tc>
        <w:tc>
          <w:tcPr>
            <w:tcW w:w="344" w:type="pct"/>
            <w:tcBorders>
              <w:top w:val="nil"/>
              <w:left w:val="nil"/>
              <w:bottom w:val="nil"/>
              <w:right w:val="nil"/>
            </w:tcBorders>
            <w:shd w:val="clear" w:color="auto" w:fill="auto"/>
            <w:noWrap/>
            <w:vAlign w:val="center"/>
            <w:hideMark/>
          </w:tcPr>
          <w:p w14:paraId="307CF706"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90" w:type="pct"/>
            <w:tcBorders>
              <w:top w:val="nil"/>
              <w:left w:val="nil"/>
              <w:bottom w:val="nil"/>
              <w:right w:val="nil"/>
            </w:tcBorders>
            <w:shd w:val="clear" w:color="auto" w:fill="auto"/>
            <w:noWrap/>
            <w:vAlign w:val="center"/>
            <w:hideMark/>
          </w:tcPr>
          <w:p w14:paraId="451D7BEB"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04" w:type="pct"/>
            <w:tcBorders>
              <w:top w:val="nil"/>
              <w:left w:val="nil"/>
              <w:bottom w:val="nil"/>
              <w:right w:val="nil"/>
            </w:tcBorders>
            <w:shd w:val="clear" w:color="auto" w:fill="auto"/>
            <w:noWrap/>
            <w:vAlign w:val="center"/>
            <w:hideMark/>
          </w:tcPr>
          <w:p w14:paraId="1727BEF0"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6" w:type="pct"/>
            <w:tcBorders>
              <w:top w:val="nil"/>
              <w:left w:val="nil"/>
              <w:bottom w:val="nil"/>
              <w:right w:val="nil"/>
            </w:tcBorders>
            <w:shd w:val="clear" w:color="auto" w:fill="auto"/>
            <w:noWrap/>
            <w:vAlign w:val="center"/>
            <w:hideMark/>
          </w:tcPr>
          <w:p w14:paraId="6AD4CB7C"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0A3A2918" w14:textId="77777777" w:rsidTr="006A7E9D">
        <w:trPr>
          <w:trHeight w:val="375"/>
        </w:trPr>
        <w:tc>
          <w:tcPr>
            <w:tcW w:w="1828" w:type="pct"/>
            <w:vMerge w:val="restart"/>
            <w:tcBorders>
              <w:top w:val="single" w:sz="8" w:space="0" w:color="auto"/>
              <w:left w:val="single" w:sz="8" w:space="0" w:color="auto"/>
              <w:bottom w:val="single" w:sz="8" w:space="0" w:color="000000"/>
              <w:right w:val="nil"/>
            </w:tcBorders>
            <w:shd w:val="clear" w:color="auto" w:fill="auto"/>
            <w:noWrap/>
            <w:vAlign w:val="center"/>
            <w:hideMark/>
          </w:tcPr>
          <w:p w14:paraId="148ED936" w14:textId="572BB1A2" w:rsidR="006A7E9D" w:rsidRPr="006A7E9D" w:rsidRDefault="006A7E9D" w:rsidP="006A7E9D">
            <w:pPr>
              <w:widowControl/>
              <w:jc w:val="left"/>
              <w:rPr>
                <w:rFonts w:ascii="Arial" w:eastAsia="宋体" w:hAnsi="Arial" w:cs="Arial"/>
                <w:b/>
                <w:bCs/>
                <w:kern w:val="0"/>
                <w:sz w:val="24"/>
                <w:szCs w:val="24"/>
              </w:rPr>
            </w:pPr>
            <w:r w:rsidRPr="006A7E9D">
              <w:rPr>
                <w:rFonts w:ascii="Arial" w:eastAsia="宋体" w:hAnsi="Arial" w:cs="Arial"/>
                <w:b/>
                <w:bCs/>
                <w:kern w:val="0"/>
                <w:sz w:val="24"/>
                <w:szCs w:val="24"/>
              </w:rPr>
              <w:t>Tolerance Check</w:t>
            </w:r>
            <w:r w:rsidRPr="00865452">
              <w:rPr>
                <w:rFonts w:ascii="Arial" w:eastAsia="宋体" w:hAnsi="Arial" w:cs="Arial" w:hint="eastAsia"/>
                <w:b/>
                <w:bCs/>
                <w:color w:val="FF0000"/>
                <w:kern w:val="0"/>
                <w:sz w:val="24"/>
                <w:szCs w:val="24"/>
              </w:rPr>
              <w:t>公差检查</w:t>
            </w:r>
            <w:r w:rsidRPr="006A7E9D">
              <w:rPr>
                <w:rFonts w:ascii="Arial" w:eastAsia="宋体" w:hAnsi="Arial" w:cs="Arial"/>
                <w:b/>
                <w:bCs/>
                <w:kern w:val="0"/>
                <w:sz w:val="24"/>
                <w:szCs w:val="24"/>
              </w:rPr>
              <w:t>=</w:t>
            </w:r>
          </w:p>
        </w:tc>
        <w:tc>
          <w:tcPr>
            <w:tcW w:w="3172" w:type="pct"/>
            <w:gridSpan w:val="8"/>
            <w:vMerge w:val="restart"/>
            <w:tcBorders>
              <w:top w:val="single" w:sz="8" w:space="0" w:color="auto"/>
              <w:left w:val="nil"/>
              <w:bottom w:val="single" w:sz="8" w:space="0" w:color="000000"/>
              <w:right w:val="single" w:sz="8" w:space="0" w:color="000000"/>
            </w:tcBorders>
            <w:shd w:val="clear" w:color="auto" w:fill="auto"/>
            <w:vAlign w:val="center"/>
            <w:hideMark/>
          </w:tcPr>
          <w:p w14:paraId="472FA783" w14:textId="7953B6DB" w:rsidR="006A7E9D" w:rsidRPr="006A7E9D" w:rsidRDefault="006A7E9D" w:rsidP="006A7E9D">
            <w:pPr>
              <w:widowControl/>
              <w:jc w:val="left"/>
              <w:rPr>
                <w:rFonts w:ascii="Arial" w:eastAsia="宋体" w:hAnsi="Arial" w:cs="Arial"/>
                <w:b/>
                <w:bCs/>
                <w:kern w:val="0"/>
                <w:sz w:val="24"/>
                <w:szCs w:val="24"/>
              </w:rPr>
            </w:pPr>
          </w:p>
        </w:tc>
      </w:tr>
      <w:tr w:rsidR="006A7E9D" w:rsidRPr="006A7E9D" w14:paraId="38383FF8" w14:textId="77777777" w:rsidTr="006A7E9D">
        <w:trPr>
          <w:trHeight w:val="375"/>
        </w:trPr>
        <w:tc>
          <w:tcPr>
            <w:tcW w:w="1828" w:type="pct"/>
            <w:vMerge/>
            <w:tcBorders>
              <w:top w:val="single" w:sz="8" w:space="0" w:color="auto"/>
              <w:left w:val="single" w:sz="8" w:space="0" w:color="auto"/>
              <w:bottom w:val="single" w:sz="8" w:space="0" w:color="000000"/>
              <w:right w:val="nil"/>
            </w:tcBorders>
            <w:vAlign w:val="center"/>
            <w:hideMark/>
          </w:tcPr>
          <w:p w14:paraId="74472714" w14:textId="77777777" w:rsidR="006A7E9D" w:rsidRPr="006A7E9D" w:rsidRDefault="006A7E9D" w:rsidP="006A7E9D">
            <w:pPr>
              <w:widowControl/>
              <w:jc w:val="left"/>
              <w:rPr>
                <w:rFonts w:ascii="Arial" w:eastAsia="宋体" w:hAnsi="Arial" w:cs="Arial"/>
                <w:b/>
                <w:bCs/>
                <w:kern w:val="0"/>
                <w:sz w:val="24"/>
                <w:szCs w:val="24"/>
              </w:rPr>
            </w:pPr>
          </w:p>
        </w:tc>
        <w:tc>
          <w:tcPr>
            <w:tcW w:w="3172" w:type="pct"/>
            <w:gridSpan w:val="8"/>
            <w:vMerge/>
            <w:tcBorders>
              <w:top w:val="single" w:sz="8" w:space="0" w:color="auto"/>
              <w:left w:val="nil"/>
              <w:bottom w:val="single" w:sz="8" w:space="0" w:color="000000"/>
              <w:right w:val="single" w:sz="8" w:space="0" w:color="000000"/>
            </w:tcBorders>
            <w:vAlign w:val="center"/>
            <w:hideMark/>
          </w:tcPr>
          <w:p w14:paraId="68B30E4B" w14:textId="77777777" w:rsidR="006A7E9D" w:rsidRPr="006A7E9D" w:rsidRDefault="006A7E9D" w:rsidP="006A7E9D">
            <w:pPr>
              <w:widowControl/>
              <w:jc w:val="left"/>
              <w:rPr>
                <w:rFonts w:ascii="Arial" w:eastAsia="宋体" w:hAnsi="Arial" w:cs="Arial"/>
                <w:b/>
                <w:bCs/>
                <w:kern w:val="0"/>
                <w:sz w:val="24"/>
                <w:szCs w:val="24"/>
              </w:rPr>
            </w:pPr>
          </w:p>
        </w:tc>
      </w:tr>
      <w:tr w:rsidR="006A7E9D" w:rsidRPr="006A7E9D" w14:paraId="42C04021" w14:textId="77777777" w:rsidTr="006A7E9D">
        <w:trPr>
          <w:trHeight w:val="720"/>
        </w:trPr>
        <w:tc>
          <w:tcPr>
            <w:tcW w:w="1828" w:type="pct"/>
            <w:vMerge/>
            <w:tcBorders>
              <w:top w:val="single" w:sz="8" w:space="0" w:color="auto"/>
              <w:left w:val="single" w:sz="8" w:space="0" w:color="auto"/>
              <w:bottom w:val="single" w:sz="8" w:space="0" w:color="000000"/>
              <w:right w:val="nil"/>
            </w:tcBorders>
            <w:vAlign w:val="center"/>
            <w:hideMark/>
          </w:tcPr>
          <w:p w14:paraId="60FAD612" w14:textId="77777777" w:rsidR="006A7E9D" w:rsidRPr="006A7E9D" w:rsidRDefault="006A7E9D" w:rsidP="006A7E9D">
            <w:pPr>
              <w:widowControl/>
              <w:jc w:val="left"/>
              <w:rPr>
                <w:rFonts w:ascii="Arial" w:eastAsia="宋体" w:hAnsi="Arial" w:cs="Arial"/>
                <w:b/>
                <w:bCs/>
                <w:kern w:val="0"/>
                <w:sz w:val="24"/>
                <w:szCs w:val="24"/>
              </w:rPr>
            </w:pPr>
          </w:p>
        </w:tc>
        <w:tc>
          <w:tcPr>
            <w:tcW w:w="3172" w:type="pct"/>
            <w:gridSpan w:val="8"/>
            <w:vMerge/>
            <w:tcBorders>
              <w:top w:val="single" w:sz="8" w:space="0" w:color="auto"/>
              <w:left w:val="nil"/>
              <w:bottom w:val="single" w:sz="8" w:space="0" w:color="000000"/>
              <w:right w:val="single" w:sz="8" w:space="0" w:color="000000"/>
            </w:tcBorders>
            <w:vAlign w:val="center"/>
            <w:hideMark/>
          </w:tcPr>
          <w:p w14:paraId="11F36D99" w14:textId="77777777" w:rsidR="006A7E9D" w:rsidRPr="006A7E9D" w:rsidRDefault="006A7E9D" w:rsidP="006A7E9D">
            <w:pPr>
              <w:widowControl/>
              <w:jc w:val="left"/>
              <w:rPr>
                <w:rFonts w:ascii="Arial" w:eastAsia="宋体" w:hAnsi="Arial" w:cs="Arial"/>
                <w:b/>
                <w:bCs/>
                <w:kern w:val="0"/>
                <w:sz w:val="24"/>
                <w:szCs w:val="24"/>
              </w:rPr>
            </w:pPr>
          </w:p>
        </w:tc>
      </w:tr>
      <w:tr w:rsidR="006A7E9D" w:rsidRPr="006A7E9D" w14:paraId="12609E8B" w14:textId="77777777" w:rsidTr="006A7E9D">
        <w:trPr>
          <w:trHeight w:val="300"/>
        </w:trPr>
        <w:tc>
          <w:tcPr>
            <w:tcW w:w="1828" w:type="pct"/>
            <w:tcBorders>
              <w:top w:val="nil"/>
              <w:left w:val="nil"/>
              <w:bottom w:val="nil"/>
              <w:right w:val="nil"/>
            </w:tcBorders>
            <w:shd w:val="clear" w:color="auto" w:fill="auto"/>
            <w:noWrap/>
            <w:vAlign w:val="center"/>
            <w:hideMark/>
          </w:tcPr>
          <w:p w14:paraId="6468F8A5" w14:textId="77777777" w:rsidR="006A7E9D" w:rsidRPr="006A7E9D" w:rsidRDefault="006A7E9D" w:rsidP="006A7E9D">
            <w:pPr>
              <w:widowControl/>
              <w:jc w:val="left"/>
              <w:rPr>
                <w:rFonts w:ascii="Arial" w:eastAsia="宋体" w:hAnsi="Arial" w:cs="Arial"/>
                <w:b/>
                <w:bCs/>
                <w:kern w:val="0"/>
                <w:sz w:val="24"/>
                <w:szCs w:val="24"/>
              </w:rPr>
            </w:pPr>
          </w:p>
        </w:tc>
        <w:tc>
          <w:tcPr>
            <w:tcW w:w="427" w:type="pct"/>
            <w:tcBorders>
              <w:top w:val="nil"/>
              <w:left w:val="nil"/>
              <w:bottom w:val="nil"/>
              <w:right w:val="nil"/>
            </w:tcBorders>
            <w:shd w:val="clear" w:color="auto" w:fill="auto"/>
            <w:vAlign w:val="center"/>
            <w:hideMark/>
          </w:tcPr>
          <w:p w14:paraId="2A17B6CC"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621" w:type="pct"/>
            <w:tcBorders>
              <w:top w:val="nil"/>
              <w:left w:val="nil"/>
              <w:bottom w:val="nil"/>
              <w:right w:val="nil"/>
            </w:tcBorders>
            <w:shd w:val="clear" w:color="auto" w:fill="auto"/>
            <w:vAlign w:val="center"/>
            <w:hideMark/>
          </w:tcPr>
          <w:p w14:paraId="6ACC7651"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566" w:type="pct"/>
            <w:tcBorders>
              <w:top w:val="nil"/>
              <w:left w:val="nil"/>
              <w:bottom w:val="nil"/>
              <w:right w:val="nil"/>
            </w:tcBorders>
            <w:shd w:val="clear" w:color="auto" w:fill="auto"/>
            <w:noWrap/>
            <w:vAlign w:val="center"/>
            <w:hideMark/>
          </w:tcPr>
          <w:p w14:paraId="40E3E2D5" w14:textId="77777777" w:rsidR="006A7E9D" w:rsidRPr="006A7E9D" w:rsidRDefault="006A7E9D" w:rsidP="006A7E9D">
            <w:pPr>
              <w:widowControl/>
              <w:jc w:val="center"/>
              <w:rPr>
                <w:rFonts w:ascii="Times New Roman" w:eastAsia="Times New Roman" w:hAnsi="Times New Roman" w:cs="Times New Roman"/>
                <w:kern w:val="0"/>
                <w:sz w:val="20"/>
                <w:szCs w:val="20"/>
              </w:rPr>
            </w:pPr>
          </w:p>
        </w:tc>
        <w:tc>
          <w:tcPr>
            <w:tcW w:w="344" w:type="pct"/>
            <w:tcBorders>
              <w:top w:val="nil"/>
              <w:left w:val="nil"/>
              <w:bottom w:val="nil"/>
              <w:right w:val="nil"/>
            </w:tcBorders>
            <w:shd w:val="clear" w:color="auto" w:fill="auto"/>
            <w:vAlign w:val="center"/>
            <w:hideMark/>
          </w:tcPr>
          <w:p w14:paraId="0181E451"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44" w:type="pct"/>
            <w:tcBorders>
              <w:top w:val="nil"/>
              <w:left w:val="nil"/>
              <w:bottom w:val="nil"/>
              <w:right w:val="nil"/>
            </w:tcBorders>
            <w:shd w:val="clear" w:color="auto" w:fill="auto"/>
            <w:vAlign w:val="center"/>
            <w:hideMark/>
          </w:tcPr>
          <w:p w14:paraId="6F20B038"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90" w:type="pct"/>
            <w:tcBorders>
              <w:top w:val="nil"/>
              <w:left w:val="nil"/>
              <w:bottom w:val="nil"/>
              <w:right w:val="nil"/>
            </w:tcBorders>
            <w:shd w:val="clear" w:color="auto" w:fill="auto"/>
            <w:vAlign w:val="center"/>
            <w:hideMark/>
          </w:tcPr>
          <w:p w14:paraId="54154868"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04" w:type="pct"/>
            <w:tcBorders>
              <w:top w:val="nil"/>
              <w:left w:val="nil"/>
              <w:bottom w:val="nil"/>
              <w:right w:val="nil"/>
            </w:tcBorders>
            <w:shd w:val="clear" w:color="auto" w:fill="auto"/>
            <w:vAlign w:val="center"/>
            <w:hideMark/>
          </w:tcPr>
          <w:p w14:paraId="4F87B118"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6" w:type="pct"/>
            <w:tcBorders>
              <w:top w:val="nil"/>
              <w:left w:val="nil"/>
              <w:bottom w:val="nil"/>
              <w:right w:val="nil"/>
            </w:tcBorders>
            <w:shd w:val="clear" w:color="auto" w:fill="auto"/>
            <w:vAlign w:val="center"/>
            <w:hideMark/>
          </w:tcPr>
          <w:p w14:paraId="23A1D477"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6C018F89" w14:textId="77777777" w:rsidTr="006A7E9D">
        <w:trPr>
          <w:trHeight w:val="300"/>
        </w:trPr>
        <w:tc>
          <w:tcPr>
            <w:tcW w:w="1828" w:type="pct"/>
            <w:tcBorders>
              <w:top w:val="nil"/>
              <w:left w:val="nil"/>
              <w:bottom w:val="nil"/>
              <w:right w:val="nil"/>
            </w:tcBorders>
            <w:shd w:val="clear" w:color="auto" w:fill="auto"/>
            <w:noWrap/>
            <w:vAlign w:val="center"/>
            <w:hideMark/>
          </w:tcPr>
          <w:p w14:paraId="1FAEEEA6" w14:textId="77777777" w:rsidR="006A7E9D" w:rsidRPr="006A7E9D" w:rsidRDefault="006A7E9D" w:rsidP="006A7E9D">
            <w:pPr>
              <w:widowControl/>
              <w:jc w:val="left"/>
              <w:rPr>
                <w:rFonts w:ascii="Arial" w:eastAsia="宋体" w:hAnsi="Arial" w:cs="Arial"/>
                <w:b/>
                <w:bCs/>
                <w:kern w:val="0"/>
                <w:sz w:val="24"/>
                <w:szCs w:val="24"/>
              </w:rPr>
            </w:pPr>
            <w:r w:rsidRPr="006A7E9D">
              <w:rPr>
                <w:rFonts w:ascii="Arial" w:eastAsia="宋体" w:hAnsi="Arial" w:cs="Arial"/>
                <w:b/>
                <w:bCs/>
                <w:kern w:val="0"/>
                <w:sz w:val="24"/>
                <w:szCs w:val="24"/>
              </w:rPr>
              <w:t>Results Summary</w:t>
            </w:r>
          </w:p>
        </w:tc>
        <w:tc>
          <w:tcPr>
            <w:tcW w:w="427" w:type="pct"/>
            <w:tcBorders>
              <w:top w:val="nil"/>
              <w:left w:val="nil"/>
              <w:bottom w:val="nil"/>
              <w:right w:val="nil"/>
            </w:tcBorders>
            <w:shd w:val="clear" w:color="auto" w:fill="auto"/>
            <w:vAlign w:val="center"/>
            <w:hideMark/>
          </w:tcPr>
          <w:p w14:paraId="150619F8" w14:textId="77777777" w:rsidR="006A7E9D" w:rsidRPr="006A7E9D" w:rsidRDefault="006A7E9D" w:rsidP="006A7E9D">
            <w:pPr>
              <w:widowControl/>
              <w:jc w:val="left"/>
              <w:rPr>
                <w:rFonts w:ascii="Arial" w:eastAsia="宋体" w:hAnsi="Arial" w:cs="Arial"/>
                <w:b/>
                <w:bCs/>
                <w:kern w:val="0"/>
                <w:sz w:val="24"/>
                <w:szCs w:val="24"/>
              </w:rPr>
            </w:pPr>
          </w:p>
        </w:tc>
        <w:tc>
          <w:tcPr>
            <w:tcW w:w="621" w:type="pct"/>
            <w:tcBorders>
              <w:top w:val="nil"/>
              <w:left w:val="nil"/>
              <w:bottom w:val="nil"/>
              <w:right w:val="nil"/>
            </w:tcBorders>
            <w:shd w:val="clear" w:color="auto" w:fill="auto"/>
            <w:vAlign w:val="center"/>
            <w:hideMark/>
          </w:tcPr>
          <w:p w14:paraId="261EF365"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566" w:type="pct"/>
            <w:tcBorders>
              <w:top w:val="nil"/>
              <w:left w:val="nil"/>
              <w:bottom w:val="nil"/>
              <w:right w:val="nil"/>
            </w:tcBorders>
            <w:shd w:val="clear" w:color="auto" w:fill="auto"/>
            <w:vAlign w:val="center"/>
            <w:hideMark/>
          </w:tcPr>
          <w:p w14:paraId="0C6C3B4B"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44" w:type="pct"/>
            <w:tcBorders>
              <w:top w:val="nil"/>
              <w:left w:val="nil"/>
              <w:bottom w:val="nil"/>
              <w:right w:val="nil"/>
            </w:tcBorders>
            <w:shd w:val="clear" w:color="auto" w:fill="auto"/>
            <w:vAlign w:val="center"/>
            <w:hideMark/>
          </w:tcPr>
          <w:p w14:paraId="2F2B584E"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44" w:type="pct"/>
            <w:tcBorders>
              <w:top w:val="nil"/>
              <w:left w:val="nil"/>
              <w:bottom w:val="nil"/>
              <w:right w:val="nil"/>
            </w:tcBorders>
            <w:shd w:val="clear" w:color="auto" w:fill="auto"/>
            <w:vAlign w:val="center"/>
            <w:hideMark/>
          </w:tcPr>
          <w:p w14:paraId="2CE77AAF"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90" w:type="pct"/>
            <w:tcBorders>
              <w:top w:val="nil"/>
              <w:left w:val="nil"/>
              <w:bottom w:val="nil"/>
              <w:right w:val="nil"/>
            </w:tcBorders>
            <w:shd w:val="clear" w:color="auto" w:fill="auto"/>
            <w:vAlign w:val="center"/>
            <w:hideMark/>
          </w:tcPr>
          <w:p w14:paraId="475A56F4"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04" w:type="pct"/>
            <w:tcBorders>
              <w:top w:val="nil"/>
              <w:left w:val="nil"/>
              <w:bottom w:val="nil"/>
              <w:right w:val="nil"/>
            </w:tcBorders>
            <w:shd w:val="clear" w:color="auto" w:fill="auto"/>
            <w:vAlign w:val="center"/>
            <w:hideMark/>
          </w:tcPr>
          <w:p w14:paraId="6FC69E23"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6" w:type="pct"/>
            <w:tcBorders>
              <w:top w:val="nil"/>
              <w:left w:val="nil"/>
              <w:bottom w:val="nil"/>
              <w:right w:val="nil"/>
            </w:tcBorders>
            <w:shd w:val="clear" w:color="auto" w:fill="auto"/>
            <w:vAlign w:val="center"/>
            <w:hideMark/>
          </w:tcPr>
          <w:p w14:paraId="31AD9A34"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1D444C73" w14:textId="77777777" w:rsidTr="006A7E9D">
        <w:trPr>
          <w:trHeight w:val="300"/>
        </w:trPr>
        <w:tc>
          <w:tcPr>
            <w:tcW w:w="1828" w:type="pct"/>
            <w:tcBorders>
              <w:top w:val="nil"/>
              <w:left w:val="nil"/>
              <w:bottom w:val="nil"/>
              <w:right w:val="nil"/>
            </w:tcBorders>
            <w:shd w:val="clear" w:color="auto" w:fill="auto"/>
            <w:noWrap/>
            <w:vAlign w:val="center"/>
            <w:hideMark/>
          </w:tcPr>
          <w:p w14:paraId="12EC6206"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427" w:type="pct"/>
            <w:tcBorders>
              <w:top w:val="nil"/>
              <w:left w:val="nil"/>
              <w:bottom w:val="nil"/>
              <w:right w:val="nil"/>
            </w:tcBorders>
            <w:shd w:val="clear" w:color="auto" w:fill="auto"/>
            <w:vAlign w:val="center"/>
            <w:hideMark/>
          </w:tcPr>
          <w:p w14:paraId="11793F59"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621" w:type="pct"/>
            <w:tcBorders>
              <w:top w:val="nil"/>
              <w:left w:val="nil"/>
              <w:bottom w:val="nil"/>
              <w:right w:val="nil"/>
            </w:tcBorders>
            <w:shd w:val="clear" w:color="auto" w:fill="auto"/>
            <w:vAlign w:val="center"/>
            <w:hideMark/>
          </w:tcPr>
          <w:p w14:paraId="737FF187"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566" w:type="pct"/>
            <w:tcBorders>
              <w:top w:val="nil"/>
              <w:left w:val="nil"/>
              <w:bottom w:val="nil"/>
              <w:right w:val="nil"/>
            </w:tcBorders>
            <w:shd w:val="clear" w:color="auto" w:fill="auto"/>
            <w:vAlign w:val="center"/>
            <w:hideMark/>
          </w:tcPr>
          <w:p w14:paraId="0E61AABA"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44" w:type="pct"/>
            <w:tcBorders>
              <w:top w:val="nil"/>
              <w:left w:val="nil"/>
              <w:bottom w:val="nil"/>
              <w:right w:val="nil"/>
            </w:tcBorders>
            <w:shd w:val="clear" w:color="auto" w:fill="auto"/>
            <w:vAlign w:val="center"/>
            <w:hideMark/>
          </w:tcPr>
          <w:p w14:paraId="53DF5D96"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44" w:type="pct"/>
            <w:tcBorders>
              <w:top w:val="nil"/>
              <w:left w:val="nil"/>
              <w:bottom w:val="nil"/>
              <w:right w:val="nil"/>
            </w:tcBorders>
            <w:shd w:val="clear" w:color="auto" w:fill="auto"/>
            <w:vAlign w:val="center"/>
            <w:hideMark/>
          </w:tcPr>
          <w:p w14:paraId="3B16304A"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90" w:type="pct"/>
            <w:tcBorders>
              <w:top w:val="nil"/>
              <w:left w:val="nil"/>
              <w:bottom w:val="nil"/>
              <w:right w:val="nil"/>
            </w:tcBorders>
            <w:shd w:val="clear" w:color="auto" w:fill="auto"/>
            <w:vAlign w:val="center"/>
            <w:hideMark/>
          </w:tcPr>
          <w:p w14:paraId="5D4756D4"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04" w:type="pct"/>
            <w:tcBorders>
              <w:top w:val="nil"/>
              <w:left w:val="nil"/>
              <w:bottom w:val="nil"/>
              <w:right w:val="nil"/>
            </w:tcBorders>
            <w:shd w:val="clear" w:color="auto" w:fill="auto"/>
            <w:vAlign w:val="center"/>
            <w:hideMark/>
          </w:tcPr>
          <w:p w14:paraId="14DAFBF4"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6" w:type="pct"/>
            <w:tcBorders>
              <w:top w:val="nil"/>
              <w:left w:val="nil"/>
              <w:bottom w:val="nil"/>
              <w:right w:val="nil"/>
            </w:tcBorders>
            <w:shd w:val="clear" w:color="auto" w:fill="auto"/>
            <w:vAlign w:val="center"/>
            <w:hideMark/>
          </w:tcPr>
          <w:p w14:paraId="30007990"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65510B36" w14:textId="77777777" w:rsidTr="006A7E9D">
        <w:trPr>
          <w:trHeight w:val="499"/>
        </w:trPr>
        <w:tc>
          <w:tcPr>
            <w:tcW w:w="1828"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035A806" w14:textId="710F580B"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Sediment Transport Rate, Qs</w:t>
            </w:r>
            <w:r w:rsidRPr="00865452">
              <w:rPr>
                <w:rFonts w:ascii="Arial" w:eastAsia="宋体" w:hAnsi="Arial" w:cs="Arial" w:hint="eastAsia"/>
                <w:color w:val="FF0000"/>
                <w:kern w:val="0"/>
                <w:sz w:val="24"/>
                <w:szCs w:val="24"/>
              </w:rPr>
              <w:t>泥沙输移率</w:t>
            </w:r>
            <w:r w:rsidRPr="006A7E9D">
              <w:rPr>
                <w:rFonts w:ascii="Arial" w:eastAsia="宋体" w:hAnsi="Arial" w:cs="Arial"/>
                <w:kern w:val="0"/>
                <w:sz w:val="24"/>
                <w:szCs w:val="24"/>
              </w:rPr>
              <w:t>=</w:t>
            </w:r>
          </w:p>
        </w:tc>
        <w:tc>
          <w:tcPr>
            <w:tcW w:w="427" w:type="pct"/>
            <w:tcBorders>
              <w:top w:val="single" w:sz="8" w:space="0" w:color="auto"/>
              <w:left w:val="nil"/>
              <w:bottom w:val="single" w:sz="4" w:space="0" w:color="auto"/>
              <w:right w:val="nil"/>
            </w:tcBorders>
            <w:shd w:val="clear" w:color="auto" w:fill="auto"/>
            <w:noWrap/>
            <w:vAlign w:val="center"/>
            <w:hideMark/>
          </w:tcPr>
          <w:p w14:paraId="057BDCA1" w14:textId="77777777" w:rsidR="006A7E9D" w:rsidRPr="006A7E9D" w:rsidRDefault="006A7E9D" w:rsidP="006A7E9D">
            <w:pPr>
              <w:widowControl/>
              <w:jc w:val="center"/>
              <w:rPr>
                <w:rFonts w:ascii="Arial" w:eastAsia="宋体" w:hAnsi="Arial" w:cs="Arial"/>
                <w:kern w:val="0"/>
                <w:sz w:val="24"/>
                <w:szCs w:val="24"/>
              </w:rPr>
            </w:pPr>
            <w:r w:rsidRPr="006A7E9D">
              <w:rPr>
                <w:rFonts w:ascii="Arial" w:eastAsia="宋体" w:hAnsi="Arial" w:cs="Arial"/>
                <w:kern w:val="0"/>
                <w:sz w:val="24"/>
                <w:szCs w:val="24"/>
              </w:rPr>
              <w:t>#DIV/0!</w:t>
            </w:r>
          </w:p>
        </w:tc>
        <w:tc>
          <w:tcPr>
            <w:tcW w:w="621" w:type="pct"/>
            <w:tcBorders>
              <w:top w:val="single" w:sz="8" w:space="0" w:color="auto"/>
              <w:left w:val="nil"/>
              <w:bottom w:val="single" w:sz="4" w:space="0" w:color="auto"/>
              <w:right w:val="nil"/>
            </w:tcBorders>
            <w:shd w:val="clear" w:color="auto" w:fill="auto"/>
            <w:noWrap/>
            <w:vAlign w:val="center"/>
            <w:hideMark/>
          </w:tcPr>
          <w:p w14:paraId="7BCBB5EC"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(m</w:t>
            </w:r>
            <w:r w:rsidRPr="006A7E9D">
              <w:rPr>
                <w:rFonts w:ascii="Arial" w:eastAsia="宋体" w:hAnsi="Arial" w:cs="Arial"/>
                <w:kern w:val="0"/>
                <w:sz w:val="24"/>
                <w:szCs w:val="24"/>
                <w:vertAlign w:val="superscript"/>
              </w:rPr>
              <w:t>3</w:t>
            </w:r>
            <w:r w:rsidRPr="006A7E9D">
              <w:rPr>
                <w:rFonts w:ascii="Arial" w:eastAsia="宋体" w:hAnsi="Arial" w:cs="Arial"/>
                <w:kern w:val="0"/>
                <w:sz w:val="24"/>
                <w:szCs w:val="24"/>
              </w:rPr>
              <w:t>/s)     =</w:t>
            </w:r>
          </w:p>
        </w:tc>
        <w:tc>
          <w:tcPr>
            <w:tcW w:w="566" w:type="pct"/>
            <w:tcBorders>
              <w:top w:val="single" w:sz="8" w:space="0" w:color="auto"/>
              <w:left w:val="nil"/>
              <w:bottom w:val="single" w:sz="4" w:space="0" w:color="auto"/>
              <w:right w:val="nil"/>
            </w:tcBorders>
            <w:shd w:val="clear" w:color="auto" w:fill="auto"/>
            <w:noWrap/>
            <w:vAlign w:val="center"/>
            <w:hideMark/>
          </w:tcPr>
          <w:p w14:paraId="510F09BB" w14:textId="77777777" w:rsidR="006A7E9D" w:rsidRPr="006A7E9D" w:rsidRDefault="006A7E9D" w:rsidP="006A7E9D">
            <w:pPr>
              <w:widowControl/>
              <w:jc w:val="center"/>
              <w:rPr>
                <w:rFonts w:ascii="Arial" w:eastAsia="宋体" w:hAnsi="Arial" w:cs="Arial"/>
                <w:kern w:val="0"/>
                <w:sz w:val="24"/>
                <w:szCs w:val="24"/>
              </w:rPr>
            </w:pPr>
            <w:r w:rsidRPr="006A7E9D">
              <w:rPr>
                <w:rFonts w:ascii="Arial" w:eastAsia="宋体" w:hAnsi="Arial" w:cs="Arial"/>
                <w:kern w:val="0"/>
                <w:sz w:val="24"/>
                <w:szCs w:val="24"/>
              </w:rPr>
              <w:t>#DIV/0!</w:t>
            </w:r>
          </w:p>
        </w:tc>
        <w:tc>
          <w:tcPr>
            <w:tcW w:w="687" w:type="pct"/>
            <w:gridSpan w:val="2"/>
            <w:tcBorders>
              <w:top w:val="single" w:sz="8" w:space="0" w:color="auto"/>
              <w:left w:val="nil"/>
              <w:bottom w:val="single" w:sz="4" w:space="0" w:color="auto"/>
              <w:right w:val="nil"/>
            </w:tcBorders>
            <w:shd w:val="clear" w:color="auto" w:fill="auto"/>
            <w:noWrap/>
            <w:vAlign w:val="center"/>
            <w:hideMark/>
          </w:tcPr>
          <w:p w14:paraId="48F53375"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(metric tons/day) =</w:t>
            </w:r>
          </w:p>
        </w:tc>
        <w:tc>
          <w:tcPr>
            <w:tcW w:w="290" w:type="pct"/>
            <w:tcBorders>
              <w:top w:val="single" w:sz="8" w:space="0" w:color="auto"/>
              <w:left w:val="nil"/>
              <w:bottom w:val="single" w:sz="4" w:space="0" w:color="auto"/>
              <w:right w:val="nil"/>
            </w:tcBorders>
            <w:shd w:val="clear" w:color="auto" w:fill="auto"/>
            <w:noWrap/>
            <w:vAlign w:val="center"/>
            <w:hideMark/>
          </w:tcPr>
          <w:p w14:paraId="01C3F842" w14:textId="77777777" w:rsidR="006A7E9D" w:rsidRPr="006A7E9D" w:rsidRDefault="006A7E9D" w:rsidP="006A7E9D">
            <w:pPr>
              <w:widowControl/>
              <w:jc w:val="center"/>
              <w:rPr>
                <w:rFonts w:ascii="Arial" w:eastAsia="宋体" w:hAnsi="Arial" w:cs="Arial"/>
                <w:b/>
                <w:bCs/>
                <w:kern w:val="0"/>
                <w:sz w:val="24"/>
                <w:szCs w:val="24"/>
              </w:rPr>
            </w:pPr>
            <w:r w:rsidRPr="006A7E9D">
              <w:rPr>
                <w:rFonts w:ascii="Arial" w:eastAsia="宋体" w:hAnsi="Arial" w:cs="Arial"/>
                <w:b/>
                <w:bCs/>
                <w:kern w:val="0"/>
                <w:sz w:val="24"/>
                <w:szCs w:val="24"/>
              </w:rPr>
              <w:t>#DIV/0!</w:t>
            </w:r>
          </w:p>
        </w:tc>
        <w:tc>
          <w:tcPr>
            <w:tcW w:w="581" w:type="pct"/>
            <w:gridSpan w:val="2"/>
            <w:tcBorders>
              <w:top w:val="single" w:sz="8" w:space="0" w:color="auto"/>
              <w:left w:val="nil"/>
              <w:bottom w:val="single" w:sz="4" w:space="0" w:color="auto"/>
              <w:right w:val="single" w:sz="8" w:space="0" w:color="000000"/>
            </w:tcBorders>
            <w:shd w:val="clear" w:color="auto" w:fill="auto"/>
            <w:noWrap/>
            <w:vAlign w:val="center"/>
            <w:hideMark/>
          </w:tcPr>
          <w:p w14:paraId="5617ACE7"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(metric tons/yr)</w:t>
            </w:r>
          </w:p>
        </w:tc>
      </w:tr>
      <w:tr w:rsidR="006A7E9D" w:rsidRPr="006A7E9D" w14:paraId="5CA69FA7" w14:textId="77777777" w:rsidTr="006A7E9D">
        <w:trPr>
          <w:trHeight w:val="499"/>
        </w:trPr>
        <w:tc>
          <w:tcPr>
            <w:tcW w:w="1828" w:type="pct"/>
            <w:tcBorders>
              <w:top w:val="nil"/>
              <w:left w:val="single" w:sz="8" w:space="0" w:color="auto"/>
              <w:bottom w:val="single" w:sz="4" w:space="0" w:color="auto"/>
              <w:right w:val="single" w:sz="4" w:space="0" w:color="auto"/>
            </w:tcBorders>
            <w:shd w:val="clear" w:color="auto" w:fill="auto"/>
            <w:noWrap/>
            <w:vAlign w:val="center"/>
            <w:hideMark/>
          </w:tcPr>
          <w:p w14:paraId="7127F9AB" w14:textId="018D3FED"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Reservoir Volume Restored</w:t>
            </w:r>
            <w:r w:rsidRPr="00865452">
              <w:rPr>
                <w:rFonts w:ascii="Arial" w:eastAsia="宋体" w:hAnsi="Arial" w:cs="Arial" w:hint="eastAsia"/>
                <w:color w:val="FF0000"/>
                <w:kern w:val="0"/>
                <w:sz w:val="24"/>
                <w:szCs w:val="24"/>
              </w:rPr>
              <w:t>水库容积恢复</w:t>
            </w:r>
            <w:r w:rsidRPr="006A7E9D">
              <w:rPr>
                <w:rFonts w:ascii="Arial" w:eastAsia="宋体" w:hAnsi="Arial" w:cs="Arial"/>
                <w:kern w:val="0"/>
                <w:sz w:val="24"/>
                <w:szCs w:val="24"/>
              </w:rPr>
              <w:t>=</w:t>
            </w:r>
          </w:p>
        </w:tc>
        <w:tc>
          <w:tcPr>
            <w:tcW w:w="427" w:type="pct"/>
            <w:tcBorders>
              <w:top w:val="nil"/>
              <w:left w:val="nil"/>
              <w:bottom w:val="single" w:sz="4" w:space="0" w:color="auto"/>
              <w:right w:val="nil"/>
            </w:tcBorders>
            <w:shd w:val="clear" w:color="auto" w:fill="auto"/>
            <w:noWrap/>
            <w:vAlign w:val="center"/>
            <w:hideMark/>
          </w:tcPr>
          <w:p w14:paraId="25A21A45" w14:textId="77777777" w:rsidR="006A7E9D" w:rsidRPr="006A7E9D" w:rsidRDefault="006A7E9D" w:rsidP="006A7E9D">
            <w:pPr>
              <w:widowControl/>
              <w:jc w:val="center"/>
              <w:rPr>
                <w:rFonts w:ascii="Arial" w:eastAsia="宋体" w:hAnsi="Arial" w:cs="Arial"/>
                <w:kern w:val="0"/>
                <w:sz w:val="24"/>
                <w:szCs w:val="24"/>
              </w:rPr>
            </w:pPr>
            <w:r w:rsidRPr="006A7E9D">
              <w:rPr>
                <w:rFonts w:ascii="Arial" w:eastAsia="宋体" w:hAnsi="Arial" w:cs="Arial"/>
                <w:kern w:val="0"/>
                <w:sz w:val="24"/>
                <w:szCs w:val="24"/>
              </w:rPr>
              <w:t>#DIV/0!</w:t>
            </w:r>
          </w:p>
        </w:tc>
        <w:tc>
          <w:tcPr>
            <w:tcW w:w="621" w:type="pct"/>
            <w:tcBorders>
              <w:top w:val="nil"/>
              <w:left w:val="nil"/>
              <w:bottom w:val="single" w:sz="4" w:space="0" w:color="auto"/>
              <w:right w:val="nil"/>
            </w:tcBorders>
            <w:shd w:val="clear" w:color="auto" w:fill="auto"/>
            <w:noWrap/>
            <w:vAlign w:val="center"/>
            <w:hideMark/>
          </w:tcPr>
          <w:p w14:paraId="56D69A5D"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(m</w:t>
            </w:r>
            <w:r w:rsidRPr="006A7E9D">
              <w:rPr>
                <w:rFonts w:ascii="Arial" w:eastAsia="宋体" w:hAnsi="Arial" w:cs="Arial"/>
                <w:kern w:val="0"/>
                <w:sz w:val="24"/>
                <w:szCs w:val="24"/>
                <w:vertAlign w:val="superscript"/>
              </w:rPr>
              <w:t>3</w:t>
            </w:r>
            <w:r w:rsidRPr="006A7E9D">
              <w:rPr>
                <w:rFonts w:ascii="Arial" w:eastAsia="宋体" w:hAnsi="Arial" w:cs="Arial"/>
                <w:kern w:val="0"/>
                <w:sz w:val="24"/>
                <w:szCs w:val="24"/>
              </w:rPr>
              <w:t>/day)</w:t>
            </w:r>
          </w:p>
        </w:tc>
        <w:tc>
          <w:tcPr>
            <w:tcW w:w="566" w:type="pct"/>
            <w:tcBorders>
              <w:top w:val="nil"/>
              <w:left w:val="nil"/>
              <w:bottom w:val="single" w:sz="4" w:space="0" w:color="auto"/>
              <w:right w:val="nil"/>
            </w:tcBorders>
            <w:shd w:val="clear" w:color="auto" w:fill="auto"/>
            <w:noWrap/>
            <w:vAlign w:val="center"/>
            <w:hideMark/>
          </w:tcPr>
          <w:p w14:paraId="01ECBEB3"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344" w:type="pct"/>
            <w:tcBorders>
              <w:top w:val="nil"/>
              <w:left w:val="nil"/>
              <w:bottom w:val="single" w:sz="4" w:space="0" w:color="auto"/>
              <w:right w:val="nil"/>
            </w:tcBorders>
            <w:shd w:val="clear" w:color="auto" w:fill="auto"/>
            <w:noWrap/>
            <w:vAlign w:val="center"/>
            <w:hideMark/>
          </w:tcPr>
          <w:p w14:paraId="725C957E"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344" w:type="pct"/>
            <w:tcBorders>
              <w:top w:val="nil"/>
              <w:left w:val="nil"/>
              <w:bottom w:val="single" w:sz="4" w:space="0" w:color="auto"/>
              <w:right w:val="nil"/>
            </w:tcBorders>
            <w:shd w:val="clear" w:color="auto" w:fill="auto"/>
            <w:noWrap/>
            <w:vAlign w:val="center"/>
            <w:hideMark/>
          </w:tcPr>
          <w:p w14:paraId="64DFF304"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290" w:type="pct"/>
            <w:tcBorders>
              <w:top w:val="nil"/>
              <w:left w:val="nil"/>
              <w:bottom w:val="single" w:sz="4" w:space="0" w:color="auto"/>
              <w:right w:val="nil"/>
            </w:tcBorders>
            <w:shd w:val="clear" w:color="auto" w:fill="auto"/>
            <w:noWrap/>
            <w:vAlign w:val="center"/>
            <w:hideMark/>
          </w:tcPr>
          <w:p w14:paraId="7E7AD51D" w14:textId="77777777" w:rsidR="006A7E9D" w:rsidRPr="006A7E9D" w:rsidRDefault="006A7E9D" w:rsidP="006A7E9D">
            <w:pPr>
              <w:widowControl/>
              <w:jc w:val="center"/>
              <w:rPr>
                <w:rFonts w:ascii="Arial" w:eastAsia="宋体" w:hAnsi="Arial" w:cs="Arial"/>
                <w:b/>
                <w:bCs/>
                <w:kern w:val="0"/>
                <w:sz w:val="24"/>
                <w:szCs w:val="24"/>
              </w:rPr>
            </w:pPr>
            <w:r w:rsidRPr="006A7E9D">
              <w:rPr>
                <w:rFonts w:ascii="Arial" w:eastAsia="宋体" w:hAnsi="Arial" w:cs="Arial"/>
                <w:b/>
                <w:bCs/>
                <w:kern w:val="0"/>
                <w:sz w:val="24"/>
                <w:szCs w:val="24"/>
              </w:rPr>
              <w:t>#DIV/0!</w:t>
            </w:r>
          </w:p>
        </w:tc>
        <w:tc>
          <w:tcPr>
            <w:tcW w:w="304" w:type="pct"/>
            <w:tcBorders>
              <w:top w:val="nil"/>
              <w:left w:val="nil"/>
              <w:bottom w:val="single" w:sz="4" w:space="0" w:color="auto"/>
              <w:right w:val="nil"/>
            </w:tcBorders>
            <w:shd w:val="clear" w:color="auto" w:fill="auto"/>
            <w:noWrap/>
            <w:vAlign w:val="center"/>
            <w:hideMark/>
          </w:tcPr>
          <w:p w14:paraId="494EB29E"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m3/year</w:t>
            </w:r>
          </w:p>
        </w:tc>
        <w:tc>
          <w:tcPr>
            <w:tcW w:w="276" w:type="pct"/>
            <w:tcBorders>
              <w:top w:val="nil"/>
              <w:left w:val="nil"/>
              <w:bottom w:val="single" w:sz="4" w:space="0" w:color="auto"/>
              <w:right w:val="single" w:sz="8" w:space="0" w:color="auto"/>
            </w:tcBorders>
            <w:shd w:val="clear" w:color="auto" w:fill="auto"/>
            <w:noWrap/>
            <w:vAlign w:val="center"/>
            <w:hideMark/>
          </w:tcPr>
          <w:p w14:paraId="6B27459E"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r>
      <w:tr w:rsidR="006A7E9D" w:rsidRPr="006A7E9D" w14:paraId="0078C16B" w14:textId="77777777" w:rsidTr="006A7E9D">
        <w:trPr>
          <w:trHeight w:val="499"/>
        </w:trPr>
        <w:tc>
          <w:tcPr>
            <w:tcW w:w="1828" w:type="pct"/>
            <w:tcBorders>
              <w:top w:val="nil"/>
              <w:left w:val="single" w:sz="8" w:space="0" w:color="auto"/>
              <w:bottom w:val="single" w:sz="4" w:space="0" w:color="auto"/>
              <w:right w:val="single" w:sz="4" w:space="0" w:color="auto"/>
            </w:tcBorders>
            <w:shd w:val="clear" w:color="auto" w:fill="auto"/>
            <w:noWrap/>
            <w:vAlign w:val="center"/>
            <w:hideMark/>
          </w:tcPr>
          <w:p w14:paraId="7F47C12D" w14:textId="0A17E0AD"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Mixture Velocity, Vm</w:t>
            </w:r>
            <w:r w:rsidRPr="00865452">
              <w:rPr>
                <w:rFonts w:ascii="Arial" w:eastAsia="宋体" w:hAnsi="Arial" w:cs="Arial" w:hint="eastAsia"/>
                <w:color w:val="FF0000"/>
                <w:kern w:val="0"/>
                <w:sz w:val="24"/>
                <w:szCs w:val="24"/>
              </w:rPr>
              <w:t>混合速度</w:t>
            </w:r>
            <w:r w:rsidRPr="006A7E9D">
              <w:rPr>
                <w:rFonts w:ascii="Arial" w:eastAsia="宋体" w:hAnsi="Arial" w:cs="Arial"/>
                <w:kern w:val="0"/>
                <w:sz w:val="24"/>
                <w:szCs w:val="24"/>
              </w:rPr>
              <w:t>=</w:t>
            </w:r>
          </w:p>
        </w:tc>
        <w:tc>
          <w:tcPr>
            <w:tcW w:w="427" w:type="pct"/>
            <w:tcBorders>
              <w:top w:val="nil"/>
              <w:left w:val="nil"/>
              <w:bottom w:val="single" w:sz="4" w:space="0" w:color="auto"/>
              <w:right w:val="nil"/>
            </w:tcBorders>
            <w:shd w:val="clear" w:color="auto" w:fill="auto"/>
            <w:noWrap/>
            <w:vAlign w:val="center"/>
            <w:hideMark/>
          </w:tcPr>
          <w:p w14:paraId="7ECAD0AF" w14:textId="77777777" w:rsidR="006A7E9D" w:rsidRPr="006A7E9D" w:rsidRDefault="006A7E9D" w:rsidP="006A7E9D">
            <w:pPr>
              <w:widowControl/>
              <w:jc w:val="center"/>
              <w:rPr>
                <w:rFonts w:ascii="Arial" w:eastAsia="宋体" w:hAnsi="Arial" w:cs="Arial"/>
                <w:kern w:val="0"/>
                <w:sz w:val="24"/>
                <w:szCs w:val="24"/>
              </w:rPr>
            </w:pPr>
            <w:r w:rsidRPr="006A7E9D">
              <w:rPr>
                <w:rFonts w:ascii="Arial" w:eastAsia="宋体" w:hAnsi="Arial" w:cs="Arial"/>
                <w:kern w:val="0"/>
                <w:sz w:val="24"/>
                <w:szCs w:val="24"/>
              </w:rPr>
              <w:t>#DIV/0!</w:t>
            </w:r>
          </w:p>
        </w:tc>
        <w:tc>
          <w:tcPr>
            <w:tcW w:w="621" w:type="pct"/>
            <w:tcBorders>
              <w:top w:val="nil"/>
              <w:left w:val="nil"/>
              <w:bottom w:val="single" w:sz="4" w:space="0" w:color="auto"/>
              <w:right w:val="nil"/>
            </w:tcBorders>
            <w:shd w:val="clear" w:color="auto" w:fill="auto"/>
            <w:noWrap/>
            <w:vAlign w:val="center"/>
            <w:hideMark/>
          </w:tcPr>
          <w:p w14:paraId="45B4B4CC"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(m/s)</w:t>
            </w:r>
          </w:p>
        </w:tc>
        <w:tc>
          <w:tcPr>
            <w:tcW w:w="566" w:type="pct"/>
            <w:tcBorders>
              <w:top w:val="nil"/>
              <w:left w:val="nil"/>
              <w:bottom w:val="single" w:sz="4" w:space="0" w:color="auto"/>
              <w:right w:val="nil"/>
            </w:tcBorders>
            <w:shd w:val="clear" w:color="auto" w:fill="auto"/>
            <w:noWrap/>
            <w:vAlign w:val="center"/>
            <w:hideMark/>
          </w:tcPr>
          <w:p w14:paraId="4088CD40"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344" w:type="pct"/>
            <w:tcBorders>
              <w:top w:val="nil"/>
              <w:left w:val="nil"/>
              <w:bottom w:val="single" w:sz="4" w:space="0" w:color="auto"/>
              <w:right w:val="nil"/>
            </w:tcBorders>
            <w:shd w:val="clear" w:color="auto" w:fill="auto"/>
            <w:noWrap/>
            <w:vAlign w:val="center"/>
            <w:hideMark/>
          </w:tcPr>
          <w:p w14:paraId="5B36F39B"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344" w:type="pct"/>
            <w:tcBorders>
              <w:top w:val="nil"/>
              <w:left w:val="nil"/>
              <w:bottom w:val="single" w:sz="4" w:space="0" w:color="auto"/>
              <w:right w:val="nil"/>
            </w:tcBorders>
            <w:shd w:val="clear" w:color="auto" w:fill="auto"/>
            <w:noWrap/>
            <w:vAlign w:val="center"/>
            <w:hideMark/>
          </w:tcPr>
          <w:p w14:paraId="662C559A"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290" w:type="pct"/>
            <w:tcBorders>
              <w:top w:val="nil"/>
              <w:left w:val="nil"/>
              <w:bottom w:val="single" w:sz="4" w:space="0" w:color="auto"/>
              <w:right w:val="nil"/>
            </w:tcBorders>
            <w:shd w:val="clear" w:color="auto" w:fill="auto"/>
            <w:noWrap/>
            <w:vAlign w:val="center"/>
            <w:hideMark/>
          </w:tcPr>
          <w:p w14:paraId="4DDCDC0C"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304" w:type="pct"/>
            <w:tcBorders>
              <w:top w:val="nil"/>
              <w:left w:val="nil"/>
              <w:bottom w:val="single" w:sz="4" w:space="0" w:color="auto"/>
              <w:right w:val="nil"/>
            </w:tcBorders>
            <w:shd w:val="clear" w:color="auto" w:fill="auto"/>
            <w:noWrap/>
            <w:vAlign w:val="center"/>
            <w:hideMark/>
          </w:tcPr>
          <w:p w14:paraId="2CF28FCD"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276" w:type="pct"/>
            <w:tcBorders>
              <w:top w:val="nil"/>
              <w:left w:val="nil"/>
              <w:bottom w:val="single" w:sz="4" w:space="0" w:color="auto"/>
              <w:right w:val="single" w:sz="8" w:space="0" w:color="auto"/>
            </w:tcBorders>
            <w:shd w:val="clear" w:color="auto" w:fill="auto"/>
            <w:noWrap/>
            <w:vAlign w:val="center"/>
            <w:hideMark/>
          </w:tcPr>
          <w:p w14:paraId="70838456"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r>
      <w:tr w:rsidR="006A7E9D" w:rsidRPr="006A7E9D" w14:paraId="4AB9030A" w14:textId="77777777" w:rsidTr="006A7E9D">
        <w:trPr>
          <w:trHeight w:val="499"/>
        </w:trPr>
        <w:tc>
          <w:tcPr>
            <w:tcW w:w="1828" w:type="pct"/>
            <w:tcBorders>
              <w:top w:val="nil"/>
              <w:left w:val="single" w:sz="8" w:space="0" w:color="auto"/>
              <w:bottom w:val="single" w:sz="4" w:space="0" w:color="auto"/>
              <w:right w:val="single" w:sz="4" w:space="0" w:color="auto"/>
            </w:tcBorders>
            <w:shd w:val="clear" w:color="auto" w:fill="auto"/>
            <w:noWrap/>
            <w:vAlign w:val="center"/>
            <w:hideMark/>
          </w:tcPr>
          <w:p w14:paraId="33A0E82F" w14:textId="12731A54"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Mixture Flowrate, Qm</w:t>
            </w:r>
            <w:r w:rsidRPr="00865452">
              <w:rPr>
                <w:rFonts w:ascii="Arial" w:eastAsia="宋体" w:hAnsi="Arial" w:cs="Arial" w:hint="eastAsia"/>
                <w:color w:val="FF0000"/>
                <w:kern w:val="0"/>
                <w:sz w:val="24"/>
                <w:szCs w:val="24"/>
              </w:rPr>
              <w:t>混合流量</w:t>
            </w:r>
            <w:r w:rsidRPr="006A7E9D">
              <w:rPr>
                <w:rFonts w:ascii="Arial" w:eastAsia="宋体" w:hAnsi="Arial" w:cs="Arial"/>
                <w:kern w:val="0"/>
                <w:sz w:val="24"/>
                <w:szCs w:val="24"/>
              </w:rPr>
              <w:t>=</w:t>
            </w:r>
          </w:p>
        </w:tc>
        <w:tc>
          <w:tcPr>
            <w:tcW w:w="427" w:type="pct"/>
            <w:tcBorders>
              <w:top w:val="nil"/>
              <w:left w:val="nil"/>
              <w:bottom w:val="single" w:sz="4" w:space="0" w:color="auto"/>
              <w:right w:val="nil"/>
            </w:tcBorders>
            <w:shd w:val="clear" w:color="auto" w:fill="auto"/>
            <w:noWrap/>
            <w:vAlign w:val="center"/>
            <w:hideMark/>
          </w:tcPr>
          <w:p w14:paraId="3EF82366" w14:textId="77777777" w:rsidR="006A7E9D" w:rsidRPr="006A7E9D" w:rsidRDefault="006A7E9D" w:rsidP="006A7E9D">
            <w:pPr>
              <w:widowControl/>
              <w:jc w:val="center"/>
              <w:rPr>
                <w:rFonts w:ascii="Arial" w:eastAsia="宋体" w:hAnsi="Arial" w:cs="Arial"/>
                <w:kern w:val="0"/>
                <w:sz w:val="24"/>
                <w:szCs w:val="24"/>
              </w:rPr>
            </w:pPr>
            <w:r w:rsidRPr="006A7E9D">
              <w:rPr>
                <w:rFonts w:ascii="Arial" w:eastAsia="宋体" w:hAnsi="Arial" w:cs="Arial"/>
                <w:kern w:val="0"/>
                <w:sz w:val="24"/>
                <w:szCs w:val="24"/>
              </w:rPr>
              <w:t>#DIV/0!</w:t>
            </w:r>
          </w:p>
        </w:tc>
        <w:tc>
          <w:tcPr>
            <w:tcW w:w="621" w:type="pct"/>
            <w:tcBorders>
              <w:top w:val="nil"/>
              <w:left w:val="nil"/>
              <w:bottom w:val="single" w:sz="4" w:space="0" w:color="auto"/>
              <w:right w:val="nil"/>
            </w:tcBorders>
            <w:shd w:val="clear" w:color="auto" w:fill="auto"/>
            <w:noWrap/>
            <w:vAlign w:val="center"/>
            <w:hideMark/>
          </w:tcPr>
          <w:p w14:paraId="5072DA9B"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(m</w:t>
            </w:r>
            <w:r w:rsidRPr="006A7E9D">
              <w:rPr>
                <w:rFonts w:ascii="Arial" w:eastAsia="宋体" w:hAnsi="Arial" w:cs="Arial"/>
                <w:kern w:val="0"/>
                <w:sz w:val="24"/>
                <w:szCs w:val="24"/>
                <w:vertAlign w:val="superscript"/>
              </w:rPr>
              <w:t>3</w:t>
            </w:r>
            <w:r w:rsidRPr="006A7E9D">
              <w:rPr>
                <w:rFonts w:ascii="Arial" w:eastAsia="宋体" w:hAnsi="Arial" w:cs="Arial"/>
                <w:kern w:val="0"/>
                <w:sz w:val="24"/>
                <w:szCs w:val="24"/>
              </w:rPr>
              <w:t>/s)</w:t>
            </w:r>
          </w:p>
        </w:tc>
        <w:tc>
          <w:tcPr>
            <w:tcW w:w="566" w:type="pct"/>
            <w:tcBorders>
              <w:top w:val="nil"/>
              <w:left w:val="nil"/>
              <w:bottom w:val="single" w:sz="4" w:space="0" w:color="auto"/>
              <w:right w:val="nil"/>
            </w:tcBorders>
            <w:shd w:val="clear" w:color="auto" w:fill="auto"/>
            <w:noWrap/>
            <w:vAlign w:val="center"/>
            <w:hideMark/>
          </w:tcPr>
          <w:p w14:paraId="613946AC"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344" w:type="pct"/>
            <w:tcBorders>
              <w:top w:val="nil"/>
              <w:left w:val="nil"/>
              <w:bottom w:val="single" w:sz="4" w:space="0" w:color="auto"/>
              <w:right w:val="nil"/>
            </w:tcBorders>
            <w:shd w:val="clear" w:color="auto" w:fill="auto"/>
            <w:noWrap/>
            <w:vAlign w:val="center"/>
            <w:hideMark/>
          </w:tcPr>
          <w:p w14:paraId="6D591092"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344" w:type="pct"/>
            <w:tcBorders>
              <w:top w:val="nil"/>
              <w:left w:val="nil"/>
              <w:bottom w:val="single" w:sz="4" w:space="0" w:color="auto"/>
              <w:right w:val="nil"/>
            </w:tcBorders>
            <w:shd w:val="clear" w:color="auto" w:fill="auto"/>
            <w:noWrap/>
            <w:vAlign w:val="center"/>
            <w:hideMark/>
          </w:tcPr>
          <w:p w14:paraId="0CDD93F3"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290" w:type="pct"/>
            <w:tcBorders>
              <w:top w:val="nil"/>
              <w:left w:val="nil"/>
              <w:bottom w:val="single" w:sz="4" w:space="0" w:color="auto"/>
              <w:right w:val="nil"/>
            </w:tcBorders>
            <w:shd w:val="clear" w:color="auto" w:fill="auto"/>
            <w:noWrap/>
            <w:vAlign w:val="center"/>
            <w:hideMark/>
          </w:tcPr>
          <w:p w14:paraId="2B817BC3"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304" w:type="pct"/>
            <w:tcBorders>
              <w:top w:val="nil"/>
              <w:left w:val="nil"/>
              <w:bottom w:val="single" w:sz="4" w:space="0" w:color="auto"/>
              <w:right w:val="nil"/>
            </w:tcBorders>
            <w:shd w:val="clear" w:color="auto" w:fill="auto"/>
            <w:noWrap/>
            <w:vAlign w:val="center"/>
            <w:hideMark/>
          </w:tcPr>
          <w:p w14:paraId="2175C14E"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276" w:type="pct"/>
            <w:tcBorders>
              <w:top w:val="nil"/>
              <w:left w:val="nil"/>
              <w:bottom w:val="single" w:sz="4" w:space="0" w:color="auto"/>
              <w:right w:val="single" w:sz="8" w:space="0" w:color="auto"/>
            </w:tcBorders>
            <w:shd w:val="clear" w:color="auto" w:fill="auto"/>
            <w:noWrap/>
            <w:vAlign w:val="center"/>
            <w:hideMark/>
          </w:tcPr>
          <w:p w14:paraId="3D85A288"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r>
      <w:tr w:rsidR="006A7E9D" w:rsidRPr="006A7E9D" w14:paraId="2903298E" w14:textId="77777777" w:rsidTr="006A7E9D">
        <w:trPr>
          <w:trHeight w:val="499"/>
        </w:trPr>
        <w:tc>
          <w:tcPr>
            <w:tcW w:w="1828" w:type="pct"/>
            <w:tcBorders>
              <w:top w:val="nil"/>
              <w:left w:val="single" w:sz="8" w:space="0" w:color="auto"/>
              <w:bottom w:val="single" w:sz="8" w:space="0" w:color="auto"/>
              <w:right w:val="single" w:sz="4" w:space="0" w:color="auto"/>
            </w:tcBorders>
            <w:shd w:val="clear" w:color="auto" w:fill="auto"/>
            <w:noWrap/>
            <w:vAlign w:val="center"/>
            <w:hideMark/>
          </w:tcPr>
          <w:p w14:paraId="36B662FC" w14:textId="21C1265E"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Sediment Concentration through Hydrosuction  Pipe, C</w:t>
            </w:r>
            <w:r w:rsidRPr="00865452">
              <w:rPr>
                <w:rFonts w:ascii="Arial" w:eastAsia="宋体" w:hAnsi="Arial" w:cs="Arial" w:hint="eastAsia"/>
                <w:color w:val="FF0000"/>
                <w:kern w:val="0"/>
                <w:sz w:val="24"/>
                <w:szCs w:val="24"/>
              </w:rPr>
              <w:t>通过吸气管的含沙量</w:t>
            </w:r>
            <w:r w:rsidRPr="006A7E9D">
              <w:rPr>
                <w:rFonts w:ascii="Arial" w:eastAsia="宋体" w:hAnsi="Arial" w:cs="Arial"/>
                <w:kern w:val="0"/>
                <w:sz w:val="24"/>
                <w:szCs w:val="24"/>
              </w:rPr>
              <w:t>=</w:t>
            </w:r>
          </w:p>
        </w:tc>
        <w:tc>
          <w:tcPr>
            <w:tcW w:w="427" w:type="pct"/>
            <w:tcBorders>
              <w:top w:val="nil"/>
              <w:left w:val="nil"/>
              <w:bottom w:val="single" w:sz="8" w:space="0" w:color="auto"/>
              <w:right w:val="nil"/>
            </w:tcBorders>
            <w:shd w:val="clear" w:color="auto" w:fill="auto"/>
            <w:noWrap/>
            <w:vAlign w:val="center"/>
            <w:hideMark/>
          </w:tcPr>
          <w:p w14:paraId="0E003AE9" w14:textId="77777777" w:rsidR="006A7E9D" w:rsidRPr="006A7E9D" w:rsidRDefault="006A7E9D" w:rsidP="006A7E9D">
            <w:pPr>
              <w:widowControl/>
              <w:jc w:val="center"/>
              <w:rPr>
                <w:rFonts w:ascii="Arial" w:eastAsia="宋体" w:hAnsi="Arial" w:cs="Arial"/>
                <w:kern w:val="0"/>
                <w:sz w:val="24"/>
                <w:szCs w:val="24"/>
              </w:rPr>
            </w:pPr>
            <w:r w:rsidRPr="006A7E9D">
              <w:rPr>
                <w:rFonts w:ascii="Arial" w:eastAsia="宋体" w:hAnsi="Arial" w:cs="Arial"/>
                <w:kern w:val="0"/>
                <w:sz w:val="24"/>
                <w:szCs w:val="24"/>
              </w:rPr>
              <w:t>#DIV/0!</w:t>
            </w:r>
          </w:p>
        </w:tc>
        <w:tc>
          <w:tcPr>
            <w:tcW w:w="621" w:type="pct"/>
            <w:tcBorders>
              <w:top w:val="nil"/>
              <w:left w:val="nil"/>
              <w:bottom w:val="single" w:sz="8" w:space="0" w:color="auto"/>
              <w:right w:val="nil"/>
            </w:tcBorders>
            <w:shd w:val="clear" w:color="auto" w:fill="auto"/>
            <w:noWrap/>
            <w:vAlign w:val="center"/>
            <w:hideMark/>
          </w:tcPr>
          <w:p w14:paraId="39E0BC8F"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(ppm)</w:t>
            </w:r>
          </w:p>
        </w:tc>
        <w:tc>
          <w:tcPr>
            <w:tcW w:w="566" w:type="pct"/>
            <w:tcBorders>
              <w:top w:val="nil"/>
              <w:left w:val="nil"/>
              <w:bottom w:val="single" w:sz="8" w:space="0" w:color="auto"/>
              <w:right w:val="nil"/>
            </w:tcBorders>
            <w:shd w:val="clear" w:color="auto" w:fill="auto"/>
            <w:noWrap/>
            <w:vAlign w:val="center"/>
            <w:hideMark/>
          </w:tcPr>
          <w:p w14:paraId="7DAE9176"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344" w:type="pct"/>
            <w:tcBorders>
              <w:top w:val="nil"/>
              <w:left w:val="nil"/>
              <w:bottom w:val="single" w:sz="8" w:space="0" w:color="auto"/>
              <w:right w:val="nil"/>
            </w:tcBorders>
            <w:shd w:val="clear" w:color="auto" w:fill="auto"/>
            <w:noWrap/>
            <w:vAlign w:val="center"/>
            <w:hideMark/>
          </w:tcPr>
          <w:p w14:paraId="2D0F6211"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344" w:type="pct"/>
            <w:tcBorders>
              <w:top w:val="nil"/>
              <w:left w:val="nil"/>
              <w:bottom w:val="single" w:sz="8" w:space="0" w:color="auto"/>
              <w:right w:val="nil"/>
            </w:tcBorders>
            <w:shd w:val="clear" w:color="auto" w:fill="auto"/>
            <w:noWrap/>
            <w:vAlign w:val="center"/>
            <w:hideMark/>
          </w:tcPr>
          <w:p w14:paraId="4231E5F1"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290" w:type="pct"/>
            <w:tcBorders>
              <w:top w:val="nil"/>
              <w:left w:val="nil"/>
              <w:bottom w:val="single" w:sz="8" w:space="0" w:color="auto"/>
              <w:right w:val="nil"/>
            </w:tcBorders>
            <w:shd w:val="clear" w:color="auto" w:fill="auto"/>
            <w:noWrap/>
            <w:vAlign w:val="center"/>
            <w:hideMark/>
          </w:tcPr>
          <w:p w14:paraId="0F4F1822"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304" w:type="pct"/>
            <w:tcBorders>
              <w:top w:val="nil"/>
              <w:left w:val="nil"/>
              <w:bottom w:val="single" w:sz="8" w:space="0" w:color="auto"/>
              <w:right w:val="nil"/>
            </w:tcBorders>
            <w:shd w:val="clear" w:color="auto" w:fill="auto"/>
            <w:noWrap/>
            <w:vAlign w:val="center"/>
            <w:hideMark/>
          </w:tcPr>
          <w:p w14:paraId="685D9210"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c>
          <w:tcPr>
            <w:tcW w:w="276" w:type="pct"/>
            <w:tcBorders>
              <w:top w:val="nil"/>
              <w:left w:val="nil"/>
              <w:bottom w:val="single" w:sz="8" w:space="0" w:color="auto"/>
              <w:right w:val="single" w:sz="8" w:space="0" w:color="auto"/>
            </w:tcBorders>
            <w:shd w:val="clear" w:color="auto" w:fill="auto"/>
            <w:noWrap/>
            <w:vAlign w:val="center"/>
            <w:hideMark/>
          </w:tcPr>
          <w:p w14:paraId="68B9551D" w14:textId="77777777" w:rsidR="006A7E9D" w:rsidRPr="006A7E9D" w:rsidRDefault="006A7E9D" w:rsidP="006A7E9D">
            <w:pPr>
              <w:widowControl/>
              <w:jc w:val="left"/>
              <w:rPr>
                <w:rFonts w:ascii="Arial" w:eastAsia="宋体" w:hAnsi="Arial" w:cs="Arial"/>
                <w:kern w:val="0"/>
                <w:sz w:val="24"/>
                <w:szCs w:val="24"/>
              </w:rPr>
            </w:pPr>
            <w:r w:rsidRPr="006A7E9D">
              <w:rPr>
                <w:rFonts w:ascii="Arial" w:eastAsia="宋体" w:hAnsi="Arial" w:cs="Arial"/>
                <w:kern w:val="0"/>
                <w:sz w:val="24"/>
                <w:szCs w:val="24"/>
              </w:rPr>
              <w:t xml:space="preserve">　</w:t>
            </w:r>
          </w:p>
        </w:tc>
      </w:tr>
      <w:tr w:rsidR="006A7E9D" w:rsidRPr="006A7E9D" w14:paraId="59B8F3F4" w14:textId="77777777" w:rsidTr="006A7E9D">
        <w:trPr>
          <w:trHeight w:val="300"/>
        </w:trPr>
        <w:tc>
          <w:tcPr>
            <w:tcW w:w="1828" w:type="pct"/>
            <w:tcBorders>
              <w:top w:val="nil"/>
              <w:left w:val="nil"/>
              <w:bottom w:val="nil"/>
              <w:right w:val="nil"/>
            </w:tcBorders>
            <w:shd w:val="clear" w:color="auto" w:fill="auto"/>
            <w:noWrap/>
            <w:vAlign w:val="center"/>
            <w:hideMark/>
          </w:tcPr>
          <w:p w14:paraId="795DF543" w14:textId="77777777" w:rsidR="006A7E9D" w:rsidRPr="006A7E9D" w:rsidRDefault="006A7E9D" w:rsidP="006A7E9D">
            <w:pPr>
              <w:widowControl/>
              <w:jc w:val="left"/>
              <w:rPr>
                <w:rFonts w:ascii="Arial" w:eastAsia="宋体" w:hAnsi="Arial" w:cs="Arial"/>
                <w:kern w:val="0"/>
                <w:sz w:val="24"/>
                <w:szCs w:val="24"/>
              </w:rPr>
            </w:pPr>
          </w:p>
        </w:tc>
        <w:tc>
          <w:tcPr>
            <w:tcW w:w="427" w:type="pct"/>
            <w:tcBorders>
              <w:top w:val="nil"/>
              <w:left w:val="nil"/>
              <w:bottom w:val="nil"/>
              <w:right w:val="nil"/>
            </w:tcBorders>
            <w:shd w:val="clear" w:color="auto" w:fill="auto"/>
            <w:noWrap/>
            <w:vAlign w:val="center"/>
            <w:hideMark/>
          </w:tcPr>
          <w:p w14:paraId="249712E3"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621" w:type="pct"/>
            <w:tcBorders>
              <w:top w:val="nil"/>
              <w:left w:val="nil"/>
              <w:bottom w:val="nil"/>
              <w:right w:val="nil"/>
            </w:tcBorders>
            <w:shd w:val="clear" w:color="auto" w:fill="auto"/>
            <w:noWrap/>
            <w:vAlign w:val="center"/>
            <w:hideMark/>
          </w:tcPr>
          <w:p w14:paraId="52BC5891"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566" w:type="pct"/>
            <w:tcBorders>
              <w:top w:val="nil"/>
              <w:left w:val="nil"/>
              <w:bottom w:val="nil"/>
              <w:right w:val="nil"/>
            </w:tcBorders>
            <w:shd w:val="clear" w:color="auto" w:fill="auto"/>
            <w:noWrap/>
            <w:vAlign w:val="center"/>
            <w:hideMark/>
          </w:tcPr>
          <w:p w14:paraId="1E9EA52B"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44" w:type="pct"/>
            <w:tcBorders>
              <w:top w:val="nil"/>
              <w:left w:val="nil"/>
              <w:bottom w:val="nil"/>
              <w:right w:val="nil"/>
            </w:tcBorders>
            <w:shd w:val="clear" w:color="auto" w:fill="auto"/>
            <w:noWrap/>
            <w:vAlign w:val="center"/>
            <w:hideMark/>
          </w:tcPr>
          <w:p w14:paraId="47332B14"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44" w:type="pct"/>
            <w:tcBorders>
              <w:top w:val="nil"/>
              <w:left w:val="nil"/>
              <w:bottom w:val="nil"/>
              <w:right w:val="nil"/>
            </w:tcBorders>
            <w:shd w:val="clear" w:color="auto" w:fill="auto"/>
            <w:noWrap/>
            <w:vAlign w:val="center"/>
            <w:hideMark/>
          </w:tcPr>
          <w:p w14:paraId="11086A8C"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90" w:type="pct"/>
            <w:tcBorders>
              <w:top w:val="nil"/>
              <w:left w:val="nil"/>
              <w:bottom w:val="nil"/>
              <w:right w:val="nil"/>
            </w:tcBorders>
            <w:shd w:val="clear" w:color="auto" w:fill="auto"/>
            <w:noWrap/>
            <w:vAlign w:val="center"/>
            <w:hideMark/>
          </w:tcPr>
          <w:p w14:paraId="0AEC2CE4"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04" w:type="pct"/>
            <w:tcBorders>
              <w:top w:val="nil"/>
              <w:left w:val="nil"/>
              <w:bottom w:val="nil"/>
              <w:right w:val="nil"/>
            </w:tcBorders>
            <w:shd w:val="clear" w:color="auto" w:fill="auto"/>
            <w:noWrap/>
            <w:vAlign w:val="center"/>
            <w:hideMark/>
          </w:tcPr>
          <w:p w14:paraId="2182EADD"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6" w:type="pct"/>
            <w:tcBorders>
              <w:top w:val="nil"/>
              <w:left w:val="nil"/>
              <w:bottom w:val="nil"/>
              <w:right w:val="nil"/>
            </w:tcBorders>
            <w:shd w:val="clear" w:color="auto" w:fill="auto"/>
            <w:noWrap/>
            <w:vAlign w:val="center"/>
            <w:hideMark/>
          </w:tcPr>
          <w:p w14:paraId="3678F76D"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64FCEA8D" w14:textId="77777777" w:rsidTr="006A7E9D">
        <w:trPr>
          <w:trHeight w:val="390"/>
        </w:trPr>
        <w:tc>
          <w:tcPr>
            <w:tcW w:w="1828" w:type="pct"/>
            <w:tcBorders>
              <w:top w:val="nil"/>
              <w:left w:val="nil"/>
              <w:bottom w:val="nil"/>
              <w:right w:val="nil"/>
            </w:tcBorders>
            <w:shd w:val="clear" w:color="auto" w:fill="auto"/>
            <w:noWrap/>
            <w:vAlign w:val="center"/>
            <w:hideMark/>
          </w:tcPr>
          <w:p w14:paraId="2773ABF0" w14:textId="77777777" w:rsidR="006A7E9D" w:rsidRPr="006A7E9D" w:rsidRDefault="006A7E9D" w:rsidP="006A7E9D">
            <w:pPr>
              <w:widowControl/>
              <w:jc w:val="left"/>
              <w:rPr>
                <w:rFonts w:ascii="Arial" w:eastAsia="宋体" w:hAnsi="Arial" w:cs="Arial"/>
                <w:b/>
                <w:bCs/>
                <w:kern w:val="0"/>
                <w:sz w:val="24"/>
                <w:szCs w:val="24"/>
              </w:rPr>
            </w:pPr>
            <w:r w:rsidRPr="006A7E9D">
              <w:rPr>
                <w:rFonts w:ascii="Arial" w:eastAsia="宋体" w:hAnsi="Arial" w:cs="Arial"/>
                <w:b/>
                <w:bCs/>
                <w:kern w:val="0"/>
                <w:sz w:val="24"/>
                <w:szCs w:val="24"/>
              </w:rPr>
              <w:t>Conclusion</w:t>
            </w:r>
          </w:p>
        </w:tc>
        <w:tc>
          <w:tcPr>
            <w:tcW w:w="427" w:type="pct"/>
            <w:tcBorders>
              <w:top w:val="nil"/>
              <w:left w:val="nil"/>
              <w:bottom w:val="nil"/>
              <w:right w:val="nil"/>
            </w:tcBorders>
            <w:shd w:val="clear" w:color="auto" w:fill="auto"/>
            <w:noWrap/>
            <w:vAlign w:val="center"/>
            <w:hideMark/>
          </w:tcPr>
          <w:p w14:paraId="1B97D6EE" w14:textId="77777777" w:rsidR="006A7E9D" w:rsidRPr="006A7E9D" w:rsidRDefault="006A7E9D" w:rsidP="006A7E9D">
            <w:pPr>
              <w:widowControl/>
              <w:jc w:val="left"/>
              <w:rPr>
                <w:rFonts w:ascii="Arial" w:eastAsia="宋体" w:hAnsi="Arial" w:cs="Arial"/>
                <w:b/>
                <w:bCs/>
                <w:kern w:val="0"/>
                <w:sz w:val="24"/>
                <w:szCs w:val="24"/>
              </w:rPr>
            </w:pPr>
          </w:p>
        </w:tc>
        <w:tc>
          <w:tcPr>
            <w:tcW w:w="621" w:type="pct"/>
            <w:tcBorders>
              <w:top w:val="nil"/>
              <w:left w:val="nil"/>
              <w:bottom w:val="nil"/>
              <w:right w:val="nil"/>
            </w:tcBorders>
            <w:shd w:val="clear" w:color="auto" w:fill="auto"/>
            <w:noWrap/>
            <w:vAlign w:val="center"/>
            <w:hideMark/>
          </w:tcPr>
          <w:p w14:paraId="2B1D198A"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566" w:type="pct"/>
            <w:tcBorders>
              <w:top w:val="nil"/>
              <w:left w:val="nil"/>
              <w:bottom w:val="nil"/>
              <w:right w:val="nil"/>
            </w:tcBorders>
            <w:shd w:val="clear" w:color="auto" w:fill="auto"/>
            <w:noWrap/>
            <w:vAlign w:val="center"/>
            <w:hideMark/>
          </w:tcPr>
          <w:p w14:paraId="16699C00"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44" w:type="pct"/>
            <w:tcBorders>
              <w:top w:val="nil"/>
              <w:left w:val="nil"/>
              <w:bottom w:val="nil"/>
              <w:right w:val="nil"/>
            </w:tcBorders>
            <w:shd w:val="clear" w:color="auto" w:fill="auto"/>
            <w:noWrap/>
            <w:vAlign w:val="center"/>
            <w:hideMark/>
          </w:tcPr>
          <w:p w14:paraId="6C926FCF"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44" w:type="pct"/>
            <w:tcBorders>
              <w:top w:val="nil"/>
              <w:left w:val="nil"/>
              <w:bottom w:val="nil"/>
              <w:right w:val="nil"/>
            </w:tcBorders>
            <w:shd w:val="clear" w:color="auto" w:fill="auto"/>
            <w:noWrap/>
            <w:vAlign w:val="center"/>
            <w:hideMark/>
          </w:tcPr>
          <w:p w14:paraId="48D840CD"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90" w:type="pct"/>
            <w:tcBorders>
              <w:top w:val="nil"/>
              <w:left w:val="nil"/>
              <w:bottom w:val="nil"/>
              <w:right w:val="nil"/>
            </w:tcBorders>
            <w:shd w:val="clear" w:color="auto" w:fill="auto"/>
            <w:noWrap/>
            <w:vAlign w:val="center"/>
            <w:hideMark/>
          </w:tcPr>
          <w:p w14:paraId="2B3AC1D4"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304" w:type="pct"/>
            <w:tcBorders>
              <w:top w:val="nil"/>
              <w:left w:val="nil"/>
              <w:bottom w:val="nil"/>
              <w:right w:val="nil"/>
            </w:tcBorders>
            <w:shd w:val="clear" w:color="auto" w:fill="auto"/>
            <w:noWrap/>
            <w:vAlign w:val="center"/>
            <w:hideMark/>
          </w:tcPr>
          <w:p w14:paraId="082AB531"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6" w:type="pct"/>
            <w:tcBorders>
              <w:top w:val="nil"/>
              <w:left w:val="nil"/>
              <w:bottom w:val="nil"/>
              <w:right w:val="nil"/>
            </w:tcBorders>
            <w:shd w:val="clear" w:color="auto" w:fill="auto"/>
            <w:noWrap/>
            <w:vAlign w:val="center"/>
            <w:hideMark/>
          </w:tcPr>
          <w:p w14:paraId="6975BDBD"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1FC1E9A7" w14:textId="77777777" w:rsidTr="006A7E9D">
        <w:trPr>
          <w:trHeight w:val="1110"/>
        </w:trPr>
        <w:tc>
          <w:tcPr>
            <w:tcW w:w="5000" w:type="pct"/>
            <w:gridSpan w:val="9"/>
            <w:tcBorders>
              <w:top w:val="nil"/>
              <w:left w:val="nil"/>
              <w:bottom w:val="nil"/>
              <w:right w:val="nil"/>
            </w:tcBorders>
            <w:shd w:val="clear" w:color="auto" w:fill="auto"/>
            <w:vAlign w:val="center"/>
            <w:hideMark/>
          </w:tcPr>
          <w:p w14:paraId="55BF1CD5" w14:textId="77777777" w:rsidR="006A7E9D" w:rsidRPr="006A7E9D" w:rsidRDefault="006A7E9D" w:rsidP="006A7E9D">
            <w:pPr>
              <w:widowControl/>
              <w:jc w:val="center"/>
              <w:rPr>
                <w:rFonts w:ascii="Arial" w:eastAsia="宋体" w:hAnsi="Arial" w:cs="Arial"/>
                <w:b/>
                <w:bCs/>
                <w:kern w:val="0"/>
                <w:sz w:val="24"/>
                <w:szCs w:val="24"/>
              </w:rPr>
            </w:pPr>
            <w:r w:rsidRPr="006A7E9D">
              <w:rPr>
                <w:rFonts w:ascii="Arial" w:eastAsia="宋体" w:hAnsi="Arial" w:cs="Arial"/>
                <w:b/>
                <w:bCs/>
                <w:kern w:val="0"/>
                <w:sz w:val="24"/>
                <w:szCs w:val="24"/>
              </w:rPr>
              <w:lastRenderedPageBreak/>
              <w:t>#DIV/0!</w:t>
            </w:r>
          </w:p>
        </w:tc>
      </w:tr>
    </w:tbl>
    <w:p w14:paraId="54616E95" w14:textId="77777777" w:rsidR="000018B9" w:rsidRDefault="000018B9" w:rsidP="008C4E33"/>
    <w:p w14:paraId="04E9EDD7" w14:textId="68B3A12B" w:rsidR="00907070" w:rsidRPr="006A7E9D" w:rsidRDefault="006A7E9D" w:rsidP="00BE6391">
      <w:pPr>
        <w:pStyle w:val="1"/>
      </w:pPr>
      <w:bookmarkStart w:id="6" w:name="_Toc513736445"/>
      <w:r w:rsidRPr="006A7E9D">
        <w:t>Flushing Tech Calcs</w:t>
      </w:r>
      <w:bookmarkEnd w:id="6"/>
    </w:p>
    <w:p w14:paraId="655E7946" w14:textId="745F5302" w:rsidR="006A7E9D" w:rsidRDefault="006A7E9D" w:rsidP="008C4E33"/>
    <w:tbl>
      <w:tblPr>
        <w:tblW w:w="5000" w:type="pct"/>
        <w:tblLook w:val="04A0" w:firstRow="1" w:lastRow="0" w:firstColumn="1" w:lastColumn="0" w:noHBand="0" w:noVBand="1"/>
      </w:tblPr>
      <w:tblGrid>
        <w:gridCol w:w="2551"/>
        <w:gridCol w:w="2551"/>
        <w:gridCol w:w="7627"/>
        <w:gridCol w:w="1229"/>
      </w:tblGrid>
      <w:tr w:rsidR="006A7E9D" w:rsidRPr="006A7E9D" w14:paraId="49F19A3C" w14:textId="77777777" w:rsidTr="006A7E9D">
        <w:trPr>
          <w:trHeight w:val="255"/>
        </w:trPr>
        <w:tc>
          <w:tcPr>
            <w:tcW w:w="4560" w:type="pct"/>
            <w:gridSpan w:val="3"/>
            <w:tcBorders>
              <w:top w:val="nil"/>
              <w:left w:val="nil"/>
              <w:bottom w:val="nil"/>
              <w:right w:val="nil"/>
            </w:tcBorders>
            <w:shd w:val="clear" w:color="auto" w:fill="auto"/>
            <w:noWrap/>
            <w:vAlign w:val="center"/>
            <w:hideMark/>
          </w:tcPr>
          <w:p w14:paraId="6D1D71BC" w14:textId="77777777" w:rsidR="006A7E9D" w:rsidRPr="006A7E9D" w:rsidRDefault="006A7E9D" w:rsidP="006A7E9D">
            <w:pPr>
              <w:widowControl/>
              <w:jc w:val="left"/>
              <w:rPr>
                <w:rFonts w:ascii="Arial" w:eastAsia="宋体" w:hAnsi="Arial" w:cs="Arial"/>
                <w:b/>
                <w:bCs/>
                <w:kern w:val="0"/>
                <w:sz w:val="20"/>
                <w:szCs w:val="20"/>
              </w:rPr>
            </w:pPr>
            <w:bookmarkStart w:id="7" w:name="RANGE!A1:D70"/>
            <w:r w:rsidRPr="006A7E9D">
              <w:rPr>
                <w:rFonts w:ascii="Arial" w:eastAsia="宋体" w:hAnsi="Arial" w:cs="Arial"/>
                <w:b/>
                <w:bCs/>
                <w:kern w:val="0"/>
                <w:sz w:val="20"/>
                <w:szCs w:val="20"/>
              </w:rPr>
              <w:t>Flushing Feasibility Criteria Calculations</w:t>
            </w:r>
            <w:bookmarkEnd w:id="7"/>
          </w:p>
        </w:tc>
        <w:tc>
          <w:tcPr>
            <w:tcW w:w="440" w:type="pct"/>
            <w:tcBorders>
              <w:top w:val="nil"/>
              <w:left w:val="nil"/>
              <w:bottom w:val="nil"/>
              <w:right w:val="nil"/>
            </w:tcBorders>
            <w:shd w:val="clear" w:color="auto" w:fill="auto"/>
            <w:noWrap/>
            <w:vAlign w:val="center"/>
            <w:hideMark/>
          </w:tcPr>
          <w:p w14:paraId="1DA12412" w14:textId="77777777" w:rsidR="006A7E9D" w:rsidRPr="006A7E9D" w:rsidRDefault="006A7E9D" w:rsidP="006A7E9D">
            <w:pPr>
              <w:widowControl/>
              <w:jc w:val="left"/>
              <w:rPr>
                <w:rFonts w:ascii="Arial" w:eastAsia="宋体" w:hAnsi="Arial" w:cs="Arial"/>
                <w:b/>
                <w:bCs/>
                <w:kern w:val="0"/>
                <w:sz w:val="20"/>
                <w:szCs w:val="20"/>
              </w:rPr>
            </w:pPr>
          </w:p>
        </w:tc>
      </w:tr>
      <w:tr w:rsidR="006A7E9D" w:rsidRPr="006A7E9D" w14:paraId="6B3A48A2" w14:textId="77777777" w:rsidTr="006A7E9D">
        <w:trPr>
          <w:trHeight w:val="255"/>
        </w:trPr>
        <w:tc>
          <w:tcPr>
            <w:tcW w:w="1828" w:type="pct"/>
            <w:gridSpan w:val="2"/>
            <w:tcBorders>
              <w:top w:val="nil"/>
              <w:left w:val="nil"/>
              <w:bottom w:val="nil"/>
              <w:right w:val="nil"/>
            </w:tcBorders>
            <w:shd w:val="clear" w:color="auto" w:fill="auto"/>
            <w:noWrap/>
            <w:vAlign w:val="center"/>
            <w:hideMark/>
          </w:tcPr>
          <w:p w14:paraId="54B6C584" w14:textId="77777777" w:rsidR="006A7E9D" w:rsidRP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Developed from:</w:t>
            </w:r>
          </w:p>
        </w:tc>
        <w:tc>
          <w:tcPr>
            <w:tcW w:w="2732" w:type="pct"/>
            <w:tcBorders>
              <w:top w:val="nil"/>
              <w:left w:val="nil"/>
              <w:bottom w:val="nil"/>
              <w:right w:val="nil"/>
            </w:tcBorders>
            <w:shd w:val="clear" w:color="auto" w:fill="auto"/>
            <w:vAlign w:val="center"/>
            <w:hideMark/>
          </w:tcPr>
          <w:p w14:paraId="02C42B01" w14:textId="77777777" w:rsidR="006A7E9D" w:rsidRPr="006A7E9D" w:rsidRDefault="006A7E9D" w:rsidP="006A7E9D">
            <w:pPr>
              <w:widowControl/>
              <w:jc w:val="left"/>
              <w:rPr>
                <w:rFonts w:ascii="Arial" w:eastAsia="宋体" w:hAnsi="Arial" w:cs="Arial"/>
                <w:kern w:val="0"/>
                <w:sz w:val="20"/>
                <w:szCs w:val="20"/>
              </w:rPr>
            </w:pPr>
          </w:p>
        </w:tc>
        <w:tc>
          <w:tcPr>
            <w:tcW w:w="440" w:type="pct"/>
            <w:tcBorders>
              <w:top w:val="nil"/>
              <w:left w:val="nil"/>
              <w:bottom w:val="nil"/>
              <w:right w:val="nil"/>
            </w:tcBorders>
            <w:shd w:val="clear" w:color="auto" w:fill="auto"/>
            <w:noWrap/>
            <w:vAlign w:val="center"/>
            <w:hideMark/>
          </w:tcPr>
          <w:p w14:paraId="3AB274DE"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6BEC6D6C" w14:textId="77777777" w:rsidTr="006A7E9D">
        <w:trPr>
          <w:trHeight w:val="255"/>
        </w:trPr>
        <w:tc>
          <w:tcPr>
            <w:tcW w:w="5000" w:type="pct"/>
            <w:gridSpan w:val="4"/>
            <w:tcBorders>
              <w:top w:val="nil"/>
              <w:left w:val="nil"/>
              <w:bottom w:val="nil"/>
              <w:right w:val="nil"/>
            </w:tcBorders>
            <w:shd w:val="clear" w:color="auto" w:fill="auto"/>
            <w:noWrap/>
            <w:vAlign w:val="center"/>
            <w:hideMark/>
          </w:tcPr>
          <w:p w14:paraId="3601537B" w14:textId="77777777" w:rsidR="006A7E9D" w:rsidRP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 xml:space="preserve">Atkinson, E. 1996. The Feasibility of Flushing Sediment from Reservoirs, TDR Project R5839, Rep. OD 137. HR Wallingford. </w:t>
            </w:r>
          </w:p>
        </w:tc>
      </w:tr>
      <w:tr w:rsidR="006A7E9D" w:rsidRPr="006A7E9D" w14:paraId="57A2EB16" w14:textId="77777777" w:rsidTr="006A7E9D">
        <w:trPr>
          <w:trHeight w:val="270"/>
        </w:trPr>
        <w:tc>
          <w:tcPr>
            <w:tcW w:w="914" w:type="pct"/>
            <w:tcBorders>
              <w:top w:val="nil"/>
              <w:left w:val="nil"/>
              <w:bottom w:val="nil"/>
              <w:right w:val="nil"/>
            </w:tcBorders>
            <w:shd w:val="clear" w:color="auto" w:fill="auto"/>
            <w:noWrap/>
            <w:vAlign w:val="center"/>
            <w:hideMark/>
          </w:tcPr>
          <w:p w14:paraId="682EBCF8" w14:textId="77777777" w:rsidR="006A7E9D" w:rsidRPr="006A7E9D" w:rsidRDefault="006A7E9D" w:rsidP="006A7E9D">
            <w:pPr>
              <w:widowControl/>
              <w:jc w:val="left"/>
              <w:rPr>
                <w:rFonts w:ascii="Arial" w:eastAsia="宋体" w:hAnsi="Arial" w:cs="Arial"/>
                <w:kern w:val="0"/>
                <w:sz w:val="20"/>
                <w:szCs w:val="20"/>
              </w:rPr>
            </w:pPr>
          </w:p>
        </w:tc>
        <w:tc>
          <w:tcPr>
            <w:tcW w:w="914" w:type="pct"/>
            <w:tcBorders>
              <w:top w:val="nil"/>
              <w:left w:val="nil"/>
              <w:bottom w:val="nil"/>
              <w:right w:val="nil"/>
            </w:tcBorders>
            <w:shd w:val="clear" w:color="auto" w:fill="auto"/>
            <w:noWrap/>
            <w:vAlign w:val="center"/>
            <w:hideMark/>
          </w:tcPr>
          <w:p w14:paraId="6414764B"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32" w:type="pct"/>
            <w:tcBorders>
              <w:top w:val="nil"/>
              <w:left w:val="nil"/>
              <w:bottom w:val="nil"/>
              <w:right w:val="nil"/>
            </w:tcBorders>
            <w:shd w:val="clear" w:color="auto" w:fill="auto"/>
            <w:vAlign w:val="center"/>
            <w:hideMark/>
          </w:tcPr>
          <w:p w14:paraId="000B1349"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440" w:type="pct"/>
            <w:tcBorders>
              <w:top w:val="nil"/>
              <w:left w:val="nil"/>
              <w:bottom w:val="nil"/>
              <w:right w:val="nil"/>
            </w:tcBorders>
            <w:shd w:val="clear" w:color="auto" w:fill="auto"/>
            <w:noWrap/>
            <w:vAlign w:val="center"/>
            <w:hideMark/>
          </w:tcPr>
          <w:p w14:paraId="43EF8A8C"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2D7E6788" w14:textId="77777777" w:rsidTr="006A7E9D">
        <w:trPr>
          <w:trHeight w:val="315"/>
        </w:trPr>
        <w:tc>
          <w:tcPr>
            <w:tcW w:w="914" w:type="pct"/>
            <w:tcBorders>
              <w:top w:val="double" w:sz="6" w:space="0" w:color="auto"/>
              <w:left w:val="double" w:sz="6" w:space="0" w:color="auto"/>
              <w:bottom w:val="double" w:sz="6" w:space="0" w:color="auto"/>
              <w:right w:val="single" w:sz="4" w:space="0" w:color="auto"/>
            </w:tcBorders>
            <w:shd w:val="clear" w:color="auto" w:fill="auto"/>
            <w:noWrap/>
            <w:vAlign w:val="center"/>
            <w:hideMark/>
          </w:tcPr>
          <w:p w14:paraId="20218462"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g</w:t>
            </w:r>
          </w:p>
        </w:tc>
        <w:tc>
          <w:tcPr>
            <w:tcW w:w="914" w:type="pct"/>
            <w:tcBorders>
              <w:top w:val="double" w:sz="6" w:space="0" w:color="auto"/>
              <w:left w:val="nil"/>
              <w:bottom w:val="double" w:sz="6" w:space="0" w:color="auto"/>
              <w:right w:val="single" w:sz="4" w:space="0" w:color="auto"/>
            </w:tcBorders>
            <w:shd w:val="clear" w:color="auto" w:fill="auto"/>
            <w:noWrap/>
            <w:vAlign w:val="center"/>
            <w:hideMark/>
          </w:tcPr>
          <w:p w14:paraId="40E071D4"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 xml:space="preserve"> (m</w:t>
            </w:r>
            <w:r w:rsidRPr="006A7E9D">
              <w:rPr>
                <w:rFonts w:ascii="Arial" w:eastAsia="宋体" w:hAnsi="Arial" w:cs="Arial"/>
                <w:kern w:val="0"/>
                <w:sz w:val="20"/>
                <w:szCs w:val="20"/>
                <w:vertAlign w:val="superscript"/>
              </w:rPr>
              <w:t>2</w:t>
            </w:r>
            <w:r w:rsidRPr="006A7E9D">
              <w:rPr>
                <w:rFonts w:ascii="Arial" w:eastAsia="宋体" w:hAnsi="Arial" w:cs="Arial"/>
                <w:kern w:val="0"/>
                <w:sz w:val="20"/>
                <w:szCs w:val="20"/>
              </w:rPr>
              <w:t>/s)</w:t>
            </w:r>
          </w:p>
        </w:tc>
        <w:tc>
          <w:tcPr>
            <w:tcW w:w="2732" w:type="pct"/>
            <w:tcBorders>
              <w:top w:val="double" w:sz="6" w:space="0" w:color="auto"/>
              <w:left w:val="nil"/>
              <w:bottom w:val="double" w:sz="6" w:space="0" w:color="auto"/>
              <w:right w:val="single" w:sz="4" w:space="0" w:color="auto"/>
            </w:tcBorders>
            <w:shd w:val="clear" w:color="auto" w:fill="auto"/>
            <w:vAlign w:val="center"/>
            <w:hideMark/>
          </w:tcPr>
          <w:p w14:paraId="7D7B9DC4" w14:textId="34505A0F" w:rsidR="006A7E9D" w:rsidRP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Acceleration due to gravity (constant)</w:t>
            </w:r>
            <w:r>
              <w:rPr>
                <w:rFonts w:ascii="Arial" w:eastAsia="宋体" w:hAnsi="Arial" w:cs="Arial" w:hint="eastAsia"/>
                <w:kern w:val="0"/>
                <w:sz w:val="20"/>
                <w:szCs w:val="20"/>
              </w:rPr>
              <w:t>（</w:t>
            </w:r>
            <w:r w:rsidRPr="00865452">
              <w:rPr>
                <w:rFonts w:ascii="Arial" w:eastAsia="宋体" w:hAnsi="Arial" w:cs="Arial" w:hint="eastAsia"/>
                <w:color w:val="FF0000"/>
                <w:kern w:val="0"/>
                <w:sz w:val="20"/>
                <w:szCs w:val="20"/>
              </w:rPr>
              <w:t>重力</w:t>
            </w:r>
            <w:r>
              <w:rPr>
                <w:rFonts w:ascii="Arial" w:eastAsia="宋体" w:hAnsi="Arial" w:cs="Arial" w:hint="eastAsia"/>
                <w:kern w:val="0"/>
                <w:sz w:val="20"/>
                <w:szCs w:val="20"/>
              </w:rPr>
              <w:t>）</w:t>
            </w:r>
          </w:p>
        </w:tc>
        <w:tc>
          <w:tcPr>
            <w:tcW w:w="440" w:type="pct"/>
            <w:tcBorders>
              <w:top w:val="double" w:sz="6" w:space="0" w:color="auto"/>
              <w:left w:val="nil"/>
              <w:bottom w:val="double" w:sz="6" w:space="0" w:color="auto"/>
              <w:right w:val="double" w:sz="6" w:space="0" w:color="auto"/>
            </w:tcBorders>
            <w:shd w:val="clear" w:color="auto" w:fill="auto"/>
            <w:noWrap/>
            <w:vAlign w:val="center"/>
            <w:hideMark/>
          </w:tcPr>
          <w:p w14:paraId="0A605A8C"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9.8</w:t>
            </w:r>
          </w:p>
        </w:tc>
      </w:tr>
      <w:tr w:rsidR="006A7E9D" w:rsidRPr="006A7E9D" w14:paraId="40E763A4" w14:textId="77777777" w:rsidTr="006A7E9D">
        <w:trPr>
          <w:trHeight w:val="270"/>
        </w:trPr>
        <w:tc>
          <w:tcPr>
            <w:tcW w:w="914" w:type="pct"/>
            <w:tcBorders>
              <w:top w:val="nil"/>
              <w:left w:val="nil"/>
              <w:bottom w:val="nil"/>
              <w:right w:val="nil"/>
            </w:tcBorders>
            <w:shd w:val="clear" w:color="auto" w:fill="auto"/>
            <w:noWrap/>
            <w:vAlign w:val="center"/>
            <w:hideMark/>
          </w:tcPr>
          <w:p w14:paraId="6556887F" w14:textId="77777777" w:rsidR="006A7E9D" w:rsidRPr="006A7E9D" w:rsidRDefault="006A7E9D" w:rsidP="006A7E9D">
            <w:pPr>
              <w:widowControl/>
              <w:jc w:val="center"/>
              <w:rPr>
                <w:rFonts w:ascii="Arial" w:eastAsia="宋体" w:hAnsi="Arial" w:cs="Arial"/>
                <w:kern w:val="0"/>
                <w:sz w:val="20"/>
                <w:szCs w:val="20"/>
              </w:rPr>
            </w:pPr>
          </w:p>
        </w:tc>
        <w:tc>
          <w:tcPr>
            <w:tcW w:w="914" w:type="pct"/>
            <w:tcBorders>
              <w:top w:val="nil"/>
              <w:left w:val="nil"/>
              <w:bottom w:val="nil"/>
              <w:right w:val="nil"/>
            </w:tcBorders>
            <w:shd w:val="clear" w:color="auto" w:fill="auto"/>
            <w:noWrap/>
            <w:vAlign w:val="center"/>
            <w:hideMark/>
          </w:tcPr>
          <w:p w14:paraId="43BF63E7"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32" w:type="pct"/>
            <w:tcBorders>
              <w:top w:val="nil"/>
              <w:left w:val="nil"/>
              <w:bottom w:val="nil"/>
              <w:right w:val="nil"/>
            </w:tcBorders>
            <w:shd w:val="clear" w:color="auto" w:fill="auto"/>
            <w:vAlign w:val="center"/>
            <w:hideMark/>
          </w:tcPr>
          <w:p w14:paraId="206860BF"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440" w:type="pct"/>
            <w:tcBorders>
              <w:top w:val="nil"/>
              <w:left w:val="nil"/>
              <w:bottom w:val="nil"/>
              <w:right w:val="nil"/>
            </w:tcBorders>
            <w:shd w:val="clear" w:color="auto" w:fill="auto"/>
            <w:noWrap/>
            <w:vAlign w:val="center"/>
            <w:hideMark/>
          </w:tcPr>
          <w:p w14:paraId="5F545255"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368A171A" w14:textId="77777777" w:rsidTr="006A7E9D">
        <w:trPr>
          <w:trHeight w:val="270"/>
        </w:trPr>
        <w:tc>
          <w:tcPr>
            <w:tcW w:w="4560" w:type="pct"/>
            <w:gridSpan w:val="3"/>
            <w:tcBorders>
              <w:top w:val="nil"/>
              <w:left w:val="nil"/>
              <w:bottom w:val="nil"/>
              <w:right w:val="nil"/>
            </w:tcBorders>
            <w:shd w:val="clear" w:color="auto" w:fill="auto"/>
            <w:noWrap/>
            <w:vAlign w:val="center"/>
            <w:hideMark/>
          </w:tcPr>
          <w:p w14:paraId="07E65F7A" w14:textId="313AAB45" w:rsidR="006A7E9D" w:rsidRPr="006A7E9D" w:rsidRDefault="006A7E9D" w:rsidP="006A7E9D">
            <w:pPr>
              <w:widowControl/>
              <w:jc w:val="left"/>
              <w:rPr>
                <w:rFonts w:ascii="Arial" w:eastAsia="宋体" w:hAnsi="Arial" w:cs="Arial"/>
                <w:b/>
                <w:bCs/>
                <w:kern w:val="0"/>
                <w:sz w:val="20"/>
                <w:szCs w:val="20"/>
              </w:rPr>
            </w:pPr>
            <w:r w:rsidRPr="006A7E9D">
              <w:rPr>
                <w:rFonts w:ascii="Arial" w:eastAsia="宋体" w:hAnsi="Arial" w:cs="Arial"/>
                <w:b/>
                <w:bCs/>
                <w:kern w:val="0"/>
                <w:sz w:val="20"/>
                <w:szCs w:val="20"/>
              </w:rPr>
              <w:t>Brune Trap Efficiency Calculation</w:t>
            </w:r>
            <w:r w:rsidR="007246F3">
              <w:t xml:space="preserve"> </w:t>
            </w:r>
            <w:r w:rsidR="007246F3" w:rsidRPr="007246F3">
              <w:rPr>
                <w:rFonts w:ascii="Arial" w:eastAsia="宋体" w:hAnsi="Arial" w:cs="Arial"/>
                <w:b/>
                <w:bCs/>
                <w:kern w:val="0"/>
                <w:sz w:val="20"/>
                <w:szCs w:val="20"/>
              </w:rPr>
              <w:t>Brune</w:t>
            </w:r>
            <w:r w:rsidR="007246F3" w:rsidRPr="007246F3">
              <w:rPr>
                <w:rFonts w:ascii="Arial" w:eastAsia="宋体" w:hAnsi="Arial" w:cs="Arial"/>
                <w:b/>
                <w:bCs/>
                <w:kern w:val="0"/>
                <w:sz w:val="20"/>
                <w:szCs w:val="20"/>
              </w:rPr>
              <w:t>阱效率计算</w:t>
            </w:r>
          </w:p>
        </w:tc>
        <w:tc>
          <w:tcPr>
            <w:tcW w:w="440" w:type="pct"/>
            <w:tcBorders>
              <w:top w:val="nil"/>
              <w:left w:val="nil"/>
              <w:bottom w:val="nil"/>
              <w:right w:val="nil"/>
            </w:tcBorders>
            <w:shd w:val="clear" w:color="auto" w:fill="auto"/>
            <w:noWrap/>
            <w:vAlign w:val="center"/>
            <w:hideMark/>
          </w:tcPr>
          <w:p w14:paraId="2BE97714" w14:textId="77777777" w:rsidR="006A7E9D" w:rsidRPr="006A7E9D" w:rsidRDefault="006A7E9D" w:rsidP="006A7E9D">
            <w:pPr>
              <w:widowControl/>
              <w:jc w:val="left"/>
              <w:rPr>
                <w:rFonts w:ascii="Arial" w:eastAsia="宋体" w:hAnsi="Arial" w:cs="Arial"/>
                <w:b/>
                <w:bCs/>
                <w:kern w:val="0"/>
                <w:sz w:val="20"/>
                <w:szCs w:val="20"/>
              </w:rPr>
            </w:pPr>
          </w:p>
        </w:tc>
      </w:tr>
      <w:tr w:rsidR="006A7E9D" w:rsidRPr="006A7E9D" w14:paraId="1748DA43" w14:textId="77777777" w:rsidTr="006A7E9D">
        <w:trPr>
          <w:trHeight w:val="540"/>
        </w:trPr>
        <w:tc>
          <w:tcPr>
            <w:tcW w:w="914" w:type="pct"/>
            <w:tcBorders>
              <w:top w:val="double" w:sz="6" w:space="0" w:color="auto"/>
              <w:left w:val="double" w:sz="6" w:space="0" w:color="auto"/>
              <w:bottom w:val="single" w:sz="8" w:space="0" w:color="auto"/>
              <w:right w:val="single" w:sz="4" w:space="0" w:color="auto"/>
            </w:tcBorders>
            <w:shd w:val="clear" w:color="auto" w:fill="auto"/>
            <w:vAlign w:val="center"/>
            <w:hideMark/>
          </w:tcPr>
          <w:p w14:paraId="6AA51C4E"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Parameter</w:t>
            </w:r>
          </w:p>
        </w:tc>
        <w:tc>
          <w:tcPr>
            <w:tcW w:w="914" w:type="pct"/>
            <w:tcBorders>
              <w:top w:val="double" w:sz="6" w:space="0" w:color="auto"/>
              <w:left w:val="nil"/>
              <w:bottom w:val="single" w:sz="8" w:space="0" w:color="auto"/>
              <w:right w:val="single" w:sz="4" w:space="0" w:color="auto"/>
            </w:tcBorders>
            <w:shd w:val="clear" w:color="auto" w:fill="auto"/>
            <w:vAlign w:val="center"/>
            <w:hideMark/>
          </w:tcPr>
          <w:p w14:paraId="5B3BD0B3"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Units</w:t>
            </w:r>
          </w:p>
        </w:tc>
        <w:tc>
          <w:tcPr>
            <w:tcW w:w="2732" w:type="pct"/>
            <w:tcBorders>
              <w:top w:val="double" w:sz="6" w:space="0" w:color="auto"/>
              <w:left w:val="nil"/>
              <w:bottom w:val="single" w:sz="8" w:space="0" w:color="auto"/>
              <w:right w:val="single" w:sz="4" w:space="0" w:color="auto"/>
            </w:tcBorders>
            <w:shd w:val="clear" w:color="auto" w:fill="auto"/>
            <w:vAlign w:val="center"/>
            <w:hideMark/>
          </w:tcPr>
          <w:p w14:paraId="20C2403E"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Description</w:t>
            </w:r>
          </w:p>
        </w:tc>
        <w:tc>
          <w:tcPr>
            <w:tcW w:w="440" w:type="pct"/>
            <w:tcBorders>
              <w:top w:val="double" w:sz="6" w:space="0" w:color="auto"/>
              <w:left w:val="nil"/>
              <w:bottom w:val="single" w:sz="8" w:space="0" w:color="auto"/>
              <w:right w:val="double" w:sz="6" w:space="0" w:color="auto"/>
            </w:tcBorders>
            <w:shd w:val="clear" w:color="auto" w:fill="auto"/>
            <w:vAlign w:val="center"/>
            <w:hideMark/>
          </w:tcPr>
          <w:p w14:paraId="57273C80"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Calculated Value</w:t>
            </w:r>
          </w:p>
        </w:tc>
      </w:tr>
      <w:tr w:rsidR="006A7E9D" w:rsidRPr="006A7E9D" w14:paraId="29691328" w14:textId="77777777" w:rsidTr="006A7E9D">
        <w:trPr>
          <w:trHeight w:val="255"/>
        </w:trPr>
        <w:tc>
          <w:tcPr>
            <w:tcW w:w="914" w:type="pct"/>
            <w:tcBorders>
              <w:top w:val="single" w:sz="4" w:space="0" w:color="auto"/>
              <w:left w:val="double" w:sz="6" w:space="0" w:color="auto"/>
              <w:bottom w:val="single" w:sz="4" w:space="0" w:color="auto"/>
              <w:right w:val="single" w:sz="4" w:space="0" w:color="auto"/>
            </w:tcBorders>
            <w:shd w:val="clear" w:color="auto" w:fill="auto"/>
            <w:vAlign w:val="center"/>
            <w:hideMark/>
          </w:tcPr>
          <w:p w14:paraId="60E9F50F"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Brune_ratio</w:t>
            </w:r>
          </w:p>
        </w:tc>
        <w:tc>
          <w:tcPr>
            <w:tcW w:w="914" w:type="pct"/>
            <w:tcBorders>
              <w:top w:val="single" w:sz="4" w:space="0" w:color="auto"/>
              <w:left w:val="nil"/>
              <w:bottom w:val="single" w:sz="4" w:space="0" w:color="auto"/>
              <w:right w:val="single" w:sz="4" w:space="0" w:color="auto"/>
            </w:tcBorders>
            <w:shd w:val="clear" w:color="auto" w:fill="auto"/>
            <w:vAlign w:val="center"/>
            <w:hideMark/>
          </w:tcPr>
          <w:p w14:paraId="0A6B2D8C" w14:textId="77777777" w:rsidR="006A7E9D" w:rsidRPr="006A7E9D" w:rsidRDefault="006A7E9D" w:rsidP="006A7E9D">
            <w:pPr>
              <w:widowControl/>
              <w:jc w:val="center"/>
              <w:rPr>
                <w:rFonts w:ascii="Arial" w:eastAsia="宋体" w:hAnsi="Arial" w:cs="Arial"/>
                <w:i/>
                <w:iCs/>
                <w:kern w:val="0"/>
                <w:sz w:val="20"/>
                <w:szCs w:val="20"/>
              </w:rPr>
            </w:pPr>
            <w:r w:rsidRPr="006A7E9D">
              <w:rPr>
                <w:rFonts w:ascii="Arial" w:eastAsia="宋体" w:hAnsi="Arial" w:cs="Arial"/>
                <w:i/>
                <w:iCs/>
                <w:kern w:val="0"/>
                <w:sz w:val="20"/>
                <w:szCs w:val="20"/>
              </w:rPr>
              <w:t xml:space="preserve">　</w:t>
            </w:r>
          </w:p>
        </w:tc>
        <w:tc>
          <w:tcPr>
            <w:tcW w:w="2732" w:type="pct"/>
            <w:tcBorders>
              <w:top w:val="single" w:sz="4" w:space="0" w:color="auto"/>
              <w:left w:val="nil"/>
              <w:bottom w:val="single" w:sz="4" w:space="0" w:color="auto"/>
              <w:right w:val="single" w:sz="4" w:space="0" w:color="auto"/>
            </w:tcBorders>
            <w:shd w:val="clear" w:color="auto" w:fill="auto"/>
            <w:vAlign w:val="center"/>
            <w:hideMark/>
          </w:tcPr>
          <w:p w14:paraId="1630FBCC" w14:textId="77777777" w:rsidR="007246F3"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Excel Calculates this value which will be used in calculating Brune Trap Efficiency.</w:t>
            </w:r>
          </w:p>
          <w:p w14:paraId="7FB415D2" w14:textId="77777777" w:rsidR="006A7E9D" w:rsidRPr="00865452" w:rsidRDefault="007246F3" w:rsidP="006A7E9D">
            <w:pPr>
              <w:widowControl/>
              <w:jc w:val="left"/>
              <w:rPr>
                <w:rFonts w:ascii="Arial" w:eastAsia="宋体" w:hAnsi="Arial" w:cs="Arial"/>
                <w:color w:val="FF0000"/>
                <w:kern w:val="0"/>
                <w:sz w:val="20"/>
                <w:szCs w:val="20"/>
              </w:rPr>
            </w:pPr>
            <w:r w:rsidRPr="00865452">
              <w:rPr>
                <w:rFonts w:ascii="Arial" w:eastAsia="宋体" w:hAnsi="Arial" w:cs="Arial"/>
                <w:color w:val="FF0000"/>
                <w:kern w:val="0"/>
                <w:sz w:val="20"/>
                <w:szCs w:val="20"/>
              </w:rPr>
              <w:t>Excel</w:t>
            </w:r>
            <w:r w:rsidRPr="00865452">
              <w:rPr>
                <w:rFonts w:ascii="Arial" w:eastAsia="宋体" w:hAnsi="Arial" w:cs="Arial"/>
                <w:color w:val="FF0000"/>
                <w:kern w:val="0"/>
                <w:sz w:val="20"/>
                <w:szCs w:val="20"/>
              </w:rPr>
              <w:t>计算该值，用于计算</w:t>
            </w:r>
            <w:r w:rsidRPr="00865452">
              <w:rPr>
                <w:rFonts w:ascii="Arial" w:eastAsia="宋体" w:hAnsi="Arial" w:cs="Arial"/>
                <w:color w:val="FF0000"/>
                <w:kern w:val="0"/>
                <w:sz w:val="20"/>
                <w:szCs w:val="20"/>
              </w:rPr>
              <w:t>Brune</w:t>
            </w:r>
            <w:r w:rsidRPr="00865452">
              <w:rPr>
                <w:rFonts w:ascii="Arial" w:eastAsia="宋体" w:hAnsi="Arial" w:cs="Arial"/>
                <w:color w:val="FF0000"/>
                <w:kern w:val="0"/>
                <w:sz w:val="20"/>
                <w:szCs w:val="20"/>
              </w:rPr>
              <w:t>阱效率</w:t>
            </w:r>
            <w:r w:rsidR="006A7E9D" w:rsidRPr="00865452">
              <w:rPr>
                <w:rFonts w:ascii="Arial" w:eastAsia="宋体" w:hAnsi="Arial" w:cs="Arial"/>
                <w:color w:val="FF0000"/>
                <w:kern w:val="0"/>
                <w:sz w:val="20"/>
                <w:szCs w:val="20"/>
              </w:rPr>
              <w:t xml:space="preserve"> </w:t>
            </w:r>
          </w:p>
          <w:p w14:paraId="4CBF1951" w14:textId="09FB107C" w:rsidR="007246F3" w:rsidRPr="006A7E9D" w:rsidRDefault="007246F3" w:rsidP="006A7E9D">
            <w:pPr>
              <w:widowControl/>
              <w:jc w:val="left"/>
              <w:rPr>
                <w:rFonts w:ascii="Arial" w:eastAsia="宋体" w:hAnsi="Arial" w:cs="Arial"/>
                <w:kern w:val="0"/>
                <w:sz w:val="20"/>
                <w:szCs w:val="20"/>
              </w:rPr>
            </w:pPr>
          </w:p>
        </w:tc>
        <w:tc>
          <w:tcPr>
            <w:tcW w:w="440" w:type="pct"/>
            <w:tcBorders>
              <w:top w:val="single" w:sz="4" w:space="0" w:color="auto"/>
              <w:left w:val="nil"/>
              <w:bottom w:val="single" w:sz="4" w:space="0" w:color="auto"/>
              <w:right w:val="double" w:sz="6" w:space="0" w:color="auto"/>
            </w:tcBorders>
            <w:shd w:val="clear" w:color="auto" w:fill="auto"/>
            <w:vAlign w:val="center"/>
            <w:hideMark/>
          </w:tcPr>
          <w:p w14:paraId="5A3B20E0"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r w:rsidR="006A7E9D" w:rsidRPr="006A7E9D" w14:paraId="68917A78" w14:textId="77777777" w:rsidTr="006A7E9D">
        <w:trPr>
          <w:trHeight w:val="255"/>
        </w:trPr>
        <w:tc>
          <w:tcPr>
            <w:tcW w:w="914" w:type="pct"/>
            <w:tcBorders>
              <w:top w:val="nil"/>
              <w:left w:val="double" w:sz="6" w:space="0" w:color="auto"/>
              <w:bottom w:val="single" w:sz="4" w:space="0" w:color="auto"/>
              <w:right w:val="single" w:sz="4" w:space="0" w:color="auto"/>
            </w:tcBorders>
            <w:shd w:val="clear" w:color="auto" w:fill="auto"/>
            <w:vAlign w:val="center"/>
            <w:hideMark/>
          </w:tcPr>
          <w:p w14:paraId="3F10C0F2"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TE_High</w:t>
            </w:r>
          </w:p>
        </w:tc>
        <w:tc>
          <w:tcPr>
            <w:tcW w:w="914" w:type="pct"/>
            <w:tcBorders>
              <w:top w:val="nil"/>
              <w:left w:val="nil"/>
              <w:bottom w:val="single" w:sz="4" w:space="0" w:color="auto"/>
              <w:right w:val="single" w:sz="4" w:space="0" w:color="auto"/>
            </w:tcBorders>
            <w:shd w:val="clear" w:color="auto" w:fill="auto"/>
            <w:noWrap/>
            <w:vAlign w:val="center"/>
            <w:hideMark/>
          </w:tcPr>
          <w:p w14:paraId="00C6CE79"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w:t>
            </w:r>
          </w:p>
        </w:tc>
        <w:tc>
          <w:tcPr>
            <w:tcW w:w="2732" w:type="pct"/>
            <w:tcBorders>
              <w:top w:val="nil"/>
              <w:left w:val="nil"/>
              <w:bottom w:val="single" w:sz="4" w:space="0" w:color="auto"/>
              <w:right w:val="single" w:sz="4" w:space="0" w:color="auto"/>
            </w:tcBorders>
            <w:shd w:val="clear" w:color="auto" w:fill="auto"/>
            <w:vAlign w:val="center"/>
            <w:hideMark/>
          </w:tcPr>
          <w:p w14:paraId="6A0D1AF9"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Excel Calculates Brune Curve trap efficiency using fits of high curve.</w:t>
            </w:r>
          </w:p>
          <w:p w14:paraId="083F931A" w14:textId="77777777" w:rsidR="007246F3" w:rsidRDefault="007246F3" w:rsidP="006A7E9D">
            <w:pPr>
              <w:widowControl/>
              <w:jc w:val="left"/>
              <w:rPr>
                <w:rFonts w:ascii="Arial" w:eastAsia="宋体" w:hAnsi="Arial" w:cs="Arial"/>
                <w:kern w:val="0"/>
                <w:sz w:val="20"/>
                <w:szCs w:val="20"/>
              </w:rPr>
            </w:pPr>
            <w:r w:rsidRPr="00865452">
              <w:rPr>
                <w:rFonts w:ascii="Arial" w:eastAsia="宋体" w:hAnsi="Arial" w:cs="Arial"/>
                <w:color w:val="FF0000"/>
                <w:kern w:val="0"/>
                <w:sz w:val="20"/>
                <w:szCs w:val="20"/>
              </w:rPr>
              <w:t>Excel</w:t>
            </w:r>
            <w:r w:rsidRPr="00865452">
              <w:rPr>
                <w:rFonts w:ascii="Arial" w:eastAsia="宋体" w:hAnsi="Arial" w:cs="Arial"/>
                <w:color w:val="FF0000"/>
                <w:kern w:val="0"/>
                <w:sz w:val="20"/>
                <w:szCs w:val="20"/>
              </w:rPr>
              <w:t>利用高曲线拟合计算</w:t>
            </w:r>
            <w:r w:rsidRPr="00865452">
              <w:rPr>
                <w:rFonts w:ascii="Arial" w:eastAsia="宋体" w:hAnsi="Arial" w:cs="Arial"/>
                <w:color w:val="FF0000"/>
                <w:kern w:val="0"/>
                <w:sz w:val="20"/>
                <w:szCs w:val="20"/>
              </w:rPr>
              <w:t>Brune</w:t>
            </w:r>
            <w:r w:rsidRPr="00865452">
              <w:rPr>
                <w:rFonts w:ascii="Arial" w:eastAsia="宋体" w:hAnsi="Arial" w:cs="Arial"/>
                <w:color w:val="FF0000"/>
                <w:kern w:val="0"/>
                <w:sz w:val="20"/>
                <w:szCs w:val="20"/>
              </w:rPr>
              <w:t>曲线陷阱效率</w:t>
            </w:r>
            <w:r w:rsidRPr="007246F3">
              <w:rPr>
                <w:rFonts w:ascii="Arial" w:eastAsia="宋体" w:hAnsi="Arial" w:cs="Arial"/>
                <w:kern w:val="0"/>
                <w:sz w:val="20"/>
                <w:szCs w:val="20"/>
              </w:rPr>
              <w:t>。</w:t>
            </w:r>
          </w:p>
          <w:p w14:paraId="65EBA12A" w14:textId="588BDA39" w:rsidR="007246F3" w:rsidRPr="006A7E9D" w:rsidRDefault="007246F3" w:rsidP="006A7E9D">
            <w:pPr>
              <w:widowControl/>
              <w:jc w:val="left"/>
              <w:rPr>
                <w:rFonts w:ascii="Arial" w:eastAsia="宋体" w:hAnsi="Arial" w:cs="Arial"/>
                <w:kern w:val="0"/>
                <w:sz w:val="20"/>
                <w:szCs w:val="20"/>
              </w:rPr>
            </w:pPr>
          </w:p>
        </w:tc>
        <w:tc>
          <w:tcPr>
            <w:tcW w:w="440" w:type="pct"/>
            <w:tcBorders>
              <w:top w:val="nil"/>
              <w:left w:val="nil"/>
              <w:bottom w:val="single" w:sz="4" w:space="0" w:color="auto"/>
              <w:right w:val="double" w:sz="6" w:space="0" w:color="auto"/>
            </w:tcBorders>
            <w:shd w:val="clear" w:color="auto" w:fill="auto"/>
            <w:noWrap/>
            <w:vAlign w:val="bottom"/>
            <w:hideMark/>
          </w:tcPr>
          <w:p w14:paraId="1B92C4B8"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r w:rsidR="006A7E9D" w:rsidRPr="006A7E9D" w14:paraId="0866F0BC" w14:textId="77777777" w:rsidTr="006A7E9D">
        <w:trPr>
          <w:trHeight w:val="255"/>
        </w:trPr>
        <w:tc>
          <w:tcPr>
            <w:tcW w:w="914" w:type="pct"/>
            <w:tcBorders>
              <w:top w:val="nil"/>
              <w:left w:val="double" w:sz="6" w:space="0" w:color="auto"/>
              <w:bottom w:val="single" w:sz="4" w:space="0" w:color="auto"/>
              <w:right w:val="single" w:sz="4" w:space="0" w:color="auto"/>
            </w:tcBorders>
            <w:shd w:val="clear" w:color="auto" w:fill="auto"/>
            <w:vAlign w:val="center"/>
            <w:hideMark/>
          </w:tcPr>
          <w:p w14:paraId="30142D34"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TE_Median</w:t>
            </w:r>
          </w:p>
        </w:tc>
        <w:tc>
          <w:tcPr>
            <w:tcW w:w="914" w:type="pct"/>
            <w:tcBorders>
              <w:top w:val="nil"/>
              <w:left w:val="nil"/>
              <w:bottom w:val="single" w:sz="4" w:space="0" w:color="auto"/>
              <w:right w:val="single" w:sz="4" w:space="0" w:color="auto"/>
            </w:tcBorders>
            <w:shd w:val="clear" w:color="auto" w:fill="auto"/>
            <w:noWrap/>
            <w:vAlign w:val="center"/>
            <w:hideMark/>
          </w:tcPr>
          <w:p w14:paraId="1116F50B"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w:t>
            </w:r>
          </w:p>
        </w:tc>
        <w:tc>
          <w:tcPr>
            <w:tcW w:w="2732" w:type="pct"/>
            <w:tcBorders>
              <w:top w:val="nil"/>
              <w:left w:val="nil"/>
              <w:bottom w:val="single" w:sz="4" w:space="0" w:color="auto"/>
              <w:right w:val="single" w:sz="4" w:space="0" w:color="auto"/>
            </w:tcBorders>
            <w:shd w:val="clear" w:color="auto" w:fill="auto"/>
            <w:vAlign w:val="center"/>
            <w:hideMark/>
          </w:tcPr>
          <w:p w14:paraId="41E0CCD9"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Excel Calculates Brune Curve trap efficiency using fits of median curve.</w:t>
            </w:r>
          </w:p>
          <w:p w14:paraId="4154429A" w14:textId="77777777" w:rsidR="007246F3" w:rsidRDefault="007246F3" w:rsidP="006A7E9D">
            <w:pPr>
              <w:widowControl/>
              <w:jc w:val="left"/>
              <w:rPr>
                <w:rFonts w:ascii="Arial" w:eastAsia="宋体" w:hAnsi="Arial" w:cs="Arial"/>
                <w:kern w:val="0"/>
                <w:sz w:val="20"/>
                <w:szCs w:val="20"/>
              </w:rPr>
            </w:pPr>
            <w:r w:rsidRPr="00865452">
              <w:rPr>
                <w:rFonts w:ascii="Arial" w:eastAsia="宋体" w:hAnsi="Arial" w:cs="Arial"/>
                <w:color w:val="FF0000"/>
                <w:kern w:val="0"/>
                <w:sz w:val="20"/>
                <w:szCs w:val="20"/>
              </w:rPr>
              <w:lastRenderedPageBreak/>
              <w:t>Excel</w:t>
            </w:r>
            <w:r w:rsidRPr="00865452">
              <w:rPr>
                <w:rFonts w:ascii="Arial" w:eastAsia="宋体" w:hAnsi="Arial" w:cs="Arial"/>
                <w:color w:val="FF0000"/>
                <w:kern w:val="0"/>
                <w:sz w:val="20"/>
                <w:szCs w:val="20"/>
              </w:rPr>
              <w:t>利用中值曲线拟合计算</w:t>
            </w:r>
            <w:r w:rsidRPr="00865452">
              <w:rPr>
                <w:rFonts w:ascii="Arial" w:eastAsia="宋体" w:hAnsi="Arial" w:cs="Arial"/>
                <w:color w:val="FF0000"/>
                <w:kern w:val="0"/>
                <w:sz w:val="20"/>
                <w:szCs w:val="20"/>
              </w:rPr>
              <w:t>Brune</w:t>
            </w:r>
            <w:r w:rsidRPr="00865452">
              <w:rPr>
                <w:rFonts w:ascii="Arial" w:eastAsia="宋体" w:hAnsi="Arial" w:cs="Arial"/>
                <w:color w:val="FF0000"/>
                <w:kern w:val="0"/>
                <w:sz w:val="20"/>
                <w:szCs w:val="20"/>
              </w:rPr>
              <w:t>曲线陷阱效率</w:t>
            </w:r>
            <w:r w:rsidRPr="007246F3">
              <w:rPr>
                <w:rFonts w:ascii="Arial" w:eastAsia="宋体" w:hAnsi="Arial" w:cs="Arial"/>
                <w:kern w:val="0"/>
                <w:sz w:val="20"/>
                <w:szCs w:val="20"/>
              </w:rPr>
              <w:t>。</w:t>
            </w:r>
          </w:p>
          <w:p w14:paraId="38C34F9C" w14:textId="305ED669" w:rsidR="007246F3" w:rsidRPr="006A7E9D" w:rsidRDefault="007246F3" w:rsidP="006A7E9D">
            <w:pPr>
              <w:widowControl/>
              <w:jc w:val="left"/>
              <w:rPr>
                <w:rFonts w:ascii="Arial" w:eastAsia="宋体" w:hAnsi="Arial" w:cs="Arial"/>
                <w:kern w:val="0"/>
                <w:sz w:val="20"/>
                <w:szCs w:val="20"/>
              </w:rPr>
            </w:pPr>
          </w:p>
        </w:tc>
        <w:tc>
          <w:tcPr>
            <w:tcW w:w="440" w:type="pct"/>
            <w:tcBorders>
              <w:top w:val="nil"/>
              <w:left w:val="nil"/>
              <w:bottom w:val="single" w:sz="4" w:space="0" w:color="auto"/>
              <w:right w:val="double" w:sz="6" w:space="0" w:color="auto"/>
            </w:tcBorders>
            <w:shd w:val="clear" w:color="auto" w:fill="auto"/>
            <w:noWrap/>
            <w:vAlign w:val="bottom"/>
            <w:hideMark/>
          </w:tcPr>
          <w:p w14:paraId="37D1D862"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lastRenderedPageBreak/>
              <w:t>#DIV/0!</w:t>
            </w:r>
          </w:p>
        </w:tc>
      </w:tr>
      <w:tr w:rsidR="006A7E9D" w:rsidRPr="006A7E9D" w14:paraId="410DD243" w14:textId="77777777" w:rsidTr="006A7E9D">
        <w:trPr>
          <w:trHeight w:val="255"/>
        </w:trPr>
        <w:tc>
          <w:tcPr>
            <w:tcW w:w="914" w:type="pct"/>
            <w:tcBorders>
              <w:top w:val="nil"/>
              <w:left w:val="double" w:sz="6" w:space="0" w:color="auto"/>
              <w:bottom w:val="single" w:sz="4" w:space="0" w:color="auto"/>
              <w:right w:val="single" w:sz="4" w:space="0" w:color="auto"/>
            </w:tcBorders>
            <w:shd w:val="clear" w:color="auto" w:fill="auto"/>
            <w:vAlign w:val="center"/>
            <w:hideMark/>
          </w:tcPr>
          <w:p w14:paraId="702E1A8F"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TE_Low</w:t>
            </w:r>
          </w:p>
        </w:tc>
        <w:tc>
          <w:tcPr>
            <w:tcW w:w="914" w:type="pct"/>
            <w:tcBorders>
              <w:top w:val="nil"/>
              <w:left w:val="nil"/>
              <w:bottom w:val="single" w:sz="4" w:space="0" w:color="auto"/>
              <w:right w:val="single" w:sz="4" w:space="0" w:color="auto"/>
            </w:tcBorders>
            <w:shd w:val="clear" w:color="auto" w:fill="auto"/>
            <w:noWrap/>
            <w:vAlign w:val="center"/>
            <w:hideMark/>
          </w:tcPr>
          <w:p w14:paraId="33BDDDFB"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w:t>
            </w:r>
          </w:p>
        </w:tc>
        <w:tc>
          <w:tcPr>
            <w:tcW w:w="2732" w:type="pct"/>
            <w:tcBorders>
              <w:top w:val="nil"/>
              <w:left w:val="nil"/>
              <w:bottom w:val="single" w:sz="4" w:space="0" w:color="auto"/>
              <w:right w:val="single" w:sz="4" w:space="0" w:color="auto"/>
            </w:tcBorders>
            <w:shd w:val="clear" w:color="auto" w:fill="auto"/>
            <w:vAlign w:val="center"/>
            <w:hideMark/>
          </w:tcPr>
          <w:p w14:paraId="626A0893"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Excel Calculates Brune Curve trap efficiency using fits of low curve.</w:t>
            </w:r>
          </w:p>
          <w:p w14:paraId="5BE2FCA6" w14:textId="77777777" w:rsidR="007246F3" w:rsidRDefault="007246F3" w:rsidP="006A7E9D">
            <w:pPr>
              <w:widowControl/>
              <w:jc w:val="left"/>
              <w:rPr>
                <w:rFonts w:ascii="Arial" w:eastAsia="宋体" w:hAnsi="Arial" w:cs="Arial"/>
                <w:kern w:val="0"/>
                <w:sz w:val="20"/>
                <w:szCs w:val="20"/>
              </w:rPr>
            </w:pPr>
            <w:r w:rsidRPr="00865452">
              <w:rPr>
                <w:rFonts w:ascii="Arial" w:eastAsia="宋体" w:hAnsi="Arial" w:cs="Arial"/>
                <w:color w:val="FF0000"/>
                <w:kern w:val="0"/>
                <w:sz w:val="20"/>
                <w:szCs w:val="20"/>
              </w:rPr>
              <w:t>Excel</w:t>
            </w:r>
            <w:r w:rsidRPr="00865452">
              <w:rPr>
                <w:rFonts w:ascii="Arial" w:eastAsia="宋体" w:hAnsi="Arial" w:cs="Arial"/>
                <w:color w:val="FF0000"/>
                <w:kern w:val="0"/>
                <w:sz w:val="20"/>
                <w:szCs w:val="20"/>
              </w:rPr>
              <w:t>利用低曲线拟合计算</w:t>
            </w:r>
            <w:r w:rsidRPr="00865452">
              <w:rPr>
                <w:rFonts w:ascii="Arial" w:eastAsia="宋体" w:hAnsi="Arial" w:cs="Arial"/>
                <w:color w:val="FF0000"/>
                <w:kern w:val="0"/>
                <w:sz w:val="20"/>
                <w:szCs w:val="20"/>
              </w:rPr>
              <w:t>Brune</w:t>
            </w:r>
            <w:r w:rsidRPr="00865452">
              <w:rPr>
                <w:rFonts w:ascii="Arial" w:eastAsia="宋体" w:hAnsi="Arial" w:cs="Arial"/>
                <w:color w:val="FF0000"/>
                <w:kern w:val="0"/>
                <w:sz w:val="20"/>
                <w:szCs w:val="20"/>
              </w:rPr>
              <w:t>曲线陷阱效率</w:t>
            </w:r>
            <w:r w:rsidRPr="007246F3">
              <w:rPr>
                <w:rFonts w:ascii="Arial" w:eastAsia="宋体" w:hAnsi="Arial" w:cs="Arial"/>
                <w:kern w:val="0"/>
                <w:sz w:val="20"/>
                <w:szCs w:val="20"/>
              </w:rPr>
              <w:t>。</w:t>
            </w:r>
          </w:p>
          <w:p w14:paraId="15F9ADBE" w14:textId="09F01F07" w:rsidR="007246F3" w:rsidRPr="006A7E9D" w:rsidRDefault="007246F3" w:rsidP="006A7E9D">
            <w:pPr>
              <w:widowControl/>
              <w:jc w:val="left"/>
              <w:rPr>
                <w:rFonts w:ascii="Arial" w:eastAsia="宋体" w:hAnsi="Arial" w:cs="Arial"/>
                <w:kern w:val="0"/>
                <w:sz w:val="20"/>
                <w:szCs w:val="20"/>
              </w:rPr>
            </w:pPr>
          </w:p>
        </w:tc>
        <w:tc>
          <w:tcPr>
            <w:tcW w:w="440" w:type="pct"/>
            <w:tcBorders>
              <w:top w:val="nil"/>
              <w:left w:val="nil"/>
              <w:bottom w:val="single" w:sz="4" w:space="0" w:color="auto"/>
              <w:right w:val="double" w:sz="6" w:space="0" w:color="auto"/>
            </w:tcBorders>
            <w:shd w:val="clear" w:color="auto" w:fill="auto"/>
            <w:noWrap/>
            <w:vAlign w:val="bottom"/>
            <w:hideMark/>
          </w:tcPr>
          <w:p w14:paraId="268B1769"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r w:rsidR="006A7E9D" w:rsidRPr="006A7E9D" w14:paraId="27BDF6AA" w14:textId="77777777" w:rsidTr="006A7E9D">
        <w:trPr>
          <w:trHeight w:val="525"/>
        </w:trPr>
        <w:tc>
          <w:tcPr>
            <w:tcW w:w="914" w:type="pct"/>
            <w:tcBorders>
              <w:top w:val="nil"/>
              <w:left w:val="double" w:sz="6" w:space="0" w:color="auto"/>
              <w:bottom w:val="double" w:sz="6" w:space="0" w:color="auto"/>
              <w:right w:val="single" w:sz="4" w:space="0" w:color="auto"/>
            </w:tcBorders>
            <w:shd w:val="clear" w:color="auto" w:fill="auto"/>
            <w:noWrap/>
            <w:vAlign w:val="center"/>
            <w:hideMark/>
          </w:tcPr>
          <w:p w14:paraId="4A483A3E"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TE</w:t>
            </w:r>
          </w:p>
        </w:tc>
        <w:tc>
          <w:tcPr>
            <w:tcW w:w="914" w:type="pct"/>
            <w:tcBorders>
              <w:top w:val="nil"/>
              <w:left w:val="nil"/>
              <w:bottom w:val="double" w:sz="6" w:space="0" w:color="auto"/>
              <w:right w:val="single" w:sz="4" w:space="0" w:color="auto"/>
            </w:tcBorders>
            <w:shd w:val="clear" w:color="auto" w:fill="auto"/>
            <w:noWrap/>
            <w:vAlign w:val="center"/>
            <w:hideMark/>
          </w:tcPr>
          <w:p w14:paraId="4FEF3790"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w:t>
            </w:r>
          </w:p>
        </w:tc>
        <w:tc>
          <w:tcPr>
            <w:tcW w:w="2732" w:type="pct"/>
            <w:tcBorders>
              <w:top w:val="nil"/>
              <w:left w:val="nil"/>
              <w:bottom w:val="double" w:sz="6" w:space="0" w:color="auto"/>
              <w:right w:val="single" w:sz="4" w:space="0" w:color="auto"/>
            </w:tcBorders>
            <w:shd w:val="clear" w:color="auto" w:fill="auto"/>
            <w:vAlign w:val="center"/>
            <w:hideMark/>
          </w:tcPr>
          <w:p w14:paraId="6D2F3595"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Excel Assingns a value for Trap Efficiency from the 3 Brune Curve results using the user choice of High, Median or Low.</w:t>
            </w:r>
          </w:p>
          <w:p w14:paraId="2ACF2413" w14:textId="77777777" w:rsidR="007246F3" w:rsidRPr="00865452" w:rsidRDefault="007246F3" w:rsidP="006A7E9D">
            <w:pPr>
              <w:widowControl/>
              <w:jc w:val="left"/>
              <w:rPr>
                <w:rFonts w:ascii="Arial" w:eastAsia="宋体" w:hAnsi="Arial" w:cs="Arial"/>
                <w:color w:val="FF0000"/>
                <w:kern w:val="0"/>
                <w:sz w:val="20"/>
                <w:szCs w:val="20"/>
              </w:rPr>
            </w:pPr>
            <w:r w:rsidRPr="00865452">
              <w:rPr>
                <w:rFonts w:ascii="Arial" w:eastAsia="宋体" w:hAnsi="Arial" w:cs="Arial"/>
                <w:color w:val="FF0000"/>
                <w:kern w:val="0"/>
                <w:sz w:val="20"/>
                <w:szCs w:val="20"/>
              </w:rPr>
              <w:t>Excel AssNNS</w:t>
            </w:r>
            <w:r w:rsidRPr="00865452">
              <w:rPr>
                <w:rFonts w:ascii="Arial" w:eastAsia="宋体" w:hAnsi="Arial" w:cs="Arial"/>
                <w:color w:val="FF0000"/>
                <w:kern w:val="0"/>
                <w:sz w:val="20"/>
                <w:szCs w:val="20"/>
              </w:rPr>
              <w:t>的陷阱效率从</w:t>
            </w:r>
            <w:r w:rsidRPr="00865452">
              <w:rPr>
                <w:rFonts w:ascii="Arial" w:eastAsia="宋体" w:hAnsi="Arial" w:cs="Arial"/>
                <w:color w:val="FF0000"/>
                <w:kern w:val="0"/>
                <w:sz w:val="20"/>
                <w:szCs w:val="20"/>
              </w:rPr>
              <w:t>3 Brune</w:t>
            </w:r>
            <w:r w:rsidRPr="00865452">
              <w:rPr>
                <w:rFonts w:ascii="Arial" w:eastAsia="宋体" w:hAnsi="Arial" w:cs="Arial"/>
                <w:color w:val="FF0000"/>
                <w:kern w:val="0"/>
                <w:sz w:val="20"/>
                <w:szCs w:val="20"/>
              </w:rPr>
              <w:t>曲线的结果使用用户选择的高，中位数或</w:t>
            </w:r>
            <w:r w:rsidRPr="00865452">
              <w:rPr>
                <w:rFonts w:ascii="Arial" w:eastAsia="宋体" w:hAnsi="Arial" w:cs="Arial" w:hint="eastAsia"/>
                <w:color w:val="FF0000"/>
                <w:kern w:val="0"/>
                <w:sz w:val="20"/>
                <w:szCs w:val="20"/>
              </w:rPr>
              <w:t>更低</w:t>
            </w:r>
          </w:p>
          <w:p w14:paraId="27335D64" w14:textId="458F702C" w:rsidR="007246F3" w:rsidRPr="006A7E9D" w:rsidRDefault="007246F3" w:rsidP="006A7E9D">
            <w:pPr>
              <w:widowControl/>
              <w:jc w:val="left"/>
              <w:rPr>
                <w:rFonts w:ascii="Arial" w:eastAsia="宋体" w:hAnsi="Arial" w:cs="Arial"/>
                <w:kern w:val="0"/>
                <w:sz w:val="20"/>
                <w:szCs w:val="20"/>
              </w:rPr>
            </w:pPr>
          </w:p>
        </w:tc>
        <w:tc>
          <w:tcPr>
            <w:tcW w:w="440" w:type="pct"/>
            <w:tcBorders>
              <w:top w:val="nil"/>
              <w:left w:val="nil"/>
              <w:bottom w:val="double" w:sz="6" w:space="0" w:color="auto"/>
              <w:right w:val="double" w:sz="6" w:space="0" w:color="auto"/>
            </w:tcBorders>
            <w:shd w:val="clear" w:color="auto" w:fill="auto"/>
            <w:noWrap/>
            <w:vAlign w:val="center"/>
            <w:hideMark/>
          </w:tcPr>
          <w:p w14:paraId="78928324"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r w:rsidR="006A7E9D" w:rsidRPr="006A7E9D" w14:paraId="387DC9AE" w14:textId="77777777" w:rsidTr="006A7E9D">
        <w:trPr>
          <w:trHeight w:val="270"/>
        </w:trPr>
        <w:tc>
          <w:tcPr>
            <w:tcW w:w="914" w:type="pct"/>
            <w:tcBorders>
              <w:top w:val="nil"/>
              <w:left w:val="nil"/>
              <w:bottom w:val="nil"/>
              <w:right w:val="nil"/>
            </w:tcBorders>
            <w:shd w:val="clear" w:color="auto" w:fill="auto"/>
            <w:noWrap/>
            <w:vAlign w:val="center"/>
            <w:hideMark/>
          </w:tcPr>
          <w:p w14:paraId="3DAC9187" w14:textId="77777777" w:rsidR="006A7E9D" w:rsidRPr="006A7E9D" w:rsidRDefault="006A7E9D" w:rsidP="006A7E9D">
            <w:pPr>
              <w:widowControl/>
              <w:jc w:val="center"/>
              <w:rPr>
                <w:rFonts w:ascii="Arial" w:eastAsia="宋体" w:hAnsi="Arial" w:cs="Arial"/>
                <w:kern w:val="0"/>
                <w:sz w:val="20"/>
                <w:szCs w:val="20"/>
              </w:rPr>
            </w:pPr>
          </w:p>
        </w:tc>
        <w:tc>
          <w:tcPr>
            <w:tcW w:w="914" w:type="pct"/>
            <w:tcBorders>
              <w:top w:val="nil"/>
              <w:left w:val="nil"/>
              <w:bottom w:val="nil"/>
              <w:right w:val="nil"/>
            </w:tcBorders>
            <w:shd w:val="clear" w:color="auto" w:fill="auto"/>
            <w:noWrap/>
            <w:vAlign w:val="center"/>
            <w:hideMark/>
          </w:tcPr>
          <w:p w14:paraId="2057C39C"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32" w:type="pct"/>
            <w:tcBorders>
              <w:top w:val="nil"/>
              <w:left w:val="nil"/>
              <w:bottom w:val="nil"/>
              <w:right w:val="nil"/>
            </w:tcBorders>
            <w:shd w:val="clear" w:color="auto" w:fill="auto"/>
            <w:vAlign w:val="center"/>
            <w:hideMark/>
          </w:tcPr>
          <w:p w14:paraId="61F7E9CC"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440" w:type="pct"/>
            <w:tcBorders>
              <w:top w:val="nil"/>
              <w:left w:val="nil"/>
              <w:bottom w:val="nil"/>
              <w:right w:val="nil"/>
            </w:tcBorders>
            <w:shd w:val="clear" w:color="auto" w:fill="auto"/>
            <w:noWrap/>
            <w:vAlign w:val="center"/>
            <w:hideMark/>
          </w:tcPr>
          <w:p w14:paraId="7ED124CD"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717A44C2" w14:textId="77777777" w:rsidTr="006A7E9D">
        <w:trPr>
          <w:trHeight w:val="270"/>
        </w:trPr>
        <w:tc>
          <w:tcPr>
            <w:tcW w:w="4560" w:type="pct"/>
            <w:gridSpan w:val="3"/>
            <w:tcBorders>
              <w:top w:val="nil"/>
              <w:left w:val="nil"/>
              <w:bottom w:val="nil"/>
              <w:right w:val="nil"/>
            </w:tcBorders>
            <w:shd w:val="clear" w:color="auto" w:fill="auto"/>
            <w:noWrap/>
            <w:vAlign w:val="center"/>
            <w:hideMark/>
          </w:tcPr>
          <w:p w14:paraId="30BE63FD" w14:textId="77777777" w:rsidR="006A7E9D" w:rsidRDefault="006A7E9D" w:rsidP="006A7E9D">
            <w:pPr>
              <w:widowControl/>
              <w:jc w:val="left"/>
              <w:rPr>
                <w:rFonts w:ascii="Arial" w:eastAsia="宋体" w:hAnsi="Arial" w:cs="Arial"/>
                <w:b/>
                <w:bCs/>
                <w:kern w:val="0"/>
                <w:sz w:val="20"/>
                <w:szCs w:val="20"/>
              </w:rPr>
            </w:pPr>
            <w:r w:rsidRPr="006A7E9D">
              <w:rPr>
                <w:rFonts w:ascii="Arial" w:eastAsia="宋体" w:hAnsi="Arial" w:cs="Arial"/>
                <w:b/>
                <w:bCs/>
                <w:kern w:val="0"/>
                <w:sz w:val="20"/>
                <w:szCs w:val="20"/>
              </w:rPr>
              <w:t>Flushing Channel Side Slope and Flushing Water Surface Elevation Calculations</w:t>
            </w:r>
          </w:p>
          <w:p w14:paraId="4CAEDFC4" w14:textId="373068A6" w:rsidR="007246F3" w:rsidRPr="006A7E9D" w:rsidRDefault="007246F3" w:rsidP="006A7E9D">
            <w:pPr>
              <w:widowControl/>
              <w:jc w:val="left"/>
              <w:rPr>
                <w:rFonts w:ascii="Arial" w:eastAsia="宋体" w:hAnsi="Arial" w:cs="Arial"/>
                <w:b/>
                <w:bCs/>
                <w:kern w:val="0"/>
                <w:sz w:val="20"/>
                <w:szCs w:val="20"/>
              </w:rPr>
            </w:pPr>
            <w:r w:rsidRPr="007246F3">
              <w:rPr>
                <w:rFonts w:ascii="Arial" w:eastAsia="宋体" w:hAnsi="Arial" w:cs="Arial" w:hint="eastAsia"/>
                <w:b/>
                <w:bCs/>
                <w:kern w:val="0"/>
                <w:sz w:val="20"/>
                <w:szCs w:val="20"/>
              </w:rPr>
              <w:t>冲洗渠道边坡及冲洗水面高程计算</w:t>
            </w:r>
          </w:p>
        </w:tc>
        <w:tc>
          <w:tcPr>
            <w:tcW w:w="440" w:type="pct"/>
            <w:tcBorders>
              <w:top w:val="nil"/>
              <w:left w:val="nil"/>
              <w:bottom w:val="nil"/>
              <w:right w:val="nil"/>
            </w:tcBorders>
            <w:shd w:val="clear" w:color="auto" w:fill="auto"/>
            <w:noWrap/>
            <w:vAlign w:val="center"/>
            <w:hideMark/>
          </w:tcPr>
          <w:p w14:paraId="6BCB4DF3" w14:textId="77777777" w:rsidR="006A7E9D" w:rsidRPr="006A7E9D" w:rsidRDefault="006A7E9D" w:rsidP="006A7E9D">
            <w:pPr>
              <w:widowControl/>
              <w:jc w:val="left"/>
              <w:rPr>
                <w:rFonts w:ascii="Arial" w:eastAsia="宋体" w:hAnsi="Arial" w:cs="Arial"/>
                <w:b/>
                <w:bCs/>
                <w:kern w:val="0"/>
                <w:sz w:val="20"/>
                <w:szCs w:val="20"/>
              </w:rPr>
            </w:pPr>
          </w:p>
        </w:tc>
      </w:tr>
      <w:tr w:rsidR="006A7E9D" w:rsidRPr="006A7E9D" w14:paraId="29BECBB3" w14:textId="77777777" w:rsidTr="006A7E9D">
        <w:trPr>
          <w:trHeight w:val="285"/>
        </w:trPr>
        <w:tc>
          <w:tcPr>
            <w:tcW w:w="914" w:type="pct"/>
            <w:tcBorders>
              <w:top w:val="double" w:sz="6" w:space="0" w:color="auto"/>
              <w:left w:val="double" w:sz="6" w:space="0" w:color="auto"/>
              <w:bottom w:val="single" w:sz="8" w:space="0" w:color="auto"/>
              <w:right w:val="single" w:sz="4" w:space="0" w:color="auto"/>
            </w:tcBorders>
            <w:shd w:val="clear" w:color="auto" w:fill="auto"/>
            <w:vAlign w:val="center"/>
            <w:hideMark/>
          </w:tcPr>
          <w:p w14:paraId="7AACAC73"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Parameter</w:t>
            </w:r>
          </w:p>
        </w:tc>
        <w:tc>
          <w:tcPr>
            <w:tcW w:w="914" w:type="pct"/>
            <w:tcBorders>
              <w:top w:val="double" w:sz="6" w:space="0" w:color="auto"/>
              <w:left w:val="nil"/>
              <w:bottom w:val="single" w:sz="8" w:space="0" w:color="auto"/>
              <w:right w:val="single" w:sz="4" w:space="0" w:color="auto"/>
            </w:tcBorders>
            <w:shd w:val="clear" w:color="auto" w:fill="auto"/>
            <w:vAlign w:val="center"/>
            <w:hideMark/>
          </w:tcPr>
          <w:p w14:paraId="4D60C039"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Units</w:t>
            </w:r>
          </w:p>
        </w:tc>
        <w:tc>
          <w:tcPr>
            <w:tcW w:w="2732" w:type="pct"/>
            <w:tcBorders>
              <w:top w:val="double" w:sz="6" w:space="0" w:color="auto"/>
              <w:left w:val="nil"/>
              <w:bottom w:val="single" w:sz="8" w:space="0" w:color="auto"/>
              <w:right w:val="single" w:sz="4" w:space="0" w:color="auto"/>
            </w:tcBorders>
            <w:shd w:val="clear" w:color="auto" w:fill="auto"/>
            <w:vAlign w:val="center"/>
            <w:hideMark/>
          </w:tcPr>
          <w:p w14:paraId="13BB1BB5"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Description</w:t>
            </w:r>
          </w:p>
        </w:tc>
        <w:tc>
          <w:tcPr>
            <w:tcW w:w="440" w:type="pct"/>
            <w:tcBorders>
              <w:top w:val="double" w:sz="6" w:space="0" w:color="auto"/>
              <w:left w:val="nil"/>
              <w:bottom w:val="single" w:sz="8" w:space="0" w:color="auto"/>
              <w:right w:val="double" w:sz="6" w:space="0" w:color="auto"/>
            </w:tcBorders>
            <w:shd w:val="clear" w:color="auto" w:fill="auto"/>
            <w:vAlign w:val="center"/>
            <w:hideMark/>
          </w:tcPr>
          <w:p w14:paraId="0C22AFCC"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Value</w:t>
            </w:r>
          </w:p>
        </w:tc>
      </w:tr>
      <w:tr w:rsidR="006A7E9D" w:rsidRPr="006A7E9D" w14:paraId="5157ABF7" w14:textId="77777777" w:rsidTr="006A7E9D">
        <w:trPr>
          <w:trHeight w:val="765"/>
        </w:trPr>
        <w:tc>
          <w:tcPr>
            <w:tcW w:w="914" w:type="pct"/>
            <w:tcBorders>
              <w:top w:val="single" w:sz="4" w:space="0" w:color="auto"/>
              <w:left w:val="double" w:sz="6" w:space="0" w:color="auto"/>
              <w:bottom w:val="single" w:sz="4" w:space="0" w:color="auto"/>
              <w:right w:val="single" w:sz="4" w:space="0" w:color="auto"/>
            </w:tcBorders>
            <w:shd w:val="clear" w:color="auto" w:fill="auto"/>
            <w:noWrap/>
            <w:vAlign w:val="center"/>
            <w:hideMark/>
          </w:tcPr>
          <w:p w14:paraId="17995A69"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SS</w:t>
            </w:r>
            <w:r w:rsidRPr="006A7E9D">
              <w:rPr>
                <w:rFonts w:ascii="Arial" w:eastAsia="宋体" w:hAnsi="Arial" w:cs="Arial"/>
                <w:kern w:val="0"/>
                <w:sz w:val="20"/>
                <w:szCs w:val="20"/>
                <w:vertAlign w:val="subscript"/>
              </w:rPr>
              <w:t>s</w:t>
            </w:r>
          </w:p>
        </w:tc>
        <w:tc>
          <w:tcPr>
            <w:tcW w:w="914" w:type="pct"/>
            <w:tcBorders>
              <w:top w:val="single" w:sz="4" w:space="0" w:color="auto"/>
              <w:left w:val="nil"/>
              <w:bottom w:val="single" w:sz="4" w:space="0" w:color="auto"/>
              <w:right w:val="single" w:sz="4" w:space="0" w:color="auto"/>
            </w:tcBorders>
            <w:shd w:val="clear" w:color="auto" w:fill="auto"/>
            <w:noWrap/>
            <w:vAlign w:val="center"/>
            <w:hideMark/>
          </w:tcPr>
          <w:p w14:paraId="712E3373"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 xml:space="preserve">　</w:t>
            </w:r>
          </w:p>
        </w:tc>
        <w:tc>
          <w:tcPr>
            <w:tcW w:w="2732" w:type="pct"/>
            <w:tcBorders>
              <w:top w:val="single" w:sz="4" w:space="0" w:color="auto"/>
              <w:left w:val="nil"/>
              <w:bottom w:val="single" w:sz="4" w:space="0" w:color="auto"/>
              <w:right w:val="single" w:sz="4" w:space="0" w:color="auto"/>
            </w:tcBorders>
            <w:shd w:val="clear" w:color="auto" w:fill="auto"/>
            <w:vAlign w:val="center"/>
            <w:hideMark/>
          </w:tcPr>
          <w:p w14:paraId="285B108A"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Representative side slope for deposits exposed during flushing.  This adjusted Migniot's equation often over-estimates side slopes by 10 times, so the equation was divided by 10 to obtain a more reasonable result.</w:t>
            </w:r>
          </w:p>
          <w:p w14:paraId="1478C3A8" w14:textId="4917000F"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冲洗时暴露的代表性边坡。这一调整后的</w:t>
            </w:r>
            <w:r w:rsidRPr="00865452">
              <w:rPr>
                <w:rFonts w:ascii="Arial" w:eastAsia="宋体" w:hAnsi="Arial" w:cs="Arial"/>
                <w:color w:val="FF0000"/>
                <w:kern w:val="0"/>
                <w:sz w:val="20"/>
                <w:szCs w:val="20"/>
              </w:rPr>
              <w:t>Migniot</w:t>
            </w:r>
            <w:r w:rsidRPr="00865452">
              <w:rPr>
                <w:rFonts w:ascii="Arial" w:eastAsia="宋体" w:hAnsi="Arial" w:cs="Arial"/>
                <w:color w:val="FF0000"/>
                <w:kern w:val="0"/>
                <w:sz w:val="20"/>
                <w:szCs w:val="20"/>
              </w:rPr>
              <w:t>方程常常超过</w:t>
            </w:r>
            <w:r w:rsidRPr="00865452">
              <w:rPr>
                <w:rFonts w:ascii="Arial" w:eastAsia="宋体" w:hAnsi="Arial" w:cs="Arial"/>
                <w:color w:val="FF0000"/>
                <w:kern w:val="0"/>
                <w:sz w:val="20"/>
                <w:szCs w:val="20"/>
              </w:rPr>
              <w:t>10</w:t>
            </w:r>
            <w:r w:rsidRPr="00865452">
              <w:rPr>
                <w:rFonts w:ascii="Arial" w:eastAsia="宋体" w:hAnsi="Arial" w:cs="Arial"/>
                <w:color w:val="FF0000"/>
                <w:kern w:val="0"/>
                <w:sz w:val="20"/>
                <w:szCs w:val="20"/>
              </w:rPr>
              <w:t>次估计的斜率，因此方程被除以</w:t>
            </w:r>
            <w:r w:rsidRPr="00865452">
              <w:rPr>
                <w:rFonts w:ascii="Arial" w:eastAsia="宋体" w:hAnsi="Arial" w:cs="Arial"/>
                <w:color w:val="FF0000"/>
                <w:kern w:val="0"/>
                <w:sz w:val="20"/>
                <w:szCs w:val="20"/>
              </w:rPr>
              <w:t>10</w:t>
            </w:r>
            <w:r w:rsidRPr="00865452">
              <w:rPr>
                <w:rFonts w:ascii="Arial" w:eastAsia="宋体" w:hAnsi="Arial" w:cs="Arial"/>
                <w:color w:val="FF0000"/>
                <w:kern w:val="0"/>
                <w:sz w:val="20"/>
                <w:szCs w:val="20"/>
              </w:rPr>
              <w:t>，以获得更合理的结果</w:t>
            </w:r>
          </w:p>
        </w:tc>
        <w:tc>
          <w:tcPr>
            <w:tcW w:w="440" w:type="pct"/>
            <w:tcBorders>
              <w:top w:val="single" w:sz="4" w:space="0" w:color="auto"/>
              <w:left w:val="nil"/>
              <w:bottom w:val="single" w:sz="4" w:space="0" w:color="auto"/>
              <w:right w:val="double" w:sz="6" w:space="0" w:color="auto"/>
            </w:tcBorders>
            <w:shd w:val="clear" w:color="auto" w:fill="auto"/>
            <w:noWrap/>
            <w:vAlign w:val="center"/>
            <w:hideMark/>
          </w:tcPr>
          <w:p w14:paraId="77F6C7B0"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0.67</w:t>
            </w:r>
          </w:p>
        </w:tc>
      </w:tr>
      <w:tr w:rsidR="006A7E9D" w:rsidRPr="006A7E9D" w14:paraId="2D52640B" w14:textId="77777777" w:rsidTr="006A7E9D">
        <w:trPr>
          <w:trHeight w:val="330"/>
        </w:trPr>
        <w:tc>
          <w:tcPr>
            <w:tcW w:w="914" w:type="pct"/>
            <w:tcBorders>
              <w:top w:val="nil"/>
              <w:left w:val="double" w:sz="6" w:space="0" w:color="auto"/>
              <w:bottom w:val="double" w:sz="6" w:space="0" w:color="auto"/>
              <w:right w:val="single" w:sz="4" w:space="0" w:color="auto"/>
            </w:tcBorders>
            <w:shd w:val="clear" w:color="auto" w:fill="auto"/>
            <w:noWrap/>
            <w:vAlign w:val="center"/>
            <w:hideMark/>
          </w:tcPr>
          <w:p w14:paraId="2B6CF47B"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EL</w:t>
            </w:r>
            <w:r w:rsidRPr="006A7E9D">
              <w:rPr>
                <w:rFonts w:ascii="Arial" w:eastAsia="宋体" w:hAnsi="Arial" w:cs="Arial"/>
                <w:kern w:val="0"/>
                <w:sz w:val="20"/>
                <w:szCs w:val="20"/>
                <w:vertAlign w:val="subscript"/>
              </w:rPr>
              <w:t>f</w:t>
            </w:r>
          </w:p>
        </w:tc>
        <w:tc>
          <w:tcPr>
            <w:tcW w:w="914" w:type="pct"/>
            <w:tcBorders>
              <w:top w:val="nil"/>
              <w:left w:val="nil"/>
              <w:bottom w:val="double" w:sz="6" w:space="0" w:color="auto"/>
              <w:right w:val="single" w:sz="4" w:space="0" w:color="auto"/>
            </w:tcBorders>
            <w:shd w:val="clear" w:color="auto" w:fill="auto"/>
            <w:noWrap/>
            <w:vAlign w:val="center"/>
            <w:hideMark/>
          </w:tcPr>
          <w:p w14:paraId="0DEBCCAE"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p>
        </w:tc>
        <w:tc>
          <w:tcPr>
            <w:tcW w:w="2732" w:type="pct"/>
            <w:tcBorders>
              <w:top w:val="nil"/>
              <w:left w:val="nil"/>
              <w:bottom w:val="double" w:sz="6" w:space="0" w:color="auto"/>
              <w:right w:val="single" w:sz="4" w:space="0" w:color="auto"/>
            </w:tcBorders>
            <w:shd w:val="clear" w:color="auto" w:fill="auto"/>
            <w:vAlign w:val="center"/>
            <w:hideMark/>
          </w:tcPr>
          <w:p w14:paraId="49E5A5AC"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 xml:space="preserve">Water surface elevation at the dam during flushing (from user input sheet).  </w:t>
            </w:r>
          </w:p>
          <w:p w14:paraId="2A17F951" w14:textId="60AA5BAF"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冲洗过程中水坝的水面高度（从用户输入表）</w:t>
            </w:r>
          </w:p>
        </w:tc>
        <w:tc>
          <w:tcPr>
            <w:tcW w:w="440" w:type="pct"/>
            <w:tcBorders>
              <w:top w:val="nil"/>
              <w:left w:val="nil"/>
              <w:bottom w:val="double" w:sz="6" w:space="0" w:color="auto"/>
              <w:right w:val="double" w:sz="6" w:space="0" w:color="auto"/>
            </w:tcBorders>
            <w:shd w:val="clear" w:color="auto" w:fill="auto"/>
            <w:noWrap/>
            <w:vAlign w:val="center"/>
            <w:hideMark/>
          </w:tcPr>
          <w:p w14:paraId="74C4648D"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0.0</w:t>
            </w:r>
          </w:p>
        </w:tc>
      </w:tr>
      <w:tr w:rsidR="006A7E9D" w:rsidRPr="006A7E9D" w14:paraId="47F8EBFD" w14:textId="77777777" w:rsidTr="006A7E9D">
        <w:trPr>
          <w:trHeight w:val="270"/>
        </w:trPr>
        <w:tc>
          <w:tcPr>
            <w:tcW w:w="914" w:type="pct"/>
            <w:tcBorders>
              <w:top w:val="nil"/>
              <w:left w:val="nil"/>
              <w:bottom w:val="nil"/>
              <w:right w:val="nil"/>
            </w:tcBorders>
            <w:shd w:val="clear" w:color="auto" w:fill="auto"/>
            <w:noWrap/>
            <w:vAlign w:val="center"/>
            <w:hideMark/>
          </w:tcPr>
          <w:p w14:paraId="4CD4C659" w14:textId="77777777" w:rsidR="006A7E9D" w:rsidRPr="006A7E9D" w:rsidRDefault="006A7E9D" w:rsidP="006A7E9D">
            <w:pPr>
              <w:widowControl/>
              <w:jc w:val="center"/>
              <w:rPr>
                <w:rFonts w:ascii="Arial" w:eastAsia="宋体" w:hAnsi="Arial" w:cs="Arial"/>
                <w:kern w:val="0"/>
                <w:sz w:val="20"/>
                <w:szCs w:val="20"/>
              </w:rPr>
            </w:pPr>
          </w:p>
        </w:tc>
        <w:tc>
          <w:tcPr>
            <w:tcW w:w="914" w:type="pct"/>
            <w:tcBorders>
              <w:top w:val="nil"/>
              <w:left w:val="nil"/>
              <w:bottom w:val="nil"/>
              <w:right w:val="nil"/>
            </w:tcBorders>
            <w:shd w:val="clear" w:color="auto" w:fill="auto"/>
            <w:noWrap/>
            <w:vAlign w:val="center"/>
            <w:hideMark/>
          </w:tcPr>
          <w:p w14:paraId="19CA21B2"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32" w:type="pct"/>
            <w:tcBorders>
              <w:top w:val="nil"/>
              <w:left w:val="nil"/>
              <w:bottom w:val="nil"/>
              <w:right w:val="nil"/>
            </w:tcBorders>
            <w:shd w:val="clear" w:color="auto" w:fill="auto"/>
            <w:vAlign w:val="center"/>
            <w:hideMark/>
          </w:tcPr>
          <w:p w14:paraId="7A7B6993"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440" w:type="pct"/>
            <w:tcBorders>
              <w:top w:val="nil"/>
              <w:left w:val="nil"/>
              <w:bottom w:val="nil"/>
              <w:right w:val="nil"/>
            </w:tcBorders>
            <w:shd w:val="clear" w:color="auto" w:fill="auto"/>
            <w:noWrap/>
            <w:vAlign w:val="center"/>
            <w:hideMark/>
          </w:tcPr>
          <w:p w14:paraId="6B8E2A48"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24535C37" w14:textId="77777777" w:rsidTr="006A7E9D">
        <w:trPr>
          <w:trHeight w:val="555"/>
        </w:trPr>
        <w:tc>
          <w:tcPr>
            <w:tcW w:w="5000" w:type="pct"/>
            <w:gridSpan w:val="4"/>
            <w:tcBorders>
              <w:top w:val="nil"/>
              <w:left w:val="nil"/>
              <w:bottom w:val="double" w:sz="6" w:space="0" w:color="auto"/>
              <w:right w:val="nil"/>
            </w:tcBorders>
            <w:shd w:val="clear" w:color="auto" w:fill="auto"/>
            <w:vAlign w:val="center"/>
            <w:hideMark/>
          </w:tcPr>
          <w:p w14:paraId="683BC5EC" w14:textId="77777777" w:rsidR="006A7E9D" w:rsidRDefault="006A7E9D" w:rsidP="006A7E9D">
            <w:pPr>
              <w:widowControl/>
              <w:jc w:val="left"/>
              <w:rPr>
                <w:rFonts w:ascii="Arial" w:eastAsia="宋体" w:hAnsi="Arial" w:cs="Arial"/>
                <w:b/>
                <w:bCs/>
                <w:kern w:val="0"/>
                <w:sz w:val="20"/>
                <w:szCs w:val="20"/>
              </w:rPr>
            </w:pPr>
            <w:r w:rsidRPr="006A7E9D">
              <w:rPr>
                <w:rFonts w:ascii="Arial" w:eastAsia="宋体" w:hAnsi="Arial" w:cs="Arial"/>
                <w:b/>
                <w:bCs/>
                <w:kern w:val="0"/>
                <w:sz w:val="20"/>
                <w:szCs w:val="20"/>
              </w:rPr>
              <w:t>SBR Calculations--The sediment balance ratio is the ratio of the sediment flushed annually to the sediment deposited annually:</w:t>
            </w:r>
          </w:p>
          <w:p w14:paraId="33822F0A" w14:textId="16CD99F7" w:rsidR="007246F3" w:rsidRPr="006A7E9D" w:rsidRDefault="007246F3" w:rsidP="006A7E9D">
            <w:pPr>
              <w:widowControl/>
              <w:jc w:val="left"/>
              <w:rPr>
                <w:rFonts w:ascii="Arial" w:eastAsia="宋体" w:hAnsi="Arial" w:cs="Arial"/>
                <w:b/>
                <w:bCs/>
                <w:kern w:val="0"/>
                <w:sz w:val="20"/>
                <w:szCs w:val="20"/>
              </w:rPr>
            </w:pPr>
            <w:r w:rsidRPr="007246F3">
              <w:rPr>
                <w:rFonts w:ascii="Arial" w:eastAsia="宋体" w:hAnsi="Arial" w:cs="Arial"/>
                <w:b/>
                <w:bCs/>
                <w:kern w:val="0"/>
                <w:sz w:val="20"/>
                <w:szCs w:val="20"/>
              </w:rPr>
              <w:t>SBR</w:t>
            </w:r>
            <w:r w:rsidRPr="007246F3">
              <w:rPr>
                <w:rFonts w:ascii="Arial" w:eastAsia="宋体" w:hAnsi="Arial" w:cs="Arial"/>
                <w:b/>
                <w:bCs/>
                <w:kern w:val="0"/>
                <w:sz w:val="20"/>
                <w:szCs w:val="20"/>
              </w:rPr>
              <w:t>计算</w:t>
            </w:r>
            <w:r w:rsidRPr="007246F3">
              <w:rPr>
                <w:rFonts w:ascii="Arial" w:eastAsia="宋体" w:hAnsi="Arial" w:cs="Arial"/>
                <w:b/>
                <w:bCs/>
                <w:kern w:val="0"/>
                <w:sz w:val="20"/>
                <w:szCs w:val="20"/>
              </w:rPr>
              <w:t>-</w:t>
            </w:r>
            <w:r w:rsidRPr="007246F3">
              <w:rPr>
                <w:rFonts w:ascii="Arial" w:eastAsia="宋体" w:hAnsi="Arial" w:cs="Arial"/>
                <w:b/>
                <w:bCs/>
                <w:kern w:val="0"/>
                <w:sz w:val="20"/>
                <w:szCs w:val="20"/>
              </w:rPr>
              <w:t>沉积物平衡比是每年沉积物冲刷到沉积物每年沉积的比率：</w:t>
            </w:r>
          </w:p>
        </w:tc>
      </w:tr>
      <w:tr w:rsidR="006A7E9D" w:rsidRPr="006A7E9D" w14:paraId="56CF8654" w14:textId="77777777" w:rsidTr="006A7E9D">
        <w:trPr>
          <w:trHeight w:val="540"/>
        </w:trPr>
        <w:tc>
          <w:tcPr>
            <w:tcW w:w="914" w:type="pct"/>
            <w:tcBorders>
              <w:top w:val="nil"/>
              <w:left w:val="double" w:sz="6" w:space="0" w:color="auto"/>
              <w:bottom w:val="single" w:sz="8" w:space="0" w:color="auto"/>
              <w:right w:val="single" w:sz="4" w:space="0" w:color="auto"/>
            </w:tcBorders>
            <w:shd w:val="clear" w:color="auto" w:fill="auto"/>
            <w:vAlign w:val="center"/>
            <w:hideMark/>
          </w:tcPr>
          <w:p w14:paraId="2D056BB2"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Parameter</w:t>
            </w:r>
          </w:p>
        </w:tc>
        <w:tc>
          <w:tcPr>
            <w:tcW w:w="914" w:type="pct"/>
            <w:tcBorders>
              <w:top w:val="nil"/>
              <w:left w:val="nil"/>
              <w:bottom w:val="single" w:sz="8" w:space="0" w:color="auto"/>
              <w:right w:val="single" w:sz="4" w:space="0" w:color="auto"/>
            </w:tcBorders>
            <w:shd w:val="clear" w:color="auto" w:fill="auto"/>
            <w:vAlign w:val="center"/>
            <w:hideMark/>
          </w:tcPr>
          <w:p w14:paraId="44014A9B"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Units</w:t>
            </w:r>
          </w:p>
        </w:tc>
        <w:tc>
          <w:tcPr>
            <w:tcW w:w="2732" w:type="pct"/>
            <w:tcBorders>
              <w:top w:val="nil"/>
              <w:left w:val="nil"/>
              <w:bottom w:val="single" w:sz="8" w:space="0" w:color="auto"/>
              <w:right w:val="single" w:sz="4" w:space="0" w:color="auto"/>
            </w:tcBorders>
            <w:shd w:val="clear" w:color="auto" w:fill="auto"/>
            <w:vAlign w:val="center"/>
            <w:hideMark/>
          </w:tcPr>
          <w:p w14:paraId="0097E5F8"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Description</w:t>
            </w:r>
          </w:p>
        </w:tc>
        <w:tc>
          <w:tcPr>
            <w:tcW w:w="440" w:type="pct"/>
            <w:tcBorders>
              <w:top w:val="nil"/>
              <w:left w:val="nil"/>
              <w:bottom w:val="single" w:sz="8" w:space="0" w:color="auto"/>
              <w:right w:val="double" w:sz="6" w:space="0" w:color="auto"/>
            </w:tcBorders>
            <w:shd w:val="clear" w:color="auto" w:fill="auto"/>
            <w:vAlign w:val="center"/>
            <w:hideMark/>
          </w:tcPr>
          <w:p w14:paraId="5E5DFD69"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Calculated Value</w:t>
            </w:r>
          </w:p>
        </w:tc>
      </w:tr>
      <w:tr w:rsidR="006A7E9D" w:rsidRPr="006A7E9D" w14:paraId="1543E898" w14:textId="77777777" w:rsidTr="006A7E9D">
        <w:trPr>
          <w:trHeight w:val="510"/>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72611A02"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lastRenderedPageBreak/>
              <w:t>W</w:t>
            </w:r>
            <w:r w:rsidRPr="006A7E9D">
              <w:rPr>
                <w:rFonts w:ascii="Arial" w:eastAsia="宋体" w:hAnsi="Arial" w:cs="Arial"/>
                <w:kern w:val="0"/>
                <w:sz w:val="20"/>
                <w:szCs w:val="20"/>
                <w:vertAlign w:val="subscript"/>
              </w:rPr>
              <w:t>res</w:t>
            </w:r>
          </w:p>
        </w:tc>
        <w:tc>
          <w:tcPr>
            <w:tcW w:w="914" w:type="pct"/>
            <w:tcBorders>
              <w:top w:val="nil"/>
              <w:left w:val="nil"/>
              <w:bottom w:val="single" w:sz="4" w:space="0" w:color="auto"/>
              <w:right w:val="single" w:sz="4" w:space="0" w:color="auto"/>
            </w:tcBorders>
            <w:shd w:val="clear" w:color="auto" w:fill="auto"/>
            <w:noWrap/>
            <w:vAlign w:val="center"/>
            <w:hideMark/>
          </w:tcPr>
          <w:p w14:paraId="122FA23C"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p>
        </w:tc>
        <w:tc>
          <w:tcPr>
            <w:tcW w:w="2732" w:type="pct"/>
            <w:tcBorders>
              <w:top w:val="nil"/>
              <w:left w:val="nil"/>
              <w:bottom w:val="single" w:sz="4" w:space="0" w:color="auto"/>
              <w:right w:val="single" w:sz="4" w:space="0" w:color="auto"/>
            </w:tcBorders>
            <w:shd w:val="clear" w:color="auto" w:fill="auto"/>
            <w:vAlign w:val="center"/>
            <w:hideMark/>
          </w:tcPr>
          <w:p w14:paraId="7436572B"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Representative top width of the reservoir upstream from the dam at the flushing water surface based on the reservoir bathymetry</w:t>
            </w:r>
          </w:p>
          <w:p w14:paraId="486F93AA" w14:textId="18BFB9A6"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基于库容测深的坝顶上游冲淤代表性顶宽</w:t>
            </w:r>
          </w:p>
        </w:tc>
        <w:tc>
          <w:tcPr>
            <w:tcW w:w="440" w:type="pct"/>
            <w:tcBorders>
              <w:top w:val="nil"/>
              <w:left w:val="nil"/>
              <w:bottom w:val="single" w:sz="4" w:space="0" w:color="auto"/>
              <w:right w:val="double" w:sz="6" w:space="0" w:color="auto"/>
            </w:tcBorders>
            <w:shd w:val="clear" w:color="auto" w:fill="auto"/>
            <w:noWrap/>
            <w:vAlign w:val="center"/>
            <w:hideMark/>
          </w:tcPr>
          <w:p w14:paraId="7B80BF9D"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0.0</w:t>
            </w:r>
          </w:p>
        </w:tc>
      </w:tr>
      <w:tr w:rsidR="006A7E9D" w:rsidRPr="006A7E9D" w14:paraId="6D8DB2E7" w14:textId="77777777" w:rsidTr="006A7E9D">
        <w:trPr>
          <w:trHeight w:val="510"/>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693EBAC0"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W</w:t>
            </w:r>
            <w:r w:rsidRPr="006A7E9D">
              <w:rPr>
                <w:rFonts w:ascii="Arial" w:eastAsia="宋体" w:hAnsi="Arial" w:cs="Arial"/>
                <w:kern w:val="0"/>
                <w:sz w:val="20"/>
                <w:szCs w:val="20"/>
                <w:vertAlign w:val="subscript"/>
              </w:rPr>
              <w:t>f</w:t>
            </w:r>
          </w:p>
        </w:tc>
        <w:tc>
          <w:tcPr>
            <w:tcW w:w="914" w:type="pct"/>
            <w:tcBorders>
              <w:top w:val="nil"/>
              <w:left w:val="nil"/>
              <w:bottom w:val="single" w:sz="4" w:space="0" w:color="auto"/>
              <w:right w:val="single" w:sz="4" w:space="0" w:color="auto"/>
            </w:tcBorders>
            <w:shd w:val="clear" w:color="auto" w:fill="auto"/>
            <w:noWrap/>
            <w:vAlign w:val="center"/>
            <w:hideMark/>
          </w:tcPr>
          <w:p w14:paraId="268F460C"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p>
        </w:tc>
        <w:tc>
          <w:tcPr>
            <w:tcW w:w="2732" w:type="pct"/>
            <w:tcBorders>
              <w:top w:val="nil"/>
              <w:left w:val="nil"/>
              <w:bottom w:val="single" w:sz="4" w:space="0" w:color="auto"/>
              <w:right w:val="single" w:sz="4" w:space="0" w:color="auto"/>
            </w:tcBorders>
            <w:shd w:val="clear" w:color="auto" w:fill="auto"/>
            <w:vAlign w:val="center"/>
            <w:hideMark/>
          </w:tcPr>
          <w:p w14:paraId="4271A481"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The actual flushing width is estimated using a best-fit equation resulting from empirical data (Atkinson, 1996)</w:t>
            </w:r>
          </w:p>
          <w:p w14:paraId="617EFC38" w14:textId="04C7DE1F"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实际冲刷宽度使用经验数据（阿特金森，</w:t>
            </w:r>
            <w:r w:rsidRPr="00865452">
              <w:rPr>
                <w:rFonts w:ascii="Arial" w:eastAsia="宋体" w:hAnsi="Arial" w:cs="Arial"/>
                <w:color w:val="FF0000"/>
                <w:kern w:val="0"/>
                <w:sz w:val="20"/>
                <w:szCs w:val="20"/>
              </w:rPr>
              <w:t>1996</w:t>
            </w:r>
            <w:r w:rsidRPr="00865452">
              <w:rPr>
                <w:rFonts w:ascii="Arial" w:eastAsia="宋体" w:hAnsi="Arial" w:cs="Arial"/>
                <w:color w:val="FF0000"/>
                <w:kern w:val="0"/>
                <w:sz w:val="20"/>
                <w:szCs w:val="20"/>
              </w:rPr>
              <w:t>）得到的最佳拟合方程来估计</w:t>
            </w:r>
            <w:r w:rsidRPr="007246F3">
              <w:rPr>
                <w:rFonts w:ascii="Arial" w:eastAsia="宋体" w:hAnsi="Arial" w:cs="Arial"/>
                <w:kern w:val="0"/>
                <w:sz w:val="20"/>
                <w:szCs w:val="20"/>
              </w:rPr>
              <w:t>。</w:t>
            </w:r>
          </w:p>
        </w:tc>
        <w:tc>
          <w:tcPr>
            <w:tcW w:w="440" w:type="pct"/>
            <w:tcBorders>
              <w:top w:val="nil"/>
              <w:left w:val="nil"/>
              <w:bottom w:val="single" w:sz="4" w:space="0" w:color="auto"/>
              <w:right w:val="double" w:sz="6" w:space="0" w:color="auto"/>
            </w:tcBorders>
            <w:shd w:val="clear" w:color="auto" w:fill="auto"/>
            <w:noWrap/>
            <w:vAlign w:val="center"/>
            <w:hideMark/>
          </w:tcPr>
          <w:p w14:paraId="5F9EE395"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0.0</w:t>
            </w:r>
          </w:p>
        </w:tc>
      </w:tr>
      <w:tr w:rsidR="006A7E9D" w:rsidRPr="006A7E9D" w14:paraId="6FC9B4F5" w14:textId="77777777" w:rsidTr="006A7E9D">
        <w:trPr>
          <w:trHeight w:val="1020"/>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701537B5"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W</w:t>
            </w:r>
          </w:p>
        </w:tc>
        <w:tc>
          <w:tcPr>
            <w:tcW w:w="914" w:type="pct"/>
            <w:tcBorders>
              <w:top w:val="nil"/>
              <w:left w:val="nil"/>
              <w:bottom w:val="single" w:sz="4" w:space="0" w:color="auto"/>
              <w:right w:val="single" w:sz="4" w:space="0" w:color="auto"/>
            </w:tcBorders>
            <w:shd w:val="clear" w:color="auto" w:fill="auto"/>
            <w:noWrap/>
            <w:vAlign w:val="center"/>
            <w:hideMark/>
          </w:tcPr>
          <w:p w14:paraId="79071B41"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p>
        </w:tc>
        <w:tc>
          <w:tcPr>
            <w:tcW w:w="2732" w:type="pct"/>
            <w:tcBorders>
              <w:top w:val="nil"/>
              <w:left w:val="nil"/>
              <w:bottom w:val="single" w:sz="4" w:space="0" w:color="auto"/>
              <w:right w:val="single" w:sz="4" w:space="0" w:color="auto"/>
            </w:tcBorders>
            <w:shd w:val="clear" w:color="auto" w:fill="auto"/>
            <w:vAlign w:val="center"/>
            <w:hideMark/>
          </w:tcPr>
          <w:p w14:paraId="1DA97CCF"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Representative width of flow for flushing conditions--Because the width at the bottom of the reservoir before impoundment may limit the channel width that can be achieved with flushing, Wres and Wf are compared to choose the smaller as the representative width of flow for flushing conditions</w:t>
            </w:r>
          </w:p>
          <w:p w14:paraId="20AD7A3C" w14:textId="4F6B5B8E"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冲洗条件的代表性宽度——因为蓄水池底部的宽度可能限制冲洗的通道宽度，</w:t>
            </w:r>
            <w:r w:rsidRPr="00865452">
              <w:rPr>
                <w:rFonts w:ascii="Arial" w:eastAsia="宋体" w:hAnsi="Arial" w:cs="Arial"/>
                <w:color w:val="FF0000"/>
                <w:kern w:val="0"/>
                <w:sz w:val="20"/>
                <w:szCs w:val="20"/>
              </w:rPr>
              <w:t>WRES</w:t>
            </w:r>
            <w:r w:rsidRPr="00865452">
              <w:rPr>
                <w:rFonts w:ascii="Arial" w:eastAsia="宋体" w:hAnsi="Arial" w:cs="Arial"/>
                <w:color w:val="FF0000"/>
                <w:kern w:val="0"/>
                <w:sz w:val="20"/>
                <w:szCs w:val="20"/>
              </w:rPr>
              <w:t>和</w:t>
            </w:r>
            <w:r w:rsidRPr="00865452">
              <w:rPr>
                <w:rFonts w:ascii="Arial" w:eastAsia="宋体" w:hAnsi="Arial" w:cs="Arial"/>
                <w:color w:val="FF0000"/>
                <w:kern w:val="0"/>
                <w:sz w:val="20"/>
                <w:szCs w:val="20"/>
              </w:rPr>
              <w:t>WF</w:t>
            </w:r>
            <w:r w:rsidRPr="00865452">
              <w:rPr>
                <w:rFonts w:ascii="Arial" w:eastAsia="宋体" w:hAnsi="Arial" w:cs="Arial"/>
                <w:color w:val="FF0000"/>
                <w:kern w:val="0"/>
                <w:sz w:val="20"/>
                <w:szCs w:val="20"/>
              </w:rPr>
              <w:t>被比较，以选择较小的作为冲洗条件的代表性流动宽度。</w:t>
            </w:r>
          </w:p>
        </w:tc>
        <w:tc>
          <w:tcPr>
            <w:tcW w:w="440" w:type="pct"/>
            <w:tcBorders>
              <w:top w:val="nil"/>
              <w:left w:val="nil"/>
              <w:bottom w:val="single" w:sz="4" w:space="0" w:color="auto"/>
              <w:right w:val="double" w:sz="6" w:space="0" w:color="auto"/>
            </w:tcBorders>
            <w:shd w:val="clear" w:color="auto" w:fill="auto"/>
            <w:noWrap/>
            <w:vAlign w:val="center"/>
            <w:hideMark/>
          </w:tcPr>
          <w:p w14:paraId="3A371FBF"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0.0</w:t>
            </w:r>
          </w:p>
        </w:tc>
      </w:tr>
      <w:tr w:rsidR="006A7E9D" w:rsidRPr="006A7E9D" w14:paraId="3F52C4FA" w14:textId="77777777" w:rsidTr="006A7E9D">
        <w:trPr>
          <w:trHeight w:val="255"/>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282FFB4A"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S</w:t>
            </w:r>
          </w:p>
        </w:tc>
        <w:tc>
          <w:tcPr>
            <w:tcW w:w="914" w:type="pct"/>
            <w:tcBorders>
              <w:top w:val="nil"/>
              <w:left w:val="nil"/>
              <w:bottom w:val="single" w:sz="4" w:space="0" w:color="auto"/>
              <w:right w:val="single" w:sz="4" w:space="0" w:color="auto"/>
            </w:tcBorders>
            <w:shd w:val="clear" w:color="auto" w:fill="auto"/>
            <w:noWrap/>
            <w:vAlign w:val="center"/>
            <w:hideMark/>
          </w:tcPr>
          <w:p w14:paraId="53C80918"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 xml:space="preserve">　</w:t>
            </w:r>
          </w:p>
        </w:tc>
        <w:tc>
          <w:tcPr>
            <w:tcW w:w="2732" w:type="pct"/>
            <w:tcBorders>
              <w:top w:val="nil"/>
              <w:left w:val="nil"/>
              <w:bottom w:val="single" w:sz="4" w:space="0" w:color="auto"/>
              <w:right w:val="single" w:sz="4" w:space="0" w:color="auto"/>
            </w:tcBorders>
            <w:shd w:val="clear" w:color="auto" w:fill="auto"/>
            <w:vAlign w:val="center"/>
            <w:hideMark/>
          </w:tcPr>
          <w:p w14:paraId="4D1F6FAA"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Estimated longitudinal water slope during flushing</w:t>
            </w:r>
          </w:p>
          <w:p w14:paraId="3C11B4F0" w14:textId="3CD4E3D0"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冲洗过程中纵向水坡度的估算</w:t>
            </w:r>
          </w:p>
        </w:tc>
        <w:tc>
          <w:tcPr>
            <w:tcW w:w="440" w:type="pct"/>
            <w:tcBorders>
              <w:top w:val="nil"/>
              <w:left w:val="nil"/>
              <w:bottom w:val="single" w:sz="4" w:space="0" w:color="auto"/>
              <w:right w:val="double" w:sz="6" w:space="0" w:color="auto"/>
            </w:tcBorders>
            <w:shd w:val="clear" w:color="auto" w:fill="auto"/>
            <w:noWrap/>
            <w:vAlign w:val="center"/>
            <w:hideMark/>
          </w:tcPr>
          <w:p w14:paraId="0E571F27"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r w:rsidR="006A7E9D" w:rsidRPr="006A7E9D" w14:paraId="2A64B8D4" w14:textId="77777777" w:rsidTr="006A7E9D">
        <w:trPr>
          <w:trHeight w:val="1020"/>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655B924B"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Q</w:t>
            </w:r>
            <w:r w:rsidRPr="006A7E9D">
              <w:rPr>
                <w:rFonts w:ascii="Arial" w:eastAsia="宋体" w:hAnsi="Arial" w:cs="Arial"/>
                <w:kern w:val="0"/>
                <w:sz w:val="20"/>
                <w:szCs w:val="20"/>
                <w:vertAlign w:val="subscript"/>
              </w:rPr>
              <w:t>s</w:t>
            </w:r>
          </w:p>
        </w:tc>
        <w:tc>
          <w:tcPr>
            <w:tcW w:w="914" w:type="pct"/>
            <w:tcBorders>
              <w:top w:val="nil"/>
              <w:left w:val="nil"/>
              <w:bottom w:val="single" w:sz="4" w:space="0" w:color="auto"/>
              <w:right w:val="single" w:sz="4" w:space="0" w:color="auto"/>
            </w:tcBorders>
            <w:shd w:val="clear" w:color="auto" w:fill="auto"/>
            <w:noWrap/>
            <w:vAlign w:val="center"/>
            <w:hideMark/>
          </w:tcPr>
          <w:p w14:paraId="05084188"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(tonnes/sec)</w:t>
            </w:r>
          </w:p>
        </w:tc>
        <w:tc>
          <w:tcPr>
            <w:tcW w:w="2732" w:type="pct"/>
            <w:tcBorders>
              <w:top w:val="nil"/>
              <w:left w:val="nil"/>
              <w:bottom w:val="single" w:sz="4" w:space="0" w:color="auto"/>
              <w:right w:val="single" w:sz="4" w:space="0" w:color="auto"/>
            </w:tcBorders>
            <w:shd w:val="clear" w:color="auto" w:fill="auto"/>
            <w:vAlign w:val="center"/>
            <w:hideMark/>
          </w:tcPr>
          <w:p w14:paraId="70BA6876"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Sediment load during flushing--Corrected or not corrected depending on whether reservoir in question is similar or not similar to Chinese reservoirs in Atkinson's report (Ans)--note that 0.00006 &lt; S &lt; 0.016 according to Morris and Fan (1998) for this equation's development.</w:t>
            </w:r>
          </w:p>
          <w:p w14:paraId="28C6C2AB" w14:textId="26BCB3F6"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冲刷过程中的泥沙负荷——根据阿特金森的报告（</w:t>
            </w:r>
            <w:r w:rsidRPr="00865452">
              <w:rPr>
                <w:rFonts w:ascii="Arial" w:eastAsia="宋体" w:hAnsi="Arial" w:cs="Arial"/>
                <w:color w:val="FF0000"/>
                <w:kern w:val="0"/>
                <w:sz w:val="20"/>
                <w:szCs w:val="20"/>
              </w:rPr>
              <w:t>ANS</w:t>
            </w:r>
            <w:r w:rsidRPr="00865452">
              <w:rPr>
                <w:rFonts w:ascii="Arial" w:eastAsia="宋体" w:hAnsi="Arial" w:cs="Arial"/>
                <w:color w:val="FF0000"/>
                <w:kern w:val="0"/>
                <w:sz w:val="20"/>
                <w:szCs w:val="20"/>
              </w:rPr>
              <w:t>）中是否与中国水库相似或不相似而修正或不改正</w:t>
            </w:r>
            <w:r w:rsidRPr="00865452">
              <w:rPr>
                <w:rFonts w:ascii="Arial" w:eastAsia="宋体" w:hAnsi="Arial" w:cs="Arial"/>
                <w:color w:val="FF0000"/>
                <w:kern w:val="0"/>
                <w:sz w:val="20"/>
                <w:szCs w:val="20"/>
              </w:rPr>
              <w:t>——</w:t>
            </w:r>
            <w:r w:rsidRPr="00865452">
              <w:rPr>
                <w:rFonts w:ascii="Arial" w:eastAsia="宋体" w:hAnsi="Arial" w:cs="Arial"/>
                <w:color w:val="FF0000"/>
                <w:kern w:val="0"/>
                <w:sz w:val="20"/>
                <w:szCs w:val="20"/>
              </w:rPr>
              <w:t>注意</w:t>
            </w:r>
            <w:r w:rsidRPr="00865452">
              <w:rPr>
                <w:rFonts w:ascii="Arial" w:eastAsia="宋体" w:hAnsi="Arial" w:cs="Arial"/>
                <w:color w:val="FF0000"/>
                <w:kern w:val="0"/>
                <w:sz w:val="20"/>
                <w:szCs w:val="20"/>
              </w:rPr>
              <w:t>Morris</w:t>
            </w:r>
            <w:r w:rsidRPr="00865452">
              <w:rPr>
                <w:rFonts w:ascii="Arial" w:eastAsia="宋体" w:hAnsi="Arial" w:cs="Arial"/>
                <w:color w:val="FF0000"/>
                <w:kern w:val="0"/>
                <w:sz w:val="20"/>
                <w:szCs w:val="20"/>
              </w:rPr>
              <w:t>和范（</w:t>
            </w:r>
            <w:r w:rsidRPr="00865452">
              <w:rPr>
                <w:rFonts w:ascii="Arial" w:eastAsia="宋体" w:hAnsi="Arial" w:cs="Arial"/>
                <w:color w:val="FF0000"/>
                <w:kern w:val="0"/>
                <w:sz w:val="20"/>
                <w:szCs w:val="20"/>
              </w:rPr>
              <w:t>1998</w:t>
            </w:r>
            <w:r w:rsidRPr="00865452">
              <w:rPr>
                <w:rFonts w:ascii="Arial" w:eastAsia="宋体" w:hAnsi="Arial" w:cs="Arial"/>
                <w:color w:val="FF0000"/>
                <w:kern w:val="0"/>
                <w:sz w:val="20"/>
                <w:szCs w:val="20"/>
              </w:rPr>
              <w:t>）根据该方程的发展，指出</w:t>
            </w:r>
            <w:r w:rsidRPr="00865452">
              <w:rPr>
                <w:rFonts w:ascii="Arial" w:eastAsia="宋体" w:hAnsi="Arial" w:cs="Arial"/>
                <w:color w:val="FF0000"/>
                <w:kern w:val="0"/>
                <w:sz w:val="20"/>
                <w:szCs w:val="20"/>
              </w:rPr>
              <w:t>0.00006</w:t>
            </w:r>
            <w:r w:rsidRPr="00865452">
              <w:rPr>
                <w:rFonts w:ascii="Arial" w:eastAsia="宋体" w:hAnsi="Arial" w:cs="Arial"/>
                <w:color w:val="FF0000"/>
                <w:kern w:val="0"/>
                <w:sz w:val="20"/>
                <w:szCs w:val="20"/>
              </w:rPr>
              <w:t>＜</w:t>
            </w:r>
            <w:r w:rsidRPr="00865452">
              <w:rPr>
                <w:rFonts w:ascii="Arial" w:eastAsia="宋体" w:hAnsi="Arial" w:cs="Arial"/>
                <w:color w:val="FF0000"/>
                <w:kern w:val="0"/>
                <w:sz w:val="20"/>
                <w:szCs w:val="20"/>
              </w:rPr>
              <w:t>S</w:t>
            </w:r>
            <w:r w:rsidRPr="00865452">
              <w:rPr>
                <w:rFonts w:ascii="Arial" w:eastAsia="宋体" w:hAnsi="Arial" w:cs="Arial"/>
                <w:color w:val="FF0000"/>
                <w:kern w:val="0"/>
                <w:sz w:val="20"/>
                <w:szCs w:val="20"/>
              </w:rPr>
              <w:t>＜</w:t>
            </w:r>
            <w:r w:rsidRPr="00865452">
              <w:rPr>
                <w:rFonts w:ascii="Arial" w:eastAsia="宋体" w:hAnsi="Arial" w:cs="Arial"/>
                <w:color w:val="FF0000"/>
                <w:kern w:val="0"/>
                <w:sz w:val="20"/>
                <w:szCs w:val="20"/>
              </w:rPr>
              <w:t>0.016</w:t>
            </w:r>
            <w:r w:rsidRPr="00865452">
              <w:rPr>
                <w:rFonts w:ascii="Arial" w:eastAsia="宋体" w:hAnsi="Arial" w:cs="Arial"/>
                <w:color w:val="FF0000"/>
                <w:kern w:val="0"/>
                <w:sz w:val="20"/>
                <w:szCs w:val="20"/>
              </w:rPr>
              <w:t>。</w:t>
            </w:r>
          </w:p>
        </w:tc>
        <w:tc>
          <w:tcPr>
            <w:tcW w:w="440" w:type="pct"/>
            <w:tcBorders>
              <w:top w:val="nil"/>
              <w:left w:val="nil"/>
              <w:bottom w:val="single" w:sz="4" w:space="0" w:color="auto"/>
              <w:right w:val="double" w:sz="6" w:space="0" w:color="auto"/>
            </w:tcBorders>
            <w:shd w:val="clear" w:color="auto" w:fill="auto"/>
            <w:noWrap/>
            <w:vAlign w:val="center"/>
            <w:hideMark/>
          </w:tcPr>
          <w:p w14:paraId="6C26DFCD"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r w:rsidR="006A7E9D" w:rsidRPr="006A7E9D" w14:paraId="5A79A916" w14:textId="77777777" w:rsidTr="006A7E9D">
        <w:trPr>
          <w:trHeight w:val="315"/>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75137282"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r w:rsidRPr="006A7E9D">
              <w:rPr>
                <w:rFonts w:ascii="Arial" w:eastAsia="宋体" w:hAnsi="Arial" w:cs="Arial"/>
                <w:kern w:val="0"/>
                <w:sz w:val="20"/>
                <w:szCs w:val="20"/>
                <w:vertAlign w:val="subscript"/>
              </w:rPr>
              <w:t>f</w:t>
            </w:r>
          </w:p>
        </w:tc>
        <w:tc>
          <w:tcPr>
            <w:tcW w:w="914" w:type="pct"/>
            <w:tcBorders>
              <w:top w:val="nil"/>
              <w:left w:val="nil"/>
              <w:bottom w:val="single" w:sz="4" w:space="0" w:color="auto"/>
              <w:right w:val="single" w:sz="4" w:space="0" w:color="auto"/>
            </w:tcBorders>
            <w:shd w:val="clear" w:color="auto" w:fill="auto"/>
            <w:noWrap/>
            <w:vAlign w:val="center"/>
            <w:hideMark/>
          </w:tcPr>
          <w:p w14:paraId="061CC8BC"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(tonnes)</w:t>
            </w:r>
          </w:p>
        </w:tc>
        <w:tc>
          <w:tcPr>
            <w:tcW w:w="2732" w:type="pct"/>
            <w:tcBorders>
              <w:top w:val="nil"/>
              <w:left w:val="nil"/>
              <w:bottom w:val="single" w:sz="4" w:space="0" w:color="auto"/>
              <w:right w:val="single" w:sz="4" w:space="0" w:color="auto"/>
            </w:tcBorders>
            <w:shd w:val="clear" w:color="auto" w:fill="auto"/>
            <w:vAlign w:val="center"/>
            <w:hideMark/>
          </w:tcPr>
          <w:p w14:paraId="7173D8F0"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Sediment mass flushed in a flushing event</w:t>
            </w:r>
          </w:p>
          <w:p w14:paraId="194D902B" w14:textId="4C25741C"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一次冲淤的泥沙质量</w:t>
            </w:r>
          </w:p>
        </w:tc>
        <w:tc>
          <w:tcPr>
            <w:tcW w:w="440" w:type="pct"/>
            <w:tcBorders>
              <w:top w:val="nil"/>
              <w:left w:val="nil"/>
              <w:bottom w:val="single" w:sz="4" w:space="0" w:color="auto"/>
              <w:right w:val="double" w:sz="6" w:space="0" w:color="auto"/>
            </w:tcBorders>
            <w:shd w:val="clear" w:color="auto" w:fill="auto"/>
            <w:noWrap/>
            <w:vAlign w:val="center"/>
            <w:hideMark/>
          </w:tcPr>
          <w:p w14:paraId="4FA07A1E"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r w:rsidR="006A7E9D" w:rsidRPr="006A7E9D" w14:paraId="4A0E121C" w14:textId="77777777" w:rsidTr="006A7E9D">
        <w:trPr>
          <w:trHeight w:val="315"/>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0858A92E"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r w:rsidRPr="006A7E9D">
              <w:rPr>
                <w:rFonts w:ascii="Arial" w:eastAsia="宋体" w:hAnsi="Arial" w:cs="Arial"/>
                <w:kern w:val="0"/>
                <w:sz w:val="20"/>
                <w:szCs w:val="20"/>
                <w:vertAlign w:val="subscript"/>
              </w:rPr>
              <w:t>dep</w:t>
            </w:r>
          </w:p>
        </w:tc>
        <w:tc>
          <w:tcPr>
            <w:tcW w:w="914" w:type="pct"/>
            <w:tcBorders>
              <w:top w:val="nil"/>
              <w:left w:val="nil"/>
              <w:bottom w:val="single" w:sz="4" w:space="0" w:color="auto"/>
              <w:right w:val="single" w:sz="4" w:space="0" w:color="auto"/>
            </w:tcBorders>
            <w:shd w:val="clear" w:color="auto" w:fill="auto"/>
            <w:noWrap/>
            <w:vAlign w:val="center"/>
            <w:hideMark/>
          </w:tcPr>
          <w:p w14:paraId="4C5F0AAC"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(tonnes)</w:t>
            </w:r>
          </w:p>
        </w:tc>
        <w:tc>
          <w:tcPr>
            <w:tcW w:w="2732" w:type="pct"/>
            <w:tcBorders>
              <w:top w:val="nil"/>
              <w:left w:val="nil"/>
              <w:bottom w:val="single" w:sz="4" w:space="0" w:color="auto"/>
              <w:right w:val="single" w:sz="4" w:space="0" w:color="auto"/>
            </w:tcBorders>
            <w:shd w:val="clear" w:color="auto" w:fill="auto"/>
            <w:vAlign w:val="center"/>
            <w:hideMark/>
          </w:tcPr>
          <w:p w14:paraId="31C697E2"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Sediment mass depositing between flushing events</w:t>
            </w:r>
          </w:p>
          <w:p w14:paraId="752954D4" w14:textId="6816AF50"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冲淤间隔沉积的泥沙质量</w:t>
            </w:r>
          </w:p>
        </w:tc>
        <w:tc>
          <w:tcPr>
            <w:tcW w:w="440" w:type="pct"/>
            <w:tcBorders>
              <w:top w:val="nil"/>
              <w:left w:val="nil"/>
              <w:bottom w:val="single" w:sz="4" w:space="0" w:color="auto"/>
              <w:right w:val="double" w:sz="6" w:space="0" w:color="auto"/>
            </w:tcBorders>
            <w:shd w:val="clear" w:color="auto" w:fill="auto"/>
            <w:noWrap/>
            <w:vAlign w:val="center"/>
            <w:hideMark/>
          </w:tcPr>
          <w:p w14:paraId="4DA83BE1"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r w:rsidR="006A7E9D" w:rsidRPr="006A7E9D" w14:paraId="5AD615DE" w14:textId="77777777" w:rsidTr="006A7E9D">
        <w:trPr>
          <w:trHeight w:val="525"/>
        </w:trPr>
        <w:tc>
          <w:tcPr>
            <w:tcW w:w="914" w:type="pct"/>
            <w:tcBorders>
              <w:top w:val="nil"/>
              <w:left w:val="double" w:sz="6" w:space="0" w:color="auto"/>
              <w:bottom w:val="double" w:sz="6" w:space="0" w:color="auto"/>
              <w:right w:val="single" w:sz="4" w:space="0" w:color="auto"/>
            </w:tcBorders>
            <w:shd w:val="clear" w:color="auto" w:fill="auto"/>
            <w:noWrap/>
            <w:vAlign w:val="center"/>
            <w:hideMark/>
          </w:tcPr>
          <w:p w14:paraId="18D9A12E"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lastRenderedPageBreak/>
              <w:t>SBR</w:t>
            </w:r>
          </w:p>
        </w:tc>
        <w:tc>
          <w:tcPr>
            <w:tcW w:w="914" w:type="pct"/>
            <w:tcBorders>
              <w:top w:val="nil"/>
              <w:left w:val="nil"/>
              <w:bottom w:val="double" w:sz="6" w:space="0" w:color="auto"/>
              <w:right w:val="single" w:sz="4" w:space="0" w:color="auto"/>
            </w:tcBorders>
            <w:shd w:val="clear" w:color="auto" w:fill="auto"/>
            <w:noWrap/>
            <w:vAlign w:val="center"/>
            <w:hideMark/>
          </w:tcPr>
          <w:p w14:paraId="70090F7D"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 xml:space="preserve">　</w:t>
            </w:r>
          </w:p>
        </w:tc>
        <w:tc>
          <w:tcPr>
            <w:tcW w:w="2732" w:type="pct"/>
            <w:tcBorders>
              <w:top w:val="nil"/>
              <w:left w:val="nil"/>
              <w:bottom w:val="double" w:sz="6" w:space="0" w:color="auto"/>
              <w:right w:val="single" w:sz="4" w:space="0" w:color="auto"/>
            </w:tcBorders>
            <w:shd w:val="clear" w:color="auto" w:fill="auto"/>
            <w:vAlign w:val="center"/>
            <w:hideMark/>
          </w:tcPr>
          <w:p w14:paraId="5A4C9508"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Sediment balance ratio is the ratio of the sediment flushed annually to the sediment depisited annually; must be greater than 1 for feasible conditions</w:t>
            </w:r>
          </w:p>
          <w:p w14:paraId="26A42DF1" w14:textId="46E756C3"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泥沙平衡比是每年冲淤的比例，在可行的条件下必须大于</w:t>
            </w:r>
            <w:r w:rsidRPr="00865452">
              <w:rPr>
                <w:rFonts w:ascii="Arial" w:eastAsia="宋体" w:hAnsi="Arial" w:cs="Arial"/>
                <w:color w:val="FF0000"/>
                <w:kern w:val="0"/>
                <w:sz w:val="20"/>
                <w:szCs w:val="20"/>
              </w:rPr>
              <w:t>1</w:t>
            </w:r>
            <w:r w:rsidRPr="007246F3">
              <w:rPr>
                <w:rFonts w:ascii="Arial" w:eastAsia="宋体" w:hAnsi="Arial" w:cs="Arial"/>
                <w:kern w:val="0"/>
                <w:sz w:val="20"/>
                <w:szCs w:val="20"/>
              </w:rPr>
              <w:t>。</w:t>
            </w:r>
          </w:p>
        </w:tc>
        <w:tc>
          <w:tcPr>
            <w:tcW w:w="440" w:type="pct"/>
            <w:tcBorders>
              <w:top w:val="nil"/>
              <w:left w:val="nil"/>
              <w:bottom w:val="double" w:sz="6" w:space="0" w:color="auto"/>
              <w:right w:val="double" w:sz="6" w:space="0" w:color="auto"/>
            </w:tcBorders>
            <w:shd w:val="clear" w:color="auto" w:fill="auto"/>
            <w:noWrap/>
            <w:vAlign w:val="center"/>
            <w:hideMark/>
          </w:tcPr>
          <w:p w14:paraId="03833006"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r w:rsidR="006A7E9D" w:rsidRPr="006A7E9D" w14:paraId="75E6DF48" w14:textId="77777777" w:rsidTr="006A7E9D">
        <w:trPr>
          <w:trHeight w:val="270"/>
        </w:trPr>
        <w:tc>
          <w:tcPr>
            <w:tcW w:w="914" w:type="pct"/>
            <w:tcBorders>
              <w:top w:val="nil"/>
              <w:left w:val="nil"/>
              <w:bottom w:val="nil"/>
              <w:right w:val="nil"/>
            </w:tcBorders>
            <w:shd w:val="clear" w:color="auto" w:fill="auto"/>
            <w:noWrap/>
            <w:vAlign w:val="center"/>
            <w:hideMark/>
          </w:tcPr>
          <w:p w14:paraId="6211CE9F" w14:textId="77777777" w:rsidR="006A7E9D" w:rsidRPr="006A7E9D" w:rsidRDefault="006A7E9D" w:rsidP="006A7E9D">
            <w:pPr>
              <w:widowControl/>
              <w:jc w:val="center"/>
              <w:rPr>
                <w:rFonts w:ascii="Arial" w:eastAsia="宋体" w:hAnsi="Arial" w:cs="Arial"/>
                <w:kern w:val="0"/>
                <w:sz w:val="20"/>
                <w:szCs w:val="20"/>
              </w:rPr>
            </w:pPr>
          </w:p>
        </w:tc>
        <w:tc>
          <w:tcPr>
            <w:tcW w:w="914" w:type="pct"/>
            <w:tcBorders>
              <w:top w:val="nil"/>
              <w:left w:val="nil"/>
              <w:bottom w:val="nil"/>
              <w:right w:val="nil"/>
            </w:tcBorders>
            <w:shd w:val="clear" w:color="auto" w:fill="auto"/>
            <w:noWrap/>
            <w:vAlign w:val="center"/>
            <w:hideMark/>
          </w:tcPr>
          <w:p w14:paraId="603095F5" w14:textId="77777777" w:rsidR="006A7E9D" w:rsidRPr="006A7E9D" w:rsidRDefault="006A7E9D" w:rsidP="006A7E9D">
            <w:pPr>
              <w:widowControl/>
              <w:jc w:val="center"/>
              <w:rPr>
                <w:rFonts w:ascii="Times New Roman" w:eastAsia="Times New Roman" w:hAnsi="Times New Roman" w:cs="Times New Roman"/>
                <w:kern w:val="0"/>
                <w:sz w:val="20"/>
                <w:szCs w:val="20"/>
              </w:rPr>
            </w:pPr>
          </w:p>
        </w:tc>
        <w:tc>
          <w:tcPr>
            <w:tcW w:w="2732" w:type="pct"/>
            <w:tcBorders>
              <w:top w:val="nil"/>
              <w:left w:val="nil"/>
              <w:bottom w:val="nil"/>
              <w:right w:val="nil"/>
            </w:tcBorders>
            <w:shd w:val="clear" w:color="auto" w:fill="auto"/>
            <w:vAlign w:val="center"/>
            <w:hideMark/>
          </w:tcPr>
          <w:p w14:paraId="42F5BCEF" w14:textId="77777777" w:rsidR="006A7E9D" w:rsidRPr="006A7E9D" w:rsidRDefault="006A7E9D" w:rsidP="006A7E9D">
            <w:pPr>
              <w:widowControl/>
              <w:jc w:val="center"/>
              <w:rPr>
                <w:rFonts w:ascii="Times New Roman" w:eastAsia="Times New Roman" w:hAnsi="Times New Roman" w:cs="Times New Roman"/>
                <w:kern w:val="0"/>
                <w:sz w:val="20"/>
                <w:szCs w:val="20"/>
              </w:rPr>
            </w:pPr>
          </w:p>
        </w:tc>
        <w:tc>
          <w:tcPr>
            <w:tcW w:w="440" w:type="pct"/>
            <w:tcBorders>
              <w:top w:val="nil"/>
              <w:left w:val="nil"/>
              <w:bottom w:val="nil"/>
              <w:right w:val="nil"/>
            </w:tcBorders>
            <w:shd w:val="clear" w:color="auto" w:fill="auto"/>
            <w:noWrap/>
            <w:vAlign w:val="center"/>
            <w:hideMark/>
          </w:tcPr>
          <w:p w14:paraId="685DEA00"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6174EAA7" w14:textId="77777777" w:rsidTr="006A7E9D">
        <w:trPr>
          <w:trHeight w:val="570"/>
        </w:trPr>
        <w:tc>
          <w:tcPr>
            <w:tcW w:w="5000" w:type="pct"/>
            <w:gridSpan w:val="4"/>
            <w:tcBorders>
              <w:top w:val="nil"/>
              <w:left w:val="nil"/>
              <w:bottom w:val="nil"/>
              <w:right w:val="nil"/>
            </w:tcBorders>
            <w:shd w:val="clear" w:color="auto" w:fill="auto"/>
            <w:vAlign w:val="center"/>
            <w:hideMark/>
          </w:tcPr>
          <w:p w14:paraId="61CABFB4" w14:textId="77777777" w:rsidR="006A7E9D" w:rsidRDefault="006A7E9D" w:rsidP="006A7E9D">
            <w:pPr>
              <w:widowControl/>
              <w:jc w:val="left"/>
              <w:rPr>
                <w:rFonts w:ascii="Arial" w:eastAsia="宋体" w:hAnsi="Arial" w:cs="Arial"/>
                <w:b/>
                <w:bCs/>
                <w:kern w:val="0"/>
                <w:sz w:val="20"/>
                <w:szCs w:val="20"/>
              </w:rPr>
            </w:pPr>
            <w:r w:rsidRPr="006A7E9D">
              <w:rPr>
                <w:rFonts w:ascii="Arial" w:eastAsia="宋体" w:hAnsi="Arial" w:cs="Arial"/>
                <w:b/>
                <w:bCs/>
                <w:kern w:val="0"/>
                <w:sz w:val="20"/>
                <w:szCs w:val="20"/>
              </w:rPr>
              <w:t>LTCR Calculations--The long term capacity ratio is a ratio of the scoured valley area to the reservoir area for the assumed simplified geometry:</w:t>
            </w:r>
          </w:p>
          <w:p w14:paraId="3510D2D4" w14:textId="5B87F64B" w:rsidR="007246F3" w:rsidRPr="006A7E9D" w:rsidRDefault="007246F3" w:rsidP="006A7E9D">
            <w:pPr>
              <w:widowControl/>
              <w:jc w:val="left"/>
              <w:rPr>
                <w:rFonts w:ascii="Arial" w:eastAsia="宋体" w:hAnsi="Arial" w:cs="Arial"/>
                <w:b/>
                <w:bCs/>
                <w:kern w:val="0"/>
                <w:sz w:val="20"/>
                <w:szCs w:val="20"/>
              </w:rPr>
            </w:pPr>
            <w:r w:rsidRPr="007246F3">
              <w:rPr>
                <w:rFonts w:ascii="Arial" w:eastAsia="宋体" w:hAnsi="Arial" w:cs="Arial"/>
                <w:b/>
                <w:bCs/>
                <w:kern w:val="0"/>
                <w:sz w:val="20"/>
                <w:szCs w:val="20"/>
              </w:rPr>
              <w:t>LTCR</w:t>
            </w:r>
            <w:r w:rsidRPr="007246F3">
              <w:rPr>
                <w:rFonts w:ascii="Arial" w:eastAsia="宋体" w:hAnsi="Arial" w:cs="Arial"/>
                <w:b/>
                <w:bCs/>
                <w:kern w:val="0"/>
                <w:sz w:val="20"/>
                <w:szCs w:val="20"/>
              </w:rPr>
              <w:t>计算</w:t>
            </w:r>
            <w:r w:rsidRPr="007246F3">
              <w:rPr>
                <w:rFonts w:ascii="Arial" w:eastAsia="宋体" w:hAnsi="Arial" w:cs="Arial"/>
                <w:b/>
                <w:bCs/>
                <w:kern w:val="0"/>
                <w:sz w:val="20"/>
                <w:szCs w:val="20"/>
              </w:rPr>
              <w:t>-</w:t>
            </w:r>
            <w:r w:rsidRPr="007246F3">
              <w:rPr>
                <w:rFonts w:ascii="Arial" w:eastAsia="宋体" w:hAnsi="Arial" w:cs="Arial"/>
                <w:b/>
                <w:bCs/>
                <w:kern w:val="0"/>
                <w:sz w:val="20"/>
                <w:szCs w:val="20"/>
              </w:rPr>
              <w:t>长期容量比是假定的简化几何形状的冲刷谷面积与储层面积的比值：</w:t>
            </w:r>
          </w:p>
        </w:tc>
      </w:tr>
      <w:tr w:rsidR="006A7E9D" w:rsidRPr="006A7E9D" w14:paraId="0387FD34" w14:textId="77777777" w:rsidTr="006A7E9D">
        <w:trPr>
          <w:trHeight w:val="1035"/>
        </w:trPr>
        <w:tc>
          <w:tcPr>
            <w:tcW w:w="5000" w:type="pct"/>
            <w:gridSpan w:val="4"/>
            <w:tcBorders>
              <w:top w:val="nil"/>
              <w:left w:val="nil"/>
              <w:bottom w:val="double" w:sz="6" w:space="0" w:color="auto"/>
              <w:right w:val="nil"/>
            </w:tcBorders>
            <w:shd w:val="clear" w:color="auto" w:fill="auto"/>
            <w:vAlign w:val="center"/>
            <w:hideMark/>
          </w:tcPr>
          <w:p w14:paraId="0583A541"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See Figure 10 of Atkinson for a sketch of the simplified trapezoidal cross section used in approximating the reservoir as a prismatic shape.  A section at the dam site is used to determine the ratio of cross-sectional area for the channel formed by flushing</w:t>
            </w:r>
          </w:p>
          <w:p w14:paraId="5D5AE820" w14:textId="1E1FBCD6"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请参阅阿特金森的图</w:t>
            </w:r>
            <w:r w:rsidRPr="00865452">
              <w:rPr>
                <w:rFonts w:ascii="Arial" w:eastAsia="宋体" w:hAnsi="Arial" w:cs="Arial"/>
                <w:color w:val="FF0000"/>
                <w:kern w:val="0"/>
                <w:sz w:val="20"/>
                <w:szCs w:val="20"/>
              </w:rPr>
              <w:t>10</w:t>
            </w:r>
            <w:r w:rsidRPr="00865452">
              <w:rPr>
                <w:rFonts w:ascii="Arial" w:eastAsia="宋体" w:hAnsi="Arial" w:cs="Arial"/>
                <w:color w:val="FF0000"/>
                <w:kern w:val="0"/>
                <w:sz w:val="20"/>
                <w:szCs w:val="20"/>
              </w:rPr>
              <w:t>，用于简化近似梯形横截面的示意图，用于将储层近似为棱柱形。坝址处的断面用来确定冲刷通道的横截面积之比</w:t>
            </w:r>
            <w:r w:rsidRPr="007246F3">
              <w:rPr>
                <w:rFonts w:ascii="Arial" w:eastAsia="宋体" w:hAnsi="Arial" w:cs="Arial"/>
                <w:kern w:val="0"/>
                <w:sz w:val="20"/>
                <w:szCs w:val="20"/>
              </w:rPr>
              <w:t>。</w:t>
            </w:r>
          </w:p>
        </w:tc>
      </w:tr>
      <w:tr w:rsidR="006A7E9D" w:rsidRPr="006A7E9D" w14:paraId="765B1286" w14:textId="77777777" w:rsidTr="006A7E9D">
        <w:trPr>
          <w:trHeight w:val="540"/>
        </w:trPr>
        <w:tc>
          <w:tcPr>
            <w:tcW w:w="914" w:type="pct"/>
            <w:tcBorders>
              <w:top w:val="nil"/>
              <w:left w:val="double" w:sz="6" w:space="0" w:color="auto"/>
              <w:bottom w:val="single" w:sz="8" w:space="0" w:color="auto"/>
              <w:right w:val="single" w:sz="4" w:space="0" w:color="auto"/>
            </w:tcBorders>
            <w:shd w:val="clear" w:color="auto" w:fill="auto"/>
            <w:vAlign w:val="center"/>
            <w:hideMark/>
          </w:tcPr>
          <w:p w14:paraId="130964BF"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Parameter</w:t>
            </w:r>
          </w:p>
        </w:tc>
        <w:tc>
          <w:tcPr>
            <w:tcW w:w="914" w:type="pct"/>
            <w:tcBorders>
              <w:top w:val="nil"/>
              <w:left w:val="nil"/>
              <w:bottom w:val="single" w:sz="8" w:space="0" w:color="auto"/>
              <w:right w:val="single" w:sz="4" w:space="0" w:color="auto"/>
            </w:tcBorders>
            <w:shd w:val="clear" w:color="auto" w:fill="auto"/>
            <w:vAlign w:val="center"/>
            <w:hideMark/>
          </w:tcPr>
          <w:p w14:paraId="6A6AB758"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Units</w:t>
            </w:r>
          </w:p>
        </w:tc>
        <w:tc>
          <w:tcPr>
            <w:tcW w:w="2732" w:type="pct"/>
            <w:tcBorders>
              <w:top w:val="nil"/>
              <w:left w:val="nil"/>
              <w:bottom w:val="single" w:sz="8" w:space="0" w:color="auto"/>
              <w:right w:val="single" w:sz="4" w:space="0" w:color="auto"/>
            </w:tcBorders>
            <w:shd w:val="clear" w:color="auto" w:fill="auto"/>
            <w:vAlign w:val="center"/>
            <w:hideMark/>
          </w:tcPr>
          <w:p w14:paraId="1B08A182"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Description</w:t>
            </w:r>
          </w:p>
        </w:tc>
        <w:tc>
          <w:tcPr>
            <w:tcW w:w="440" w:type="pct"/>
            <w:tcBorders>
              <w:top w:val="nil"/>
              <w:left w:val="nil"/>
              <w:bottom w:val="single" w:sz="8" w:space="0" w:color="auto"/>
              <w:right w:val="double" w:sz="6" w:space="0" w:color="auto"/>
            </w:tcBorders>
            <w:shd w:val="clear" w:color="auto" w:fill="auto"/>
            <w:vAlign w:val="center"/>
            <w:hideMark/>
          </w:tcPr>
          <w:p w14:paraId="3528B957"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Calculated Value</w:t>
            </w:r>
          </w:p>
        </w:tc>
      </w:tr>
      <w:tr w:rsidR="006A7E9D" w:rsidRPr="006A7E9D" w14:paraId="10E4B8E2" w14:textId="77777777" w:rsidTr="006A7E9D">
        <w:trPr>
          <w:trHeight w:val="510"/>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1EE2894E"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W</w:t>
            </w:r>
            <w:r w:rsidRPr="006A7E9D">
              <w:rPr>
                <w:rFonts w:ascii="Arial" w:eastAsia="宋体" w:hAnsi="Arial" w:cs="Arial"/>
                <w:kern w:val="0"/>
                <w:sz w:val="20"/>
                <w:szCs w:val="20"/>
                <w:vertAlign w:val="subscript"/>
              </w:rPr>
              <w:t>tf</w:t>
            </w:r>
          </w:p>
        </w:tc>
        <w:tc>
          <w:tcPr>
            <w:tcW w:w="914" w:type="pct"/>
            <w:tcBorders>
              <w:top w:val="nil"/>
              <w:left w:val="nil"/>
              <w:bottom w:val="single" w:sz="4" w:space="0" w:color="auto"/>
              <w:right w:val="single" w:sz="4" w:space="0" w:color="auto"/>
            </w:tcBorders>
            <w:shd w:val="clear" w:color="auto" w:fill="auto"/>
            <w:noWrap/>
            <w:vAlign w:val="center"/>
            <w:hideMark/>
          </w:tcPr>
          <w:p w14:paraId="73BA3B17"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p>
        </w:tc>
        <w:tc>
          <w:tcPr>
            <w:tcW w:w="2732" w:type="pct"/>
            <w:tcBorders>
              <w:top w:val="nil"/>
              <w:left w:val="nil"/>
              <w:bottom w:val="single" w:sz="4" w:space="0" w:color="auto"/>
              <w:right w:val="single" w:sz="4" w:space="0" w:color="auto"/>
            </w:tcBorders>
            <w:shd w:val="clear" w:color="auto" w:fill="auto"/>
            <w:vAlign w:val="center"/>
            <w:hideMark/>
          </w:tcPr>
          <w:p w14:paraId="08F69D72"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Scoured valley width at the top water level based on the representative flow width for flushing conditions</w:t>
            </w:r>
          </w:p>
          <w:p w14:paraId="4A79E5AE" w14:textId="1F0CEB92"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基于代表水流宽度的冲刷条件下顶部水位冲刷谷宽</w:t>
            </w:r>
          </w:p>
        </w:tc>
        <w:tc>
          <w:tcPr>
            <w:tcW w:w="440" w:type="pct"/>
            <w:tcBorders>
              <w:top w:val="nil"/>
              <w:left w:val="nil"/>
              <w:bottom w:val="single" w:sz="4" w:space="0" w:color="auto"/>
              <w:right w:val="double" w:sz="6" w:space="0" w:color="auto"/>
            </w:tcBorders>
            <w:shd w:val="clear" w:color="auto" w:fill="auto"/>
            <w:noWrap/>
            <w:vAlign w:val="center"/>
            <w:hideMark/>
          </w:tcPr>
          <w:p w14:paraId="416D15A9"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0.0</w:t>
            </w:r>
          </w:p>
        </w:tc>
      </w:tr>
      <w:tr w:rsidR="006A7E9D" w:rsidRPr="006A7E9D" w14:paraId="57927637" w14:textId="77777777" w:rsidTr="006A7E9D">
        <w:trPr>
          <w:trHeight w:val="510"/>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31956A54"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W</w:t>
            </w:r>
            <w:r w:rsidRPr="006A7E9D">
              <w:rPr>
                <w:rFonts w:ascii="Arial" w:eastAsia="宋体" w:hAnsi="Arial" w:cs="Arial"/>
                <w:kern w:val="0"/>
                <w:sz w:val="20"/>
                <w:szCs w:val="20"/>
                <w:vertAlign w:val="subscript"/>
              </w:rPr>
              <w:t>t</w:t>
            </w:r>
          </w:p>
        </w:tc>
        <w:tc>
          <w:tcPr>
            <w:tcW w:w="914" w:type="pct"/>
            <w:tcBorders>
              <w:top w:val="nil"/>
              <w:left w:val="nil"/>
              <w:bottom w:val="single" w:sz="4" w:space="0" w:color="auto"/>
              <w:right w:val="single" w:sz="4" w:space="0" w:color="auto"/>
            </w:tcBorders>
            <w:shd w:val="clear" w:color="auto" w:fill="auto"/>
            <w:noWrap/>
            <w:vAlign w:val="center"/>
            <w:hideMark/>
          </w:tcPr>
          <w:p w14:paraId="4C1CE325"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p>
        </w:tc>
        <w:tc>
          <w:tcPr>
            <w:tcW w:w="2732" w:type="pct"/>
            <w:tcBorders>
              <w:top w:val="nil"/>
              <w:left w:val="nil"/>
              <w:bottom w:val="single" w:sz="4" w:space="0" w:color="auto"/>
              <w:right w:val="single" w:sz="4" w:space="0" w:color="auto"/>
            </w:tcBorders>
            <w:shd w:val="clear" w:color="auto" w:fill="auto"/>
            <w:vAlign w:val="center"/>
            <w:hideMark/>
          </w:tcPr>
          <w:p w14:paraId="66C27826"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Reservoir width upstream from the dam at the top water level for the simplified geometry assumed:</w:t>
            </w:r>
          </w:p>
          <w:p w14:paraId="0B42D8FD" w14:textId="004CC33F"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水库坝顶上游的水库宽度为简化几何假定</w:t>
            </w:r>
            <w:r w:rsidRPr="007246F3">
              <w:rPr>
                <w:rFonts w:ascii="Arial" w:eastAsia="宋体" w:hAnsi="Arial" w:cs="Arial" w:hint="eastAsia"/>
                <w:kern w:val="0"/>
                <w:sz w:val="20"/>
                <w:szCs w:val="20"/>
              </w:rPr>
              <w:t>：</w:t>
            </w:r>
          </w:p>
        </w:tc>
        <w:tc>
          <w:tcPr>
            <w:tcW w:w="440" w:type="pct"/>
            <w:tcBorders>
              <w:top w:val="nil"/>
              <w:left w:val="nil"/>
              <w:bottom w:val="single" w:sz="4" w:space="0" w:color="auto"/>
              <w:right w:val="double" w:sz="6" w:space="0" w:color="auto"/>
            </w:tcBorders>
            <w:shd w:val="clear" w:color="auto" w:fill="auto"/>
            <w:noWrap/>
            <w:vAlign w:val="center"/>
            <w:hideMark/>
          </w:tcPr>
          <w:p w14:paraId="1E8B0D85"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0.0</w:t>
            </w:r>
          </w:p>
        </w:tc>
      </w:tr>
      <w:tr w:rsidR="006A7E9D" w:rsidRPr="006A7E9D" w14:paraId="2DB4D5B3" w14:textId="77777777" w:rsidTr="006A7E9D">
        <w:trPr>
          <w:trHeight w:val="885"/>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28CE0016"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A</w:t>
            </w:r>
            <w:r w:rsidRPr="006A7E9D">
              <w:rPr>
                <w:rFonts w:ascii="Arial" w:eastAsia="宋体" w:hAnsi="Arial" w:cs="Arial"/>
                <w:kern w:val="0"/>
                <w:sz w:val="20"/>
                <w:szCs w:val="20"/>
                <w:vertAlign w:val="subscript"/>
              </w:rPr>
              <w:t>f1</w:t>
            </w:r>
          </w:p>
        </w:tc>
        <w:tc>
          <w:tcPr>
            <w:tcW w:w="914" w:type="pct"/>
            <w:tcBorders>
              <w:top w:val="nil"/>
              <w:left w:val="nil"/>
              <w:bottom w:val="single" w:sz="4" w:space="0" w:color="auto"/>
              <w:right w:val="single" w:sz="4" w:space="0" w:color="auto"/>
            </w:tcBorders>
            <w:shd w:val="clear" w:color="auto" w:fill="auto"/>
            <w:noWrap/>
            <w:vAlign w:val="center"/>
            <w:hideMark/>
          </w:tcPr>
          <w:p w14:paraId="01E6193F"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r w:rsidRPr="006A7E9D">
              <w:rPr>
                <w:rFonts w:ascii="Arial" w:eastAsia="宋体" w:hAnsi="Arial" w:cs="Arial"/>
                <w:kern w:val="0"/>
                <w:sz w:val="20"/>
                <w:szCs w:val="20"/>
                <w:vertAlign w:val="superscript"/>
              </w:rPr>
              <w:t>2</w:t>
            </w:r>
            <w:r w:rsidRPr="006A7E9D">
              <w:rPr>
                <w:rFonts w:ascii="Arial" w:eastAsia="宋体" w:hAnsi="Arial" w:cs="Arial"/>
                <w:kern w:val="0"/>
                <w:sz w:val="20"/>
                <w:szCs w:val="20"/>
              </w:rPr>
              <w:t>)</w:t>
            </w:r>
          </w:p>
        </w:tc>
        <w:tc>
          <w:tcPr>
            <w:tcW w:w="2732" w:type="pct"/>
            <w:tcBorders>
              <w:top w:val="nil"/>
              <w:left w:val="nil"/>
              <w:bottom w:val="single" w:sz="4" w:space="0" w:color="auto"/>
              <w:right w:val="single" w:sz="4" w:space="0" w:color="auto"/>
            </w:tcBorders>
            <w:shd w:val="clear" w:color="auto" w:fill="auto"/>
            <w:vAlign w:val="center"/>
            <w:hideMark/>
          </w:tcPr>
          <w:p w14:paraId="1DD82832"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When Wtf &lt;= Wt, the reservoir geometry does not constrict the width of the scoured valley; thus the scoured valley cross-sectional area is the average of the reservoir top width and the bottom scour width, multipied by the depth of flow in the scoured area</w:t>
            </w:r>
          </w:p>
          <w:p w14:paraId="736343C6" w14:textId="5820032D"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当</w:t>
            </w:r>
            <w:r w:rsidRPr="00865452">
              <w:rPr>
                <w:rFonts w:ascii="Arial" w:eastAsia="宋体" w:hAnsi="Arial" w:cs="Arial"/>
                <w:color w:val="FF0000"/>
                <w:kern w:val="0"/>
                <w:sz w:val="20"/>
                <w:szCs w:val="20"/>
              </w:rPr>
              <w:t>WTF</w:t>
            </w:r>
            <w:r w:rsidRPr="00865452">
              <w:rPr>
                <w:rFonts w:ascii="Arial" w:eastAsia="宋体" w:hAnsi="Arial" w:cs="Arial"/>
                <w:color w:val="FF0000"/>
                <w:kern w:val="0"/>
                <w:sz w:val="20"/>
                <w:szCs w:val="20"/>
              </w:rPr>
              <w:t>＜</w:t>
            </w:r>
            <w:r w:rsidRPr="00865452">
              <w:rPr>
                <w:rFonts w:ascii="Arial" w:eastAsia="宋体" w:hAnsi="Arial" w:cs="Arial"/>
                <w:color w:val="FF0000"/>
                <w:kern w:val="0"/>
                <w:sz w:val="20"/>
                <w:szCs w:val="20"/>
              </w:rPr>
              <w:t>WT</w:t>
            </w:r>
            <w:r w:rsidRPr="00865452">
              <w:rPr>
                <w:rFonts w:ascii="Arial" w:eastAsia="宋体" w:hAnsi="Arial" w:cs="Arial"/>
                <w:color w:val="FF0000"/>
                <w:kern w:val="0"/>
                <w:sz w:val="20"/>
                <w:szCs w:val="20"/>
              </w:rPr>
              <w:t>时，储层几何形状不限制冲刷谷的宽度；因此，冲刷谷截面积是储层顶部宽度和底部冲刷宽度的平均值，由冲刷区域中的流量的深度所决定</w:t>
            </w:r>
            <w:r w:rsidRPr="007246F3">
              <w:rPr>
                <w:rFonts w:ascii="Arial" w:eastAsia="宋体" w:hAnsi="Arial" w:cs="Arial"/>
                <w:kern w:val="0"/>
                <w:sz w:val="20"/>
                <w:szCs w:val="20"/>
              </w:rPr>
              <w:t>。</w:t>
            </w:r>
          </w:p>
        </w:tc>
        <w:tc>
          <w:tcPr>
            <w:tcW w:w="440" w:type="pct"/>
            <w:tcBorders>
              <w:top w:val="nil"/>
              <w:left w:val="nil"/>
              <w:bottom w:val="single" w:sz="4" w:space="0" w:color="auto"/>
              <w:right w:val="double" w:sz="6" w:space="0" w:color="auto"/>
            </w:tcBorders>
            <w:shd w:val="clear" w:color="auto" w:fill="auto"/>
            <w:noWrap/>
            <w:vAlign w:val="center"/>
            <w:hideMark/>
          </w:tcPr>
          <w:p w14:paraId="422C047C"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0.0</w:t>
            </w:r>
          </w:p>
        </w:tc>
      </w:tr>
      <w:tr w:rsidR="006A7E9D" w:rsidRPr="006A7E9D" w14:paraId="176CB5B3" w14:textId="77777777" w:rsidTr="006A7E9D">
        <w:trPr>
          <w:trHeight w:val="405"/>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0D7706E7"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h</w:t>
            </w:r>
            <w:r w:rsidRPr="006A7E9D">
              <w:rPr>
                <w:rFonts w:ascii="Arial" w:eastAsia="宋体" w:hAnsi="Arial" w:cs="Arial"/>
                <w:kern w:val="0"/>
                <w:sz w:val="20"/>
                <w:szCs w:val="20"/>
                <w:vertAlign w:val="subscript"/>
              </w:rPr>
              <w:t>m</w:t>
            </w:r>
          </w:p>
        </w:tc>
        <w:tc>
          <w:tcPr>
            <w:tcW w:w="914" w:type="pct"/>
            <w:tcBorders>
              <w:top w:val="nil"/>
              <w:left w:val="nil"/>
              <w:bottom w:val="single" w:sz="4" w:space="0" w:color="auto"/>
              <w:right w:val="single" w:sz="4" w:space="0" w:color="auto"/>
            </w:tcBorders>
            <w:shd w:val="clear" w:color="auto" w:fill="auto"/>
            <w:noWrap/>
            <w:vAlign w:val="center"/>
            <w:hideMark/>
          </w:tcPr>
          <w:p w14:paraId="2A507B59"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p>
        </w:tc>
        <w:tc>
          <w:tcPr>
            <w:tcW w:w="2732" w:type="pct"/>
            <w:tcBorders>
              <w:top w:val="nil"/>
              <w:left w:val="nil"/>
              <w:bottom w:val="single" w:sz="4" w:space="0" w:color="auto"/>
              <w:right w:val="single" w:sz="4" w:space="0" w:color="auto"/>
            </w:tcBorders>
            <w:shd w:val="clear" w:color="auto" w:fill="auto"/>
            <w:vAlign w:val="center"/>
            <w:hideMark/>
          </w:tcPr>
          <w:p w14:paraId="3087ACBB"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When Wtf &lt;= Wt, constricted scour valley dimension as shown in Atkinson Figure A4.2</w:t>
            </w:r>
          </w:p>
          <w:p w14:paraId="6C98DE58" w14:textId="60643EEE"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lastRenderedPageBreak/>
              <w:t>当</w:t>
            </w:r>
            <w:r w:rsidRPr="00865452">
              <w:rPr>
                <w:rFonts w:ascii="Arial" w:eastAsia="宋体" w:hAnsi="Arial" w:cs="Arial"/>
                <w:color w:val="FF0000"/>
                <w:kern w:val="0"/>
                <w:sz w:val="20"/>
                <w:szCs w:val="20"/>
              </w:rPr>
              <w:t>WTF &lt;WT</w:t>
            </w:r>
            <w:r w:rsidRPr="00865452">
              <w:rPr>
                <w:rFonts w:ascii="Arial" w:eastAsia="宋体" w:hAnsi="Arial" w:cs="Arial"/>
                <w:color w:val="FF0000"/>
                <w:kern w:val="0"/>
                <w:sz w:val="20"/>
                <w:szCs w:val="20"/>
              </w:rPr>
              <w:t>，收缩冲刷谷尺寸如阿特金森图</w:t>
            </w:r>
            <w:r w:rsidRPr="00865452">
              <w:rPr>
                <w:rFonts w:ascii="Arial" w:eastAsia="宋体" w:hAnsi="Arial" w:cs="Arial"/>
                <w:color w:val="FF0000"/>
                <w:kern w:val="0"/>
                <w:sz w:val="20"/>
                <w:szCs w:val="20"/>
              </w:rPr>
              <w:t>A4.2</w:t>
            </w:r>
            <w:r w:rsidRPr="00865452">
              <w:rPr>
                <w:rFonts w:ascii="Arial" w:eastAsia="宋体" w:hAnsi="Arial" w:cs="Arial"/>
                <w:color w:val="FF0000"/>
                <w:kern w:val="0"/>
                <w:sz w:val="20"/>
                <w:szCs w:val="20"/>
              </w:rPr>
              <w:t>所示</w:t>
            </w:r>
          </w:p>
        </w:tc>
        <w:tc>
          <w:tcPr>
            <w:tcW w:w="440" w:type="pct"/>
            <w:tcBorders>
              <w:top w:val="nil"/>
              <w:left w:val="nil"/>
              <w:bottom w:val="single" w:sz="4" w:space="0" w:color="auto"/>
              <w:right w:val="double" w:sz="6" w:space="0" w:color="auto"/>
            </w:tcBorders>
            <w:shd w:val="clear" w:color="auto" w:fill="auto"/>
            <w:noWrap/>
            <w:vAlign w:val="center"/>
            <w:hideMark/>
          </w:tcPr>
          <w:p w14:paraId="3F96CE14"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lastRenderedPageBreak/>
              <w:t>0.0</w:t>
            </w:r>
          </w:p>
        </w:tc>
      </w:tr>
      <w:tr w:rsidR="006A7E9D" w:rsidRPr="006A7E9D" w14:paraId="2012E4D8" w14:textId="77777777" w:rsidTr="006A7E9D">
        <w:trPr>
          <w:trHeight w:val="435"/>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4083651A"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h</w:t>
            </w:r>
            <w:r w:rsidRPr="006A7E9D">
              <w:rPr>
                <w:rFonts w:ascii="Arial" w:eastAsia="宋体" w:hAnsi="Arial" w:cs="Arial"/>
                <w:kern w:val="0"/>
                <w:sz w:val="20"/>
                <w:szCs w:val="20"/>
                <w:vertAlign w:val="subscript"/>
              </w:rPr>
              <w:t>t</w:t>
            </w:r>
          </w:p>
        </w:tc>
        <w:tc>
          <w:tcPr>
            <w:tcW w:w="914" w:type="pct"/>
            <w:tcBorders>
              <w:top w:val="nil"/>
              <w:left w:val="nil"/>
              <w:bottom w:val="single" w:sz="4" w:space="0" w:color="auto"/>
              <w:right w:val="single" w:sz="4" w:space="0" w:color="auto"/>
            </w:tcBorders>
            <w:shd w:val="clear" w:color="auto" w:fill="auto"/>
            <w:noWrap/>
            <w:vAlign w:val="center"/>
            <w:hideMark/>
          </w:tcPr>
          <w:p w14:paraId="0BCA5E74"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p>
        </w:tc>
        <w:tc>
          <w:tcPr>
            <w:tcW w:w="2732" w:type="pct"/>
            <w:tcBorders>
              <w:top w:val="nil"/>
              <w:left w:val="nil"/>
              <w:bottom w:val="single" w:sz="4" w:space="0" w:color="auto"/>
              <w:right w:val="single" w:sz="4" w:space="0" w:color="auto"/>
            </w:tcBorders>
            <w:shd w:val="clear" w:color="auto" w:fill="auto"/>
            <w:vAlign w:val="center"/>
            <w:hideMark/>
          </w:tcPr>
          <w:p w14:paraId="081E0E9B"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When Wtf &lt;= Wt, constricted scour valley dimension as shown in Atkinson Figure A4.2</w:t>
            </w:r>
          </w:p>
          <w:p w14:paraId="6D9650F8" w14:textId="1B36364E"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当</w:t>
            </w:r>
            <w:r w:rsidRPr="00865452">
              <w:rPr>
                <w:rFonts w:ascii="Arial" w:eastAsia="宋体" w:hAnsi="Arial" w:cs="Arial"/>
                <w:color w:val="FF0000"/>
                <w:kern w:val="0"/>
                <w:sz w:val="20"/>
                <w:szCs w:val="20"/>
              </w:rPr>
              <w:t>WTF &lt;WT</w:t>
            </w:r>
            <w:r w:rsidRPr="00865452">
              <w:rPr>
                <w:rFonts w:ascii="Arial" w:eastAsia="宋体" w:hAnsi="Arial" w:cs="Arial"/>
                <w:color w:val="FF0000"/>
                <w:kern w:val="0"/>
                <w:sz w:val="20"/>
                <w:szCs w:val="20"/>
              </w:rPr>
              <w:t>，收缩冲刷谷尺寸如阿特金森图</w:t>
            </w:r>
            <w:r w:rsidRPr="00865452">
              <w:rPr>
                <w:rFonts w:ascii="Arial" w:eastAsia="宋体" w:hAnsi="Arial" w:cs="Arial"/>
                <w:color w:val="FF0000"/>
                <w:kern w:val="0"/>
                <w:sz w:val="20"/>
                <w:szCs w:val="20"/>
              </w:rPr>
              <w:t>A4.2</w:t>
            </w:r>
            <w:r w:rsidRPr="00865452">
              <w:rPr>
                <w:rFonts w:ascii="Arial" w:eastAsia="宋体" w:hAnsi="Arial" w:cs="Arial"/>
                <w:color w:val="FF0000"/>
                <w:kern w:val="0"/>
                <w:sz w:val="20"/>
                <w:szCs w:val="20"/>
              </w:rPr>
              <w:t>所示</w:t>
            </w:r>
          </w:p>
        </w:tc>
        <w:tc>
          <w:tcPr>
            <w:tcW w:w="440" w:type="pct"/>
            <w:tcBorders>
              <w:top w:val="nil"/>
              <w:left w:val="nil"/>
              <w:bottom w:val="single" w:sz="4" w:space="0" w:color="auto"/>
              <w:right w:val="double" w:sz="6" w:space="0" w:color="auto"/>
            </w:tcBorders>
            <w:shd w:val="clear" w:color="auto" w:fill="auto"/>
            <w:noWrap/>
            <w:vAlign w:val="center"/>
            <w:hideMark/>
          </w:tcPr>
          <w:p w14:paraId="3AAD2937"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0.0</w:t>
            </w:r>
          </w:p>
        </w:tc>
      </w:tr>
      <w:tr w:rsidR="006A7E9D" w:rsidRPr="006A7E9D" w14:paraId="2982995C" w14:textId="77777777" w:rsidTr="006A7E9D">
        <w:trPr>
          <w:trHeight w:val="435"/>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0FE1FF59"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h</w:t>
            </w:r>
            <w:r w:rsidRPr="006A7E9D">
              <w:rPr>
                <w:rFonts w:ascii="Arial" w:eastAsia="宋体" w:hAnsi="Arial" w:cs="Arial"/>
                <w:kern w:val="0"/>
                <w:sz w:val="20"/>
                <w:szCs w:val="20"/>
                <w:vertAlign w:val="subscript"/>
              </w:rPr>
              <w:t>f</w:t>
            </w:r>
          </w:p>
        </w:tc>
        <w:tc>
          <w:tcPr>
            <w:tcW w:w="914" w:type="pct"/>
            <w:tcBorders>
              <w:top w:val="nil"/>
              <w:left w:val="nil"/>
              <w:bottom w:val="single" w:sz="4" w:space="0" w:color="auto"/>
              <w:right w:val="single" w:sz="4" w:space="0" w:color="auto"/>
            </w:tcBorders>
            <w:shd w:val="clear" w:color="auto" w:fill="auto"/>
            <w:noWrap/>
            <w:vAlign w:val="center"/>
            <w:hideMark/>
          </w:tcPr>
          <w:p w14:paraId="6C0DBABE"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p>
        </w:tc>
        <w:tc>
          <w:tcPr>
            <w:tcW w:w="2732" w:type="pct"/>
            <w:tcBorders>
              <w:top w:val="nil"/>
              <w:left w:val="nil"/>
              <w:bottom w:val="single" w:sz="4" w:space="0" w:color="auto"/>
              <w:right w:val="single" w:sz="4" w:space="0" w:color="auto"/>
            </w:tcBorders>
            <w:shd w:val="clear" w:color="auto" w:fill="auto"/>
            <w:vAlign w:val="center"/>
            <w:hideMark/>
          </w:tcPr>
          <w:p w14:paraId="459C04A1"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When Wtf &lt;= Wt, constricted scour valley dimension as shown in Atkinson Figure A4.2</w:t>
            </w:r>
          </w:p>
          <w:p w14:paraId="65C1FAD1" w14:textId="0C1D7B54"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当</w:t>
            </w:r>
            <w:r w:rsidRPr="00865452">
              <w:rPr>
                <w:rFonts w:ascii="Arial" w:eastAsia="宋体" w:hAnsi="Arial" w:cs="Arial"/>
                <w:color w:val="FF0000"/>
                <w:kern w:val="0"/>
                <w:sz w:val="20"/>
                <w:szCs w:val="20"/>
              </w:rPr>
              <w:t>WTF &lt;WT</w:t>
            </w:r>
            <w:r w:rsidRPr="00865452">
              <w:rPr>
                <w:rFonts w:ascii="Arial" w:eastAsia="宋体" w:hAnsi="Arial" w:cs="Arial"/>
                <w:color w:val="FF0000"/>
                <w:kern w:val="0"/>
                <w:sz w:val="20"/>
                <w:szCs w:val="20"/>
              </w:rPr>
              <w:t>，收缩冲刷谷尺寸如阿特金森图</w:t>
            </w:r>
            <w:r w:rsidRPr="00865452">
              <w:rPr>
                <w:rFonts w:ascii="Arial" w:eastAsia="宋体" w:hAnsi="Arial" w:cs="Arial"/>
                <w:color w:val="FF0000"/>
                <w:kern w:val="0"/>
                <w:sz w:val="20"/>
                <w:szCs w:val="20"/>
              </w:rPr>
              <w:t>A4.2</w:t>
            </w:r>
            <w:r w:rsidRPr="00865452">
              <w:rPr>
                <w:rFonts w:ascii="Arial" w:eastAsia="宋体" w:hAnsi="Arial" w:cs="Arial"/>
                <w:color w:val="FF0000"/>
                <w:kern w:val="0"/>
                <w:sz w:val="20"/>
                <w:szCs w:val="20"/>
              </w:rPr>
              <w:t>所示</w:t>
            </w:r>
          </w:p>
        </w:tc>
        <w:tc>
          <w:tcPr>
            <w:tcW w:w="440" w:type="pct"/>
            <w:tcBorders>
              <w:top w:val="nil"/>
              <w:left w:val="nil"/>
              <w:bottom w:val="single" w:sz="4" w:space="0" w:color="auto"/>
              <w:right w:val="double" w:sz="6" w:space="0" w:color="auto"/>
            </w:tcBorders>
            <w:shd w:val="clear" w:color="auto" w:fill="auto"/>
            <w:noWrap/>
            <w:vAlign w:val="center"/>
            <w:hideMark/>
          </w:tcPr>
          <w:p w14:paraId="5DBFFE10"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0.0</w:t>
            </w:r>
          </w:p>
        </w:tc>
      </w:tr>
      <w:tr w:rsidR="006A7E9D" w:rsidRPr="006A7E9D" w14:paraId="44E91127" w14:textId="77777777" w:rsidTr="006A7E9D">
        <w:trPr>
          <w:trHeight w:val="825"/>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12422755"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A</w:t>
            </w:r>
            <w:r w:rsidRPr="006A7E9D">
              <w:rPr>
                <w:rFonts w:ascii="Arial" w:eastAsia="宋体" w:hAnsi="Arial" w:cs="Arial"/>
                <w:kern w:val="0"/>
                <w:sz w:val="20"/>
                <w:szCs w:val="20"/>
                <w:vertAlign w:val="subscript"/>
              </w:rPr>
              <w:t>f2</w:t>
            </w:r>
          </w:p>
        </w:tc>
        <w:tc>
          <w:tcPr>
            <w:tcW w:w="914" w:type="pct"/>
            <w:tcBorders>
              <w:top w:val="nil"/>
              <w:left w:val="nil"/>
              <w:bottom w:val="single" w:sz="4" w:space="0" w:color="auto"/>
              <w:right w:val="single" w:sz="4" w:space="0" w:color="auto"/>
            </w:tcBorders>
            <w:shd w:val="clear" w:color="auto" w:fill="auto"/>
            <w:noWrap/>
            <w:vAlign w:val="center"/>
            <w:hideMark/>
          </w:tcPr>
          <w:p w14:paraId="0EEB913E"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r w:rsidRPr="006A7E9D">
              <w:rPr>
                <w:rFonts w:ascii="Arial" w:eastAsia="宋体" w:hAnsi="Arial" w:cs="Arial"/>
                <w:kern w:val="0"/>
                <w:sz w:val="20"/>
                <w:szCs w:val="20"/>
                <w:vertAlign w:val="superscript"/>
              </w:rPr>
              <w:t>2</w:t>
            </w:r>
            <w:r w:rsidRPr="006A7E9D">
              <w:rPr>
                <w:rFonts w:ascii="Arial" w:eastAsia="宋体" w:hAnsi="Arial" w:cs="Arial"/>
                <w:kern w:val="0"/>
                <w:sz w:val="20"/>
                <w:szCs w:val="20"/>
              </w:rPr>
              <w:t>)</w:t>
            </w:r>
          </w:p>
        </w:tc>
        <w:tc>
          <w:tcPr>
            <w:tcW w:w="2732" w:type="pct"/>
            <w:tcBorders>
              <w:top w:val="nil"/>
              <w:left w:val="nil"/>
              <w:bottom w:val="single" w:sz="4" w:space="0" w:color="auto"/>
              <w:right w:val="single" w:sz="4" w:space="0" w:color="auto"/>
            </w:tcBorders>
            <w:shd w:val="clear" w:color="auto" w:fill="auto"/>
            <w:vAlign w:val="center"/>
            <w:hideMark/>
          </w:tcPr>
          <w:p w14:paraId="0F6EDAAA"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When Wtf &gt; Wt, the scoured valley is constricted as in Figure A4.2 of Atkinson; thus, a more complex geometry using h</w:t>
            </w:r>
            <w:r w:rsidRPr="006A7E9D">
              <w:rPr>
                <w:rFonts w:ascii="Arial" w:eastAsia="宋体" w:hAnsi="Arial" w:cs="Arial"/>
                <w:kern w:val="0"/>
                <w:sz w:val="20"/>
                <w:szCs w:val="20"/>
                <w:vertAlign w:val="subscript"/>
              </w:rPr>
              <w:t>m</w:t>
            </w:r>
            <w:r w:rsidRPr="006A7E9D">
              <w:rPr>
                <w:rFonts w:ascii="Arial" w:eastAsia="宋体" w:hAnsi="Arial" w:cs="Arial"/>
                <w:kern w:val="0"/>
                <w:sz w:val="20"/>
                <w:szCs w:val="20"/>
              </w:rPr>
              <w:t>, h</w:t>
            </w:r>
            <w:r w:rsidRPr="006A7E9D">
              <w:rPr>
                <w:rFonts w:ascii="Arial" w:eastAsia="宋体" w:hAnsi="Arial" w:cs="Arial"/>
                <w:kern w:val="0"/>
                <w:sz w:val="20"/>
                <w:szCs w:val="20"/>
                <w:vertAlign w:val="subscript"/>
              </w:rPr>
              <w:t>t</w:t>
            </w:r>
            <w:r w:rsidRPr="006A7E9D">
              <w:rPr>
                <w:rFonts w:ascii="Arial" w:eastAsia="宋体" w:hAnsi="Arial" w:cs="Arial"/>
                <w:kern w:val="0"/>
                <w:sz w:val="20"/>
                <w:szCs w:val="20"/>
              </w:rPr>
              <w:t>, and h</w:t>
            </w:r>
            <w:r w:rsidRPr="006A7E9D">
              <w:rPr>
                <w:rFonts w:ascii="Arial" w:eastAsia="宋体" w:hAnsi="Arial" w:cs="Arial"/>
                <w:kern w:val="0"/>
                <w:sz w:val="20"/>
                <w:szCs w:val="20"/>
                <w:vertAlign w:val="subscript"/>
              </w:rPr>
              <w:t>f</w:t>
            </w:r>
            <w:r w:rsidRPr="006A7E9D">
              <w:rPr>
                <w:rFonts w:ascii="Arial" w:eastAsia="宋体" w:hAnsi="Arial" w:cs="Arial"/>
                <w:kern w:val="0"/>
                <w:sz w:val="20"/>
                <w:szCs w:val="20"/>
              </w:rPr>
              <w:t xml:space="preserve"> must be calculated to determine the scoured valley cross-sectional area</w:t>
            </w:r>
          </w:p>
          <w:p w14:paraId="7E2FB530" w14:textId="0A79430A"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当</w:t>
            </w:r>
            <w:r w:rsidRPr="00865452">
              <w:rPr>
                <w:rFonts w:ascii="Arial" w:eastAsia="宋体" w:hAnsi="Arial" w:cs="Arial"/>
                <w:color w:val="FF0000"/>
                <w:kern w:val="0"/>
                <w:sz w:val="20"/>
                <w:szCs w:val="20"/>
              </w:rPr>
              <w:t>WTF&gt; WT</w:t>
            </w:r>
            <w:r w:rsidRPr="00865452">
              <w:rPr>
                <w:rFonts w:ascii="Arial" w:eastAsia="宋体" w:hAnsi="Arial" w:cs="Arial"/>
                <w:color w:val="FF0000"/>
                <w:kern w:val="0"/>
                <w:sz w:val="20"/>
                <w:szCs w:val="20"/>
              </w:rPr>
              <w:t>时，冲刷谷被压缩成阿特金森的图</w:t>
            </w:r>
            <w:r w:rsidRPr="00865452">
              <w:rPr>
                <w:rFonts w:ascii="Arial" w:eastAsia="宋体" w:hAnsi="Arial" w:cs="Arial"/>
                <w:color w:val="FF0000"/>
                <w:kern w:val="0"/>
                <w:sz w:val="20"/>
                <w:szCs w:val="20"/>
              </w:rPr>
              <w:t>A4.2</w:t>
            </w:r>
            <w:r w:rsidRPr="00865452">
              <w:rPr>
                <w:rFonts w:ascii="Arial" w:eastAsia="宋体" w:hAnsi="Arial" w:cs="Arial"/>
                <w:color w:val="FF0000"/>
                <w:kern w:val="0"/>
                <w:sz w:val="20"/>
                <w:szCs w:val="20"/>
              </w:rPr>
              <w:t>；因此，必须计算更复杂的几何形状，使用</w:t>
            </w:r>
            <w:r w:rsidRPr="00865452">
              <w:rPr>
                <w:rFonts w:ascii="Arial" w:eastAsia="宋体" w:hAnsi="Arial" w:cs="Arial"/>
                <w:color w:val="FF0000"/>
                <w:kern w:val="0"/>
                <w:sz w:val="20"/>
                <w:szCs w:val="20"/>
              </w:rPr>
              <w:t>HM</w:t>
            </w:r>
            <w:r w:rsidRPr="00865452">
              <w:rPr>
                <w:rFonts w:ascii="Arial" w:eastAsia="宋体" w:hAnsi="Arial" w:cs="Arial"/>
                <w:color w:val="FF0000"/>
                <w:kern w:val="0"/>
                <w:sz w:val="20"/>
                <w:szCs w:val="20"/>
              </w:rPr>
              <w:t>、</w:t>
            </w:r>
            <w:r w:rsidRPr="00865452">
              <w:rPr>
                <w:rFonts w:ascii="Arial" w:eastAsia="宋体" w:hAnsi="Arial" w:cs="Arial"/>
                <w:color w:val="FF0000"/>
                <w:kern w:val="0"/>
                <w:sz w:val="20"/>
                <w:szCs w:val="20"/>
              </w:rPr>
              <w:t>HT</w:t>
            </w:r>
            <w:r w:rsidRPr="00865452">
              <w:rPr>
                <w:rFonts w:ascii="Arial" w:eastAsia="宋体" w:hAnsi="Arial" w:cs="Arial"/>
                <w:color w:val="FF0000"/>
                <w:kern w:val="0"/>
                <w:sz w:val="20"/>
                <w:szCs w:val="20"/>
              </w:rPr>
              <w:t>和</w:t>
            </w:r>
            <w:r w:rsidRPr="00865452">
              <w:rPr>
                <w:rFonts w:ascii="Arial" w:eastAsia="宋体" w:hAnsi="Arial" w:cs="Arial"/>
                <w:color w:val="FF0000"/>
                <w:kern w:val="0"/>
                <w:sz w:val="20"/>
                <w:szCs w:val="20"/>
              </w:rPr>
              <w:t>HF</w:t>
            </w:r>
            <w:r w:rsidRPr="00865452">
              <w:rPr>
                <w:rFonts w:ascii="Arial" w:eastAsia="宋体" w:hAnsi="Arial" w:cs="Arial"/>
                <w:color w:val="FF0000"/>
                <w:kern w:val="0"/>
                <w:sz w:val="20"/>
                <w:szCs w:val="20"/>
              </w:rPr>
              <w:t>来确定冲刷谷截面积</w:t>
            </w:r>
            <w:r w:rsidRPr="007246F3">
              <w:rPr>
                <w:rFonts w:ascii="Arial" w:eastAsia="宋体" w:hAnsi="Arial" w:cs="Arial"/>
                <w:kern w:val="0"/>
                <w:sz w:val="20"/>
                <w:szCs w:val="20"/>
              </w:rPr>
              <w:t>。</w:t>
            </w:r>
          </w:p>
        </w:tc>
        <w:tc>
          <w:tcPr>
            <w:tcW w:w="440" w:type="pct"/>
            <w:tcBorders>
              <w:top w:val="nil"/>
              <w:left w:val="nil"/>
              <w:bottom w:val="single" w:sz="4" w:space="0" w:color="auto"/>
              <w:right w:val="double" w:sz="6" w:space="0" w:color="auto"/>
            </w:tcBorders>
            <w:shd w:val="clear" w:color="auto" w:fill="auto"/>
            <w:noWrap/>
            <w:vAlign w:val="center"/>
            <w:hideMark/>
          </w:tcPr>
          <w:p w14:paraId="0746DF16"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0.0</w:t>
            </w:r>
          </w:p>
        </w:tc>
      </w:tr>
      <w:tr w:rsidR="006A7E9D" w:rsidRPr="006A7E9D" w14:paraId="5ABE97C2" w14:textId="77777777" w:rsidTr="006A7E9D">
        <w:trPr>
          <w:trHeight w:val="315"/>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3C43EDEB"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A</w:t>
            </w:r>
            <w:r w:rsidRPr="006A7E9D">
              <w:rPr>
                <w:rFonts w:ascii="Arial" w:eastAsia="宋体" w:hAnsi="Arial" w:cs="Arial"/>
                <w:kern w:val="0"/>
                <w:sz w:val="20"/>
                <w:szCs w:val="20"/>
                <w:vertAlign w:val="subscript"/>
              </w:rPr>
              <w:t>f</w:t>
            </w:r>
          </w:p>
        </w:tc>
        <w:tc>
          <w:tcPr>
            <w:tcW w:w="914" w:type="pct"/>
            <w:tcBorders>
              <w:top w:val="nil"/>
              <w:left w:val="nil"/>
              <w:bottom w:val="single" w:sz="4" w:space="0" w:color="auto"/>
              <w:right w:val="single" w:sz="4" w:space="0" w:color="auto"/>
            </w:tcBorders>
            <w:shd w:val="clear" w:color="auto" w:fill="auto"/>
            <w:noWrap/>
            <w:vAlign w:val="center"/>
            <w:hideMark/>
          </w:tcPr>
          <w:p w14:paraId="150B27AA"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r w:rsidRPr="006A7E9D">
              <w:rPr>
                <w:rFonts w:ascii="Arial" w:eastAsia="宋体" w:hAnsi="Arial" w:cs="Arial"/>
                <w:kern w:val="0"/>
                <w:sz w:val="20"/>
                <w:szCs w:val="20"/>
                <w:vertAlign w:val="superscript"/>
              </w:rPr>
              <w:t>2</w:t>
            </w:r>
            <w:r w:rsidRPr="006A7E9D">
              <w:rPr>
                <w:rFonts w:ascii="Arial" w:eastAsia="宋体" w:hAnsi="Arial" w:cs="Arial"/>
                <w:kern w:val="0"/>
                <w:sz w:val="20"/>
                <w:szCs w:val="20"/>
              </w:rPr>
              <w:t>)</w:t>
            </w:r>
          </w:p>
        </w:tc>
        <w:tc>
          <w:tcPr>
            <w:tcW w:w="2732" w:type="pct"/>
            <w:tcBorders>
              <w:top w:val="nil"/>
              <w:left w:val="nil"/>
              <w:bottom w:val="single" w:sz="4" w:space="0" w:color="auto"/>
              <w:right w:val="single" w:sz="4" w:space="0" w:color="auto"/>
            </w:tcBorders>
            <w:shd w:val="clear" w:color="auto" w:fill="auto"/>
            <w:vAlign w:val="center"/>
            <w:hideMark/>
          </w:tcPr>
          <w:p w14:paraId="16A9F8C4"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Scoured valley area applicable to this reservoir</w:t>
            </w:r>
          </w:p>
          <w:p w14:paraId="67FD6FAF" w14:textId="06AFF202"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适用于该水库的冲刷谷区</w:t>
            </w:r>
          </w:p>
        </w:tc>
        <w:tc>
          <w:tcPr>
            <w:tcW w:w="440" w:type="pct"/>
            <w:tcBorders>
              <w:top w:val="nil"/>
              <w:left w:val="nil"/>
              <w:bottom w:val="single" w:sz="4" w:space="0" w:color="auto"/>
              <w:right w:val="double" w:sz="6" w:space="0" w:color="auto"/>
            </w:tcBorders>
            <w:shd w:val="clear" w:color="auto" w:fill="auto"/>
            <w:noWrap/>
            <w:vAlign w:val="center"/>
            <w:hideMark/>
          </w:tcPr>
          <w:p w14:paraId="00B27EFE"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0.0</w:t>
            </w:r>
          </w:p>
        </w:tc>
      </w:tr>
      <w:tr w:rsidR="006A7E9D" w:rsidRPr="006A7E9D" w14:paraId="08B94A5C" w14:textId="77777777" w:rsidTr="006A7E9D">
        <w:trPr>
          <w:trHeight w:val="510"/>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5CD0E43D"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A</w:t>
            </w:r>
            <w:r w:rsidRPr="006A7E9D">
              <w:rPr>
                <w:rFonts w:ascii="Arial" w:eastAsia="宋体" w:hAnsi="Arial" w:cs="Arial"/>
                <w:kern w:val="0"/>
                <w:sz w:val="20"/>
                <w:szCs w:val="20"/>
                <w:vertAlign w:val="subscript"/>
              </w:rPr>
              <w:t>r</w:t>
            </w:r>
          </w:p>
        </w:tc>
        <w:tc>
          <w:tcPr>
            <w:tcW w:w="914" w:type="pct"/>
            <w:tcBorders>
              <w:top w:val="nil"/>
              <w:left w:val="nil"/>
              <w:bottom w:val="single" w:sz="4" w:space="0" w:color="auto"/>
              <w:right w:val="single" w:sz="4" w:space="0" w:color="auto"/>
            </w:tcBorders>
            <w:shd w:val="clear" w:color="auto" w:fill="auto"/>
            <w:noWrap/>
            <w:vAlign w:val="center"/>
            <w:hideMark/>
          </w:tcPr>
          <w:p w14:paraId="54D0D9A4"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r w:rsidRPr="006A7E9D">
              <w:rPr>
                <w:rFonts w:ascii="Arial" w:eastAsia="宋体" w:hAnsi="Arial" w:cs="Arial"/>
                <w:kern w:val="0"/>
                <w:sz w:val="20"/>
                <w:szCs w:val="20"/>
                <w:vertAlign w:val="superscript"/>
              </w:rPr>
              <w:t>2</w:t>
            </w:r>
            <w:r w:rsidRPr="006A7E9D">
              <w:rPr>
                <w:rFonts w:ascii="Arial" w:eastAsia="宋体" w:hAnsi="Arial" w:cs="Arial"/>
                <w:kern w:val="0"/>
                <w:sz w:val="20"/>
                <w:szCs w:val="20"/>
              </w:rPr>
              <w:t>)</w:t>
            </w:r>
          </w:p>
        </w:tc>
        <w:tc>
          <w:tcPr>
            <w:tcW w:w="2732" w:type="pct"/>
            <w:tcBorders>
              <w:top w:val="nil"/>
              <w:left w:val="nil"/>
              <w:bottom w:val="single" w:sz="4" w:space="0" w:color="auto"/>
              <w:right w:val="single" w:sz="4" w:space="0" w:color="auto"/>
            </w:tcBorders>
            <w:shd w:val="clear" w:color="auto" w:fill="auto"/>
            <w:vAlign w:val="center"/>
            <w:hideMark/>
          </w:tcPr>
          <w:p w14:paraId="7008484A"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Reservoir cross-sectional area--estimated from the average of the reservoir top and bottom widths, multiplied by the total depth of water in the reservoir</w:t>
            </w:r>
          </w:p>
          <w:p w14:paraId="6B3A4E7A" w14:textId="5102CAD3"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储层截面积——从储层顶部和底部宽度的平均值估算，与储层的总水深相乘</w:t>
            </w:r>
          </w:p>
        </w:tc>
        <w:tc>
          <w:tcPr>
            <w:tcW w:w="440" w:type="pct"/>
            <w:tcBorders>
              <w:top w:val="nil"/>
              <w:left w:val="nil"/>
              <w:bottom w:val="single" w:sz="4" w:space="0" w:color="auto"/>
              <w:right w:val="double" w:sz="6" w:space="0" w:color="auto"/>
            </w:tcBorders>
            <w:shd w:val="clear" w:color="auto" w:fill="auto"/>
            <w:noWrap/>
            <w:vAlign w:val="center"/>
            <w:hideMark/>
          </w:tcPr>
          <w:p w14:paraId="36E19FB9"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0</w:t>
            </w:r>
          </w:p>
        </w:tc>
      </w:tr>
      <w:tr w:rsidR="006A7E9D" w:rsidRPr="006A7E9D" w14:paraId="75F8A8B5" w14:textId="77777777" w:rsidTr="006A7E9D">
        <w:trPr>
          <w:trHeight w:val="525"/>
        </w:trPr>
        <w:tc>
          <w:tcPr>
            <w:tcW w:w="914" w:type="pct"/>
            <w:tcBorders>
              <w:top w:val="nil"/>
              <w:left w:val="double" w:sz="6" w:space="0" w:color="auto"/>
              <w:bottom w:val="double" w:sz="6" w:space="0" w:color="auto"/>
              <w:right w:val="single" w:sz="4" w:space="0" w:color="auto"/>
            </w:tcBorders>
            <w:shd w:val="clear" w:color="auto" w:fill="auto"/>
            <w:noWrap/>
            <w:vAlign w:val="center"/>
            <w:hideMark/>
          </w:tcPr>
          <w:p w14:paraId="47667035"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LTCR</w:t>
            </w:r>
          </w:p>
        </w:tc>
        <w:tc>
          <w:tcPr>
            <w:tcW w:w="914" w:type="pct"/>
            <w:tcBorders>
              <w:top w:val="nil"/>
              <w:left w:val="nil"/>
              <w:bottom w:val="double" w:sz="6" w:space="0" w:color="auto"/>
              <w:right w:val="single" w:sz="4" w:space="0" w:color="auto"/>
            </w:tcBorders>
            <w:shd w:val="clear" w:color="auto" w:fill="auto"/>
            <w:noWrap/>
            <w:vAlign w:val="center"/>
            <w:hideMark/>
          </w:tcPr>
          <w:p w14:paraId="3FEB715A"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 xml:space="preserve">　</w:t>
            </w:r>
          </w:p>
        </w:tc>
        <w:tc>
          <w:tcPr>
            <w:tcW w:w="2732" w:type="pct"/>
            <w:tcBorders>
              <w:top w:val="nil"/>
              <w:left w:val="nil"/>
              <w:bottom w:val="double" w:sz="6" w:space="0" w:color="auto"/>
              <w:right w:val="single" w:sz="4" w:space="0" w:color="auto"/>
            </w:tcBorders>
            <w:shd w:val="clear" w:color="auto" w:fill="auto"/>
            <w:vAlign w:val="center"/>
            <w:hideMark/>
          </w:tcPr>
          <w:p w14:paraId="1ADFEE9C"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Long term capacity ratio is a ratio of the scoured valley area to the reservoir area for the assumed simplified geometry; must be greater than 0.5 for feasible conditions</w:t>
            </w:r>
          </w:p>
          <w:p w14:paraId="46686A34" w14:textId="1CD35E53" w:rsidR="007246F3" w:rsidRPr="006A7E9D" w:rsidRDefault="007246F3" w:rsidP="006A7E9D">
            <w:pPr>
              <w:widowControl/>
              <w:jc w:val="left"/>
              <w:rPr>
                <w:rFonts w:ascii="Arial" w:eastAsia="宋体" w:hAnsi="Arial" w:cs="Arial"/>
                <w:kern w:val="0"/>
                <w:sz w:val="20"/>
                <w:szCs w:val="20"/>
              </w:rPr>
            </w:pPr>
            <w:r w:rsidRPr="00865452">
              <w:rPr>
                <w:rFonts w:ascii="Arial" w:eastAsia="宋体" w:hAnsi="Arial" w:cs="Arial" w:hint="eastAsia"/>
                <w:color w:val="FF0000"/>
                <w:kern w:val="0"/>
                <w:sz w:val="20"/>
                <w:szCs w:val="20"/>
              </w:rPr>
              <w:t>长期容量比是假定的简化几何形状的冲刷谷面积与库区的比值；对于可行条件，必须大于</w:t>
            </w:r>
            <w:r w:rsidRPr="00865452">
              <w:rPr>
                <w:rFonts w:ascii="Arial" w:eastAsia="宋体" w:hAnsi="Arial" w:cs="Arial"/>
                <w:color w:val="FF0000"/>
                <w:kern w:val="0"/>
                <w:sz w:val="20"/>
                <w:szCs w:val="20"/>
              </w:rPr>
              <w:t>0.5</w:t>
            </w:r>
            <w:r w:rsidRPr="007246F3">
              <w:rPr>
                <w:rFonts w:ascii="Arial" w:eastAsia="宋体" w:hAnsi="Arial" w:cs="Arial"/>
                <w:kern w:val="0"/>
                <w:sz w:val="20"/>
                <w:szCs w:val="20"/>
              </w:rPr>
              <w:t>。</w:t>
            </w:r>
          </w:p>
        </w:tc>
        <w:tc>
          <w:tcPr>
            <w:tcW w:w="440" w:type="pct"/>
            <w:tcBorders>
              <w:top w:val="nil"/>
              <w:left w:val="nil"/>
              <w:bottom w:val="double" w:sz="6" w:space="0" w:color="auto"/>
              <w:right w:val="double" w:sz="6" w:space="0" w:color="auto"/>
            </w:tcBorders>
            <w:shd w:val="clear" w:color="auto" w:fill="auto"/>
            <w:noWrap/>
            <w:vAlign w:val="center"/>
            <w:hideMark/>
          </w:tcPr>
          <w:p w14:paraId="2EBF24EF"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r w:rsidR="006A7E9D" w:rsidRPr="006A7E9D" w14:paraId="28770D01" w14:textId="77777777" w:rsidTr="006A7E9D">
        <w:trPr>
          <w:trHeight w:val="270"/>
        </w:trPr>
        <w:tc>
          <w:tcPr>
            <w:tcW w:w="914" w:type="pct"/>
            <w:tcBorders>
              <w:top w:val="nil"/>
              <w:left w:val="nil"/>
              <w:bottom w:val="nil"/>
              <w:right w:val="nil"/>
            </w:tcBorders>
            <w:shd w:val="clear" w:color="auto" w:fill="auto"/>
            <w:noWrap/>
            <w:vAlign w:val="center"/>
            <w:hideMark/>
          </w:tcPr>
          <w:p w14:paraId="5F6D1752" w14:textId="77777777" w:rsidR="006A7E9D" w:rsidRPr="006A7E9D" w:rsidRDefault="006A7E9D" w:rsidP="006A7E9D">
            <w:pPr>
              <w:widowControl/>
              <w:jc w:val="center"/>
              <w:rPr>
                <w:rFonts w:ascii="Arial" w:eastAsia="宋体" w:hAnsi="Arial" w:cs="Arial"/>
                <w:kern w:val="0"/>
                <w:sz w:val="20"/>
                <w:szCs w:val="20"/>
              </w:rPr>
            </w:pPr>
          </w:p>
        </w:tc>
        <w:tc>
          <w:tcPr>
            <w:tcW w:w="914" w:type="pct"/>
            <w:tcBorders>
              <w:top w:val="nil"/>
              <w:left w:val="nil"/>
              <w:bottom w:val="nil"/>
              <w:right w:val="nil"/>
            </w:tcBorders>
            <w:shd w:val="clear" w:color="auto" w:fill="auto"/>
            <w:noWrap/>
            <w:vAlign w:val="center"/>
            <w:hideMark/>
          </w:tcPr>
          <w:p w14:paraId="77249075"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32" w:type="pct"/>
            <w:tcBorders>
              <w:top w:val="nil"/>
              <w:left w:val="nil"/>
              <w:bottom w:val="nil"/>
              <w:right w:val="nil"/>
            </w:tcBorders>
            <w:shd w:val="clear" w:color="auto" w:fill="auto"/>
            <w:vAlign w:val="center"/>
            <w:hideMark/>
          </w:tcPr>
          <w:p w14:paraId="50C6D961"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440" w:type="pct"/>
            <w:tcBorders>
              <w:top w:val="nil"/>
              <w:left w:val="nil"/>
              <w:bottom w:val="nil"/>
              <w:right w:val="nil"/>
            </w:tcBorders>
            <w:shd w:val="clear" w:color="auto" w:fill="auto"/>
            <w:noWrap/>
            <w:vAlign w:val="center"/>
            <w:hideMark/>
          </w:tcPr>
          <w:p w14:paraId="778E4842"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38A95F88" w14:textId="77777777" w:rsidTr="006A7E9D">
        <w:trPr>
          <w:trHeight w:val="540"/>
        </w:trPr>
        <w:tc>
          <w:tcPr>
            <w:tcW w:w="5000" w:type="pct"/>
            <w:gridSpan w:val="4"/>
            <w:tcBorders>
              <w:top w:val="nil"/>
              <w:left w:val="nil"/>
              <w:bottom w:val="double" w:sz="6" w:space="0" w:color="auto"/>
              <w:right w:val="nil"/>
            </w:tcBorders>
            <w:shd w:val="clear" w:color="auto" w:fill="auto"/>
            <w:vAlign w:val="center"/>
            <w:hideMark/>
          </w:tcPr>
          <w:p w14:paraId="6F1D15D1" w14:textId="77777777" w:rsidR="006A7E9D" w:rsidRDefault="006A7E9D" w:rsidP="006A7E9D">
            <w:pPr>
              <w:widowControl/>
              <w:jc w:val="left"/>
              <w:rPr>
                <w:rFonts w:ascii="Arial" w:eastAsia="宋体" w:hAnsi="Arial" w:cs="Arial"/>
                <w:b/>
                <w:bCs/>
                <w:kern w:val="0"/>
                <w:sz w:val="20"/>
                <w:szCs w:val="20"/>
              </w:rPr>
            </w:pPr>
            <w:r w:rsidRPr="006A7E9D">
              <w:rPr>
                <w:rFonts w:ascii="Arial" w:eastAsia="宋体" w:hAnsi="Arial" w:cs="Arial"/>
                <w:b/>
                <w:bCs/>
                <w:kern w:val="0"/>
                <w:sz w:val="20"/>
                <w:szCs w:val="20"/>
              </w:rPr>
              <w:t>DDR Calculation--The extent of reservoir drawdown is unity minus a ratio of flow depth for the flushing water level to flow depth for the normal impounding level:</w:t>
            </w:r>
          </w:p>
          <w:p w14:paraId="7A3AB11B" w14:textId="6DA5C237" w:rsidR="007246F3" w:rsidRPr="006A7E9D" w:rsidRDefault="007246F3" w:rsidP="006A7E9D">
            <w:pPr>
              <w:widowControl/>
              <w:jc w:val="left"/>
              <w:rPr>
                <w:rFonts w:ascii="Arial" w:eastAsia="宋体" w:hAnsi="Arial" w:cs="Arial"/>
                <w:b/>
                <w:bCs/>
                <w:kern w:val="0"/>
                <w:sz w:val="20"/>
                <w:szCs w:val="20"/>
              </w:rPr>
            </w:pPr>
            <w:r w:rsidRPr="00865452">
              <w:rPr>
                <w:rFonts w:ascii="Arial" w:eastAsia="宋体" w:hAnsi="Arial" w:cs="Arial"/>
                <w:b/>
                <w:bCs/>
                <w:color w:val="FF0000"/>
                <w:kern w:val="0"/>
                <w:sz w:val="20"/>
                <w:szCs w:val="20"/>
              </w:rPr>
              <w:lastRenderedPageBreak/>
              <w:t>DDR</w:t>
            </w:r>
            <w:r w:rsidRPr="00865452">
              <w:rPr>
                <w:rFonts w:ascii="Arial" w:eastAsia="宋体" w:hAnsi="Arial" w:cs="Arial"/>
                <w:b/>
                <w:bCs/>
                <w:color w:val="FF0000"/>
                <w:kern w:val="0"/>
                <w:sz w:val="20"/>
                <w:szCs w:val="20"/>
              </w:rPr>
              <w:t>计算</w:t>
            </w:r>
            <w:r w:rsidRPr="00865452">
              <w:rPr>
                <w:rFonts w:ascii="Arial" w:eastAsia="宋体" w:hAnsi="Arial" w:cs="Arial"/>
                <w:b/>
                <w:bCs/>
                <w:color w:val="FF0000"/>
                <w:kern w:val="0"/>
                <w:sz w:val="20"/>
                <w:szCs w:val="20"/>
              </w:rPr>
              <w:t>-</w:t>
            </w:r>
            <w:r w:rsidRPr="00865452">
              <w:rPr>
                <w:rFonts w:ascii="Arial" w:eastAsia="宋体" w:hAnsi="Arial" w:cs="Arial"/>
                <w:b/>
                <w:bCs/>
                <w:color w:val="FF0000"/>
                <w:kern w:val="0"/>
                <w:sz w:val="20"/>
                <w:szCs w:val="20"/>
              </w:rPr>
              <w:t>水库水位下降的范围是单位减去冲洗水位的流量深度与正常蓄水水位的流量深度之比</w:t>
            </w:r>
            <w:r w:rsidRPr="007246F3">
              <w:rPr>
                <w:rFonts w:ascii="Arial" w:eastAsia="宋体" w:hAnsi="Arial" w:cs="Arial"/>
                <w:b/>
                <w:bCs/>
                <w:kern w:val="0"/>
                <w:sz w:val="20"/>
                <w:szCs w:val="20"/>
              </w:rPr>
              <w:t>：</w:t>
            </w:r>
          </w:p>
        </w:tc>
      </w:tr>
      <w:tr w:rsidR="006A7E9D" w:rsidRPr="006A7E9D" w14:paraId="1A8DFC62" w14:textId="77777777" w:rsidTr="006A7E9D">
        <w:trPr>
          <w:trHeight w:val="540"/>
        </w:trPr>
        <w:tc>
          <w:tcPr>
            <w:tcW w:w="914" w:type="pct"/>
            <w:tcBorders>
              <w:top w:val="nil"/>
              <w:left w:val="double" w:sz="6" w:space="0" w:color="auto"/>
              <w:bottom w:val="single" w:sz="8" w:space="0" w:color="auto"/>
              <w:right w:val="single" w:sz="4" w:space="0" w:color="auto"/>
            </w:tcBorders>
            <w:shd w:val="clear" w:color="auto" w:fill="auto"/>
            <w:vAlign w:val="center"/>
            <w:hideMark/>
          </w:tcPr>
          <w:p w14:paraId="54C2AEA9"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lastRenderedPageBreak/>
              <w:t>Parameter</w:t>
            </w:r>
          </w:p>
        </w:tc>
        <w:tc>
          <w:tcPr>
            <w:tcW w:w="914" w:type="pct"/>
            <w:tcBorders>
              <w:top w:val="nil"/>
              <w:left w:val="nil"/>
              <w:bottom w:val="single" w:sz="8" w:space="0" w:color="auto"/>
              <w:right w:val="single" w:sz="4" w:space="0" w:color="auto"/>
            </w:tcBorders>
            <w:shd w:val="clear" w:color="auto" w:fill="auto"/>
            <w:vAlign w:val="center"/>
            <w:hideMark/>
          </w:tcPr>
          <w:p w14:paraId="4BB36375"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Units</w:t>
            </w:r>
          </w:p>
        </w:tc>
        <w:tc>
          <w:tcPr>
            <w:tcW w:w="2732" w:type="pct"/>
            <w:tcBorders>
              <w:top w:val="nil"/>
              <w:left w:val="nil"/>
              <w:bottom w:val="single" w:sz="8" w:space="0" w:color="auto"/>
              <w:right w:val="single" w:sz="4" w:space="0" w:color="auto"/>
            </w:tcBorders>
            <w:shd w:val="clear" w:color="auto" w:fill="auto"/>
            <w:vAlign w:val="center"/>
            <w:hideMark/>
          </w:tcPr>
          <w:p w14:paraId="3BFB6615"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Description</w:t>
            </w:r>
          </w:p>
        </w:tc>
        <w:tc>
          <w:tcPr>
            <w:tcW w:w="440" w:type="pct"/>
            <w:tcBorders>
              <w:top w:val="nil"/>
              <w:left w:val="nil"/>
              <w:bottom w:val="single" w:sz="8" w:space="0" w:color="auto"/>
              <w:right w:val="double" w:sz="6" w:space="0" w:color="auto"/>
            </w:tcBorders>
            <w:shd w:val="clear" w:color="auto" w:fill="auto"/>
            <w:vAlign w:val="center"/>
            <w:hideMark/>
          </w:tcPr>
          <w:p w14:paraId="368800A8"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Calculated Value</w:t>
            </w:r>
          </w:p>
        </w:tc>
      </w:tr>
      <w:tr w:rsidR="006A7E9D" w:rsidRPr="006A7E9D" w14:paraId="72897E8D" w14:textId="77777777" w:rsidTr="006A7E9D">
        <w:trPr>
          <w:trHeight w:val="270"/>
        </w:trPr>
        <w:tc>
          <w:tcPr>
            <w:tcW w:w="914" w:type="pct"/>
            <w:tcBorders>
              <w:top w:val="nil"/>
              <w:left w:val="double" w:sz="6" w:space="0" w:color="auto"/>
              <w:bottom w:val="double" w:sz="6" w:space="0" w:color="auto"/>
              <w:right w:val="single" w:sz="4" w:space="0" w:color="auto"/>
            </w:tcBorders>
            <w:shd w:val="clear" w:color="auto" w:fill="auto"/>
            <w:noWrap/>
            <w:vAlign w:val="center"/>
            <w:hideMark/>
          </w:tcPr>
          <w:p w14:paraId="5417FCCA"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DDR</w:t>
            </w:r>
          </w:p>
        </w:tc>
        <w:tc>
          <w:tcPr>
            <w:tcW w:w="914" w:type="pct"/>
            <w:tcBorders>
              <w:top w:val="nil"/>
              <w:left w:val="nil"/>
              <w:bottom w:val="double" w:sz="6" w:space="0" w:color="auto"/>
              <w:right w:val="single" w:sz="4" w:space="0" w:color="auto"/>
            </w:tcBorders>
            <w:shd w:val="clear" w:color="auto" w:fill="auto"/>
            <w:noWrap/>
            <w:vAlign w:val="center"/>
            <w:hideMark/>
          </w:tcPr>
          <w:p w14:paraId="3749AC46"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 xml:space="preserve">　</w:t>
            </w:r>
          </w:p>
        </w:tc>
        <w:tc>
          <w:tcPr>
            <w:tcW w:w="2732" w:type="pct"/>
            <w:tcBorders>
              <w:top w:val="nil"/>
              <w:left w:val="nil"/>
              <w:bottom w:val="double" w:sz="6" w:space="0" w:color="auto"/>
              <w:right w:val="single" w:sz="4" w:space="0" w:color="auto"/>
            </w:tcBorders>
            <w:shd w:val="clear" w:color="auto" w:fill="auto"/>
            <w:vAlign w:val="center"/>
            <w:hideMark/>
          </w:tcPr>
          <w:p w14:paraId="44C33A14"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DDR must be greater than 0.7 for drawdown to be sufficient</w:t>
            </w:r>
          </w:p>
          <w:p w14:paraId="2062B992" w14:textId="2F0C3D84" w:rsidR="007246F3" w:rsidRPr="006A7E9D" w:rsidRDefault="007246F3" w:rsidP="006A7E9D">
            <w:pPr>
              <w:widowControl/>
              <w:jc w:val="left"/>
              <w:rPr>
                <w:rFonts w:ascii="Arial" w:eastAsia="宋体" w:hAnsi="Arial" w:cs="Arial"/>
                <w:kern w:val="0"/>
                <w:sz w:val="20"/>
                <w:szCs w:val="20"/>
              </w:rPr>
            </w:pPr>
            <w:r w:rsidRPr="000221CB">
              <w:rPr>
                <w:rFonts w:ascii="Arial" w:eastAsia="宋体" w:hAnsi="Arial" w:cs="Arial"/>
                <w:color w:val="FF0000"/>
                <w:kern w:val="0"/>
                <w:sz w:val="20"/>
                <w:szCs w:val="20"/>
              </w:rPr>
              <w:t>DDR</w:t>
            </w:r>
            <w:r w:rsidRPr="000221CB">
              <w:rPr>
                <w:rFonts w:ascii="Arial" w:eastAsia="宋体" w:hAnsi="Arial" w:cs="Arial"/>
                <w:color w:val="FF0000"/>
                <w:kern w:val="0"/>
                <w:sz w:val="20"/>
                <w:szCs w:val="20"/>
              </w:rPr>
              <w:t>必须大于</w:t>
            </w:r>
            <w:r w:rsidRPr="000221CB">
              <w:rPr>
                <w:rFonts w:ascii="Arial" w:eastAsia="宋体" w:hAnsi="Arial" w:cs="Arial"/>
                <w:color w:val="FF0000"/>
                <w:kern w:val="0"/>
                <w:sz w:val="20"/>
                <w:szCs w:val="20"/>
              </w:rPr>
              <w:t>0.7</w:t>
            </w:r>
            <w:r w:rsidRPr="000221CB">
              <w:rPr>
                <w:rFonts w:ascii="Arial" w:eastAsia="宋体" w:hAnsi="Arial" w:cs="Arial"/>
                <w:color w:val="FF0000"/>
                <w:kern w:val="0"/>
                <w:sz w:val="20"/>
                <w:szCs w:val="20"/>
              </w:rPr>
              <w:t>，以足以弥补</w:t>
            </w:r>
            <w:r w:rsidRPr="007246F3">
              <w:rPr>
                <w:rFonts w:ascii="Arial" w:eastAsia="宋体" w:hAnsi="Arial" w:cs="Arial"/>
                <w:kern w:val="0"/>
                <w:sz w:val="20"/>
                <w:szCs w:val="20"/>
              </w:rPr>
              <w:t>。</w:t>
            </w:r>
          </w:p>
        </w:tc>
        <w:tc>
          <w:tcPr>
            <w:tcW w:w="440" w:type="pct"/>
            <w:tcBorders>
              <w:top w:val="nil"/>
              <w:left w:val="nil"/>
              <w:bottom w:val="double" w:sz="6" w:space="0" w:color="auto"/>
              <w:right w:val="double" w:sz="6" w:space="0" w:color="auto"/>
            </w:tcBorders>
            <w:shd w:val="clear" w:color="auto" w:fill="auto"/>
            <w:noWrap/>
            <w:vAlign w:val="center"/>
            <w:hideMark/>
          </w:tcPr>
          <w:p w14:paraId="0675DC1A"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r w:rsidR="006A7E9D" w:rsidRPr="006A7E9D" w14:paraId="22096CA5" w14:textId="77777777" w:rsidTr="006A7E9D">
        <w:trPr>
          <w:trHeight w:val="270"/>
        </w:trPr>
        <w:tc>
          <w:tcPr>
            <w:tcW w:w="914" w:type="pct"/>
            <w:tcBorders>
              <w:top w:val="nil"/>
              <w:left w:val="nil"/>
              <w:bottom w:val="nil"/>
              <w:right w:val="nil"/>
            </w:tcBorders>
            <w:shd w:val="clear" w:color="auto" w:fill="auto"/>
            <w:noWrap/>
            <w:vAlign w:val="center"/>
            <w:hideMark/>
          </w:tcPr>
          <w:p w14:paraId="1FC8CE67" w14:textId="77777777" w:rsidR="006A7E9D" w:rsidRPr="006A7E9D" w:rsidRDefault="006A7E9D" w:rsidP="006A7E9D">
            <w:pPr>
              <w:widowControl/>
              <w:jc w:val="center"/>
              <w:rPr>
                <w:rFonts w:ascii="Arial" w:eastAsia="宋体" w:hAnsi="Arial" w:cs="Arial"/>
                <w:kern w:val="0"/>
                <w:sz w:val="20"/>
                <w:szCs w:val="20"/>
              </w:rPr>
            </w:pPr>
          </w:p>
        </w:tc>
        <w:tc>
          <w:tcPr>
            <w:tcW w:w="914" w:type="pct"/>
            <w:tcBorders>
              <w:top w:val="nil"/>
              <w:left w:val="nil"/>
              <w:bottom w:val="nil"/>
              <w:right w:val="nil"/>
            </w:tcBorders>
            <w:shd w:val="clear" w:color="auto" w:fill="auto"/>
            <w:noWrap/>
            <w:vAlign w:val="center"/>
            <w:hideMark/>
          </w:tcPr>
          <w:p w14:paraId="75A2FD89"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32" w:type="pct"/>
            <w:tcBorders>
              <w:top w:val="nil"/>
              <w:left w:val="nil"/>
              <w:bottom w:val="nil"/>
              <w:right w:val="nil"/>
            </w:tcBorders>
            <w:shd w:val="clear" w:color="auto" w:fill="auto"/>
            <w:vAlign w:val="center"/>
            <w:hideMark/>
          </w:tcPr>
          <w:p w14:paraId="08E572D9"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440" w:type="pct"/>
            <w:tcBorders>
              <w:top w:val="nil"/>
              <w:left w:val="nil"/>
              <w:bottom w:val="nil"/>
              <w:right w:val="nil"/>
            </w:tcBorders>
            <w:shd w:val="clear" w:color="auto" w:fill="auto"/>
            <w:noWrap/>
            <w:vAlign w:val="center"/>
            <w:hideMark/>
          </w:tcPr>
          <w:p w14:paraId="6573AEE5"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4D6EC135" w14:textId="77777777" w:rsidTr="006A7E9D">
        <w:trPr>
          <w:trHeight w:val="555"/>
        </w:trPr>
        <w:tc>
          <w:tcPr>
            <w:tcW w:w="5000" w:type="pct"/>
            <w:gridSpan w:val="4"/>
            <w:tcBorders>
              <w:top w:val="nil"/>
              <w:left w:val="nil"/>
              <w:bottom w:val="double" w:sz="6" w:space="0" w:color="auto"/>
              <w:right w:val="nil"/>
            </w:tcBorders>
            <w:shd w:val="clear" w:color="auto" w:fill="auto"/>
            <w:vAlign w:val="center"/>
            <w:hideMark/>
          </w:tcPr>
          <w:p w14:paraId="5E99CD88" w14:textId="4A703A06" w:rsidR="006A7E9D" w:rsidRPr="006A7E9D" w:rsidRDefault="006A7E9D" w:rsidP="006A7E9D">
            <w:pPr>
              <w:widowControl/>
              <w:jc w:val="left"/>
              <w:rPr>
                <w:rFonts w:ascii="Arial" w:eastAsia="宋体" w:hAnsi="Arial" w:cs="Arial"/>
                <w:b/>
                <w:bCs/>
                <w:kern w:val="0"/>
                <w:sz w:val="20"/>
                <w:szCs w:val="20"/>
              </w:rPr>
            </w:pPr>
            <w:r w:rsidRPr="006A7E9D">
              <w:rPr>
                <w:rFonts w:ascii="Arial" w:eastAsia="宋体" w:hAnsi="Arial" w:cs="Arial"/>
                <w:b/>
                <w:bCs/>
                <w:kern w:val="0"/>
                <w:sz w:val="20"/>
                <w:szCs w:val="20"/>
              </w:rPr>
              <w:t>FWR Calculation--Flushing width ratio checks that the predicted flushing width, Wf, is greater than the representative bottom width of reservoir, Wbot:</w:t>
            </w:r>
            <w:r w:rsidR="007246F3">
              <w:t xml:space="preserve"> </w:t>
            </w:r>
            <w:r w:rsidR="007246F3" w:rsidRPr="007246F3">
              <w:rPr>
                <w:rFonts w:ascii="Arial" w:eastAsia="宋体" w:hAnsi="Arial" w:cs="Arial"/>
                <w:b/>
                <w:bCs/>
                <w:kern w:val="0"/>
                <w:sz w:val="20"/>
                <w:szCs w:val="20"/>
              </w:rPr>
              <w:t>FWR</w:t>
            </w:r>
            <w:r w:rsidR="007246F3" w:rsidRPr="007246F3">
              <w:rPr>
                <w:rFonts w:ascii="Arial" w:eastAsia="宋体" w:hAnsi="Arial" w:cs="Arial"/>
                <w:b/>
                <w:bCs/>
                <w:kern w:val="0"/>
                <w:sz w:val="20"/>
                <w:szCs w:val="20"/>
              </w:rPr>
              <w:t>计算</w:t>
            </w:r>
            <w:r w:rsidR="007246F3" w:rsidRPr="007246F3">
              <w:rPr>
                <w:rFonts w:ascii="Arial" w:eastAsia="宋体" w:hAnsi="Arial" w:cs="Arial"/>
                <w:b/>
                <w:bCs/>
                <w:kern w:val="0"/>
                <w:sz w:val="20"/>
                <w:szCs w:val="20"/>
              </w:rPr>
              <w:t>- Flushing</w:t>
            </w:r>
            <w:r w:rsidR="007246F3" w:rsidRPr="007246F3">
              <w:rPr>
                <w:rFonts w:ascii="Arial" w:eastAsia="宋体" w:hAnsi="Arial" w:cs="Arial"/>
                <w:b/>
                <w:bCs/>
                <w:kern w:val="0"/>
                <w:sz w:val="20"/>
                <w:szCs w:val="20"/>
              </w:rPr>
              <w:t>宽度比检查预测的冲洗宽度</w:t>
            </w:r>
            <w:r w:rsidR="007246F3" w:rsidRPr="007246F3">
              <w:rPr>
                <w:rFonts w:ascii="Arial" w:eastAsia="宋体" w:hAnsi="Arial" w:cs="Arial"/>
                <w:b/>
                <w:bCs/>
                <w:kern w:val="0"/>
                <w:sz w:val="20"/>
                <w:szCs w:val="20"/>
              </w:rPr>
              <w:t>WF</w:t>
            </w:r>
            <w:r w:rsidR="007246F3" w:rsidRPr="007246F3">
              <w:rPr>
                <w:rFonts w:ascii="Arial" w:eastAsia="宋体" w:hAnsi="Arial" w:cs="Arial"/>
                <w:b/>
                <w:bCs/>
                <w:kern w:val="0"/>
                <w:sz w:val="20"/>
                <w:szCs w:val="20"/>
              </w:rPr>
              <w:t>大于储层的代表底部宽度，</w:t>
            </w:r>
            <w:r w:rsidR="007246F3" w:rsidRPr="007246F3">
              <w:rPr>
                <w:rFonts w:ascii="Arial" w:eastAsia="宋体" w:hAnsi="Arial" w:cs="Arial"/>
                <w:b/>
                <w:bCs/>
                <w:kern w:val="0"/>
                <w:sz w:val="20"/>
                <w:szCs w:val="20"/>
              </w:rPr>
              <w:t>Wbot</w:t>
            </w:r>
            <w:r w:rsidR="007246F3" w:rsidRPr="007246F3">
              <w:rPr>
                <w:rFonts w:ascii="Arial" w:eastAsia="宋体" w:hAnsi="Arial" w:cs="Arial"/>
                <w:b/>
                <w:bCs/>
                <w:kern w:val="0"/>
                <w:sz w:val="20"/>
                <w:szCs w:val="20"/>
              </w:rPr>
              <w:t>：</w:t>
            </w:r>
          </w:p>
        </w:tc>
      </w:tr>
      <w:tr w:rsidR="006A7E9D" w:rsidRPr="006A7E9D" w14:paraId="48244E25" w14:textId="77777777" w:rsidTr="006A7E9D">
        <w:trPr>
          <w:trHeight w:val="540"/>
        </w:trPr>
        <w:tc>
          <w:tcPr>
            <w:tcW w:w="914" w:type="pct"/>
            <w:tcBorders>
              <w:top w:val="nil"/>
              <w:left w:val="double" w:sz="6" w:space="0" w:color="auto"/>
              <w:bottom w:val="single" w:sz="8" w:space="0" w:color="auto"/>
              <w:right w:val="single" w:sz="4" w:space="0" w:color="auto"/>
            </w:tcBorders>
            <w:shd w:val="clear" w:color="auto" w:fill="auto"/>
            <w:vAlign w:val="center"/>
            <w:hideMark/>
          </w:tcPr>
          <w:p w14:paraId="2CF6F030"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Parameter</w:t>
            </w:r>
          </w:p>
        </w:tc>
        <w:tc>
          <w:tcPr>
            <w:tcW w:w="914" w:type="pct"/>
            <w:tcBorders>
              <w:top w:val="nil"/>
              <w:left w:val="nil"/>
              <w:bottom w:val="single" w:sz="8" w:space="0" w:color="auto"/>
              <w:right w:val="single" w:sz="4" w:space="0" w:color="auto"/>
            </w:tcBorders>
            <w:shd w:val="clear" w:color="auto" w:fill="auto"/>
            <w:vAlign w:val="center"/>
            <w:hideMark/>
          </w:tcPr>
          <w:p w14:paraId="1869246D"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Units</w:t>
            </w:r>
          </w:p>
        </w:tc>
        <w:tc>
          <w:tcPr>
            <w:tcW w:w="2732" w:type="pct"/>
            <w:tcBorders>
              <w:top w:val="nil"/>
              <w:left w:val="nil"/>
              <w:bottom w:val="single" w:sz="8" w:space="0" w:color="auto"/>
              <w:right w:val="single" w:sz="4" w:space="0" w:color="auto"/>
            </w:tcBorders>
            <w:shd w:val="clear" w:color="auto" w:fill="auto"/>
            <w:vAlign w:val="center"/>
            <w:hideMark/>
          </w:tcPr>
          <w:p w14:paraId="14A72BEA"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Description</w:t>
            </w:r>
          </w:p>
        </w:tc>
        <w:tc>
          <w:tcPr>
            <w:tcW w:w="440" w:type="pct"/>
            <w:tcBorders>
              <w:top w:val="nil"/>
              <w:left w:val="nil"/>
              <w:bottom w:val="single" w:sz="8" w:space="0" w:color="auto"/>
              <w:right w:val="double" w:sz="6" w:space="0" w:color="auto"/>
            </w:tcBorders>
            <w:shd w:val="clear" w:color="auto" w:fill="auto"/>
            <w:vAlign w:val="center"/>
            <w:hideMark/>
          </w:tcPr>
          <w:p w14:paraId="6C4C59F7"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Calculated Value</w:t>
            </w:r>
          </w:p>
        </w:tc>
      </w:tr>
      <w:tr w:rsidR="006A7E9D" w:rsidRPr="006A7E9D" w14:paraId="46DF031C" w14:textId="77777777" w:rsidTr="006A7E9D">
        <w:trPr>
          <w:trHeight w:val="270"/>
        </w:trPr>
        <w:tc>
          <w:tcPr>
            <w:tcW w:w="914" w:type="pct"/>
            <w:tcBorders>
              <w:top w:val="nil"/>
              <w:left w:val="double" w:sz="6" w:space="0" w:color="auto"/>
              <w:bottom w:val="double" w:sz="6" w:space="0" w:color="auto"/>
              <w:right w:val="single" w:sz="4" w:space="0" w:color="auto"/>
            </w:tcBorders>
            <w:shd w:val="clear" w:color="auto" w:fill="auto"/>
            <w:noWrap/>
            <w:vAlign w:val="center"/>
            <w:hideMark/>
          </w:tcPr>
          <w:p w14:paraId="33D6AD32"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FWR</w:t>
            </w:r>
          </w:p>
        </w:tc>
        <w:tc>
          <w:tcPr>
            <w:tcW w:w="914" w:type="pct"/>
            <w:tcBorders>
              <w:top w:val="nil"/>
              <w:left w:val="nil"/>
              <w:bottom w:val="double" w:sz="6" w:space="0" w:color="auto"/>
              <w:right w:val="single" w:sz="4" w:space="0" w:color="auto"/>
            </w:tcBorders>
            <w:shd w:val="clear" w:color="auto" w:fill="auto"/>
            <w:noWrap/>
            <w:vAlign w:val="center"/>
            <w:hideMark/>
          </w:tcPr>
          <w:p w14:paraId="4DBF2324"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 xml:space="preserve">　</w:t>
            </w:r>
          </w:p>
        </w:tc>
        <w:tc>
          <w:tcPr>
            <w:tcW w:w="2732" w:type="pct"/>
            <w:tcBorders>
              <w:top w:val="nil"/>
              <w:left w:val="nil"/>
              <w:bottom w:val="double" w:sz="6" w:space="0" w:color="auto"/>
              <w:right w:val="single" w:sz="4" w:space="0" w:color="auto"/>
            </w:tcBorders>
            <w:shd w:val="clear" w:color="auto" w:fill="auto"/>
            <w:vAlign w:val="center"/>
            <w:hideMark/>
          </w:tcPr>
          <w:p w14:paraId="737AE451"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FWR must be greater than 1; if not, see TWR calculations</w:t>
            </w:r>
          </w:p>
          <w:p w14:paraId="38B3FCF6" w14:textId="30FBE538" w:rsidR="007246F3" w:rsidRPr="006A7E9D" w:rsidRDefault="007246F3" w:rsidP="006A7E9D">
            <w:pPr>
              <w:widowControl/>
              <w:jc w:val="left"/>
              <w:rPr>
                <w:rFonts w:ascii="Arial" w:eastAsia="宋体" w:hAnsi="Arial" w:cs="Arial"/>
                <w:kern w:val="0"/>
                <w:sz w:val="20"/>
                <w:szCs w:val="20"/>
              </w:rPr>
            </w:pPr>
            <w:r w:rsidRPr="000221CB">
              <w:rPr>
                <w:rFonts w:ascii="Arial" w:eastAsia="宋体" w:hAnsi="Arial" w:cs="Arial"/>
                <w:color w:val="FF0000"/>
                <w:kern w:val="0"/>
                <w:sz w:val="20"/>
                <w:szCs w:val="20"/>
              </w:rPr>
              <w:t>FWR</w:t>
            </w:r>
            <w:r w:rsidRPr="000221CB">
              <w:rPr>
                <w:rFonts w:ascii="Arial" w:eastAsia="宋体" w:hAnsi="Arial" w:cs="Arial"/>
                <w:color w:val="FF0000"/>
                <w:kern w:val="0"/>
                <w:sz w:val="20"/>
                <w:szCs w:val="20"/>
              </w:rPr>
              <w:t>必须大于</w:t>
            </w:r>
            <w:r w:rsidRPr="000221CB">
              <w:rPr>
                <w:rFonts w:ascii="Arial" w:eastAsia="宋体" w:hAnsi="Arial" w:cs="Arial"/>
                <w:color w:val="FF0000"/>
                <w:kern w:val="0"/>
                <w:sz w:val="20"/>
                <w:szCs w:val="20"/>
              </w:rPr>
              <w:t>1</w:t>
            </w:r>
            <w:r w:rsidRPr="000221CB">
              <w:rPr>
                <w:rFonts w:ascii="Arial" w:eastAsia="宋体" w:hAnsi="Arial" w:cs="Arial"/>
                <w:color w:val="FF0000"/>
                <w:kern w:val="0"/>
                <w:sz w:val="20"/>
                <w:szCs w:val="20"/>
              </w:rPr>
              <w:t>；如果不是，参见</w:t>
            </w:r>
            <w:r w:rsidRPr="000221CB">
              <w:rPr>
                <w:rFonts w:ascii="Arial" w:eastAsia="宋体" w:hAnsi="Arial" w:cs="Arial"/>
                <w:color w:val="FF0000"/>
                <w:kern w:val="0"/>
                <w:sz w:val="20"/>
                <w:szCs w:val="20"/>
              </w:rPr>
              <w:t>TWR</w:t>
            </w:r>
            <w:r w:rsidRPr="000221CB">
              <w:rPr>
                <w:rFonts w:ascii="Arial" w:eastAsia="宋体" w:hAnsi="Arial" w:cs="Arial"/>
                <w:color w:val="FF0000"/>
                <w:kern w:val="0"/>
                <w:sz w:val="20"/>
                <w:szCs w:val="20"/>
              </w:rPr>
              <w:t>计算</w:t>
            </w:r>
          </w:p>
        </w:tc>
        <w:tc>
          <w:tcPr>
            <w:tcW w:w="440" w:type="pct"/>
            <w:tcBorders>
              <w:top w:val="nil"/>
              <w:left w:val="nil"/>
              <w:bottom w:val="double" w:sz="6" w:space="0" w:color="auto"/>
              <w:right w:val="double" w:sz="6" w:space="0" w:color="auto"/>
            </w:tcBorders>
            <w:shd w:val="clear" w:color="auto" w:fill="auto"/>
            <w:noWrap/>
            <w:vAlign w:val="center"/>
            <w:hideMark/>
          </w:tcPr>
          <w:p w14:paraId="6BFC3DE2"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r w:rsidR="006A7E9D" w:rsidRPr="006A7E9D" w14:paraId="1508E87B" w14:textId="77777777" w:rsidTr="006A7E9D">
        <w:trPr>
          <w:trHeight w:val="270"/>
        </w:trPr>
        <w:tc>
          <w:tcPr>
            <w:tcW w:w="914" w:type="pct"/>
            <w:tcBorders>
              <w:top w:val="nil"/>
              <w:left w:val="nil"/>
              <w:bottom w:val="nil"/>
              <w:right w:val="nil"/>
            </w:tcBorders>
            <w:shd w:val="clear" w:color="auto" w:fill="auto"/>
            <w:noWrap/>
            <w:vAlign w:val="center"/>
            <w:hideMark/>
          </w:tcPr>
          <w:p w14:paraId="74871452" w14:textId="77777777" w:rsidR="006A7E9D" w:rsidRPr="006A7E9D" w:rsidRDefault="006A7E9D" w:rsidP="006A7E9D">
            <w:pPr>
              <w:widowControl/>
              <w:jc w:val="center"/>
              <w:rPr>
                <w:rFonts w:ascii="Arial" w:eastAsia="宋体" w:hAnsi="Arial" w:cs="Arial"/>
                <w:kern w:val="0"/>
                <w:sz w:val="20"/>
                <w:szCs w:val="20"/>
              </w:rPr>
            </w:pPr>
          </w:p>
        </w:tc>
        <w:tc>
          <w:tcPr>
            <w:tcW w:w="914" w:type="pct"/>
            <w:tcBorders>
              <w:top w:val="nil"/>
              <w:left w:val="nil"/>
              <w:bottom w:val="nil"/>
              <w:right w:val="nil"/>
            </w:tcBorders>
            <w:shd w:val="clear" w:color="auto" w:fill="auto"/>
            <w:noWrap/>
            <w:vAlign w:val="center"/>
            <w:hideMark/>
          </w:tcPr>
          <w:p w14:paraId="7D23951B"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32" w:type="pct"/>
            <w:tcBorders>
              <w:top w:val="nil"/>
              <w:left w:val="nil"/>
              <w:bottom w:val="nil"/>
              <w:right w:val="nil"/>
            </w:tcBorders>
            <w:shd w:val="clear" w:color="auto" w:fill="auto"/>
            <w:vAlign w:val="center"/>
            <w:hideMark/>
          </w:tcPr>
          <w:p w14:paraId="591C2ECF"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440" w:type="pct"/>
            <w:tcBorders>
              <w:top w:val="nil"/>
              <w:left w:val="nil"/>
              <w:bottom w:val="nil"/>
              <w:right w:val="nil"/>
            </w:tcBorders>
            <w:shd w:val="clear" w:color="auto" w:fill="auto"/>
            <w:noWrap/>
            <w:vAlign w:val="center"/>
            <w:hideMark/>
          </w:tcPr>
          <w:p w14:paraId="293C9ABC"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42B1C435" w14:textId="77777777" w:rsidTr="006A7E9D">
        <w:trPr>
          <w:trHeight w:val="570"/>
        </w:trPr>
        <w:tc>
          <w:tcPr>
            <w:tcW w:w="5000" w:type="pct"/>
            <w:gridSpan w:val="4"/>
            <w:tcBorders>
              <w:top w:val="nil"/>
              <w:left w:val="nil"/>
              <w:bottom w:val="nil"/>
              <w:right w:val="nil"/>
            </w:tcBorders>
            <w:shd w:val="clear" w:color="auto" w:fill="auto"/>
            <w:vAlign w:val="center"/>
            <w:hideMark/>
          </w:tcPr>
          <w:p w14:paraId="2C0BADDF" w14:textId="77777777" w:rsidR="006A7E9D" w:rsidRDefault="006A7E9D" w:rsidP="006A7E9D">
            <w:pPr>
              <w:widowControl/>
              <w:jc w:val="left"/>
              <w:rPr>
                <w:rFonts w:ascii="Arial" w:eastAsia="宋体" w:hAnsi="Arial" w:cs="Arial"/>
                <w:b/>
                <w:bCs/>
                <w:kern w:val="0"/>
                <w:sz w:val="20"/>
                <w:szCs w:val="20"/>
              </w:rPr>
            </w:pPr>
            <w:r w:rsidRPr="006A7E9D">
              <w:rPr>
                <w:rFonts w:ascii="Arial" w:eastAsia="宋体" w:hAnsi="Arial" w:cs="Arial"/>
                <w:b/>
                <w:bCs/>
                <w:kern w:val="0"/>
                <w:sz w:val="20"/>
                <w:szCs w:val="20"/>
              </w:rPr>
              <w:t>TWR Calculations--TWR checks that the scoured valley width at top water level for complete drawdown is greater than the reservoir top width:</w:t>
            </w:r>
          </w:p>
          <w:p w14:paraId="11CB636B" w14:textId="1EEF91C4" w:rsidR="007246F3" w:rsidRPr="006A7E9D" w:rsidRDefault="007246F3" w:rsidP="006A7E9D">
            <w:pPr>
              <w:widowControl/>
              <w:jc w:val="left"/>
              <w:rPr>
                <w:rFonts w:ascii="Arial" w:eastAsia="宋体" w:hAnsi="Arial" w:cs="Arial"/>
                <w:b/>
                <w:bCs/>
                <w:kern w:val="0"/>
                <w:sz w:val="20"/>
                <w:szCs w:val="20"/>
              </w:rPr>
            </w:pPr>
            <w:r w:rsidRPr="007246F3">
              <w:rPr>
                <w:rFonts w:ascii="Arial" w:eastAsia="宋体" w:hAnsi="Arial" w:cs="Arial"/>
                <w:b/>
                <w:bCs/>
                <w:kern w:val="0"/>
                <w:sz w:val="20"/>
                <w:szCs w:val="20"/>
              </w:rPr>
              <w:t>TWR</w:t>
            </w:r>
            <w:r w:rsidRPr="007246F3">
              <w:rPr>
                <w:rFonts w:ascii="Arial" w:eastAsia="宋体" w:hAnsi="Arial" w:cs="Arial"/>
                <w:b/>
                <w:bCs/>
                <w:kern w:val="0"/>
                <w:sz w:val="20"/>
                <w:szCs w:val="20"/>
              </w:rPr>
              <w:t>计算</w:t>
            </w:r>
            <w:r w:rsidRPr="007246F3">
              <w:rPr>
                <w:rFonts w:ascii="Arial" w:eastAsia="宋体" w:hAnsi="Arial" w:cs="Arial"/>
                <w:b/>
                <w:bCs/>
                <w:kern w:val="0"/>
                <w:sz w:val="20"/>
                <w:szCs w:val="20"/>
              </w:rPr>
              <w:t>- TWR</w:t>
            </w:r>
            <w:r w:rsidRPr="007246F3">
              <w:rPr>
                <w:rFonts w:ascii="Arial" w:eastAsia="宋体" w:hAnsi="Arial" w:cs="Arial"/>
                <w:b/>
                <w:bCs/>
                <w:kern w:val="0"/>
                <w:sz w:val="20"/>
                <w:szCs w:val="20"/>
              </w:rPr>
              <w:t>检查在完全水位下降的顶部水位冲刷谷宽度大于储层顶部宽度：</w:t>
            </w:r>
          </w:p>
        </w:tc>
      </w:tr>
      <w:tr w:rsidR="006A7E9D" w:rsidRPr="006A7E9D" w14:paraId="5D0D2427" w14:textId="77777777" w:rsidTr="006A7E9D">
        <w:trPr>
          <w:trHeight w:val="795"/>
        </w:trPr>
        <w:tc>
          <w:tcPr>
            <w:tcW w:w="5000" w:type="pct"/>
            <w:gridSpan w:val="4"/>
            <w:tcBorders>
              <w:top w:val="nil"/>
              <w:left w:val="nil"/>
              <w:bottom w:val="double" w:sz="6" w:space="0" w:color="auto"/>
              <w:right w:val="nil"/>
            </w:tcBorders>
            <w:shd w:val="clear" w:color="auto" w:fill="auto"/>
            <w:vAlign w:val="center"/>
            <w:hideMark/>
          </w:tcPr>
          <w:p w14:paraId="6BAE811A"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Steep side slopes in the scoured valley will be a constraint when 1) FWR is a constraint, or 2) reservoir bottom widths are small when compared to the top widths at full storage level.  The reservoir top width ratio, TWR, quantifies a side slope constrain</w:t>
            </w:r>
          </w:p>
          <w:p w14:paraId="38C0F1E8" w14:textId="66F0094B" w:rsidR="007246F3" w:rsidRPr="006A7E9D" w:rsidRDefault="007246F3" w:rsidP="006A7E9D">
            <w:pPr>
              <w:widowControl/>
              <w:jc w:val="left"/>
              <w:rPr>
                <w:rFonts w:ascii="Arial" w:eastAsia="宋体" w:hAnsi="Arial" w:cs="Arial"/>
                <w:kern w:val="0"/>
                <w:sz w:val="20"/>
                <w:szCs w:val="20"/>
              </w:rPr>
            </w:pPr>
            <w:r w:rsidRPr="000221CB">
              <w:rPr>
                <w:rFonts w:ascii="Arial" w:eastAsia="宋体" w:hAnsi="Arial" w:cs="Arial" w:hint="eastAsia"/>
                <w:color w:val="FF0000"/>
                <w:kern w:val="0"/>
                <w:sz w:val="20"/>
                <w:szCs w:val="20"/>
              </w:rPr>
              <w:t>当</w:t>
            </w:r>
            <w:r w:rsidRPr="000221CB">
              <w:rPr>
                <w:rFonts w:ascii="Arial" w:eastAsia="宋体" w:hAnsi="Arial" w:cs="Arial"/>
                <w:color w:val="FF0000"/>
                <w:kern w:val="0"/>
                <w:sz w:val="20"/>
                <w:szCs w:val="20"/>
              </w:rPr>
              <w:t>1</w:t>
            </w:r>
            <w:r w:rsidRPr="000221CB">
              <w:rPr>
                <w:rFonts w:ascii="Arial" w:eastAsia="宋体" w:hAnsi="Arial" w:cs="Arial"/>
                <w:color w:val="FF0000"/>
                <w:kern w:val="0"/>
                <w:sz w:val="20"/>
                <w:szCs w:val="20"/>
              </w:rPr>
              <w:t>）</w:t>
            </w:r>
            <w:r w:rsidRPr="000221CB">
              <w:rPr>
                <w:rFonts w:ascii="Arial" w:eastAsia="宋体" w:hAnsi="Arial" w:cs="Arial"/>
                <w:color w:val="FF0000"/>
                <w:kern w:val="0"/>
                <w:sz w:val="20"/>
                <w:szCs w:val="20"/>
              </w:rPr>
              <w:t>FWR</w:t>
            </w:r>
            <w:r w:rsidRPr="000221CB">
              <w:rPr>
                <w:rFonts w:ascii="Arial" w:eastAsia="宋体" w:hAnsi="Arial" w:cs="Arial"/>
                <w:color w:val="FF0000"/>
                <w:kern w:val="0"/>
                <w:sz w:val="20"/>
                <w:szCs w:val="20"/>
              </w:rPr>
              <w:t>是一个约束时，在冲刷谷中陡峭的边坡将是一个约束，而与全存储水平上的顶部宽度相比，储层底部宽度小。储层顶部宽度比</w:t>
            </w:r>
            <w:r w:rsidRPr="000221CB">
              <w:rPr>
                <w:rFonts w:ascii="Arial" w:eastAsia="宋体" w:hAnsi="Arial" w:cs="Arial"/>
                <w:color w:val="FF0000"/>
                <w:kern w:val="0"/>
                <w:sz w:val="20"/>
                <w:szCs w:val="20"/>
              </w:rPr>
              <w:t>TWR</w:t>
            </w:r>
            <w:r w:rsidRPr="000221CB">
              <w:rPr>
                <w:rFonts w:ascii="Arial" w:eastAsia="宋体" w:hAnsi="Arial" w:cs="Arial"/>
                <w:color w:val="FF0000"/>
                <w:kern w:val="0"/>
                <w:sz w:val="20"/>
                <w:szCs w:val="20"/>
              </w:rPr>
              <w:t>量化边坡约束</w:t>
            </w:r>
          </w:p>
        </w:tc>
      </w:tr>
      <w:tr w:rsidR="006A7E9D" w:rsidRPr="006A7E9D" w14:paraId="0F235668" w14:textId="77777777" w:rsidTr="006A7E9D">
        <w:trPr>
          <w:trHeight w:val="540"/>
        </w:trPr>
        <w:tc>
          <w:tcPr>
            <w:tcW w:w="914" w:type="pct"/>
            <w:tcBorders>
              <w:top w:val="nil"/>
              <w:left w:val="double" w:sz="6" w:space="0" w:color="auto"/>
              <w:bottom w:val="single" w:sz="8" w:space="0" w:color="auto"/>
              <w:right w:val="single" w:sz="4" w:space="0" w:color="auto"/>
            </w:tcBorders>
            <w:shd w:val="clear" w:color="auto" w:fill="auto"/>
            <w:vAlign w:val="center"/>
            <w:hideMark/>
          </w:tcPr>
          <w:p w14:paraId="5C30C1F6"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Parameter</w:t>
            </w:r>
          </w:p>
        </w:tc>
        <w:tc>
          <w:tcPr>
            <w:tcW w:w="914" w:type="pct"/>
            <w:tcBorders>
              <w:top w:val="nil"/>
              <w:left w:val="nil"/>
              <w:bottom w:val="single" w:sz="8" w:space="0" w:color="auto"/>
              <w:right w:val="single" w:sz="4" w:space="0" w:color="auto"/>
            </w:tcBorders>
            <w:shd w:val="clear" w:color="auto" w:fill="auto"/>
            <w:vAlign w:val="center"/>
            <w:hideMark/>
          </w:tcPr>
          <w:p w14:paraId="558DD362"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Units</w:t>
            </w:r>
          </w:p>
        </w:tc>
        <w:tc>
          <w:tcPr>
            <w:tcW w:w="2732" w:type="pct"/>
            <w:tcBorders>
              <w:top w:val="nil"/>
              <w:left w:val="nil"/>
              <w:bottom w:val="single" w:sz="8" w:space="0" w:color="auto"/>
              <w:right w:val="single" w:sz="4" w:space="0" w:color="auto"/>
            </w:tcBorders>
            <w:shd w:val="clear" w:color="auto" w:fill="auto"/>
            <w:vAlign w:val="center"/>
            <w:hideMark/>
          </w:tcPr>
          <w:p w14:paraId="3CF32859"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Description</w:t>
            </w:r>
          </w:p>
        </w:tc>
        <w:tc>
          <w:tcPr>
            <w:tcW w:w="440" w:type="pct"/>
            <w:tcBorders>
              <w:top w:val="nil"/>
              <w:left w:val="nil"/>
              <w:bottom w:val="single" w:sz="8" w:space="0" w:color="auto"/>
              <w:right w:val="double" w:sz="6" w:space="0" w:color="auto"/>
            </w:tcBorders>
            <w:shd w:val="clear" w:color="auto" w:fill="auto"/>
            <w:vAlign w:val="center"/>
            <w:hideMark/>
          </w:tcPr>
          <w:p w14:paraId="575FBEB0"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Calculated Value</w:t>
            </w:r>
          </w:p>
        </w:tc>
      </w:tr>
      <w:tr w:rsidR="006A7E9D" w:rsidRPr="006A7E9D" w14:paraId="0CB9120F" w14:textId="77777777" w:rsidTr="006A7E9D">
        <w:trPr>
          <w:trHeight w:val="630"/>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59B69FE8"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W</w:t>
            </w:r>
            <w:r w:rsidRPr="006A7E9D">
              <w:rPr>
                <w:rFonts w:ascii="Arial" w:eastAsia="宋体" w:hAnsi="Arial" w:cs="Arial"/>
                <w:kern w:val="0"/>
                <w:sz w:val="20"/>
                <w:szCs w:val="20"/>
                <w:vertAlign w:val="subscript"/>
              </w:rPr>
              <w:t>bf</w:t>
            </w:r>
          </w:p>
        </w:tc>
        <w:tc>
          <w:tcPr>
            <w:tcW w:w="914" w:type="pct"/>
            <w:tcBorders>
              <w:top w:val="nil"/>
              <w:left w:val="nil"/>
              <w:bottom w:val="single" w:sz="4" w:space="0" w:color="auto"/>
              <w:right w:val="single" w:sz="4" w:space="0" w:color="auto"/>
            </w:tcBorders>
            <w:shd w:val="clear" w:color="auto" w:fill="auto"/>
            <w:noWrap/>
            <w:vAlign w:val="center"/>
            <w:hideMark/>
          </w:tcPr>
          <w:p w14:paraId="4E21761A"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p>
        </w:tc>
        <w:tc>
          <w:tcPr>
            <w:tcW w:w="2732" w:type="pct"/>
            <w:tcBorders>
              <w:top w:val="nil"/>
              <w:left w:val="nil"/>
              <w:bottom w:val="single" w:sz="4" w:space="0" w:color="auto"/>
              <w:right w:val="single" w:sz="4" w:space="0" w:color="auto"/>
            </w:tcBorders>
            <w:shd w:val="clear" w:color="auto" w:fill="auto"/>
            <w:vAlign w:val="center"/>
            <w:hideMark/>
          </w:tcPr>
          <w:p w14:paraId="0DD53A08" w14:textId="77777777" w:rsidR="006A7E9D" w:rsidRDefault="006A7E9D" w:rsidP="006A7E9D">
            <w:pPr>
              <w:widowControl/>
              <w:jc w:val="left"/>
              <w:rPr>
                <w:rFonts w:ascii="Arial" w:eastAsia="宋体" w:hAnsi="Arial" w:cs="Arial"/>
                <w:kern w:val="0"/>
                <w:sz w:val="20"/>
                <w:szCs w:val="20"/>
                <w:vertAlign w:val="subscript"/>
              </w:rPr>
            </w:pPr>
            <w:r w:rsidRPr="006A7E9D">
              <w:rPr>
                <w:rFonts w:ascii="Arial" w:eastAsia="宋体" w:hAnsi="Arial" w:cs="Arial"/>
                <w:kern w:val="0"/>
                <w:sz w:val="20"/>
                <w:szCs w:val="20"/>
              </w:rPr>
              <w:t>W</w:t>
            </w:r>
            <w:r w:rsidRPr="006A7E9D">
              <w:rPr>
                <w:rFonts w:ascii="Arial" w:eastAsia="宋体" w:hAnsi="Arial" w:cs="Arial"/>
                <w:kern w:val="0"/>
                <w:sz w:val="20"/>
                <w:szCs w:val="20"/>
                <w:vertAlign w:val="subscript"/>
              </w:rPr>
              <w:t>bf</w:t>
            </w:r>
            <w:r w:rsidRPr="006A7E9D">
              <w:rPr>
                <w:rFonts w:ascii="Arial" w:eastAsia="宋体" w:hAnsi="Arial" w:cs="Arial"/>
                <w:kern w:val="0"/>
                <w:sz w:val="20"/>
                <w:szCs w:val="20"/>
              </w:rPr>
              <w:t xml:space="preserve"> is the bottom width of the scoured valley at full drawdown.  It is the minimum of W</w:t>
            </w:r>
            <w:r w:rsidRPr="006A7E9D">
              <w:rPr>
                <w:rFonts w:ascii="Arial" w:eastAsia="宋体" w:hAnsi="Arial" w:cs="Arial"/>
                <w:kern w:val="0"/>
                <w:sz w:val="20"/>
                <w:szCs w:val="20"/>
                <w:vertAlign w:val="subscript"/>
              </w:rPr>
              <w:t>bot</w:t>
            </w:r>
            <w:r w:rsidRPr="006A7E9D">
              <w:rPr>
                <w:rFonts w:ascii="Arial" w:eastAsia="宋体" w:hAnsi="Arial" w:cs="Arial"/>
                <w:kern w:val="0"/>
                <w:sz w:val="20"/>
                <w:szCs w:val="20"/>
              </w:rPr>
              <w:t xml:space="preserve"> and W</w:t>
            </w:r>
            <w:r w:rsidRPr="006A7E9D">
              <w:rPr>
                <w:rFonts w:ascii="Arial" w:eastAsia="宋体" w:hAnsi="Arial" w:cs="Arial"/>
                <w:kern w:val="0"/>
                <w:sz w:val="20"/>
                <w:szCs w:val="20"/>
                <w:vertAlign w:val="subscript"/>
              </w:rPr>
              <w:t>f</w:t>
            </w:r>
          </w:p>
          <w:p w14:paraId="74BC8FB8" w14:textId="0EA24C9A" w:rsidR="007246F3" w:rsidRPr="006A7E9D" w:rsidRDefault="007246F3" w:rsidP="006A7E9D">
            <w:pPr>
              <w:widowControl/>
              <w:jc w:val="left"/>
              <w:rPr>
                <w:rFonts w:ascii="Arial" w:eastAsia="宋体" w:hAnsi="Arial" w:cs="Arial"/>
                <w:kern w:val="0"/>
                <w:sz w:val="20"/>
                <w:szCs w:val="20"/>
              </w:rPr>
            </w:pPr>
            <w:r w:rsidRPr="000221CB">
              <w:rPr>
                <w:rFonts w:ascii="Arial" w:eastAsia="宋体" w:hAnsi="Arial" w:cs="Arial"/>
                <w:color w:val="FF0000"/>
                <w:kern w:val="0"/>
                <w:sz w:val="20"/>
                <w:szCs w:val="20"/>
              </w:rPr>
              <w:t>WBF</w:t>
            </w:r>
            <w:r w:rsidRPr="000221CB">
              <w:rPr>
                <w:rFonts w:ascii="Arial" w:eastAsia="宋体" w:hAnsi="Arial" w:cs="Arial"/>
                <w:color w:val="FF0000"/>
                <w:kern w:val="0"/>
                <w:sz w:val="20"/>
                <w:szCs w:val="20"/>
              </w:rPr>
              <w:t>是冲刷谷的底部宽度在完全下降。它是</w:t>
            </w:r>
            <w:r w:rsidRPr="000221CB">
              <w:rPr>
                <w:rFonts w:ascii="Arial" w:eastAsia="宋体" w:hAnsi="Arial" w:cs="Arial"/>
                <w:color w:val="FF0000"/>
                <w:kern w:val="0"/>
                <w:sz w:val="20"/>
                <w:szCs w:val="20"/>
              </w:rPr>
              <w:t>WBOT</w:t>
            </w:r>
            <w:r w:rsidRPr="000221CB">
              <w:rPr>
                <w:rFonts w:ascii="Arial" w:eastAsia="宋体" w:hAnsi="Arial" w:cs="Arial"/>
                <w:color w:val="FF0000"/>
                <w:kern w:val="0"/>
                <w:sz w:val="20"/>
                <w:szCs w:val="20"/>
              </w:rPr>
              <w:t>和</w:t>
            </w:r>
            <w:r w:rsidRPr="000221CB">
              <w:rPr>
                <w:rFonts w:ascii="Arial" w:eastAsia="宋体" w:hAnsi="Arial" w:cs="Arial"/>
                <w:color w:val="FF0000"/>
                <w:kern w:val="0"/>
                <w:sz w:val="20"/>
                <w:szCs w:val="20"/>
              </w:rPr>
              <w:t>Wf</w:t>
            </w:r>
            <w:r w:rsidRPr="000221CB">
              <w:rPr>
                <w:rFonts w:ascii="Arial" w:eastAsia="宋体" w:hAnsi="Arial" w:cs="Arial"/>
                <w:color w:val="FF0000"/>
                <w:kern w:val="0"/>
                <w:sz w:val="20"/>
                <w:szCs w:val="20"/>
              </w:rPr>
              <w:t>的最小值</w:t>
            </w:r>
          </w:p>
        </w:tc>
        <w:tc>
          <w:tcPr>
            <w:tcW w:w="440" w:type="pct"/>
            <w:tcBorders>
              <w:top w:val="nil"/>
              <w:left w:val="nil"/>
              <w:bottom w:val="single" w:sz="4" w:space="0" w:color="auto"/>
              <w:right w:val="double" w:sz="6" w:space="0" w:color="auto"/>
            </w:tcBorders>
            <w:shd w:val="clear" w:color="auto" w:fill="auto"/>
            <w:noWrap/>
            <w:vAlign w:val="center"/>
            <w:hideMark/>
          </w:tcPr>
          <w:p w14:paraId="00E2829B"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0.0</w:t>
            </w:r>
          </w:p>
        </w:tc>
      </w:tr>
      <w:tr w:rsidR="006A7E9D" w:rsidRPr="006A7E9D" w14:paraId="68044268" w14:textId="77777777" w:rsidTr="006A7E9D">
        <w:trPr>
          <w:trHeight w:val="315"/>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32F68133"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W</w:t>
            </w:r>
            <w:r w:rsidRPr="006A7E9D">
              <w:rPr>
                <w:rFonts w:ascii="Arial" w:eastAsia="宋体" w:hAnsi="Arial" w:cs="Arial"/>
                <w:kern w:val="0"/>
                <w:sz w:val="20"/>
                <w:szCs w:val="20"/>
                <w:vertAlign w:val="subscript"/>
              </w:rPr>
              <w:t>td</w:t>
            </w:r>
          </w:p>
        </w:tc>
        <w:tc>
          <w:tcPr>
            <w:tcW w:w="914" w:type="pct"/>
            <w:tcBorders>
              <w:top w:val="nil"/>
              <w:left w:val="nil"/>
              <w:bottom w:val="single" w:sz="4" w:space="0" w:color="auto"/>
              <w:right w:val="single" w:sz="4" w:space="0" w:color="auto"/>
            </w:tcBorders>
            <w:shd w:val="clear" w:color="auto" w:fill="auto"/>
            <w:noWrap/>
            <w:vAlign w:val="center"/>
            <w:hideMark/>
          </w:tcPr>
          <w:p w14:paraId="35C745E6"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p>
        </w:tc>
        <w:tc>
          <w:tcPr>
            <w:tcW w:w="2732" w:type="pct"/>
            <w:tcBorders>
              <w:top w:val="nil"/>
              <w:left w:val="nil"/>
              <w:bottom w:val="single" w:sz="4" w:space="0" w:color="auto"/>
              <w:right w:val="single" w:sz="4" w:space="0" w:color="auto"/>
            </w:tcBorders>
            <w:shd w:val="clear" w:color="auto" w:fill="auto"/>
            <w:vAlign w:val="center"/>
            <w:hideMark/>
          </w:tcPr>
          <w:p w14:paraId="4135FDE9"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W</w:t>
            </w:r>
            <w:r w:rsidRPr="006A7E9D">
              <w:rPr>
                <w:rFonts w:ascii="Arial" w:eastAsia="宋体" w:hAnsi="Arial" w:cs="Arial"/>
                <w:kern w:val="0"/>
                <w:sz w:val="20"/>
                <w:szCs w:val="20"/>
                <w:vertAlign w:val="subscript"/>
              </w:rPr>
              <w:t>td</w:t>
            </w:r>
            <w:r w:rsidRPr="006A7E9D">
              <w:rPr>
                <w:rFonts w:ascii="Arial" w:eastAsia="宋体" w:hAnsi="Arial" w:cs="Arial"/>
                <w:kern w:val="0"/>
                <w:sz w:val="20"/>
                <w:szCs w:val="20"/>
              </w:rPr>
              <w:t xml:space="preserve"> is the scoured valley width at top water level if complete drawdown is assumed</w:t>
            </w:r>
          </w:p>
          <w:p w14:paraId="38D16BDF" w14:textId="6314D2DB" w:rsidR="007246F3" w:rsidRPr="006A7E9D" w:rsidRDefault="007246F3" w:rsidP="006A7E9D">
            <w:pPr>
              <w:widowControl/>
              <w:jc w:val="left"/>
              <w:rPr>
                <w:rFonts w:ascii="Arial" w:eastAsia="宋体" w:hAnsi="Arial" w:cs="Arial"/>
                <w:kern w:val="0"/>
                <w:sz w:val="20"/>
                <w:szCs w:val="20"/>
              </w:rPr>
            </w:pPr>
            <w:r w:rsidRPr="000221CB">
              <w:rPr>
                <w:rFonts w:ascii="Arial" w:eastAsia="宋体" w:hAnsi="Arial" w:cs="Arial"/>
                <w:color w:val="FF0000"/>
                <w:kern w:val="0"/>
                <w:sz w:val="20"/>
                <w:szCs w:val="20"/>
              </w:rPr>
              <w:lastRenderedPageBreak/>
              <w:t>WTD</w:t>
            </w:r>
            <w:r w:rsidRPr="000221CB">
              <w:rPr>
                <w:rFonts w:ascii="Arial" w:eastAsia="宋体" w:hAnsi="Arial" w:cs="Arial"/>
                <w:color w:val="FF0000"/>
                <w:kern w:val="0"/>
                <w:sz w:val="20"/>
                <w:szCs w:val="20"/>
              </w:rPr>
              <w:t>是假定水位完全下降时顶部水位的冲刷谷宽度</w:t>
            </w:r>
            <w:r w:rsidRPr="007246F3">
              <w:rPr>
                <w:rFonts w:ascii="Arial" w:eastAsia="宋体" w:hAnsi="Arial" w:cs="Arial"/>
                <w:kern w:val="0"/>
                <w:sz w:val="20"/>
                <w:szCs w:val="20"/>
              </w:rPr>
              <w:t>。</w:t>
            </w:r>
          </w:p>
        </w:tc>
        <w:tc>
          <w:tcPr>
            <w:tcW w:w="440" w:type="pct"/>
            <w:tcBorders>
              <w:top w:val="nil"/>
              <w:left w:val="nil"/>
              <w:bottom w:val="single" w:sz="4" w:space="0" w:color="auto"/>
              <w:right w:val="double" w:sz="6" w:space="0" w:color="auto"/>
            </w:tcBorders>
            <w:shd w:val="clear" w:color="auto" w:fill="auto"/>
            <w:noWrap/>
            <w:vAlign w:val="center"/>
            <w:hideMark/>
          </w:tcPr>
          <w:p w14:paraId="55242DF7"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lastRenderedPageBreak/>
              <w:t>0.0</w:t>
            </w:r>
          </w:p>
        </w:tc>
      </w:tr>
      <w:tr w:rsidR="006A7E9D" w:rsidRPr="006A7E9D" w14:paraId="19AEFD64" w14:textId="77777777" w:rsidTr="006A7E9D">
        <w:trPr>
          <w:trHeight w:val="825"/>
        </w:trPr>
        <w:tc>
          <w:tcPr>
            <w:tcW w:w="914" w:type="pct"/>
            <w:tcBorders>
              <w:top w:val="nil"/>
              <w:left w:val="double" w:sz="6" w:space="0" w:color="auto"/>
              <w:bottom w:val="double" w:sz="6" w:space="0" w:color="auto"/>
              <w:right w:val="single" w:sz="4" w:space="0" w:color="auto"/>
            </w:tcBorders>
            <w:shd w:val="clear" w:color="auto" w:fill="auto"/>
            <w:noWrap/>
            <w:vAlign w:val="center"/>
            <w:hideMark/>
          </w:tcPr>
          <w:p w14:paraId="06747C48"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TWR</w:t>
            </w:r>
          </w:p>
        </w:tc>
        <w:tc>
          <w:tcPr>
            <w:tcW w:w="914" w:type="pct"/>
            <w:tcBorders>
              <w:top w:val="nil"/>
              <w:left w:val="nil"/>
              <w:bottom w:val="double" w:sz="6" w:space="0" w:color="auto"/>
              <w:right w:val="single" w:sz="4" w:space="0" w:color="auto"/>
            </w:tcBorders>
            <w:shd w:val="clear" w:color="auto" w:fill="auto"/>
            <w:noWrap/>
            <w:vAlign w:val="center"/>
            <w:hideMark/>
          </w:tcPr>
          <w:p w14:paraId="3DD08A3B"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 xml:space="preserve">　</w:t>
            </w:r>
          </w:p>
        </w:tc>
        <w:tc>
          <w:tcPr>
            <w:tcW w:w="2732" w:type="pct"/>
            <w:tcBorders>
              <w:top w:val="nil"/>
              <w:left w:val="nil"/>
              <w:bottom w:val="double" w:sz="6" w:space="0" w:color="auto"/>
              <w:right w:val="single" w:sz="4" w:space="0" w:color="auto"/>
            </w:tcBorders>
            <w:shd w:val="clear" w:color="auto" w:fill="auto"/>
            <w:vAlign w:val="center"/>
            <w:hideMark/>
          </w:tcPr>
          <w:p w14:paraId="7ABE01FD"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Checks that the scoured valley width at top water level for complete drawdown is greater than the reservoir top width; If FWR is a constraint, should have TWR &gt; 2. If FWR not a constraint, TWR approaching 1 sufficient.</w:t>
            </w:r>
          </w:p>
          <w:p w14:paraId="0453DC7E" w14:textId="401ED328" w:rsidR="007246F3" w:rsidRPr="006A7E9D" w:rsidRDefault="007246F3" w:rsidP="006A7E9D">
            <w:pPr>
              <w:widowControl/>
              <w:jc w:val="left"/>
              <w:rPr>
                <w:rFonts w:ascii="Arial" w:eastAsia="宋体" w:hAnsi="Arial" w:cs="Arial"/>
                <w:kern w:val="0"/>
                <w:sz w:val="20"/>
                <w:szCs w:val="20"/>
              </w:rPr>
            </w:pPr>
            <w:r w:rsidRPr="000221CB">
              <w:rPr>
                <w:rFonts w:ascii="Arial" w:eastAsia="宋体" w:hAnsi="Arial" w:cs="Arial" w:hint="eastAsia"/>
                <w:color w:val="FF0000"/>
                <w:kern w:val="0"/>
                <w:sz w:val="20"/>
                <w:szCs w:val="20"/>
              </w:rPr>
              <w:t>检查顶部水位下的冲刷谷宽度是否大于储层顶部宽度；如果</w:t>
            </w:r>
            <w:r w:rsidRPr="000221CB">
              <w:rPr>
                <w:rFonts w:ascii="Arial" w:eastAsia="宋体" w:hAnsi="Arial" w:cs="Arial"/>
                <w:color w:val="FF0000"/>
                <w:kern w:val="0"/>
                <w:sz w:val="20"/>
                <w:szCs w:val="20"/>
              </w:rPr>
              <w:t>FWR</w:t>
            </w:r>
            <w:r w:rsidRPr="000221CB">
              <w:rPr>
                <w:rFonts w:ascii="Arial" w:eastAsia="宋体" w:hAnsi="Arial" w:cs="Arial"/>
                <w:color w:val="FF0000"/>
                <w:kern w:val="0"/>
                <w:sz w:val="20"/>
                <w:szCs w:val="20"/>
              </w:rPr>
              <w:t>为约束，则应具有</w:t>
            </w:r>
            <w:r w:rsidRPr="000221CB">
              <w:rPr>
                <w:rFonts w:ascii="Arial" w:eastAsia="宋体" w:hAnsi="Arial" w:cs="Arial"/>
                <w:color w:val="FF0000"/>
                <w:kern w:val="0"/>
                <w:sz w:val="20"/>
                <w:szCs w:val="20"/>
              </w:rPr>
              <w:t>TWR</w:t>
            </w:r>
            <w:r w:rsidRPr="000221CB">
              <w:rPr>
                <w:rFonts w:ascii="Arial" w:eastAsia="宋体" w:hAnsi="Arial" w:cs="Arial"/>
                <w:color w:val="FF0000"/>
                <w:kern w:val="0"/>
                <w:sz w:val="20"/>
                <w:szCs w:val="20"/>
              </w:rPr>
              <w:t>＞</w:t>
            </w:r>
            <w:r w:rsidRPr="000221CB">
              <w:rPr>
                <w:rFonts w:ascii="Arial" w:eastAsia="宋体" w:hAnsi="Arial" w:cs="Arial"/>
                <w:color w:val="FF0000"/>
                <w:kern w:val="0"/>
                <w:sz w:val="20"/>
                <w:szCs w:val="20"/>
              </w:rPr>
              <w:t>2</w:t>
            </w:r>
            <w:r w:rsidRPr="000221CB">
              <w:rPr>
                <w:rFonts w:ascii="Arial" w:eastAsia="宋体" w:hAnsi="Arial" w:cs="Arial"/>
                <w:color w:val="FF0000"/>
                <w:kern w:val="0"/>
                <w:sz w:val="20"/>
                <w:szCs w:val="20"/>
              </w:rPr>
              <w:t>。如果</w:t>
            </w:r>
            <w:r w:rsidRPr="000221CB">
              <w:rPr>
                <w:rFonts w:ascii="Arial" w:eastAsia="宋体" w:hAnsi="Arial" w:cs="Arial"/>
                <w:color w:val="FF0000"/>
                <w:kern w:val="0"/>
                <w:sz w:val="20"/>
                <w:szCs w:val="20"/>
              </w:rPr>
              <w:t>FWR</w:t>
            </w:r>
            <w:r w:rsidRPr="000221CB">
              <w:rPr>
                <w:rFonts w:ascii="Arial" w:eastAsia="宋体" w:hAnsi="Arial" w:cs="Arial"/>
                <w:color w:val="FF0000"/>
                <w:kern w:val="0"/>
                <w:sz w:val="20"/>
                <w:szCs w:val="20"/>
              </w:rPr>
              <w:t>不是约束，</w:t>
            </w:r>
            <w:r w:rsidRPr="000221CB">
              <w:rPr>
                <w:rFonts w:ascii="Arial" w:eastAsia="宋体" w:hAnsi="Arial" w:cs="Arial"/>
                <w:color w:val="FF0000"/>
                <w:kern w:val="0"/>
                <w:sz w:val="20"/>
                <w:szCs w:val="20"/>
              </w:rPr>
              <w:t>TWR</w:t>
            </w:r>
            <w:r w:rsidRPr="000221CB">
              <w:rPr>
                <w:rFonts w:ascii="Arial" w:eastAsia="宋体" w:hAnsi="Arial" w:cs="Arial"/>
                <w:color w:val="FF0000"/>
                <w:kern w:val="0"/>
                <w:sz w:val="20"/>
                <w:szCs w:val="20"/>
              </w:rPr>
              <w:t>接近</w:t>
            </w:r>
            <w:r w:rsidRPr="000221CB">
              <w:rPr>
                <w:rFonts w:ascii="Arial" w:eastAsia="宋体" w:hAnsi="Arial" w:cs="Arial"/>
                <w:color w:val="FF0000"/>
                <w:kern w:val="0"/>
                <w:sz w:val="20"/>
                <w:szCs w:val="20"/>
              </w:rPr>
              <w:t>1</w:t>
            </w:r>
            <w:r w:rsidRPr="000221CB">
              <w:rPr>
                <w:rFonts w:ascii="Arial" w:eastAsia="宋体" w:hAnsi="Arial" w:cs="Arial"/>
                <w:color w:val="FF0000"/>
                <w:kern w:val="0"/>
                <w:sz w:val="20"/>
                <w:szCs w:val="20"/>
              </w:rPr>
              <w:t>足够</w:t>
            </w:r>
          </w:p>
        </w:tc>
        <w:tc>
          <w:tcPr>
            <w:tcW w:w="440" w:type="pct"/>
            <w:tcBorders>
              <w:top w:val="nil"/>
              <w:left w:val="nil"/>
              <w:bottom w:val="double" w:sz="6" w:space="0" w:color="auto"/>
              <w:right w:val="double" w:sz="6" w:space="0" w:color="auto"/>
            </w:tcBorders>
            <w:shd w:val="clear" w:color="auto" w:fill="auto"/>
            <w:noWrap/>
            <w:vAlign w:val="center"/>
            <w:hideMark/>
          </w:tcPr>
          <w:p w14:paraId="203E8632"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r w:rsidR="006A7E9D" w:rsidRPr="006A7E9D" w14:paraId="7C8B31B0" w14:textId="77777777" w:rsidTr="006A7E9D">
        <w:trPr>
          <w:trHeight w:val="270"/>
        </w:trPr>
        <w:tc>
          <w:tcPr>
            <w:tcW w:w="914" w:type="pct"/>
            <w:tcBorders>
              <w:top w:val="nil"/>
              <w:left w:val="nil"/>
              <w:bottom w:val="nil"/>
              <w:right w:val="nil"/>
            </w:tcBorders>
            <w:shd w:val="clear" w:color="auto" w:fill="auto"/>
            <w:noWrap/>
            <w:vAlign w:val="center"/>
            <w:hideMark/>
          </w:tcPr>
          <w:p w14:paraId="693B94E8" w14:textId="77777777" w:rsidR="006A7E9D" w:rsidRPr="006A7E9D" w:rsidRDefault="006A7E9D" w:rsidP="006A7E9D">
            <w:pPr>
              <w:widowControl/>
              <w:jc w:val="center"/>
              <w:rPr>
                <w:rFonts w:ascii="Arial" w:eastAsia="宋体" w:hAnsi="Arial" w:cs="Arial"/>
                <w:kern w:val="0"/>
                <w:sz w:val="20"/>
                <w:szCs w:val="20"/>
              </w:rPr>
            </w:pPr>
          </w:p>
        </w:tc>
        <w:tc>
          <w:tcPr>
            <w:tcW w:w="914" w:type="pct"/>
            <w:tcBorders>
              <w:top w:val="nil"/>
              <w:left w:val="nil"/>
              <w:bottom w:val="nil"/>
              <w:right w:val="nil"/>
            </w:tcBorders>
            <w:shd w:val="clear" w:color="auto" w:fill="auto"/>
            <w:noWrap/>
            <w:vAlign w:val="center"/>
            <w:hideMark/>
          </w:tcPr>
          <w:p w14:paraId="2DCC6F3C"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2732" w:type="pct"/>
            <w:tcBorders>
              <w:top w:val="nil"/>
              <w:left w:val="nil"/>
              <w:bottom w:val="nil"/>
              <w:right w:val="nil"/>
            </w:tcBorders>
            <w:shd w:val="clear" w:color="auto" w:fill="auto"/>
            <w:vAlign w:val="center"/>
            <w:hideMark/>
          </w:tcPr>
          <w:p w14:paraId="16D41A4E" w14:textId="77777777" w:rsidR="006A7E9D" w:rsidRPr="006A7E9D" w:rsidRDefault="006A7E9D" w:rsidP="006A7E9D">
            <w:pPr>
              <w:widowControl/>
              <w:jc w:val="left"/>
              <w:rPr>
                <w:rFonts w:ascii="Times New Roman" w:eastAsia="Times New Roman" w:hAnsi="Times New Roman" w:cs="Times New Roman"/>
                <w:kern w:val="0"/>
                <w:sz w:val="20"/>
                <w:szCs w:val="20"/>
              </w:rPr>
            </w:pPr>
          </w:p>
        </w:tc>
        <w:tc>
          <w:tcPr>
            <w:tcW w:w="440" w:type="pct"/>
            <w:tcBorders>
              <w:top w:val="nil"/>
              <w:left w:val="nil"/>
              <w:bottom w:val="nil"/>
              <w:right w:val="nil"/>
            </w:tcBorders>
            <w:shd w:val="clear" w:color="auto" w:fill="auto"/>
            <w:noWrap/>
            <w:vAlign w:val="center"/>
            <w:hideMark/>
          </w:tcPr>
          <w:p w14:paraId="6201DD14" w14:textId="77777777" w:rsidR="006A7E9D" w:rsidRPr="006A7E9D" w:rsidRDefault="006A7E9D" w:rsidP="006A7E9D">
            <w:pPr>
              <w:widowControl/>
              <w:jc w:val="left"/>
              <w:rPr>
                <w:rFonts w:ascii="Times New Roman" w:eastAsia="Times New Roman" w:hAnsi="Times New Roman" w:cs="Times New Roman"/>
                <w:kern w:val="0"/>
                <w:sz w:val="20"/>
                <w:szCs w:val="20"/>
              </w:rPr>
            </w:pPr>
          </w:p>
        </w:tc>
      </w:tr>
      <w:tr w:rsidR="006A7E9D" w:rsidRPr="006A7E9D" w14:paraId="699B4C7B" w14:textId="77777777" w:rsidTr="006A7E9D">
        <w:trPr>
          <w:trHeight w:val="255"/>
        </w:trPr>
        <w:tc>
          <w:tcPr>
            <w:tcW w:w="5000" w:type="pct"/>
            <w:gridSpan w:val="4"/>
            <w:tcBorders>
              <w:top w:val="nil"/>
              <w:left w:val="nil"/>
              <w:bottom w:val="nil"/>
              <w:right w:val="nil"/>
            </w:tcBorders>
            <w:shd w:val="clear" w:color="auto" w:fill="auto"/>
            <w:vAlign w:val="center"/>
            <w:hideMark/>
          </w:tcPr>
          <w:p w14:paraId="3B67A0E6" w14:textId="77777777" w:rsidR="006A7E9D" w:rsidRDefault="006A7E9D" w:rsidP="006A7E9D">
            <w:pPr>
              <w:widowControl/>
              <w:jc w:val="left"/>
              <w:rPr>
                <w:rFonts w:ascii="Arial" w:eastAsia="宋体" w:hAnsi="Arial" w:cs="Arial"/>
                <w:b/>
                <w:bCs/>
                <w:kern w:val="0"/>
                <w:sz w:val="20"/>
                <w:szCs w:val="20"/>
              </w:rPr>
            </w:pPr>
            <w:r w:rsidRPr="006A7E9D">
              <w:rPr>
                <w:rFonts w:ascii="Arial" w:eastAsia="宋体" w:hAnsi="Arial" w:cs="Arial"/>
                <w:b/>
                <w:bCs/>
                <w:kern w:val="0"/>
                <w:sz w:val="20"/>
                <w:szCs w:val="20"/>
              </w:rPr>
              <w:t>SBRd Calculations--SBRd is the sediment balance ratio based on flushing flows; it is independent of drawdown</w:t>
            </w:r>
          </w:p>
          <w:p w14:paraId="02FE1C96" w14:textId="07B4F705" w:rsidR="007246F3" w:rsidRPr="006A7E9D" w:rsidRDefault="007246F3" w:rsidP="006A7E9D">
            <w:pPr>
              <w:widowControl/>
              <w:jc w:val="left"/>
              <w:rPr>
                <w:rFonts w:ascii="Arial" w:eastAsia="宋体" w:hAnsi="Arial" w:cs="Arial"/>
                <w:b/>
                <w:bCs/>
                <w:kern w:val="0"/>
                <w:sz w:val="20"/>
                <w:szCs w:val="20"/>
              </w:rPr>
            </w:pPr>
            <w:r w:rsidRPr="000221CB">
              <w:rPr>
                <w:rFonts w:ascii="Arial" w:eastAsia="宋体" w:hAnsi="Arial" w:cs="Arial"/>
                <w:b/>
                <w:bCs/>
                <w:color w:val="FF0000"/>
                <w:kern w:val="0"/>
                <w:sz w:val="20"/>
                <w:szCs w:val="20"/>
              </w:rPr>
              <w:t>SBRD</w:t>
            </w:r>
            <w:r w:rsidRPr="000221CB">
              <w:rPr>
                <w:rFonts w:ascii="Arial" w:eastAsia="宋体" w:hAnsi="Arial" w:cs="Arial"/>
                <w:b/>
                <w:bCs/>
                <w:color w:val="FF0000"/>
                <w:kern w:val="0"/>
                <w:sz w:val="20"/>
                <w:szCs w:val="20"/>
              </w:rPr>
              <w:t>计算</w:t>
            </w:r>
            <w:r w:rsidRPr="000221CB">
              <w:rPr>
                <w:rFonts w:ascii="Arial" w:eastAsia="宋体" w:hAnsi="Arial" w:cs="Arial"/>
                <w:b/>
                <w:bCs/>
                <w:color w:val="FF0000"/>
                <w:kern w:val="0"/>
                <w:sz w:val="20"/>
                <w:szCs w:val="20"/>
              </w:rPr>
              <w:t>——SBRd</w:t>
            </w:r>
            <w:r w:rsidRPr="000221CB">
              <w:rPr>
                <w:rFonts w:ascii="Arial" w:eastAsia="宋体" w:hAnsi="Arial" w:cs="Arial"/>
                <w:b/>
                <w:bCs/>
                <w:color w:val="FF0000"/>
                <w:kern w:val="0"/>
                <w:sz w:val="20"/>
                <w:szCs w:val="20"/>
              </w:rPr>
              <w:t>是基于冲洗水流的泥沙平衡比，它与水位下降无关</w:t>
            </w:r>
          </w:p>
        </w:tc>
      </w:tr>
      <w:tr w:rsidR="006A7E9D" w:rsidRPr="006A7E9D" w14:paraId="3DB1D13E" w14:textId="77777777" w:rsidTr="006A7E9D">
        <w:trPr>
          <w:trHeight w:val="270"/>
        </w:trPr>
        <w:tc>
          <w:tcPr>
            <w:tcW w:w="4560" w:type="pct"/>
            <w:gridSpan w:val="3"/>
            <w:tcBorders>
              <w:top w:val="nil"/>
              <w:left w:val="nil"/>
              <w:bottom w:val="nil"/>
              <w:right w:val="nil"/>
            </w:tcBorders>
            <w:shd w:val="clear" w:color="auto" w:fill="auto"/>
            <w:noWrap/>
            <w:vAlign w:val="center"/>
            <w:hideMark/>
          </w:tcPr>
          <w:p w14:paraId="05D1E80D" w14:textId="77777777" w:rsidR="006A7E9D" w:rsidRP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SBRd is calculated the same as SBR, except ELf = Elmin</w:t>
            </w:r>
          </w:p>
        </w:tc>
        <w:tc>
          <w:tcPr>
            <w:tcW w:w="440" w:type="pct"/>
            <w:tcBorders>
              <w:top w:val="nil"/>
              <w:left w:val="nil"/>
              <w:bottom w:val="nil"/>
              <w:right w:val="nil"/>
            </w:tcBorders>
            <w:shd w:val="clear" w:color="auto" w:fill="auto"/>
            <w:noWrap/>
            <w:vAlign w:val="center"/>
            <w:hideMark/>
          </w:tcPr>
          <w:p w14:paraId="60BFEB46" w14:textId="77777777" w:rsidR="006A7E9D" w:rsidRPr="006A7E9D" w:rsidRDefault="006A7E9D" w:rsidP="006A7E9D">
            <w:pPr>
              <w:widowControl/>
              <w:jc w:val="left"/>
              <w:rPr>
                <w:rFonts w:ascii="Arial" w:eastAsia="宋体" w:hAnsi="Arial" w:cs="Arial"/>
                <w:kern w:val="0"/>
                <w:sz w:val="20"/>
                <w:szCs w:val="20"/>
              </w:rPr>
            </w:pPr>
          </w:p>
        </w:tc>
      </w:tr>
      <w:tr w:rsidR="006A7E9D" w:rsidRPr="006A7E9D" w14:paraId="34707547" w14:textId="77777777" w:rsidTr="006A7E9D">
        <w:trPr>
          <w:trHeight w:val="540"/>
        </w:trPr>
        <w:tc>
          <w:tcPr>
            <w:tcW w:w="914" w:type="pct"/>
            <w:tcBorders>
              <w:top w:val="double" w:sz="6" w:space="0" w:color="auto"/>
              <w:left w:val="double" w:sz="6" w:space="0" w:color="auto"/>
              <w:bottom w:val="single" w:sz="8" w:space="0" w:color="auto"/>
              <w:right w:val="single" w:sz="4" w:space="0" w:color="auto"/>
            </w:tcBorders>
            <w:shd w:val="clear" w:color="auto" w:fill="auto"/>
            <w:vAlign w:val="center"/>
            <w:hideMark/>
          </w:tcPr>
          <w:p w14:paraId="69B5182E"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Parameter</w:t>
            </w:r>
          </w:p>
        </w:tc>
        <w:tc>
          <w:tcPr>
            <w:tcW w:w="914" w:type="pct"/>
            <w:tcBorders>
              <w:top w:val="double" w:sz="6" w:space="0" w:color="auto"/>
              <w:left w:val="nil"/>
              <w:bottom w:val="single" w:sz="8" w:space="0" w:color="auto"/>
              <w:right w:val="single" w:sz="4" w:space="0" w:color="auto"/>
            </w:tcBorders>
            <w:shd w:val="clear" w:color="auto" w:fill="auto"/>
            <w:vAlign w:val="center"/>
            <w:hideMark/>
          </w:tcPr>
          <w:p w14:paraId="636D82B0"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Units</w:t>
            </w:r>
          </w:p>
        </w:tc>
        <w:tc>
          <w:tcPr>
            <w:tcW w:w="2732" w:type="pct"/>
            <w:tcBorders>
              <w:top w:val="double" w:sz="6" w:space="0" w:color="auto"/>
              <w:left w:val="nil"/>
              <w:bottom w:val="single" w:sz="8" w:space="0" w:color="auto"/>
              <w:right w:val="single" w:sz="4" w:space="0" w:color="auto"/>
            </w:tcBorders>
            <w:shd w:val="clear" w:color="auto" w:fill="auto"/>
            <w:vAlign w:val="center"/>
            <w:hideMark/>
          </w:tcPr>
          <w:p w14:paraId="7B3B7BF1"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Description</w:t>
            </w:r>
          </w:p>
        </w:tc>
        <w:tc>
          <w:tcPr>
            <w:tcW w:w="440" w:type="pct"/>
            <w:tcBorders>
              <w:top w:val="double" w:sz="6" w:space="0" w:color="auto"/>
              <w:left w:val="nil"/>
              <w:bottom w:val="single" w:sz="8" w:space="0" w:color="auto"/>
              <w:right w:val="double" w:sz="6" w:space="0" w:color="auto"/>
            </w:tcBorders>
            <w:shd w:val="clear" w:color="auto" w:fill="auto"/>
            <w:vAlign w:val="center"/>
            <w:hideMark/>
          </w:tcPr>
          <w:p w14:paraId="340EBCDF" w14:textId="77777777" w:rsidR="006A7E9D" w:rsidRPr="006A7E9D" w:rsidRDefault="006A7E9D" w:rsidP="006A7E9D">
            <w:pPr>
              <w:widowControl/>
              <w:jc w:val="center"/>
              <w:rPr>
                <w:rFonts w:ascii="Arial" w:eastAsia="宋体" w:hAnsi="Arial" w:cs="Arial"/>
                <w:b/>
                <w:bCs/>
                <w:kern w:val="0"/>
                <w:sz w:val="20"/>
                <w:szCs w:val="20"/>
              </w:rPr>
            </w:pPr>
            <w:r w:rsidRPr="006A7E9D">
              <w:rPr>
                <w:rFonts w:ascii="Arial" w:eastAsia="宋体" w:hAnsi="Arial" w:cs="Arial"/>
                <w:b/>
                <w:bCs/>
                <w:kern w:val="0"/>
                <w:sz w:val="20"/>
                <w:szCs w:val="20"/>
              </w:rPr>
              <w:t>Calculated Value</w:t>
            </w:r>
          </w:p>
        </w:tc>
      </w:tr>
      <w:tr w:rsidR="006A7E9D" w:rsidRPr="006A7E9D" w14:paraId="4F1DF941" w14:textId="77777777" w:rsidTr="006A7E9D">
        <w:trPr>
          <w:trHeight w:val="510"/>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594FFC75"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W</w:t>
            </w:r>
            <w:r w:rsidRPr="006A7E9D">
              <w:rPr>
                <w:rFonts w:ascii="Arial" w:eastAsia="宋体" w:hAnsi="Arial" w:cs="Arial"/>
                <w:kern w:val="0"/>
                <w:sz w:val="20"/>
                <w:szCs w:val="20"/>
                <w:vertAlign w:val="subscript"/>
              </w:rPr>
              <w:t>res</w:t>
            </w:r>
          </w:p>
        </w:tc>
        <w:tc>
          <w:tcPr>
            <w:tcW w:w="914" w:type="pct"/>
            <w:tcBorders>
              <w:top w:val="nil"/>
              <w:left w:val="nil"/>
              <w:bottom w:val="single" w:sz="4" w:space="0" w:color="auto"/>
              <w:right w:val="single" w:sz="4" w:space="0" w:color="auto"/>
            </w:tcBorders>
            <w:shd w:val="clear" w:color="auto" w:fill="auto"/>
            <w:noWrap/>
            <w:vAlign w:val="center"/>
            <w:hideMark/>
          </w:tcPr>
          <w:p w14:paraId="6C950245"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p>
        </w:tc>
        <w:tc>
          <w:tcPr>
            <w:tcW w:w="2732" w:type="pct"/>
            <w:tcBorders>
              <w:top w:val="nil"/>
              <w:left w:val="nil"/>
              <w:bottom w:val="single" w:sz="4" w:space="0" w:color="auto"/>
              <w:right w:val="single" w:sz="4" w:space="0" w:color="auto"/>
            </w:tcBorders>
            <w:shd w:val="clear" w:color="auto" w:fill="auto"/>
            <w:vAlign w:val="center"/>
            <w:hideMark/>
          </w:tcPr>
          <w:p w14:paraId="0A82AD45"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A representative top width of the reservoir upstream from the dam at the flushing water surface based on the reservoir bathymetry</w:t>
            </w:r>
          </w:p>
          <w:p w14:paraId="2B85153E" w14:textId="2D0129A4" w:rsidR="00D61730" w:rsidRPr="006A7E9D" w:rsidRDefault="00D61730" w:rsidP="006A7E9D">
            <w:pPr>
              <w:widowControl/>
              <w:jc w:val="left"/>
              <w:rPr>
                <w:rFonts w:ascii="Arial" w:eastAsia="宋体" w:hAnsi="Arial" w:cs="Arial"/>
                <w:kern w:val="0"/>
                <w:sz w:val="20"/>
                <w:szCs w:val="20"/>
              </w:rPr>
            </w:pPr>
            <w:r w:rsidRPr="000221CB">
              <w:rPr>
                <w:rFonts w:ascii="Arial" w:eastAsia="宋体" w:hAnsi="Arial" w:cs="Arial" w:hint="eastAsia"/>
                <w:color w:val="FF0000"/>
                <w:kern w:val="0"/>
                <w:sz w:val="20"/>
                <w:szCs w:val="20"/>
              </w:rPr>
              <w:t>基于水库水深测量的坝顶上游溢洪道代表性顶宽</w:t>
            </w:r>
          </w:p>
        </w:tc>
        <w:tc>
          <w:tcPr>
            <w:tcW w:w="440" w:type="pct"/>
            <w:tcBorders>
              <w:top w:val="nil"/>
              <w:left w:val="nil"/>
              <w:bottom w:val="single" w:sz="4" w:space="0" w:color="auto"/>
              <w:right w:val="double" w:sz="6" w:space="0" w:color="auto"/>
            </w:tcBorders>
            <w:shd w:val="clear" w:color="auto" w:fill="auto"/>
            <w:noWrap/>
            <w:vAlign w:val="center"/>
            <w:hideMark/>
          </w:tcPr>
          <w:p w14:paraId="2B8CAEE3"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0.0</w:t>
            </w:r>
          </w:p>
        </w:tc>
      </w:tr>
      <w:tr w:rsidR="006A7E9D" w:rsidRPr="006A7E9D" w14:paraId="35EDAFFE" w14:textId="77777777" w:rsidTr="006A7E9D">
        <w:trPr>
          <w:trHeight w:val="510"/>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4BF014B2"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W</w:t>
            </w:r>
            <w:r w:rsidRPr="006A7E9D">
              <w:rPr>
                <w:rFonts w:ascii="Arial" w:eastAsia="宋体" w:hAnsi="Arial" w:cs="Arial"/>
                <w:kern w:val="0"/>
                <w:sz w:val="20"/>
                <w:szCs w:val="20"/>
                <w:vertAlign w:val="subscript"/>
              </w:rPr>
              <w:t>f</w:t>
            </w:r>
          </w:p>
        </w:tc>
        <w:tc>
          <w:tcPr>
            <w:tcW w:w="914" w:type="pct"/>
            <w:tcBorders>
              <w:top w:val="nil"/>
              <w:left w:val="nil"/>
              <w:bottom w:val="single" w:sz="4" w:space="0" w:color="auto"/>
              <w:right w:val="single" w:sz="4" w:space="0" w:color="auto"/>
            </w:tcBorders>
            <w:shd w:val="clear" w:color="auto" w:fill="auto"/>
            <w:noWrap/>
            <w:vAlign w:val="center"/>
            <w:hideMark/>
          </w:tcPr>
          <w:p w14:paraId="5456C196"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p>
        </w:tc>
        <w:tc>
          <w:tcPr>
            <w:tcW w:w="2732" w:type="pct"/>
            <w:tcBorders>
              <w:top w:val="nil"/>
              <w:left w:val="nil"/>
              <w:bottom w:val="single" w:sz="4" w:space="0" w:color="auto"/>
              <w:right w:val="single" w:sz="4" w:space="0" w:color="auto"/>
            </w:tcBorders>
            <w:shd w:val="clear" w:color="auto" w:fill="auto"/>
            <w:vAlign w:val="center"/>
            <w:hideMark/>
          </w:tcPr>
          <w:p w14:paraId="00FABC33"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The actual flushing width is estimated using a best-fit equation resulting from empirical data (Atkinson, 1996)</w:t>
            </w:r>
          </w:p>
          <w:p w14:paraId="1F4D77ED" w14:textId="6DD41B46" w:rsidR="00D61730" w:rsidRPr="006A7E9D" w:rsidRDefault="00D61730" w:rsidP="006A7E9D">
            <w:pPr>
              <w:widowControl/>
              <w:jc w:val="left"/>
              <w:rPr>
                <w:rFonts w:ascii="Arial" w:eastAsia="宋体" w:hAnsi="Arial" w:cs="Arial"/>
                <w:kern w:val="0"/>
                <w:sz w:val="20"/>
                <w:szCs w:val="20"/>
              </w:rPr>
            </w:pPr>
            <w:r w:rsidRPr="000221CB">
              <w:rPr>
                <w:rFonts w:ascii="Arial" w:eastAsia="宋体" w:hAnsi="Arial" w:cs="Arial" w:hint="eastAsia"/>
                <w:color w:val="FF0000"/>
                <w:kern w:val="0"/>
                <w:sz w:val="20"/>
                <w:szCs w:val="20"/>
              </w:rPr>
              <w:t>实际冲刷宽度使用经验数据（阿特金森，</w:t>
            </w:r>
            <w:r w:rsidRPr="000221CB">
              <w:rPr>
                <w:rFonts w:ascii="Arial" w:eastAsia="宋体" w:hAnsi="Arial" w:cs="Arial"/>
                <w:color w:val="FF0000"/>
                <w:kern w:val="0"/>
                <w:sz w:val="20"/>
                <w:szCs w:val="20"/>
              </w:rPr>
              <w:t>1996</w:t>
            </w:r>
            <w:r w:rsidRPr="000221CB">
              <w:rPr>
                <w:rFonts w:ascii="Arial" w:eastAsia="宋体" w:hAnsi="Arial" w:cs="Arial"/>
                <w:color w:val="FF0000"/>
                <w:kern w:val="0"/>
                <w:sz w:val="20"/>
                <w:szCs w:val="20"/>
              </w:rPr>
              <w:t>）得到的最佳拟合方程来估计</w:t>
            </w:r>
          </w:p>
        </w:tc>
        <w:tc>
          <w:tcPr>
            <w:tcW w:w="440" w:type="pct"/>
            <w:tcBorders>
              <w:top w:val="nil"/>
              <w:left w:val="nil"/>
              <w:bottom w:val="single" w:sz="4" w:space="0" w:color="auto"/>
              <w:right w:val="double" w:sz="6" w:space="0" w:color="auto"/>
            </w:tcBorders>
            <w:shd w:val="clear" w:color="auto" w:fill="auto"/>
            <w:noWrap/>
            <w:vAlign w:val="center"/>
            <w:hideMark/>
          </w:tcPr>
          <w:p w14:paraId="79FE902B"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0.0</w:t>
            </w:r>
          </w:p>
        </w:tc>
      </w:tr>
      <w:tr w:rsidR="006A7E9D" w:rsidRPr="006A7E9D" w14:paraId="6CCADCD9" w14:textId="77777777" w:rsidTr="006A7E9D">
        <w:trPr>
          <w:trHeight w:val="1020"/>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7A856C2D"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W</w:t>
            </w:r>
          </w:p>
        </w:tc>
        <w:tc>
          <w:tcPr>
            <w:tcW w:w="914" w:type="pct"/>
            <w:tcBorders>
              <w:top w:val="nil"/>
              <w:left w:val="nil"/>
              <w:bottom w:val="single" w:sz="4" w:space="0" w:color="auto"/>
              <w:right w:val="single" w:sz="4" w:space="0" w:color="auto"/>
            </w:tcBorders>
            <w:shd w:val="clear" w:color="auto" w:fill="auto"/>
            <w:noWrap/>
            <w:vAlign w:val="center"/>
            <w:hideMark/>
          </w:tcPr>
          <w:p w14:paraId="6B93F06F"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p>
        </w:tc>
        <w:tc>
          <w:tcPr>
            <w:tcW w:w="2732" w:type="pct"/>
            <w:tcBorders>
              <w:top w:val="nil"/>
              <w:left w:val="nil"/>
              <w:bottom w:val="single" w:sz="4" w:space="0" w:color="auto"/>
              <w:right w:val="single" w:sz="4" w:space="0" w:color="auto"/>
            </w:tcBorders>
            <w:shd w:val="clear" w:color="auto" w:fill="auto"/>
            <w:vAlign w:val="center"/>
            <w:hideMark/>
          </w:tcPr>
          <w:p w14:paraId="4CFBFF67"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The representative width of flow for flushing conditions--Because the width at the bottom of the reservoir before impoundment may limit the channel width that can be achieved with flushing, Wres and Wf are compared to chose the smaller as the representative width of flow for flushing conditions</w:t>
            </w:r>
          </w:p>
          <w:p w14:paraId="257BB65B" w14:textId="0411549D" w:rsidR="00D61730" w:rsidRPr="006A7E9D" w:rsidRDefault="00D61730" w:rsidP="006A7E9D">
            <w:pPr>
              <w:widowControl/>
              <w:jc w:val="left"/>
              <w:rPr>
                <w:rFonts w:ascii="Arial" w:eastAsia="宋体" w:hAnsi="Arial" w:cs="Arial"/>
                <w:kern w:val="0"/>
                <w:sz w:val="20"/>
                <w:szCs w:val="20"/>
              </w:rPr>
            </w:pPr>
            <w:r w:rsidRPr="000221CB">
              <w:rPr>
                <w:rFonts w:ascii="Arial" w:eastAsia="宋体" w:hAnsi="Arial" w:cs="Arial" w:hint="eastAsia"/>
                <w:color w:val="FF0000"/>
                <w:kern w:val="0"/>
                <w:sz w:val="20"/>
                <w:szCs w:val="20"/>
              </w:rPr>
              <w:t>冲洗条件下水流的代表宽度——因为蓄水前底部的宽度可能限制冲刷所能达到的通道宽度，因此比较</w:t>
            </w:r>
            <w:r w:rsidRPr="000221CB">
              <w:rPr>
                <w:rFonts w:ascii="Arial" w:eastAsia="宋体" w:hAnsi="Arial" w:cs="Arial"/>
                <w:color w:val="FF0000"/>
                <w:kern w:val="0"/>
                <w:sz w:val="20"/>
                <w:szCs w:val="20"/>
              </w:rPr>
              <w:t>WRES</w:t>
            </w:r>
            <w:r w:rsidRPr="000221CB">
              <w:rPr>
                <w:rFonts w:ascii="Arial" w:eastAsia="宋体" w:hAnsi="Arial" w:cs="Arial"/>
                <w:color w:val="FF0000"/>
                <w:kern w:val="0"/>
                <w:sz w:val="20"/>
                <w:szCs w:val="20"/>
              </w:rPr>
              <w:t>和</w:t>
            </w:r>
            <w:r w:rsidRPr="000221CB">
              <w:rPr>
                <w:rFonts w:ascii="Arial" w:eastAsia="宋体" w:hAnsi="Arial" w:cs="Arial"/>
                <w:color w:val="FF0000"/>
                <w:kern w:val="0"/>
                <w:sz w:val="20"/>
                <w:szCs w:val="20"/>
              </w:rPr>
              <w:t>WF</w:t>
            </w:r>
            <w:r w:rsidRPr="000221CB">
              <w:rPr>
                <w:rFonts w:ascii="Arial" w:eastAsia="宋体" w:hAnsi="Arial" w:cs="Arial"/>
                <w:color w:val="FF0000"/>
                <w:kern w:val="0"/>
                <w:sz w:val="20"/>
                <w:szCs w:val="20"/>
              </w:rPr>
              <w:t>，选择较小的水流作为冲洗条件的代表宽度</w:t>
            </w:r>
          </w:p>
        </w:tc>
        <w:tc>
          <w:tcPr>
            <w:tcW w:w="440" w:type="pct"/>
            <w:tcBorders>
              <w:top w:val="nil"/>
              <w:left w:val="nil"/>
              <w:bottom w:val="single" w:sz="4" w:space="0" w:color="auto"/>
              <w:right w:val="double" w:sz="6" w:space="0" w:color="auto"/>
            </w:tcBorders>
            <w:shd w:val="clear" w:color="auto" w:fill="auto"/>
            <w:noWrap/>
            <w:vAlign w:val="center"/>
            <w:hideMark/>
          </w:tcPr>
          <w:p w14:paraId="160F876B"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0.0</w:t>
            </w:r>
          </w:p>
        </w:tc>
      </w:tr>
      <w:tr w:rsidR="006A7E9D" w:rsidRPr="006A7E9D" w14:paraId="44EB30C0" w14:textId="77777777" w:rsidTr="006A7E9D">
        <w:trPr>
          <w:trHeight w:val="255"/>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3D876DE3"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S</w:t>
            </w:r>
          </w:p>
        </w:tc>
        <w:tc>
          <w:tcPr>
            <w:tcW w:w="914" w:type="pct"/>
            <w:tcBorders>
              <w:top w:val="nil"/>
              <w:left w:val="nil"/>
              <w:bottom w:val="single" w:sz="4" w:space="0" w:color="auto"/>
              <w:right w:val="single" w:sz="4" w:space="0" w:color="auto"/>
            </w:tcBorders>
            <w:shd w:val="clear" w:color="auto" w:fill="auto"/>
            <w:noWrap/>
            <w:vAlign w:val="center"/>
            <w:hideMark/>
          </w:tcPr>
          <w:p w14:paraId="0F8F7D74"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 xml:space="preserve">　</w:t>
            </w:r>
          </w:p>
        </w:tc>
        <w:tc>
          <w:tcPr>
            <w:tcW w:w="2732" w:type="pct"/>
            <w:tcBorders>
              <w:top w:val="nil"/>
              <w:left w:val="nil"/>
              <w:bottom w:val="single" w:sz="4" w:space="0" w:color="auto"/>
              <w:right w:val="single" w:sz="4" w:space="0" w:color="auto"/>
            </w:tcBorders>
            <w:shd w:val="clear" w:color="auto" w:fill="auto"/>
            <w:vAlign w:val="center"/>
            <w:hideMark/>
          </w:tcPr>
          <w:p w14:paraId="73575D17"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The estimated longitudinal water slope during flushing</w:t>
            </w:r>
          </w:p>
          <w:p w14:paraId="0ECC7268" w14:textId="52E6F318" w:rsidR="00D61730" w:rsidRPr="006A7E9D" w:rsidRDefault="00D61730" w:rsidP="006A7E9D">
            <w:pPr>
              <w:widowControl/>
              <w:jc w:val="left"/>
              <w:rPr>
                <w:rFonts w:ascii="Arial" w:eastAsia="宋体" w:hAnsi="Arial" w:cs="Arial"/>
                <w:kern w:val="0"/>
                <w:sz w:val="20"/>
                <w:szCs w:val="20"/>
              </w:rPr>
            </w:pPr>
            <w:r w:rsidRPr="000221CB">
              <w:rPr>
                <w:rFonts w:ascii="Arial" w:eastAsia="宋体" w:hAnsi="Arial" w:cs="Arial" w:hint="eastAsia"/>
                <w:color w:val="FF0000"/>
                <w:kern w:val="0"/>
                <w:sz w:val="20"/>
                <w:szCs w:val="20"/>
              </w:rPr>
              <w:t>冲洗过程中纵向水坡度的估算</w:t>
            </w:r>
          </w:p>
        </w:tc>
        <w:tc>
          <w:tcPr>
            <w:tcW w:w="440" w:type="pct"/>
            <w:tcBorders>
              <w:top w:val="nil"/>
              <w:left w:val="nil"/>
              <w:bottom w:val="single" w:sz="4" w:space="0" w:color="auto"/>
              <w:right w:val="double" w:sz="6" w:space="0" w:color="auto"/>
            </w:tcBorders>
            <w:shd w:val="clear" w:color="auto" w:fill="auto"/>
            <w:noWrap/>
            <w:vAlign w:val="center"/>
            <w:hideMark/>
          </w:tcPr>
          <w:p w14:paraId="544DBA26"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r w:rsidR="006A7E9D" w:rsidRPr="006A7E9D" w14:paraId="7DCE37E6" w14:textId="77777777" w:rsidTr="006A7E9D">
        <w:trPr>
          <w:trHeight w:val="1020"/>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0DBA13A3"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lastRenderedPageBreak/>
              <w:t>Q</w:t>
            </w:r>
            <w:r w:rsidRPr="006A7E9D">
              <w:rPr>
                <w:rFonts w:ascii="Arial" w:eastAsia="宋体" w:hAnsi="Arial" w:cs="Arial"/>
                <w:kern w:val="0"/>
                <w:sz w:val="20"/>
                <w:szCs w:val="20"/>
                <w:vertAlign w:val="subscript"/>
              </w:rPr>
              <w:t>s</w:t>
            </w:r>
          </w:p>
        </w:tc>
        <w:tc>
          <w:tcPr>
            <w:tcW w:w="914" w:type="pct"/>
            <w:tcBorders>
              <w:top w:val="nil"/>
              <w:left w:val="nil"/>
              <w:bottom w:val="single" w:sz="4" w:space="0" w:color="auto"/>
              <w:right w:val="single" w:sz="4" w:space="0" w:color="auto"/>
            </w:tcBorders>
            <w:shd w:val="clear" w:color="auto" w:fill="auto"/>
            <w:noWrap/>
            <w:vAlign w:val="center"/>
            <w:hideMark/>
          </w:tcPr>
          <w:p w14:paraId="36901E8B"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(tonnes/sec)</w:t>
            </w:r>
          </w:p>
        </w:tc>
        <w:tc>
          <w:tcPr>
            <w:tcW w:w="2732" w:type="pct"/>
            <w:tcBorders>
              <w:top w:val="nil"/>
              <w:left w:val="nil"/>
              <w:bottom w:val="single" w:sz="4" w:space="0" w:color="auto"/>
              <w:right w:val="single" w:sz="4" w:space="0" w:color="auto"/>
            </w:tcBorders>
            <w:shd w:val="clear" w:color="auto" w:fill="auto"/>
            <w:vAlign w:val="center"/>
            <w:hideMark/>
          </w:tcPr>
          <w:p w14:paraId="1D088616"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Sediment load during flushing--Corrected or not corrected depending on whether reservoir in question is similar or not similar to Chinese reservoirs in Atkinson's report--note that 0.00006 &lt; S &lt; 0.016 according to Morris and Fan (1998) for this equation's development.</w:t>
            </w:r>
          </w:p>
          <w:p w14:paraId="51F09B87" w14:textId="7944524F" w:rsidR="00D61730" w:rsidRPr="006A7E9D" w:rsidRDefault="00D61730" w:rsidP="006A7E9D">
            <w:pPr>
              <w:widowControl/>
              <w:jc w:val="left"/>
              <w:rPr>
                <w:rFonts w:ascii="Arial" w:eastAsia="宋体" w:hAnsi="Arial" w:cs="Arial"/>
                <w:kern w:val="0"/>
                <w:sz w:val="20"/>
                <w:szCs w:val="20"/>
              </w:rPr>
            </w:pPr>
            <w:r w:rsidRPr="000221CB">
              <w:rPr>
                <w:rFonts w:ascii="Arial" w:eastAsia="宋体" w:hAnsi="Arial" w:cs="Arial" w:hint="eastAsia"/>
                <w:color w:val="FF0000"/>
                <w:kern w:val="0"/>
                <w:sz w:val="20"/>
                <w:szCs w:val="20"/>
              </w:rPr>
              <w:t>冲刷过程中的泥沙负荷——根据阿特金森的报告中是否与中国水库相似或不相似——根据</w:t>
            </w:r>
            <w:r w:rsidRPr="000221CB">
              <w:rPr>
                <w:rFonts w:ascii="Arial" w:eastAsia="宋体" w:hAnsi="Arial" w:cs="Arial"/>
                <w:color w:val="FF0000"/>
                <w:kern w:val="0"/>
                <w:sz w:val="20"/>
                <w:szCs w:val="20"/>
              </w:rPr>
              <w:t>Morris</w:t>
            </w:r>
            <w:r w:rsidRPr="000221CB">
              <w:rPr>
                <w:rFonts w:ascii="Arial" w:eastAsia="宋体" w:hAnsi="Arial" w:cs="Arial"/>
                <w:color w:val="FF0000"/>
                <w:kern w:val="0"/>
                <w:sz w:val="20"/>
                <w:szCs w:val="20"/>
              </w:rPr>
              <w:t>和樊（</w:t>
            </w:r>
            <w:r w:rsidRPr="000221CB">
              <w:rPr>
                <w:rFonts w:ascii="Arial" w:eastAsia="宋体" w:hAnsi="Arial" w:cs="Arial"/>
                <w:color w:val="FF0000"/>
                <w:kern w:val="0"/>
                <w:sz w:val="20"/>
                <w:szCs w:val="20"/>
              </w:rPr>
              <w:t>1998</w:t>
            </w:r>
            <w:r w:rsidRPr="000221CB">
              <w:rPr>
                <w:rFonts w:ascii="Arial" w:eastAsia="宋体" w:hAnsi="Arial" w:cs="Arial"/>
                <w:color w:val="FF0000"/>
                <w:kern w:val="0"/>
                <w:sz w:val="20"/>
                <w:szCs w:val="20"/>
              </w:rPr>
              <w:t>）对该方程的发展指出</w:t>
            </w:r>
            <w:r w:rsidRPr="000221CB">
              <w:rPr>
                <w:rFonts w:ascii="Arial" w:eastAsia="宋体" w:hAnsi="Arial" w:cs="Arial"/>
                <w:color w:val="FF0000"/>
                <w:kern w:val="0"/>
                <w:sz w:val="20"/>
                <w:szCs w:val="20"/>
              </w:rPr>
              <w:t>0.00006</w:t>
            </w:r>
            <w:r w:rsidRPr="000221CB">
              <w:rPr>
                <w:rFonts w:ascii="Arial" w:eastAsia="宋体" w:hAnsi="Arial" w:cs="Arial"/>
                <w:color w:val="FF0000"/>
                <w:kern w:val="0"/>
                <w:sz w:val="20"/>
                <w:szCs w:val="20"/>
              </w:rPr>
              <w:t>＜</w:t>
            </w:r>
            <w:r w:rsidRPr="000221CB">
              <w:rPr>
                <w:rFonts w:ascii="Arial" w:eastAsia="宋体" w:hAnsi="Arial" w:cs="Arial"/>
                <w:color w:val="FF0000"/>
                <w:kern w:val="0"/>
                <w:sz w:val="20"/>
                <w:szCs w:val="20"/>
              </w:rPr>
              <w:t>S</w:t>
            </w:r>
            <w:r w:rsidRPr="000221CB">
              <w:rPr>
                <w:rFonts w:ascii="Arial" w:eastAsia="宋体" w:hAnsi="Arial" w:cs="Arial"/>
                <w:color w:val="FF0000"/>
                <w:kern w:val="0"/>
                <w:sz w:val="20"/>
                <w:szCs w:val="20"/>
              </w:rPr>
              <w:t>＜</w:t>
            </w:r>
            <w:r w:rsidRPr="000221CB">
              <w:rPr>
                <w:rFonts w:ascii="Arial" w:eastAsia="宋体" w:hAnsi="Arial" w:cs="Arial"/>
                <w:color w:val="FF0000"/>
                <w:kern w:val="0"/>
                <w:sz w:val="20"/>
                <w:szCs w:val="20"/>
              </w:rPr>
              <w:t>0.016</w:t>
            </w:r>
          </w:p>
        </w:tc>
        <w:tc>
          <w:tcPr>
            <w:tcW w:w="440" w:type="pct"/>
            <w:tcBorders>
              <w:top w:val="nil"/>
              <w:left w:val="nil"/>
              <w:bottom w:val="single" w:sz="4" w:space="0" w:color="auto"/>
              <w:right w:val="double" w:sz="6" w:space="0" w:color="auto"/>
            </w:tcBorders>
            <w:shd w:val="clear" w:color="auto" w:fill="auto"/>
            <w:noWrap/>
            <w:vAlign w:val="center"/>
            <w:hideMark/>
          </w:tcPr>
          <w:p w14:paraId="168B6C80"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r w:rsidR="006A7E9D" w:rsidRPr="006A7E9D" w14:paraId="559A24F8" w14:textId="77777777" w:rsidTr="006A7E9D">
        <w:trPr>
          <w:trHeight w:val="315"/>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6B4364BE"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r w:rsidRPr="006A7E9D">
              <w:rPr>
                <w:rFonts w:ascii="Arial" w:eastAsia="宋体" w:hAnsi="Arial" w:cs="Arial"/>
                <w:kern w:val="0"/>
                <w:sz w:val="20"/>
                <w:szCs w:val="20"/>
                <w:vertAlign w:val="subscript"/>
              </w:rPr>
              <w:t>f</w:t>
            </w:r>
          </w:p>
        </w:tc>
        <w:tc>
          <w:tcPr>
            <w:tcW w:w="914" w:type="pct"/>
            <w:tcBorders>
              <w:top w:val="nil"/>
              <w:left w:val="nil"/>
              <w:bottom w:val="single" w:sz="4" w:space="0" w:color="auto"/>
              <w:right w:val="single" w:sz="4" w:space="0" w:color="auto"/>
            </w:tcBorders>
            <w:shd w:val="clear" w:color="auto" w:fill="auto"/>
            <w:noWrap/>
            <w:vAlign w:val="center"/>
            <w:hideMark/>
          </w:tcPr>
          <w:p w14:paraId="137CC656"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(tonnes)</w:t>
            </w:r>
          </w:p>
        </w:tc>
        <w:tc>
          <w:tcPr>
            <w:tcW w:w="2732" w:type="pct"/>
            <w:tcBorders>
              <w:top w:val="nil"/>
              <w:left w:val="nil"/>
              <w:bottom w:val="single" w:sz="4" w:space="0" w:color="auto"/>
              <w:right w:val="single" w:sz="4" w:space="0" w:color="auto"/>
            </w:tcBorders>
            <w:shd w:val="clear" w:color="auto" w:fill="auto"/>
            <w:vAlign w:val="center"/>
            <w:hideMark/>
          </w:tcPr>
          <w:p w14:paraId="34D187B7" w14:textId="700F48E8" w:rsidR="006A7E9D" w:rsidRP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Sediment mass flushed annually</w:t>
            </w:r>
            <w:r w:rsidR="00D61730" w:rsidRPr="000221CB">
              <w:rPr>
                <w:rFonts w:ascii="Arial" w:eastAsia="宋体" w:hAnsi="Arial" w:cs="Arial" w:hint="eastAsia"/>
                <w:color w:val="FF0000"/>
                <w:kern w:val="0"/>
                <w:sz w:val="20"/>
                <w:szCs w:val="20"/>
              </w:rPr>
              <w:t>每年冲淤的泥沙质量</w:t>
            </w:r>
          </w:p>
        </w:tc>
        <w:tc>
          <w:tcPr>
            <w:tcW w:w="440" w:type="pct"/>
            <w:tcBorders>
              <w:top w:val="nil"/>
              <w:left w:val="nil"/>
              <w:bottom w:val="single" w:sz="4" w:space="0" w:color="auto"/>
              <w:right w:val="double" w:sz="6" w:space="0" w:color="auto"/>
            </w:tcBorders>
            <w:shd w:val="clear" w:color="auto" w:fill="auto"/>
            <w:noWrap/>
            <w:vAlign w:val="center"/>
            <w:hideMark/>
          </w:tcPr>
          <w:p w14:paraId="65505357"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r w:rsidR="006A7E9D" w:rsidRPr="006A7E9D" w14:paraId="6587DD6C" w14:textId="77777777" w:rsidTr="006A7E9D">
        <w:trPr>
          <w:trHeight w:val="315"/>
        </w:trPr>
        <w:tc>
          <w:tcPr>
            <w:tcW w:w="914" w:type="pct"/>
            <w:tcBorders>
              <w:top w:val="nil"/>
              <w:left w:val="double" w:sz="6" w:space="0" w:color="auto"/>
              <w:bottom w:val="single" w:sz="4" w:space="0" w:color="auto"/>
              <w:right w:val="single" w:sz="4" w:space="0" w:color="auto"/>
            </w:tcBorders>
            <w:shd w:val="clear" w:color="auto" w:fill="auto"/>
            <w:noWrap/>
            <w:vAlign w:val="center"/>
            <w:hideMark/>
          </w:tcPr>
          <w:p w14:paraId="15891B4F"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M</w:t>
            </w:r>
            <w:r w:rsidRPr="006A7E9D">
              <w:rPr>
                <w:rFonts w:ascii="Arial" w:eastAsia="宋体" w:hAnsi="Arial" w:cs="Arial"/>
                <w:kern w:val="0"/>
                <w:sz w:val="20"/>
                <w:szCs w:val="20"/>
                <w:vertAlign w:val="subscript"/>
              </w:rPr>
              <w:t>dep</w:t>
            </w:r>
          </w:p>
        </w:tc>
        <w:tc>
          <w:tcPr>
            <w:tcW w:w="914" w:type="pct"/>
            <w:tcBorders>
              <w:top w:val="nil"/>
              <w:left w:val="nil"/>
              <w:bottom w:val="single" w:sz="4" w:space="0" w:color="auto"/>
              <w:right w:val="single" w:sz="4" w:space="0" w:color="auto"/>
            </w:tcBorders>
            <w:shd w:val="clear" w:color="auto" w:fill="auto"/>
            <w:noWrap/>
            <w:vAlign w:val="center"/>
            <w:hideMark/>
          </w:tcPr>
          <w:p w14:paraId="47E957AD"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(tonnes)</w:t>
            </w:r>
          </w:p>
        </w:tc>
        <w:tc>
          <w:tcPr>
            <w:tcW w:w="2732" w:type="pct"/>
            <w:tcBorders>
              <w:top w:val="nil"/>
              <w:left w:val="nil"/>
              <w:bottom w:val="single" w:sz="4" w:space="0" w:color="auto"/>
              <w:right w:val="single" w:sz="4" w:space="0" w:color="auto"/>
            </w:tcBorders>
            <w:shd w:val="clear" w:color="auto" w:fill="auto"/>
            <w:vAlign w:val="center"/>
            <w:hideMark/>
          </w:tcPr>
          <w:p w14:paraId="5DD5679B" w14:textId="02D8EB1C" w:rsidR="006A7E9D" w:rsidRP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Sediment mass depositing annually which must be flushed</w:t>
            </w:r>
            <w:r w:rsidR="00D61730" w:rsidRPr="000221CB">
              <w:rPr>
                <w:rFonts w:ascii="Arial" w:eastAsia="宋体" w:hAnsi="Arial" w:cs="Arial" w:hint="eastAsia"/>
                <w:color w:val="FF0000"/>
                <w:kern w:val="0"/>
                <w:sz w:val="20"/>
                <w:szCs w:val="20"/>
              </w:rPr>
              <w:t>每年必须被冲淤的泥沙成绩质量</w:t>
            </w:r>
          </w:p>
        </w:tc>
        <w:tc>
          <w:tcPr>
            <w:tcW w:w="440" w:type="pct"/>
            <w:tcBorders>
              <w:top w:val="nil"/>
              <w:left w:val="nil"/>
              <w:bottom w:val="single" w:sz="4" w:space="0" w:color="auto"/>
              <w:right w:val="double" w:sz="6" w:space="0" w:color="auto"/>
            </w:tcBorders>
            <w:shd w:val="clear" w:color="auto" w:fill="auto"/>
            <w:noWrap/>
            <w:vAlign w:val="center"/>
            <w:hideMark/>
          </w:tcPr>
          <w:p w14:paraId="5EF48464"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r w:rsidR="006A7E9D" w:rsidRPr="006A7E9D" w14:paraId="176CDDC5" w14:textId="77777777" w:rsidTr="006A7E9D">
        <w:trPr>
          <w:trHeight w:val="525"/>
        </w:trPr>
        <w:tc>
          <w:tcPr>
            <w:tcW w:w="914" w:type="pct"/>
            <w:tcBorders>
              <w:top w:val="nil"/>
              <w:left w:val="double" w:sz="6" w:space="0" w:color="auto"/>
              <w:bottom w:val="double" w:sz="6" w:space="0" w:color="auto"/>
              <w:right w:val="single" w:sz="4" w:space="0" w:color="auto"/>
            </w:tcBorders>
            <w:shd w:val="clear" w:color="auto" w:fill="auto"/>
            <w:noWrap/>
            <w:vAlign w:val="center"/>
            <w:hideMark/>
          </w:tcPr>
          <w:p w14:paraId="2846640F"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SBR</w:t>
            </w:r>
            <w:r w:rsidRPr="006A7E9D">
              <w:rPr>
                <w:rFonts w:ascii="Arial" w:eastAsia="宋体" w:hAnsi="Arial" w:cs="Arial"/>
                <w:kern w:val="0"/>
                <w:sz w:val="20"/>
                <w:szCs w:val="20"/>
                <w:vertAlign w:val="subscript"/>
              </w:rPr>
              <w:t>d</w:t>
            </w:r>
          </w:p>
        </w:tc>
        <w:tc>
          <w:tcPr>
            <w:tcW w:w="914" w:type="pct"/>
            <w:tcBorders>
              <w:top w:val="nil"/>
              <w:left w:val="nil"/>
              <w:bottom w:val="double" w:sz="6" w:space="0" w:color="auto"/>
              <w:right w:val="single" w:sz="4" w:space="0" w:color="auto"/>
            </w:tcBorders>
            <w:shd w:val="clear" w:color="auto" w:fill="auto"/>
            <w:noWrap/>
            <w:vAlign w:val="center"/>
            <w:hideMark/>
          </w:tcPr>
          <w:p w14:paraId="2F79558A"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 xml:space="preserve">　</w:t>
            </w:r>
          </w:p>
        </w:tc>
        <w:tc>
          <w:tcPr>
            <w:tcW w:w="2732" w:type="pct"/>
            <w:tcBorders>
              <w:top w:val="nil"/>
              <w:left w:val="nil"/>
              <w:bottom w:val="double" w:sz="6" w:space="0" w:color="auto"/>
              <w:right w:val="single" w:sz="4" w:space="0" w:color="auto"/>
            </w:tcBorders>
            <w:shd w:val="clear" w:color="auto" w:fill="auto"/>
            <w:vAlign w:val="center"/>
            <w:hideMark/>
          </w:tcPr>
          <w:p w14:paraId="096AA205" w14:textId="77777777" w:rsidR="006A7E9D" w:rsidRDefault="006A7E9D" w:rsidP="006A7E9D">
            <w:pPr>
              <w:widowControl/>
              <w:jc w:val="left"/>
              <w:rPr>
                <w:rFonts w:ascii="Arial" w:eastAsia="宋体" w:hAnsi="Arial" w:cs="Arial"/>
                <w:kern w:val="0"/>
                <w:sz w:val="20"/>
                <w:szCs w:val="20"/>
              </w:rPr>
            </w:pPr>
            <w:r w:rsidRPr="006A7E9D">
              <w:rPr>
                <w:rFonts w:ascii="Arial" w:eastAsia="宋体" w:hAnsi="Arial" w:cs="Arial"/>
                <w:kern w:val="0"/>
                <w:sz w:val="20"/>
                <w:szCs w:val="20"/>
              </w:rPr>
              <w:t>Sediment balance ratio is the ratio of the sediment flushed annually to the sediment depisited annually; must be greater than 1 for feasible conditions</w:t>
            </w:r>
          </w:p>
          <w:p w14:paraId="5CD34A8D" w14:textId="7B67EF91" w:rsidR="00D61730" w:rsidRPr="006A7E9D" w:rsidRDefault="00D61730" w:rsidP="006A7E9D">
            <w:pPr>
              <w:widowControl/>
              <w:jc w:val="left"/>
              <w:rPr>
                <w:rFonts w:ascii="Arial" w:eastAsia="宋体" w:hAnsi="Arial" w:cs="Arial"/>
                <w:kern w:val="0"/>
                <w:sz w:val="20"/>
                <w:szCs w:val="20"/>
              </w:rPr>
            </w:pPr>
            <w:r w:rsidRPr="000221CB">
              <w:rPr>
                <w:rFonts w:ascii="Arial" w:eastAsia="宋体" w:hAnsi="Arial" w:cs="Arial" w:hint="eastAsia"/>
                <w:color w:val="FF0000"/>
                <w:kern w:val="0"/>
                <w:sz w:val="20"/>
                <w:szCs w:val="20"/>
              </w:rPr>
              <w:t>泥沙平衡比是每年冲淤的比例，在可行的条件下必须大于</w:t>
            </w:r>
            <w:r w:rsidRPr="000221CB">
              <w:rPr>
                <w:rFonts w:ascii="Arial" w:eastAsia="宋体" w:hAnsi="Arial" w:cs="Arial"/>
                <w:color w:val="FF0000"/>
                <w:kern w:val="0"/>
                <w:sz w:val="20"/>
                <w:szCs w:val="20"/>
              </w:rPr>
              <w:t>1</w:t>
            </w:r>
            <w:r w:rsidRPr="00D61730">
              <w:rPr>
                <w:rFonts w:ascii="Arial" w:eastAsia="宋体" w:hAnsi="Arial" w:cs="Arial"/>
                <w:kern w:val="0"/>
                <w:sz w:val="20"/>
                <w:szCs w:val="20"/>
              </w:rPr>
              <w:t>。</w:t>
            </w:r>
          </w:p>
        </w:tc>
        <w:tc>
          <w:tcPr>
            <w:tcW w:w="440" w:type="pct"/>
            <w:tcBorders>
              <w:top w:val="nil"/>
              <w:left w:val="nil"/>
              <w:bottom w:val="double" w:sz="6" w:space="0" w:color="auto"/>
              <w:right w:val="double" w:sz="6" w:space="0" w:color="auto"/>
            </w:tcBorders>
            <w:shd w:val="clear" w:color="auto" w:fill="auto"/>
            <w:noWrap/>
            <w:vAlign w:val="center"/>
            <w:hideMark/>
          </w:tcPr>
          <w:p w14:paraId="30DFDEA3" w14:textId="77777777" w:rsidR="006A7E9D" w:rsidRPr="006A7E9D" w:rsidRDefault="006A7E9D" w:rsidP="006A7E9D">
            <w:pPr>
              <w:widowControl/>
              <w:jc w:val="center"/>
              <w:rPr>
                <w:rFonts w:ascii="Arial" w:eastAsia="宋体" w:hAnsi="Arial" w:cs="Arial"/>
                <w:kern w:val="0"/>
                <w:sz w:val="20"/>
                <w:szCs w:val="20"/>
              </w:rPr>
            </w:pPr>
            <w:r w:rsidRPr="006A7E9D">
              <w:rPr>
                <w:rFonts w:ascii="Arial" w:eastAsia="宋体" w:hAnsi="Arial" w:cs="Arial"/>
                <w:kern w:val="0"/>
                <w:sz w:val="20"/>
                <w:szCs w:val="20"/>
              </w:rPr>
              <w:t>#DIV/0!</w:t>
            </w:r>
          </w:p>
        </w:tc>
      </w:tr>
    </w:tbl>
    <w:p w14:paraId="0800791A" w14:textId="15329A36" w:rsidR="006A7E9D" w:rsidRDefault="006A7E9D" w:rsidP="008C4E33"/>
    <w:p w14:paraId="5152D332" w14:textId="717D0D3D" w:rsidR="006A7E9D" w:rsidRDefault="006A7E9D" w:rsidP="008C4E33"/>
    <w:p w14:paraId="6571C276" w14:textId="35549592" w:rsidR="006A7E9D" w:rsidRDefault="006A7E9D" w:rsidP="008C4E33"/>
    <w:p w14:paraId="08FACF98" w14:textId="292F5FE0" w:rsidR="00FD2D22" w:rsidRDefault="00FD2D22" w:rsidP="00FD2D22">
      <w:pPr>
        <w:pStyle w:val="1"/>
      </w:pPr>
      <w:bookmarkStart w:id="8" w:name="_Toc513736446"/>
      <w:r w:rsidRPr="00FD2D22">
        <w:t>HSRS Tech Cals</w:t>
      </w:r>
      <w:bookmarkEnd w:id="8"/>
    </w:p>
    <w:p w14:paraId="63E37777" w14:textId="77777777" w:rsidR="00FD2D22" w:rsidRDefault="00FD2D22" w:rsidP="008C4E33"/>
    <w:tbl>
      <w:tblPr>
        <w:tblW w:w="5000" w:type="pct"/>
        <w:tblLook w:val="04A0" w:firstRow="1" w:lastRow="0" w:firstColumn="1" w:lastColumn="0" w:noHBand="0" w:noVBand="1"/>
      </w:tblPr>
      <w:tblGrid>
        <w:gridCol w:w="2862"/>
        <w:gridCol w:w="1242"/>
        <w:gridCol w:w="8447"/>
        <w:gridCol w:w="1407"/>
      </w:tblGrid>
      <w:tr w:rsidR="00FD2D22" w:rsidRPr="00FD2D22" w14:paraId="615C700C" w14:textId="77777777" w:rsidTr="00B13BA1">
        <w:trPr>
          <w:trHeight w:val="255"/>
        </w:trPr>
        <w:tc>
          <w:tcPr>
            <w:tcW w:w="4496" w:type="pct"/>
            <w:gridSpan w:val="3"/>
            <w:tcBorders>
              <w:top w:val="nil"/>
              <w:left w:val="nil"/>
              <w:bottom w:val="nil"/>
              <w:right w:val="nil"/>
            </w:tcBorders>
            <w:shd w:val="clear" w:color="auto" w:fill="auto"/>
            <w:noWrap/>
            <w:vAlign w:val="bottom"/>
            <w:hideMark/>
          </w:tcPr>
          <w:p w14:paraId="3479B548" w14:textId="77777777" w:rsidR="00FD2D22" w:rsidRDefault="00FD2D22" w:rsidP="00FD2D22">
            <w:pPr>
              <w:widowControl/>
              <w:jc w:val="left"/>
              <w:rPr>
                <w:rFonts w:ascii="Arial" w:eastAsia="宋体" w:hAnsi="Arial" w:cs="Arial"/>
                <w:b/>
                <w:bCs/>
                <w:kern w:val="0"/>
                <w:sz w:val="20"/>
                <w:szCs w:val="20"/>
              </w:rPr>
            </w:pPr>
            <w:r w:rsidRPr="00FD2D22">
              <w:rPr>
                <w:rFonts w:ascii="Arial" w:eastAsia="宋体" w:hAnsi="Arial" w:cs="Arial"/>
                <w:b/>
                <w:bCs/>
                <w:kern w:val="0"/>
                <w:sz w:val="20"/>
                <w:szCs w:val="20"/>
              </w:rPr>
              <w:t>Hydrosuction Pipeline Sizing to Determine Feasibility of Hyrdosuction Sediment-Removal Systems (HSRS)</w:t>
            </w:r>
          </w:p>
          <w:p w14:paraId="681037ED" w14:textId="5DB4F6D7" w:rsidR="00FD2D22" w:rsidRPr="00FD2D22" w:rsidRDefault="00FD2D22" w:rsidP="00FD2D22">
            <w:pPr>
              <w:widowControl/>
              <w:jc w:val="left"/>
              <w:rPr>
                <w:rFonts w:ascii="Arial" w:eastAsia="宋体" w:hAnsi="Arial" w:cs="Arial"/>
                <w:b/>
                <w:bCs/>
                <w:kern w:val="0"/>
                <w:sz w:val="20"/>
                <w:szCs w:val="20"/>
              </w:rPr>
            </w:pPr>
            <w:r w:rsidRPr="00FD2D22">
              <w:rPr>
                <w:rFonts w:ascii="Arial" w:eastAsia="宋体" w:hAnsi="Arial" w:cs="Arial" w:hint="eastAsia"/>
                <w:b/>
                <w:bCs/>
                <w:kern w:val="0"/>
                <w:sz w:val="20"/>
                <w:szCs w:val="20"/>
              </w:rPr>
              <w:t>抽水管道定径确定高压输沙系统（</w:t>
            </w:r>
            <w:r w:rsidRPr="00FD2D22">
              <w:rPr>
                <w:rFonts w:ascii="Arial" w:eastAsia="宋体" w:hAnsi="Arial" w:cs="Arial"/>
                <w:b/>
                <w:bCs/>
                <w:kern w:val="0"/>
                <w:sz w:val="20"/>
                <w:szCs w:val="20"/>
              </w:rPr>
              <w:t>HSRS</w:t>
            </w:r>
            <w:r w:rsidRPr="00FD2D22">
              <w:rPr>
                <w:rFonts w:ascii="Arial" w:eastAsia="宋体" w:hAnsi="Arial" w:cs="Arial"/>
                <w:b/>
                <w:bCs/>
                <w:kern w:val="0"/>
                <w:sz w:val="20"/>
                <w:szCs w:val="20"/>
              </w:rPr>
              <w:t>）的可行性</w:t>
            </w:r>
          </w:p>
        </w:tc>
        <w:tc>
          <w:tcPr>
            <w:tcW w:w="504" w:type="pct"/>
            <w:tcBorders>
              <w:top w:val="nil"/>
              <w:left w:val="nil"/>
              <w:bottom w:val="nil"/>
              <w:right w:val="nil"/>
            </w:tcBorders>
            <w:shd w:val="clear" w:color="auto" w:fill="auto"/>
            <w:noWrap/>
            <w:vAlign w:val="center"/>
            <w:hideMark/>
          </w:tcPr>
          <w:p w14:paraId="513E62AD" w14:textId="77777777" w:rsidR="00FD2D22" w:rsidRPr="00FD2D22" w:rsidRDefault="00FD2D22" w:rsidP="00FD2D22">
            <w:pPr>
              <w:widowControl/>
              <w:jc w:val="left"/>
              <w:rPr>
                <w:rFonts w:ascii="Arial" w:eastAsia="宋体" w:hAnsi="Arial" w:cs="Arial"/>
                <w:b/>
                <w:bCs/>
                <w:kern w:val="0"/>
                <w:sz w:val="20"/>
                <w:szCs w:val="20"/>
              </w:rPr>
            </w:pPr>
          </w:p>
        </w:tc>
      </w:tr>
      <w:tr w:rsidR="00FD2D22" w:rsidRPr="00FD2D22" w14:paraId="7DB0D89A" w14:textId="77777777" w:rsidTr="00B13BA1">
        <w:trPr>
          <w:trHeight w:val="255"/>
        </w:trPr>
        <w:tc>
          <w:tcPr>
            <w:tcW w:w="4496" w:type="pct"/>
            <w:gridSpan w:val="3"/>
            <w:tcBorders>
              <w:top w:val="nil"/>
              <w:left w:val="nil"/>
              <w:bottom w:val="nil"/>
              <w:right w:val="nil"/>
            </w:tcBorders>
            <w:shd w:val="clear" w:color="auto" w:fill="auto"/>
            <w:noWrap/>
            <w:vAlign w:val="bottom"/>
            <w:hideMark/>
          </w:tcPr>
          <w:p w14:paraId="15B20152"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Developed from the following paper and direct comments from Hotchkiss:</w:t>
            </w:r>
          </w:p>
          <w:p w14:paraId="32435719" w14:textId="65F6B8A2" w:rsidR="00B13BA1" w:rsidRPr="00FD2D22" w:rsidRDefault="00B13BA1" w:rsidP="00FD2D22">
            <w:pPr>
              <w:widowControl/>
              <w:jc w:val="left"/>
              <w:rPr>
                <w:rFonts w:ascii="Arial" w:eastAsia="宋体" w:hAnsi="Arial" w:cs="Arial"/>
                <w:kern w:val="0"/>
                <w:sz w:val="20"/>
                <w:szCs w:val="20"/>
              </w:rPr>
            </w:pPr>
            <w:r w:rsidRPr="00B13BA1">
              <w:rPr>
                <w:rFonts w:ascii="Arial" w:eastAsia="宋体" w:hAnsi="Arial" w:cs="Arial" w:hint="eastAsia"/>
                <w:kern w:val="0"/>
                <w:sz w:val="20"/>
                <w:szCs w:val="20"/>
              </w:rPr>
              <w:t>从下面的论文和</w:t>
            </w:r>
            <w:r w:rsidRPr="00B13BA1">
              <w:rPr>
                <w:rFonts w:ascii="Arial" w:eastAsia="宋体" w:hAnsi="Arial" w:cs="Arial"/>
                <w:kern w:val="0"/>
                <w:sz w:val="20"/>
                <w:szCs w:val="20"/>
              </w:rPr>
              <w:t>Hotchkiss</w:t>
            </w:r>
            <w:r w:rsidRPr="00B13BA1">
              <w:rPr>
                <w:rFonts w:ascii="Arial" w:eastAsia="宋体" w:hAnsi="Arial" w:cs="Arial"/>
                <w:kern w:val="0"/>
                <w:sz w:val="20"/>
                <w:szCs w:val="20"/>
              </w:rPr>
              <w:t>的直接评论</w:t>
            </w:r>
          </w:p>
        </w:tc>
        <w:tc>
          <w:tcPr>
            <w:tcW w:w="504" w:type="pct"/>
            <w:tcBorders>
              <w:top w:val="nil"/>
              <w:left w:val="nil"/>
              <w:bottom w:val="nil"/>
              <w:right w:val="nil"/>
            </w:tcBorders>
            <w:shd w:val="clear" w:color="auto" w:fill="auto"/>
            <w:noWrap/>
            <w:vAlign w:val="center"/>
            <w:hideMark/>
          </w:tcPr>
          <w:p w14:paraId="5C7132A5" w14:textId="77777777" w:rsidR="00FD2D22" w:rsidRPr="00FD2D22" w:rsidRDefault="00FD2D22" w:rsidP="00FD2D22">
            <w:pPr>
              <w:widowControl/>
              <w:jc w:val="left"/>
              <w:rPr>
                <w:rFonts w:ascii="Arial" w:eastAsia="宋体" w:hAnsi="Arial" w:cs="Arial"/>
                <w:kern w:val="0"/>
                <w:sz w:val="20"/>
                <w:szCs w:val="20"/>
              </w:rPr>
            </w:pPr>
          </w:p>
        </w:tc>
      </w:tr>
      <w:tr w:rsidR="00FD2D22" w:rsidRPr="00FD2D22" w14:paraId="47755919" w14:textId="77777777" w:rsidTr="00B13BA1">
        <w:trPr>
          <w:trHeight w:val="255"/>
        </w:trPr>
        <w:tc>
          <w:tcPr>
            <w:tcW w:w="4496" w:type="pct"/>
            <w:gridSpan w:val="3"/>
            <w:tcBorders>
              <w:top w:val="nil"/>
              <w:left w:val="nil"/>
              <w:bottom w:val="nil"/>
              <w:right w:val="nil"/>
            </w:tcBorders>
            <w:shd w:val="clear" w:color="auto" w:fill="auto"/>
            <w:noWrap/>
            <w:vAlign w:val="bottom"/>
            <w:hideMark/>
          </w:tcPr>
          <w:p w14:paraId="2337964B"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Hotchkiss, Rollin H., Xi Huang. 1995. Hydrosuction Sediment-Removal Systems (HSRS): Principles and Field Test. </w:t>
            </w:r>
          </w:p>
          <w:p w14:paraId="04728509" w14:textId="45C52CF5" w:rsidR="00B13BA1" w:rsidRPr="00FD2D22" w:rsidRDefault="00B13BA1" w:rsidP="00FD2D22">
            <w:pPr>
              <w:widowControl/>
              <w:jc w:val="left"/>
              <w:rPr>
                <w:rFonts w:ascii="Arial" w:eastAsia="宋体" w:hAnsi="Arial" w:cs="Arial"/>
                <w:kern w:val="0"/>
                <w:sz w:val="20"/>
                <w:szCs w:val="20"/>
              </w:rPr>
            </w:pPr>
            <w:r w:rsidRPr="00B13BA1">
              <w:rPr>
                <w:rFonts w:ascii="Arial" w:eastAsia="宋体" w:hAnsi="Arial" w:cs="Arial" w:hint="eastAsia"/>
                <w:kern w:val="0"/>
                <w:sz w:val="20"/>
                <w:szCs w:val="20"/>
              </w:rPr>
              <w:lastRenderedPageBreak/>
              <w:t>抽吸式排沙系统（</w:t>
            </w:r>
            <w:r w:rsidRPr="00B13BA1">
              <w:rPr>
                <w:rFonts w:ascii="Arial" w:eastAsia="宋体" w:hAnsi="Arial" w:cs="Arial"/>
                <w:kern w:val="0"/>
                <w:sz w:val="20"/>
                <w:szCs w:val="20"/>
              </w:rPr>
              <w:t>HSRS</w:t>
            </w:r>
            <w:r w:rsidRPr="00B13BA1">
              <w:rPr>
                <w:rFonts w:ascii="Arial" w:eastAsia="宋体" w:hAnsi="Arial" w:cs="Arial"/>
                <w:kern w:val="0"/>
                <w:sz w:val="20"/>
                <w:szCs w:val="20"/>
              </w:rPr>
              <w:t>）：原理和现场试验。</w:t>
            </w:r>
          </w:p>
        </w:tc>
        <w:tc>
          <w:tcPr>
            <w:tcW w:w="504" w:type="pct"/>
            <w:tcBorders>
              <w:top w:val="nil"/>
              <w:left w:val="nil"/>
              <w:bottom w:val="nil"/>
              <w:right w:val="nil"/>
            </w:tcBorders>
            <w:shd w:val="clear" w:color="auto" w:fill="auto"/>
            <w:noWrap/>
            <w:vAlign w:val="center"/>
            <w:hideMark/>
          </w:tcPr>
          <w:p w14:paraId="38664BC3" w14:textId="77777777" w:rsidR="00FD2D22" w:rsidRPr="00FD2D22" w:rsidRDefault="00FD2D22" w:rsidP="00FD2D22">
            <w:pPr>
              <w:widowControl/>
              <w:jc w:val="left"/>
              <w:rPr>
                <w:rFonts w:ascii="Arial" w:eastAsia="宋体" w:hAnsi="Arial" w:cs="Arial"/>
                <w:kern w:val="0"/>
                <w:sz w:val="20"/>
                <w:szCs w:val="20"/>
              </w:rPr>
            </w:pPr>
          </w:p>
        </w:tc>
      </w:tr>
      <w:tr w:rsidR="00FD2D22" w:rsidRPr="00FD2D22" w14:paraId="2434C813" w14:textId="77777777" w:rsidTr="00B13BA1">
        <w:trPr>
          <w:trHeight w:val="255"/>
        </w:trPr>
        <w:tc>
          <w:tcPr>
            <w:tcW w:w="4496" w:type="pct"/>
            <w:gridSpan w:val="3"/>
            <w:tcBorders>
              <w:top w:val="nil"/>
              <w:left w:val="nil"/>
              <w:bottom w:val="nil"/>
              <w:right w:val="nil"/>
            </w:tcBorders>
            <w:shd w:val="clear" w:color="auto" w:fill="auto"/>
            <w:noWrap/>
            <w:vAlign w:val="bottom"/>
            <w:hideMark/>
          </w:tcPr>
          <w:p w14:paraId="5DC79D64"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Journal of Hydraulic Engineering, June 1995, pp. 479-489.</w:t>
            </w:r>
          </w:p>
          <w:p w14:paraId="7BE7E514" w14:textId="22854596" w:rsidR="00B13BA1" w:rsidRPr="00B13BA1" w:rsidRDefault="00B13BA1" w:rsidP="00B13BA1">
            <w:pPr>
              <w:rPr>
                <w:rFonts w:ascii="Arial" w:eastAsia="宋体" w:hAnsi="Arial" w:cs="Arial"/>
                <w:kern w:val="0"/>
                <w:sz w:val="20"/>
                <w:szCs w:val="20"/>
              </w:rPr>
            </w:pPr>
            <w:r w:rsidRPr="00B13BA1">
              <w:rPr>
                <w:rFonts w:ascii="Arial" w:eastAsia="宋体" w:hAnsi="Arial" w:cs="Arial" w:hint="eastAsia"/>
                <w:kern w:val="0"/>
                <w:sz w:val="20"/>
                <w:szCs w:val="20"/>
              </w:rPr>
              <w:t>水利工程学报，</w:t>
            </w:r>
            <w:r w:rsidRPr="00B13BA1">
              <w:rPr>
                <w:rFonts w:ascii="Arial" w:eastAsia="宋体" w:hAnsi="Arial" w:cs="Arial"/>
                <w:kern w:val="0"/>
                <w:sz w:val="20"/>
                <w:szCs w:val="20"/>
              </w:rPr>
              <w:t>1995</w:t>
            </w:r>
            <w:r w:rsidRPr="00B13BA1">
              <w:rPr>
                <w:rFonts w:ascii="Arial" w:eastAsia="宋体" w:hAnsi="Arial" w:cs="Arial"/>
                <w:kern w:val="0"/>
                <w:sz w:val="20"/>
                <w:szCs w:val="20"/>
              </w:rPr>
              <w:t>年</w:t>
            </w:r>
            <w:r w:rsidRPr="00B13BA1">
              <w:rPr>
                <w:rFonts w:ascii="Arial" w:eastAsia="宋体" w:hAnsi="Arial" w:cs="Arial"/>
                <w:kern w:val="0"/>
                <w:sz w:val="20"/>
                <w:szCs w:val="20"/>
              </w:rPr>
              <w:t>6</w:t>
            </w:r>
            <w:r w:rsidRPr="00B13BA1">
              <w:rPr>
                <w:rFonts w:ascii="Arial" w:eastAsia="宋体" w:hAnsi="Arial" w:cs="Arial"/>
                <w:kern w:val="0"/>
                <w:sz w:val="20"/>
                <w:szCs w:val="20"/>
              </w:rPr>
              <w:t>月，第</w:t>
            </w:r>
            <w:r w:rsidRPr="00B13BA1">
              <w:rPr>
                <w:rFonts w:ascii="Arial" w:eastAsia="宋体" w:hAnsi="Arial" w:cs="Arial"/>
                <w:kern w:val="0"/>
                <w:sz w:val="20"/>
                <w:szCs w:val="20"/>
              </w:rPr>
              <w:t>47</w:t>
            </w:r>
            <w:r>
              <w:rPr>
                <w:rFonts w:ascii="Arial" w:eastAsia="宋体" w:hAnsi="Arial" w:cs="Arial"/>
                <w:kern w:val="0"/>
                <w:sz w:val="20"/>
                <w:szCs w:val="20"/>
              </w:rPr>
              <w:t>9</w:t>
            </w:r>
            <w:r w:rsidRPr="00B13BA1">
              <w:rPr>
                <w:rFonts w:ascii="Arial" w:eastAsia="宋体" w:hAnsi="Arial" w:cs="Arial"/>
                <w:kern w:val="0"/>
                <w:sz w:val="20"/>
                <w:szCs w:val="20"/>
              </w:rPr>
              <w:t>—48</w:t>
            </w:r>
            <w:r>
              <w:rPr>
                <w:rFonts w:ascii="Arial" w:eastAsia="宋体" w:hAnsi="Arial" w:cs="Arial"/>
                <w:kern w:val="0"/>
                <w:sz w:val="20"/>
                <w:szCs w:val="20"/>
              </w:rPr>
              <w:t>9</w:t>
            </w:r>
            <w:r w:rsidRPr="00B13BA1">
              <w:rPr>
                <w:rFonts w:ascii="Arial" w:eastAsia="宋体" w:hAnsi="Arial" w:cs="Arial"/>
                <w:kern w:val="0"/>
                <w:sz w:val="20"/>
                <w:szCs w:val="20"/>
              </w:rPr>
              <w:t>页。</w:t>
            </w:r>
          </w:p>
        </w:tc>
        <w:tc>
          <w:tcPr>
            <w:tcW w:w="504" w:type="pct"/>
            <w:tcBorders>
              <w:top w:val="nil"/>
              <w:left w:val="nil"/>
              <w:bottom w:val="nil"/>
              <w:right w:val="nil"/>
            </w:tcBorders>
            <w:shd w:val="clear" w:color="auto" w:fill="auto"/>
            <w:noWrap/>
            <w:vAlign w:val="center"/>
            <w:hideMark/>
          </w:tcPr>
          <w:p w14:paraId="0A4C17AC" w14:textId="77777777" w:rsidR="00FD2D22" w:rsidRPr="00FD2D22" w:rsidRDefault="00FD2D22" w:rsidP="00FD2D22">
            <w:pPr>
              <w:widowControl/>
              <w:jc w:val="left"/>
              <w:rPr>
                <w:rFonts w:ascii="Arial" w:eastAsia="宋体" w:hAnsi="Arial" w:cs="Arial"/>
                <w:kern w:val="0"/>
                <w:sz w:val="20"/>
                <w:szCs w:val="20"/>
              </w:rPr>
            </w:pPr>
          </w:p>
        </w:tc>
      </w:tr>
      <w:tr w:rsidR="00FD2D22" w:rsidRPr="00FD2D22" w14:paraId="3F28D0D7" w14:textId="77777777" w:rsidTr="00B13BA1">
        <w:trPr>
          <w:trHeight w:val="255"/>
        </w:trPr>
        <w:tc>
          <w:tcPr>
            <w:tcW w:w="1025" w:type="pct"/>
            <w:tcBorders>
              <w:top w:val="nil"/>
              <w:left w:val="nil"/>
              <w:bottom w:val="nil"/>
              <w:right w:val="nil"/>
            </w:tcBorders>
            <w:shd w:val="clear" w:color="auto" w:fill="auto"/>
            <w:noWrap/>
            <w:vAlign w:val="bottom"/>
            <w:hideMark/>
          </w:tcPr>
          <w:p w14:paraId="17EC4949" w14:textId="77777777" w:rsidR="00FD2D22" w:rsidRPr="00FD2D22" w:rsidRDefault="00FD2D22" w:rsidP="00FD2D22">
            <w:pPr>
              <w:widowControl/>
              <w:jc w:val="center"/>
              <w:rPr>
                <w:rFonts w:ascii="Times New Roman" w:eastAsia="Times New Roman" w:hAnsi="Times New Roman" w:cs="Times New Roman"/>
                <w:kern w:val="0"/>
                <w:sz w:val="20"/>
                <w:szCs w:val="20"/>
              </w:rPr>
            </w:pPr>
          </w:p>
        </w:tc>
        <w:tc>
          <w:tcPr>
            <w:tcW w:w="445" w:type="pct"/>
            <w:tcBorders>
              <w:top w:val="nil"/>
              <w:left w:val="nil"/>
              <w:bottom w:val="nil"/>
              <w:right w:val="nil"/>
            </w:tcBorders>
            <w:shd w:val="clear" w:color="auto" w:fill="auto"/>
            <w:noWrap/>
            <w:vAlign w:val="bottom"/>
            <w:hideMark/>
          </w:tcPr>
          <w:p w14:paraId="5EC43AD4"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3026" w:type="pct"/>
            <w:tcBorders>
              <w:top w:val="nil"/>
              <w:left w:val="nil"/>
              <w:bottom w:val="nil"/>
              <w:right w:val="nil"/>
            </w:tcBorders>
            <w:shd w:val="clear" w:color="auto" w:fill="auto"/>
            <w:noWrap/>
            <w:vAlign w:val="bottom"/>
            <w:hideMark/>
          </w:tcPr>
          <w:p w14:paraId="2911B188"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504" w:type="pct"/>
            <w:tcBorders>
              <w:top w:val="nil"/>
              <w:left w:val="nil"/>
              <w:bottom w:val="nil"/>
              <w:right w:val="nil"/>
            </w:tcBorders>
            <w:shd w:val="clear" w:color="auto" w:fill="auto"/>
            <w:noWrap/>
            <w:vAlign w:val="center"/>
            <w:hideMark/>
          </w:tcPr>
          <w:p w14:paraId="26D47212" w14:textId="77777777" w:rsidR="00FD2D22" w:rsidRPr="00FD2D22" w:rsidRDefault="00FD2D22" w:rsidP="00FD2D22">
            <w:pPr>
              <w:widowControl/>
              <w:jc w:val="left"/>
              <w:rPr>
                <w:rFonts w:ascii="Times New Roman" w:eastAsia="Times New Roman" w:hAnsi="Times New Roman" w:cs="Times New Roman"/>
                <w:kern w:val="0"/>
                <w:sz w:val="20"/>
                <w:szCs w:val="20"/>
              </w:rPr>
            </w:pPr>
          </w:p>
        </w:tc>
      </w:tr>
      <w:tr w:rsidR="00FD2D22" w:rsidRPr="00FD2D22" w14:paraId="3C0FDDE9" w14:textId="77777777" w:rsidTr="00B13BA1">
        <w:trPr>
          <w:trHeight w:val="270"/>
        </w:trPr>
        <w:tc>
          <w:tcPr>
            <w:tcW w:w="4496" w:type="pct"/>
            <w:gridSpan w:val="3"/>
            <w:tcBorders>
              <w:top w:val="nil"/>
              <w:left w:val="nil"/>
              <w:bottom w:val="nil"/>
              <w:right w:val="nil"/>
            </w:tcBorders>
            <w:shd w:val="clear" w:color="auto" w:fill="auto"/>
            <w:noWrap/>
            <w:vAlign w:val="bottom"/>
            <w:hideMark/>
          </w:tcPr>
          <w:p w14:paraId="6AF1C7C5" w14:textId="77777777" w:rsidR="00FD2D22" w:rsidRDefault="00FD2D22" w:rsidP="00FD2D22">
            <w:pPr>
              <w:widowControl/>
              <w:jc w:val="left"/>
              <w:rPr>
                <w:rFonts w:ascii="Arial" w:eastAsia="宋体" w:hAnsi="Arial" w:cs="Arial"/>
                <w:b/>
                <w:bCs/>
                <w:kern w:val="0"/>
                <w:sz w:val="20"/>
                <w:szCs w:val="20"/>
              </w:rPr>
            </w:pPr>
            <w:r w:rsidRPr="00FD2D22">
              <w:rPr>
                <w:rFonts w:ascii="Arial" w:eastAsia="宋体" w:hAnsi="Arial" w:cs="Arial"/>
                <w:b/>
                <w:bCs/>
                <w:kern w:val="0"/>
                <w:sz w:val="20"/>
                <w:szCs w:val="20"/>
              </w:rPr>
              <w:t>User Input Values converted to English Units:</w:t>
            </w:r>
          </w:p>
          <w:p w14:paraId="1BE099B4" w14:textId="23B97A22" w:rsidR="00B13BA1" w:rsidRPr="00B13BA1" w:rsidRDefault="00B13BA1" w:rsidP="00B13BA1">
            <w:pPr>
              <w:rPr>
                <w:rFonts w:ascii="Arial" w:eastAsia="宋体" w:hAnsi="Arial" w:cs="Arial"/>
                <w:b/>
                <w:bCs/>
                <w:kern w:val="0"/>
                <w:sz w:val="20"/>
                <w:szCs w:val="20"/>
              </w:rPr>
            </w:pPr>
            <w:r w:rsidRPr="00B13BA1">
              <w:rPr>
                <w:rFonts w:ascii="Arial" w:eastAsia="宋体" w:hAnsi="Arial" w:cs="Arial" w:hint="eastAsia"/>
                <w:b/>
                <w:bCs/>
                <w:kern w:val="0"/>
                <w:sz w:val="20"/>
                <w:szCs w:val="20"/>
              </w:rPr>
              <w:t>转换为英文单位的用户输入值：</w:t>
            </w:r>
          </w:p>
        </w:tc>
        <w:tc>
          <w:tcPr>
            <w:tcW w:w="504" w:type="pct"/>
            <w:tcBorders>
              <w:top w:val="nil"/>
              <w:left w:val="nil"/>
              <w:bottom w:val="nil"/>
              <w:right w:val="nil"/>
            </w:tcBorders>
            <w:shd w:val="clear" w:color="auto" w:fill="auto"/>
            <w:noWrap/>
            <w:vAlign w:val="center"/>
            <w:hideMark/>
          </w:tcPr>
          <w:p w14:paraId="127560D1" w14:textId="77777777" w:rsidR="00FD2D22" w:rsidRPr="00FD2D22" w:rsidRDefault="00FD2D22" w:rsidP="00FD2D22">
            <w:pPr>
              <w:widowControl/>
              <w:jc w:val="left"/>
              <w:rPr>
                <w:rFonts w:ascii="Arial" w:eastAsia="宋体" w:hAnsi="Arial" w:cs="Arial"/>
                <w:b/>
                <w:bCs/>
                <w:kern w:val="0"/>
                <w:sz w:val="20"/>
                <w:szCs w:val="20"/>
              </w:rPr>
            </w:pPr>
          </w:p>
        </w:tc>
      </w:tr>
      <w:tr w:rsidR="00FD2D22" w:rsidRPr="00FD2D22" w14:paraId="6F9AD6B7" w14:textId="77777777" w:rsidTr="00B13BA1">
        <w:trPr>
          <w:trHeight w:val="540"/>
        </w:trPr>
        <w:tc>
          <w:tcPr>
            <w:tcW w:w="1025" w:type="pct"/>
            <w:tcBorders>
              <w:top w:val="double" w:sz="6" w:space="0" w:color="auto"/>
              <w:left w:val="double" w:sz="6" w:space="0" w:color="auto"/>
              <w:bottom w:val="single" w:sz="8" w:space="0" w:color="auto"/>
              <w:right w:val="single" w:sz="4" w:space="0" w:color="auto"/>
            </w:tcBorders>
            <w:shd w:val="clear" w:color="auto" w:fill="auto"/>
            <w:vAlign w:val="center"/>
            <w:hideMark/>
          </w:tcPr>
          <w:p w14:paraId="47C0FF06" w14:textId="06C6D92D"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Parameter</w:t>
            </w:r>
            <w:r w:rsidR="00B13BA1" w:rsidRPr="00B13BA1">
              <w:rPr>
                <w:rFonts w:ascii="Arial" w:eastAsia="宋体" w:hAnsi="Arial" w:cs="Arial" w:hint="eastAsia"/>
                <w:b/>
                <w:bCs/>
                <w:kern w:val="0"/>
                <w:sz w:val="20"/>
                <w:szCs w:val="20"/>
              </w:rPr>
              <w:t>参数</w:t>
            </w:r>
          </w:p>
        </w:tc>
        <w:tc>
          <w:tcPr>
            <w:tcW w:w="445" w:type="pct"/>
            <w:tcBorders>
              <w:top w:val="double" w:sz="6" w:space="0" w:color="auto"/>
              <w:left w:val="nil"/>
              <w:bottom w:val="single" w:sz="8" w:space="0" w:color="auto"/>
              <w:right w:val="single" w:sz="4" w:space="0" w:color="auto"/>
            </w:tcBorders>
            <w:shd w:val="clear" w:color="auto" w:fill="auto"/>
            <w:vAlign w:val="center"/>
            <w:hideMark/>
          </w:tcPr>
          <w:p w14:paraId="14DD1E64" w14:textId="77777777" w:rsid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Required Units</w:t>
            </w:r>
          </w:p>
          <w:p w14:paraId="520458AE" w14:textId="163A93E9" w:rsidR="00B13BA1" w:rsidRPr="00FD2D22" w:rsidRDefault="00B13BA1" w:rsidP="00FD2D22">
            <w:pPr>
              <w:widowControl/>
              <w:jc w:val="center"/>
              <w:rPr>
                <w:rFonts w:ascii="Arial" w:eastAsia="宋体" w:hAnsi="Arial" w:cs="Arial"/>
                <w:b/>
                <w:bCs/>
                <w:kern w:val="0"/>
                <w:sz w:val="20"/>
                <w:szCs w:val="20"/>
              </w:rPr>
            </w:pPr>
            <w:r w:rsidRPr="00B13BA1">
              <w:rPr>
                <w:rFonts w:ascii="Arial" w:eastAsia="宋体" w:hAnsi="Arial" w:cs="Arial" w:hint="eastAsia"/>
                <w:b/>
                <w:bCs/>
                <w:kern w:val="0"/>
                <w:sz w:val="20"/>
                <w:szCs w:val="20"/>
              </w:rPr>
              <w:t>必需单位</w:t>
            </w:r>
          </w:p>
        </w:tc>
        <w:tc>
          <w:tcPr>
            <w:tcW w:w="3026" w:type="pct"/>
            <w:tcBorders>
              <w:top w:val="double" w:sz="6" w:space="0" w:color="auto"/>
              <w:left w:val="nil"/>
              <w:bottom w:val="single" w:sz="8" w:space="0" w:color="auto"/>
              <w:right w:val="single" w:sz="4" w:space="0" w:color="auto"/>
            </w:tcBorders>
            <w:shd w:val="clear" w:color="auto" w:fill="auto"/>
            <w:vAlign w:val="center"/>
            <w:hideMark/>
          </w:tcPr>
          <w:p w14:paraId="0BCADA57" w14:textId="77C690BA"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Description</w:t>
            </w:r>
            <w:r w:rsidR="00B13BA1">
              <w:rPr>
                <w:rFonts w:ascii="Arial" w:eastAsia="宋体" w:hAnsi="Arial" w:cs="Arial"/>
                <w:b/>
                <w:bCs/>
                <w:kern w:val="0"/>
                <w:sz w:val="20"/>
                <w:szCs w:val="20"/>
              </w:rPr>
              <w:t xml:space="preserve">  </w:t>
            </w:r>
            <w:r w:rsidR="00B13BA1">
              <w:rPr>
                <w:rFonts w:ascii="Arial" w:eastAsia="宋体" w:hAnsi="Arial" w:cs="Arial" w:hint="eastAsia"/>
                <w:b/>
                <w:bCs/>
                <w:kern w:val="0"/>
                <w:sz w:val="20"/>
                <w:szCs w:val="20"/>
              </w:rPr>
              <w:t>描述</w:t>
            </w:r>
          </w:p>
        </w:tc>
        <w:tc>
          <w:tcPr>
            <w:tcW w:w="504" w:type="pct"/>
            <w:tcBorders>
              <w:top w:val="double" w:sz="6" w:space="0" w:color="auto"/>
              <w:left w:val="nil"/>
              <w:bottom w:val="single" w:sz="8" w:space="0" w:color="auto"/>
              <w:right w:val="double" w:sz="6" w:space="0" w:color="auto"/>
            </w:tcBorders>
            <w:shd w:val="clear" w:color="auto" w:fill="auto"/>
            <w:vAlign w:val="center"/>
            <w:hideMark/>
          </w:tcPr>
          <w:p w14:paraId="0026E7E4"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Value</w:t>
            </w:r>
          </w:p>
        </w:tc>
      </w:tr>
      <w:tr w:rsidR="00FD2D22" w:rsidRPr="00FD2D22" w14:paraId="188AD99B" w14:textId="77777777" w:rsidTr="00B13BA1">
        <w:trPr>
          <w:trHeight w:val="683"/>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22C0FD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h</w:t>
            </w:r>
          </w:p>
        </w:tc>
        <w:tc>
          <w:tcPr>
            <w:tcW w:w="445" w:type="pct"/>
            <w:tcBorders>
              <w:top w:val="nil"/>
              <w:left w:val="nil"/>
              <w:bottom w:val="single" w:sz="4" w:space="0" w:color="auto"/>
              <w:right w:val="single" w:sz="4" w:space="0" w:color="auto"/>
            </w:tcBorders>
            <w:shd w:val="clear" w:color="auto" w:fill="auto"/>
            <w:vAlign w:val="center"/>
            <w:hideMark/>
          </w:tcPr>
          <w:p w14:paraId="0F694A0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(ft)</w:t>
            </w:r>
          </w:p>
        </w:tc>
        <w:tc>
          <w:tcPr>
            <w:tcW w:w="3026" w:type="pct"/>
            <w:tcBorders>
              <w:top w:val="nil"/>
              <w:left w:val="nil"/>
              <w:bottom w:val="single" w:sz="4" w:space="0" w:color="auto"/>
              <w:right w:val="single" w:sz="4" w:space="0" w:color="auto"/>
            </w:tcBorders>
            <w:shd w:val="clear" w:color="auto" w:fill="auto"/>
            <w:vAlign w:val="center"/>
            <w:hideMark/>
          </w:tcPr>
          <w:p w14:paraId="15A84693"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Available head--reservoir water surface elevation at normal pool minus tailwater elevation on downstream side of dam or other determined hydrosuction pipe outlet location</w:t>
            </w:r>
          </w:p>
          <w:p w14:paraId="5548F575" w14:textId="220590ED" w:rsidR="00B13BA1" w:rsidRPr="00B13BA1" w:rsidRDefault="00B13BA1" w:rsidP="00B13BA1">
            <w:pPr>
              <w:rPr>
                <w:rFonts w:ascii="Arial" w:eastAsia="宋体" w:hAnsi="Arial" w:cs="Arial"/>
                <w:kern w:val="0"/>
                <w:sz w:val="20"/>
                <w:szCs w:val="20"/>
              </w:rPr>
            </w:pPr>
            <w:r w:rsidRPr="00B13BA1">
              <w:rPr>
                <w:rFonts w:ascii="Arial" w:eastAsia="宋体" w:hAnsi="Arial" w:cs="Arial" w:hint="eastAsia"/>
                <w:kern w:val="0"/>
                <w:sz w:val="20"/>
                <w:szCs w:val="20"/>
              </w:rPr>
              <w:t>可用</w:t>
            </w:r>
            <w:r>
              <w:rPr>
                <w:rFonts w:ascii="Arial" w:eastAsia="宋体" w:hAnsi="Arial" w:cs="Arial" w:hint="eastAsia"/>
                <w:kern w:val="0"/>
                <w:sz w:val="20"/>
                <w:szCs w:val="20"/>
              </w:rPr>
              <w:t>主水库</w:t>
            </w:r>
            <w:r w:rsidRPr="00B13BA1">
              <w:rPr>
                <w:rFonts w:ascii="Arial" w:eastAsia="宋体" w:hAnsi="Arial" w:cs="Arial" w:hint="eastAsia"/>
                <w:kern w:val="0"/>
                <w:sz w:val="20"/>
                <w:szCs w:val="20"/>
              </w:rPr>
              <w:t>正常</w:t>
            </w:r>
            <w:r>
              <w:rPr>
                <w:rFonts w:ascii="Arial" w:eastAsia="宋体" w:hAnsi="Arial" w:cs="Arial" w:hint="eastAsia"/>
                <w:kern w:val="0"/>
                <w:sz w:val="20"/>
                <w:szCs w:val="20"/>
              </w:rPr>
              <w:t>水池</w:t>
            </w:r>
            <w:r w:rsidRPr="00B13BA1">
              <w:rPr>
                <w:rFonts w:ascii="Arial" w:eastAsia="宋体" w:hAnsi="Arial" w:cs="Arial" w:hint="eastAsia"/>
                <w:kern w:val="0"/>
                <w:sz w:val="20"/>
                <w:szCs w:val="20"/>
              </w:rPr>
              <w:t>水面抬高减水坝下游尾水抬高或其他确定的抽水管道出口位置</w:t>
            </w:r>
          </w:p>
        </w:tc>
        <w:tc>
          <w:tcPr>
            <w:tcW w:w="504" w:type="pct"/>
            <w:tcBorders>
              <w:top w:val="nil"/>
              <w:left w:val="nil"/>
              <w:bottom w:val="single" w:sz="4" w:space="0" w:color="auto"/>
              <w:right w:val="double" w:sz="6" w:space="0" w:color="auto"/>
            </w:tcBorders>
            <w:shd w:val="clear" w:color="auto" w:fill="auto"/>
            <w:noWrap/>
            <w:vAlign w:val="center"/>
            <w:hideMark/>
          </w:tcPr>
          <w:p w14:paraId="6AFD755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w:t>
            </w:r>
          </w:p>
        </w:tc>
      </w:tr>
      <w:tr w:rsidR="00FD2D22" w:rsidRPr="00FD2D22" w14:paraId="2CB9EF85" w14:textId="77777777" w:rsidTr="00B13BA1">
        <w:trPr>
          <w:trHeight w:val="54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1CACAE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L</w:t>
            </w:r>
          </w:p>
        </w:tc>
        <w:tc>
          <w:tcPr>
            <w:tcW w:w="445" w:type="pct"/>
            <w:tcBorders>
              <w:top w:val="nil"/>
              <w:left w:val="nil"/>
              <w:bottom w:val="single" w:sz="4" w:space="0" w:color="auto"/>
              <w:right w:val="single" w:sz="4" w:space="0" w:color="auto"/>
            </w:tcBorders>
            <w:shd w:val="clear" w:color="auto" w:fill="auto"/>
            <w:vAlign w:val="center"/>
            <w:hideMark/>
          </w:tcPr>
          <w:p w14:paraId="7BD5DCB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(ft)</w:t>
            </w:r>
          </w:p>
        </w:tc>
        <w:tc>
          <w:tcPr>
            <w:tcW w:w="3026" w:type="pct"/>
            <w:tcBorders>
              <w:top w:val="nil"/>
              <w:left w:val="nil"/>
              <w:bottom w:val="single" w:sz="4" w:space="0" w:color="auto"/>
              <w:right w:val="single" w:sz="4" w:space="0" w:color="auto"/>
            </w:tcBorders>
            <w:shd w:val="clear" w:color="auto" w:fill="auto"/>
            <w:vAlign w:val="center"/>
            <w:hideMark/>
          </w:tcPr>
          <w:p w14:paraId="7FE2F791"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Pipeline length from location of hydrosuction operations to tailwater or other determined outlet location</w:t>
            </w:r>
          </w:p>
          <w:p w14:paraId="56818DE1" w14:textId="5DE9B4AA" w:rsidR="00B13BA1" w:rsidRPr="00B13BA1" w:rsidRDefault="00B13BA1" w:rsidP="00B13BA1">
            <w:pPr>
              <w:rPr>
                <w:rFonts w:ascii="Arial" w:eastAsia="宋体" w:hAnsi="Arial" w:cs="Arial"/>
                <w:kern w:val="0"/>
                <w:sz w:val="20"/>
                <w:szCs w:val="20"/>
              </w:rPr>
            </w:pPr>
            <w:r w:rsidRPr="00B13BA1">
              <w:rPr>
                <w:rFonts w:ascii="Arial" w:eastAsia="宋体" w:hAnsi="Arial" w:cs="Arial" w:hint="eastAsia"/>
                <w:kern w:val="0"/>
                <w:sz w:val="20"/>
                <w:szCs w:val="20"/>
              </w:rPr>
              <w:t>从抽水作业位置到尾水或其他确定出口位置的管道长度</w:t>
            </w:r>
          </w:p>
        </w:tc>
        <w:tc>
          <w:tcPr>
            <w:tcW w:w="504" w:type="pct"/>
            <w:tcBorders>
              <w:top w:val="nil"/>
              <w:left w:val="nil"/>
              <w:bottom w:val="single" w:sz="4" w:space="0" w:color="auto"/>
              <w:right w:val="double" w:sz="6" w:space="0" w:color="auto"/>
            </w:tcBorders>
            <w:shd w:val="clear" w:color="auto" w:fill="auto"/>
            <w:noWrap/>
            <w:vAlign w:val="center"/>
            <w:hideMark/>
          </w:tcPr>
          <w:p w14:paraId="432CE78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w:t>
            </w:r>
          </w:p>
        </w:tc>
      </w:tr>
      <w:tr w:rsidR="00FD2D22" w:rsidRPr="00FD2D22" w14:paraId="4085A040"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742688DF"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d</w:t>
            </w:r>
          </w:p>
        </w:tc>
        <w:tc>
          <w:tcPr>
            <w:tcW w:w="445" w:type="pct"/>
            <w:tcBorders>
              <w:top w:val="nil"/>
              <w:left w:val="nil"/>
              <w:bottom w:val="single" w:sz="4" w:space="0" w:color="auto"/>
              <w:right w:val="single" w:sz="4" w:space="0" w:color="auto"/>
            </w:tcBorders>
            <w:shd w:val="clear" w:color="auto" w:fill="auto"/>
            <w:vAlign w:val="center"/>
            <w:hideMark/>
          </w:tcPr>
          <w:p w14:paraId="055DBEC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(lb/ft</w:t>
            </w:r>
            <w:r w:rsidRPr="00FD2D22">
              <w:rPr>
                <w:rFonts w:ascii="Arial" w:eastAsia="宋体" w:hAnsi="Arial" w:cs="Arial"/>
                <w:kern w:val="0"/>
                <w:sz w:val="20"/>
                <w:szCs w:val="20"/>
                <w:vertAlign w:val="superscript"/>
              </w:rPr>
              <w:t>3</w:t>
            </w:r>
            <w:r w:rsidRPr="00FD2D22">
              <w:rPr>
                <w:rFonts w:ascii="Arial" w:eastAsia="宋体" w:hAnsi="Arial" w:cs="Arial"/>
                <w:kern w:val="0"/>
                <w:sz w:val="20"/>
                <w:szCs w:val="20"/>
              </w:rPr>
              <w:t>)</w:t>
            </w:r>
          </w:p>
        </w:tc>
        <w:tc>
          <w:tcPr>
            <w:tcW w:w="3026" w:type="pct"/>
            <w:tcBorders>
              <w:top w:val="nil"/>
              <w:left w:val="nil"/>
              <w:bottom w:val="single" w:sz="4" w:space="0" w:color="auto"/>
              <w:right w:val="single" w:sz="4" w:space="0" w:color="auto"/>
            </w:tcBorders>
            <w:shd w:val="clear" w:color="auto" w:fill="auto"/>
            <w:vAlign w:val="center"/>
            <w:hideMark/>
          </w:tcPr>
          <w:p w14:paraId="058A25C3"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Density of reservoir in situ sediment</w:t>
            </w:r>
          </w:p>
          <w:p w14:paraId="786BFA1B" w14:textId="18C15225" w:rsidR="00311CDC" w:rsidRPr="00FD2D22" w:rsidRDefault="00311CDC" w:rsidP="00311CDC">
            <w:pPr>
              <w:rPr>
                <w:rFonts w:ascii="Arial" w:eastAsia="宋体" w:hAnsi="Arial" w:cs="Arial"/>
                <w:kern w:val="0"/>
                <w:sz w:val="20"/>
                <w:szCs w:val="20"/>
              </w:rPr>
            </w:pPr>
            <w:r w:rsidRPr="00311CDC">
              <w:rPr>
                <w:rFonts w:ascii="Arial" w:eastAsia="宋体" w:hAnsi="Arial" w:cs="Arial" w:hint="eastAsia"/>
                <w:kern w:val="0"/>
                <w:sz w:val="20"/>
                <w:szCs w:val="20"/>
              </w:rPr>
              <w:t>水库底泥密度</w:t>
            </w:r>
          </w:p>
        </w:tc>
        <w:tc>
          <w:tcPr>
            <w:tcW w:w="504" w:type="pct"/>
            <w:tcBorders>
              <w:top w:val="nil"/>
              <w:left w:val="nil"/>
              <w:bottom w:val="single" w:sz="4" w:space="0" w:color="auto"/>
              <w:right w:val="double" w:sz="6" w:space="0" w:color="auto"/>
            </w:tcBorders>
            <w:shd w:val="clear" w:color="auto" w:fill="auto"/>
            <w:noWrap/>
            <w:vAlign w:val="center"/>
            <w:hideMark/>
          </w:tcPr>
          <w:p w14:paraId="6166D1A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75</w:t>
            </w:r>
          </w:p>
        </w:tc>
      </w:tr>
      <w:tr w:rsidR="00FD2D22" w:rsidRPr="00FD2D22" w14:paraId="3B3CD2DE"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1619402"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w</w:t>
            </w:r>
          </w:p>
        </w:tc>
        <w:tc>
          <w:tcPr>
            <w:tcW w:w="445" w:type="pct"/>
            <w:tcBorders>
              <w:top w:val="nil"/>
              <w:left w:val="nil"/>
              <w:bottom w:val="single" w:sz="4" w:space="0" w:color="auto"/>
              <w:right w:val="single" w:sz="4" w:space="0" w:color="auto"/>
            </w:tcBorders>
            <w:shd w:val="clear" w:color="auto" w:fill="auto"/>
            <w:vAlign w:val="center"/>
            <w:hideMark/>
          </w:tcPr>
          <w:p w14:paraId="77780BF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(lb/ft</w:t>
            </w:r>
            <w:r w:rsidRPr="00FD2D22">
              <w:rPr>
                <w:rFonts w:ascii="Arial" w:eastAsia="宋体" w:hAnsi="Arial" w:cs="Arial"/>
                <w:kern w:val="0"/>
                <w:sz w:val="20"/>
                <w:szCs w:val="20"/>
                <w:vertAlign w:val="superscript"/>
              </w:rPr>
              <w:t>3</w:t>
            </w:r>
            <w:r w:rsidRPr="00FD2D22">
              <w:rPr>
                <w:rFonts w:ascii="Arial" w:eastAsia="宋体" w:hAnsi="Arial" w:cs="Arial"/>
                <w:kern w:val="0"/>
                <w:sz w:val="20"/>
                <w:szCs w:val="20"/>
              </w:rPr>
              <w:t>)</w:t>
            </w:r>
          </w:p>
        </w:tc>
        <w:tc>
          <w:tcPr>
            <w:tcW w:w="3026" w:type="pct"/>
            <w:tcBorders>
              <w:top w:val="nil"/>
              <w:left w:val="nil"/>
              <w:bottom w:val="single" w:sz="4" w:space="0" w:color="auto"/>
              <w:right w:val="single" w:sz="4" w:space="0" w:color="auto"/>
            </w:tcBorders>
            <w:shd w:val="clear" w:color="auto" w:fill="auto"/>
            <w:vAlign w:val="center"/>
            <w:hideMark/>
          </w:tcPr>
          <w:p w14:paraId="28C350E8"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Density of water</w:t>
            </w:r>
          </w:p>
          <w:p w14:paraId="537094AB" w14:textId="5E363B52" w:rsidR="00311CDC" w:rsidRPr="00FD2D22" w:rsidRDefault="00311CDC" w:rsidP="00311CDC">
            <w:pPr>
              <w:rPr>
                <w:rFonts w:ascii="Arial" w:eastAsia="宋体" w:hAnsi="Arial" w:cs="Arial"/>
                <w:kern w:val="0"/>
                <w:sz w:val="20"/>
                <w:szCs w:val="20"/>
              </w:rPr>
            </w:pPr>
            <w:r w:rsidRPr="00311CDC">
              <w:rPr>
                <w:rFonts w:ascii="Arial" w:eastAsia="宋体" w:hAnsi="Arial" w:cs="Arial" w:hint="eastAsia"/>
                <w:kern w:val="0"/>
                <w:sz w:val="20"/>
                <w:szCs w:val="20"/>
              </w:rPr>
              <w:t>水的密度</w:t>
            </w:r>
          </w:p>
        </w:tc>
        <w:tc>
          <w:tcPr>
            <w:tcW w:w="504" w:type="pct"/>
            <w:tcBorders>
              <w:top w:val="nil"/>
              <w:left w:val="nil"/>
              <w:bottom w:val="nil"/>
              <w:right w:val="double" w:sz="6" w:space="0" w:color="auto"/>
            </w:tcBorders>
            <w:shd w:val="clear" w:color="auto" w:fill="auto"/>
            <w:noWrap/>
            <w:vAlign w:val="center"/>
            <w:hideMark/>
          </w:tcPr>
          <w:p w14:paraId="210440F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62.4</w:t>
            </w:r>
          </w:p>
        </w:tc>
      </w:tr>
      <w:tr w:rsidR="00FD2D22" w:rsidRPr="00FD2D22" w14:paraId="4BA0FB72" w14:textId="77777777" w:rsidTr="00B13BA1">
        <w:trPr>
          <w:trHeight w:val="270"/>
        </w:trPr>
        <w:tc>
          <w:tcPr>
            <w:tcW w:w="1025" w:type="pct"/>
            <w:tcBorders>
              <w:top w:val="nil"/>
              <w:left w:val="double" w:sz="6" w:space="0" w:color="auto"/>
              <w:bottom w:val="double" w:sz="6" w:space="0" w:color="auto"/>
              <w:right w:val="single" w:sz="4" w:space="0" w:color="auto"/>
            </w:tcBorders>
            <w:shd w:val="clear" w:color="auto" w:fill="auto"/>
            <w:vAlign w:val="center"/>
            <w:hideMark/>
          </w:tcPr>
          <w:p w14:paraId="27725CA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Q</w:t>
            </w:r>
          </w:p>
        </w:tc>
        <w:tc>
          <w:tcPr>
            <w:tcW w:w="445" w:type="pct"/>
            <w:tcBorders>
              <w:top w:val="nil"/>
              <w:left w:val="nil"/>
              <w:bottom w:val="double" w:sz="6" w:space="0" w:color="auto"/>
              <w:right w:val="single" w:sz="4" w:space="0" w:color="auto"/>
            </w:tcBorders>
            <w:shd w:val="clear" w:color="auto" w:fill="auto"/>
            <w:vAlign w:val="center"/>
            <w:hideMark/>
          </w:tcPr>
          <w:p w14:paraId="6959298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(cfs)</w:t>
            </w:r>
          </w:p>
        </w:tc>
        <w:tc>
          <w:tcPr>
            <w:tcW w:w="3026" w:type="pct"/>
            <w:tcBorders>
              <w:top w:val="nil"/>
              <w:left w:val="nil"/>
              <w:bottom w:val="double" w:sz="6" w:space="0" w:color="auto"/>
              <w:right w:val="single" w:sz="4" w:space="0" w:color="auto"/>
            </w:tcBorders>
            <w:shd w:val="clear" w:color="auto" w:fill="auto"/>
            <w:vAlign w:val="center"/>
            <w:hideMark/>
          </w:tcPr>
          <w:p w14:paraId="39C7B7EF"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Assume a trial flowrate through pipe</w:t>
            </w:r>
          </w:p>
          <w:p w14:paraId="1C9A854C" w14:textId="1B6D64EF" w:rsidR="00311CDC" w:rsidRPr="00FD2D22" w:rsidRDefault="00311CDC" w:rsidP="00311CDC">
            <w:pPr>
              <w:rPr>
                <w:rFonts w:ascii="Arial" w:eastAsia="宋体" w:hAnsi="Arial" w:cs="Arial"/>
                <w:kern w:val="0"/>
                <w:sz w:val="20"/>
                <w:szCs w:val="20"/>
              </w:rPr>
            </w:pPr>
            <w:r>
              <w:rPr>
                <w:rFonts w:ascii="Arial" w:eastAsia="宋体" w:hAnsi="Arial" w:cs="Arial" w:hint="eastAsia"/>
                <w:kern w:val="0"/>
                <w:sz w:val="20"/>
                <w:szCs w:val="20"/>
              </w:rPr>
              <w:t>管道预估</w:t>
            </w:r>
            <w:r w:rsidRPr="00311CDC">
              <w:rPr>
                <w:rFonts w:ascii="Arial" w:eastAsia="宋体" w:hAnsi="Arial" w:cs="Arial" w:hint="eastAsia"/>
                <w:kern w:val="0"/>
                <w:sz w:val="20"/>
                <w:szCs w:val="20"/>
              </w:rPr>
              <w:t>流量</w:t>
            </w:r>
          </w:p>
        </w:tc>
        <w:tc>
          <w:tcPr>
            <w:tcW w:w="504" w:type="pct"/>
            <w:tcBorders>
              <w:top w:val="single" w:sz="4" w:space="0" w:color="auto"/>
              <w:left w:val="nil"/>
              <w:bottom w:val="double" w:sz="6" w:space="0" w:color="auto"/>
              <w:right w:val="double" w:sz="6" w:space="0" w:color="auto"/>
            </w:tcBorders>
            <w:shd w:val="clear" w:color="auto" w:fill="auto"/>
            <w:noWrap/>
            <w:vAlign w:val="center"/>
            <w:hideMark/>
          </w:tcPr>
          <w:p w14:paraId="6EF86E0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25</w:t>
            </w:r>
          </w:p>
        </w:tc>
      </w:tr>
      <w:tr w:rsidR="00FD2D22" w:rsidRPr="00FD2D22" w14:paraId="741D35F6" w14:textId="77777777" w:rsidTr="00B13BA1">
        <w:trPr>
          <w:trHeight w:val="270"/>
        </w:trPr>
        <w:tc>
          <w:tcPr>
            <w:tcW w:w="1025" w:type="pct"/>
            <w:tcBorders>
              <w:top w:val="nil"/>
              <w:left w:val="nil"/>
              <w:bottom w:val="nil"/>
              <w:right w:val="nil"/>
            </w:tcBorders>
            <w:shd w:val="clear" w:color="auto" w:fill="auto"/>
            <w:noWrap/>
            <w:vAlign w:val="center"/>
            <w:hideMark/>
          </w:tcPr>
          <w:p w14:paraId="79DB3195" w14:textId="77777777" w:rsidR="00FD2D22" w:rsidRPr="00FD2D22" w:rsidRDefault="00FD2D22" w:rsidP="00FD2D22">
            <w:pPr>
              <w:widowControl/>
              <w:jc w:val="center"/>
              <w:rPr>
                <w:rFonts w:ascii="Arial" w:eastAsia="宋体" w:hAnsi="Arial" w:cs="Arial"/>
                <w:kern w:val="0"/>
                <w:sz w:val="20"/>
                <w:szCs w:val="20"/>
              </w:rPr>
            </w:pPr>
          </w:p>
        </w:tc>
        <w:tc>
          <w:tcPr>
            <w:tcW w:w="445" w:type="pct"/>
            <w:tcBorders>
              <w:top w:val="nil"/>
              <w:left w:val="nil"/>
              <w:bottom w:val="nil"/>
              <w:right w:val="nil"/>
            </w:tcBorders>
            <w:shd w:val="clear" w:color="auto" w:fill="auto"/>
            <w:noWrap/>
            <w:vAlign w:val="bottom"/>
            <w:hideMark/>
          </w:tcPr>
          <w:p w14:paraId="690A13EB" w14:textId="77777777" w:rsidR="00FD2D22" w:rsidRPr="00FD2D22" w:rsidRDefault="00FD2D22" w:rsidP="00FD2D22">
            <w:pPr>
              <w:widowControl/>
              <w:jc w:val="center"/>
              <w:rPr>
                <w:rFonts w:ascii="Times New Roman" w:eastAsia="Times New Roman" w:hAnsi="Times New Roman" w:cs="Times New Roman"/>
                <w:kern w:val="0"/>
                <w:sz w:val="20"/>
                <w:szCs w:val="20"/>
              </w:rPr>
            </w:pPr>
          </w:p>
        </w:tc>
        <w:tc>
          <w:tcPr>
            <w:tcW w:w="3026" w:type="pct"/>
            <w:tcBorders>
              <w:top w:val="nil"/>
              <w:left w:val="nil"/>
              <w:bottom w:val="nil"/>
              <w:right w:val="nil"/>
            </w:tcBorders>
            <w:shd w:val="clear" w:color="auto" w:fill="auto"/>
            <w:vAlign w:val="center"/>
            <w:hideMark/>
          </w:tcPr>
          <w:p w14:paraId="42AB02B3"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504" w:type="pct"/>
            <w:tcBorders>
              <w:top w:val="nil"/>
              <w:left w:val="nil"/>
              <w:bottom w:val="nil"/>
              <w:right w:val="nil"/>
            </w:tcBorders>
            <w:shd w:val="clear" w:color="auto" w:fill="auto"/>
            <w:noWrap/>
            <w:vAlign w:val="center"/>
            <w:hideMark/>
          </w:tcPr>
          <w:p w14:paraId="35936F2F" w14:textId="77777777" w:rsidR="00FD2D22" w:rsidRPr="00FD2D22" w:rsidRDefault="00FD2D22" w:rsidP="00FD2D22">
            <w:pPr>
              <w:widowControl/>
              <w:jc w:val="left"/>
              <w:rPr>
                <w:rFonts w:ascii="Times New Roman" w:eastAsia="Times New Roman" w:hAnsi="Times New Roman" w:cs="Times New Roman"/>
                <w:kern w:val="0"/>
                <w:sz w:val="20"/>
                <w:szCs w:val="20"/>
              </w:rPr>
            </w:pPr>
          </w:p>
        </w:tc>
      </w:tr>
      <w:tr w:rsidR="00FD2D22" w:rsidRPr="00FD2D22" w14:paraId="268BFDE7" w14:textId="77777777" w:rsidTr="00B13BA1">
        <w:trPr>
          <w:trHeight w:val="270"/>
        </w:trPr>
        <w:tc>
          <w:tcPr>
            <w:tcW w:w="4496" w:type="pct"/>
            <w:gridSpan w:val="3"/>
            <w:tcBorders>
              <w:top w:val="nil"/>
              <w:left w:val="nil"/>
              <w:bottom w:val="nil"/>
              <w:right w:val="nil"/>
            </w:tcBorders>
            <w:shd w:val="clear" w:color="auto" w:fill="auto"/>
            <w:noWrap/>
            <w:vAlign w:val="bottom"/>
            <w:hideMark/>
          </w:tcPr>
          <w:p w14:paraId="7410E49F" w14:textId="77777777" w:rsidR="00FD2D22" w:rsidRDefault="00FD2D22" w:rsidP="00FD2D22">
            <w:pPr>
              <w:widowControl/>
              <w:jc w:val="left"/>
              <w:rPr>
                <w:rFonts w:ascii="Arial" w:eastAsia="宋体" w:hAnsi="Arial" w:cs="Arial"/>
                <w:b/>
                <w:bCs/>
                <w:kern w:val="0"/>
                <w:sz w:val="20"/>
                <w:szCs w:val="20"/>
              </w:rPr>
            </w:pPr>
            <w:r w:rsidRPr="00FD2D22">
              <w:rPr>
                <w:rFonts w:ascii="Arial" w:eastAsia="宋体" w:hAnsi="Arial" w:cs="Arial"/>
                <w:b/>
                <w:bCs/>
                <w:kern w:val="0"/>
                <w:sz w:val="20"/>
                <w:szCs w:val="20"/>
              </w:rPr>
              <w:t>Assumed Values in English Units for the Following Input Parameters (Step 1 of Hotchkiss and Huang, 1995):</w:t>
            </w:r>
          </w:p>
          <w:p w14:paraId="1FAC210B" w14:textId="5EC5698E" w:rsidR="00311CDC" w:rsidRPr="00FD2D22" w:rsidRDefault="00311CDC" w:rsidP="00FD2D22">
            <w:pPr>
              <w:widowControl/>
              <w:jc w:val="left"/>
              <w:rPr>
                <w:rFonts w:ascii="Arial" w:eastAsia="宋体" w:hAnsi="Arial" w:cs="Arial"/>
                <w:b/>
                <w:bCs/>
                <w:kern w:val="0"/>
                <w:sz w:val="20"/>
                <w:szCs w:val="20"/>
              </w:rPr>
            </w:pPr>
            <w:r w:rsidRPr="00311CDC">
              <w:rPr>
                <w:rFonts w:ascii="Arial" w:eastAsia="宋体" w:hAnsi="Arial" w:cs="Arial" w:hint="eastAsia"/>
                <w:b/>
                <w:bCs/>
                <w:kern w:val="0"/>
                <w:sz w:val="20"/>
                <w:szCs w:val="20"/>
              </w:rPr>
              <w:t>下列输入参数的英文单位的假设值</w:t>
            </w:r>
          </w:p>
        </w:tc>
        <w:tc>
          <w:tcPr>
            <w:tcW w:w="504" w:type="pct"/>
            <w:tcBorders>
              <w:top w:val="nil"/>
              <w:left w:val="nil"/>
              <w:bottom w:val="nil"/>
              <w:right w:val="nil"/>
            </w:tcBorders>
            <w:shd w:val="clear" w:color="auto" w:fill="auto"/>
            <w:noWrap/>
            <w:vAlign w:val="center"/>
            <w:hideMark/>
          </w:tcPr>
          <w:p w14:paraId="297C7472" w14:textId="77777777" w:rsidR="00FD2D22" w:rsidRPr="00FD2D22" w:rsidRDefault="00FD2D22" w:rsidP="00FD2D22">
            <w:pPr>
              <w:widowControl/>
              <w:jc w:val="left"/>
              <w:rPr>
                <w:rFonts w:ascii="Arial" w:eastAsia="宋体" w:hAnsi="Arial" w:cs="Arial"/>
                <w:b/>
                <w:bCs/>
                <w:kern w:val="0"/>
                <w:sz w:val="20"/>
                <w:szCs w:val="20"/>
              </w:rPr>
            </w:pPr>
          </w:p>
        </w:tc>
      </w:tr>
      <w:tr w:rsidR="00FD2D22" w:rsidRPr="00FD2D22" w14:paraId="688307D8" w14:textId="77777777" w:rsidTr="00B13BA1">
        <w:trPr>
          <w:trHeight w:val="540"/>
        </w:trPr>
        <w:tc>
          <w:tcPr>
            <w:tcW w:w="1025" w:type="pct"/>
            <w:tcBorders>
              <w:top w:val="double" w:sz="6" w:space="0" w:color="auto"/>
              <w:left w:val="double" w:sz="6" w:space="0" w:color="auto"/>
              <w:bottom w:val="single" w:sz="8" w:space="0" w:color="auto"/>
              <w:right w:val="single" w:sz="4" w:space="0" w:color="auto"/>
            </w:tcBorders>
            <w:shd w:val="clear" w:color="auto" w:fill="auto"/>
            <w:vAlign w:val="center"/>
            <w:hideMark/>
          </w:tcPr>
          <w:p w14:paraId="63983B24"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Parameter</w:t>
            </w:r>
          </w:p>
        </w:tc>
        <w:tc>
          <w:tcPr>
            <w:tcW w:w="445" w:type="pct"/>
            <w:tcBorders>
              <w:top w:val="double" w:sz="6" w:space="0" w:color="auto"/>
              <w:left w:val="nil"/>
              <w:bottom w:val="single" w:sz="8" w:space="0" w:color="auto"/>
              <w:right w:val="single" w:sz="4" w:space="0" w:color="auto"/>
            </w:tcBorders>
            <w:shd w:val="clear" w:color="auto" w:fill="auto"/>
            <w:vAlign w:val="center"/>
            <w:hideMark/>
          </w:tcPr>
          <w:p w14:paraId="6221C511"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Required Units</w:t>
            </w:r>
          </w:p>
        </w:tc>
        <w:tc>
          <w:tcPr>
            <w:tcW w:w="3026" w:type="pct"/>
            <w:tcBorders>
              <w:top w:val="double" w:sz="6" w:space="0" w:color="auto"/>
              <w:left w:val="nil"/>
              <w:bottom w:val="single" w:sz="8" w:space="0" w:color="auto"/>
              <w:right w:val="single" w:sz="4" w:space="0" w:color="auto"/>
            </w:tcBorders>
            <w:shd w:val="clear" w:color="auto" w:fill="auto"/>
            <w:vAlign w:val="center"/>
            <w:hideMark/>
          </w:tcPr>
          <w:p w14:paraId="44921A15"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Description</w:t>
            </w:r>
          </w:p>
        </w:tc>
        <w:tc>
          <w:tcPr>
            <w:tcW w:w="504" w:type="pct"/>
            <w:tcBorders>
              <w:top w:val="double" w:sz="6" w:space="0" w:color="auto"/>
              <w:left w:val="nil"/>
              <w:bottom w:val="single" w:sz="8" w:space="0" w:color="auto"/>
              <w:right w:val="double" w:sz="6" w:space="0" w:color="auto"/>
            </w:tcBorders>
            <w:shd w:val="clear" w:color="auto" w:fill="auto"/>
            <w:vAlign w:val="center"/>
            <w:hideMark/>
          </w:tcPr>
          <w:p w14:paraId="33FF699A"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Value</w:t>
            </w:r>
          </w:p>
        </w:tc>
      </w:tr>
      <w:tr w:rsidR="00FD2D22" w:rsidRPr="00FD2D22" w14:paraId="63CBCCBF" w14:textId="77777777" w:rsidTr="00B13BA1">
        <w:trPr>
          <w:trHeight w:val="285"/>
        </w:trPr>
        <w:tc>
          <w:tcPr>
            <w:tcW w:w="1025" w:type="pct"/>
            <w:tcBorders>
              <w:top w:val="nil"/>
              <w:left w:val="double" w:sz="6" w:space="0" w:color="auto"/>
              <w:bottom w:val="single" w:sz="4" w:space="0" w:color="auto"/>
              <w:right w:val="single" w:sz="4" w:space="0" w:color="auto"/>
            </w:tcBorders>
            <w:shd w:val="clear" w:color="auto" w:fill="auto"/>
            <w:noWrap/>
            <w:vAlign w:val="center"/>
            <w:hideMark/>
          </w:tcPr>
          <w:p w14:paraId="05D0CD9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lastRenderedPageBreak/>
              <w:t>g</w:t>
            </w:r>
          </w:p>
        </w:tc>
        <w:tc>
          <w:tcPr>
            <w:tcW w:w="445" w:type="pct"/>
            <w:tcBorders>
              <w:top w:val="nil"/>
              <w:left w:val="nil"/>
              <w:bottom w:val="single" w:sz="4" w:space="0" w:color="auto"/>
              <w:right w:val="single" w:sz="4" w:space="0" w:color="auto"/>
            </w:tcBorders>
            <w:shd w:val="clear" w:color="auto" w:fill="auto"/>
            <w:noWrap/>
            <w:vAlign w:val="center"/>
            <w:hideMark/>
          </w:tcPr>
          <w:p w14:paraId="366B4DA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(ft</w:t>
            </w:r>
            <w:r w:rsidRPr="00FD2D22">
              <w:rPr>
                <w:rFonts w:ascii="Arial" w:eastAsia="宋体" w:hAnsi="Arial" w:cs="Arial"/>
                <w:kern w:val="0"/>
                <w:sz w:val="20"/>
                <w:szCs w:val="20"/>
                <w:vertAlign w:val="superscript"/>
              </w:rPr>
              <w:t>2</w:t>
            </w:r>
            <w:r w:rsidRPr="00FD2D22">
              <w:rPr>
                <w:rFonts w:ascii="Arial" w:eastAsia="宋体" w:hAnsi="Arial" w:cs="Arial"/>
                <w:kern w:val="0"/>
                <w:sz w:val="20"/>
                <w:szCs w:val="20"/>
              </w:rPr>
              <w:t>/s)</w:t>
            </w:r>
          </w:p>
        </w:tc>
        <w:tc>
          <w:tcPr>
            <w:tcW w:w="3026" w:type="pct"/>
            <w:tcBorders>
              <w:top w:val="nil"/>
              <w:left w:val="nil"/>
              <w:bottom w:val="single" w:sz="4" w:space="0" w:color="auto"/>
              <w:right w:val="single" w:sz="4" w:space="0" w:color="auto"/>
            </w:tcBorders>
            <w:shd w:val="clear" w:color="auto" w:fill="auto"/>
            <w:vAlign w:val="center"/>
            <w:hideMark/>
          </w:tcPr>
          <w:p w14:paraId="51EB796F"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Acceleration due to gravity (constant)</w:t>
            </w:r>
          </w:p>
          <w:p w14:paraId="4D8EE3EC" w14:textId="524F953B" w:rsidR="00311CDC" w:rsidRPr="00FD2D22" w:rsidRDefault="00311CDC" w:rsidP="00311CDC">
            <w:pPr>
              <w:rPr>
                <w:rFonts w:ascii="Arial" w:eastAsia="宋体" w:hAnsi="Arial" w:cs="Arial"/>
                <w:kern w:val="0"/>
                <w:sz w:val="20"/>
                <w:szCs w:val="20"/>
              </w:rPr>
            </w:pPr>
            <w:r w:rsidRPr="00311CDC">
              <w:rPr>
                <w:rFonts w:ascii="Arial" w:eastAsia="宋体" w:hAnsi="Arial" w:cs="Arial" w:hint="eastAsia"/>
                <w:kern w:val="0"/>
                <w:sz w:val="20"/>
                <w:szCs w:val="20"/>
              </w:rPr>
              <w:t>重力加速度（常数）</w:t>
            </w:r>
          </w:p>
        </w:tc>
        <w:tc>
          <w:tcPr>
            <w:tcW w:w="504" w:type="pct"/>
            <w:tcBorders>
              <w:top w:val="nil"/>
              <w:left w:val="nil"/>
              <w:bottom w:val="single" w:sz="4" w:space="0" w:color="auto"/>
              <w:right w:val="double" w:sz="6" w:space="0" w:color="auto"/>
            </w:tcBorders>
            <w:shd w:val="clear" w:color="auto" w:fill="auto"/>
            <w:noWrap/>
            <w:vAlign w:val="center"/>
            <w:hideMark/>
          </w:tcPr>
          <w:p w14:paraId="7DCAAFE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32.2</w:t>
            </w:r>
          </w:p>
        </w:tc>
      </w:tr>
      <w:tr w:rsidR="00FD2D22" w:rsidRPr="00FD2D22" w14:paraId="204A0762"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1C7A9754"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p>
        </w:tc>
        <w:tc>
          <w:tcPr>
            <w:tcW w:w="445" w:type="pct"/>
            <w:tcBorders>
              <w:top w:val="nil"/>
              <w:left w:val="nil"/>
              <w:bottom w:val="single" w:sz="4" w:space="0" w:color="auto"/>
              <w:right w:val="single" w:sz="4" w:space="0" w:color="auto"/>
            </w:tcBorders>
            <w:shd w:val="clear" w:color="auto" w:fill="auto"/>
            <w:vAlign w:val="center"/>
            <w:hideMark/>
          </w:tcPr>
          <w:p w14:paraId="260C201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(ft)</w:t>
            </w:r>
          </w:p>
        </w:tc>
        <w:tc>
          <w:tcPr>
            <w:tcW w:w="3026" w:type="pct"/>
            <w:tcBorders>
              <w:top w:val="nil"/>
              <w:left w:val="nil"/>
              <w:bottom w:val="single" w:sz="4" w:space="0" w:color="auto"/>
              <w:right w:val="single" w:sz="4" w:space="0" w:color="auto"/>
            </w:tcBorders>
            <w:shd w:val="clear" w:color="auto" w:fill="auto"/>
            <w:vAlign w:val="center"/>
            <w:hideMark/>
          </w:tcPr>
          <w:p w14:paraId="7ABF4CF8"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Roughness height--assuming steel pipe material, this is equivalent sand roughness.</w:t>
            </w:r>
          </w:p>
          <w:p w14:paraId="3A391E5A" w14:textId="3C2BB88F" w:rsidR="00311CDC" w:rsidRPr="00311CDC" w:rsidRDefault="00311CDC" w:rsidP="00311CDC">
            <w:pPr>
              <w:rPr>
                <w:rFonts w:ascii="Arial" w:eastAsia="宋体" w:hAnsi="Arial" w:cs="Arial"/>
                <w:kern w:val="0"/>
                <w:sz w:val="20"/>
                <w:szCs w:val="20"/>
              </w:rPr>
            </w:pPr>
            <w:r w:rsidRPr="00311CDC">
              <w:rPr>
                <w:rFonts w:ascii="Arial" w:eastAsia="宋体" w:hAnsi="Arial" w:cs="Arial" w:hint="eastAsia"/>
                <w:kern w:val="0"/>
                <w:sz w:val="20"/>
                <w:szCs w:val="20"/>
              </w:rPr>
              <w:t>粗糙度高度——假设钢管材质，相当于砂糙度。</w:t>
            </w:r>
          </w:p>
        </w:tc>
        <w:tc>
          <w:tcPr>
            <w:tcW w:w="504" w:type="pct"/>
            <w:tcBorders>
              <w:top w:val="nil"/>
              <w:left w:val="nil"/>
              <w:bottom w:val="single" w:sz="4" w:space="0" w:color="auto"/>
              <w:right w:val="double" w:sz="6" w:space="0" w:color="auto"/>
            </w:tcBorders>
            <w:shd w:val="clear" w:color="auto" w:fill="auto"/>
            <w:noWrap/>
            <w:vAlign w:val="center"/>
            <w:hideMark/>
          </w:tcPr>
          <w:p w14:paraId="3C4E3B6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0.00015</w:t>
            </w:r>
          </w:p>
        </w:tc>
      </w:tr>
      <w:tr w:rsidR="00FD2D22" w:rsidRPr="00FD2D22" w14:paraId="099BFF50"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530A051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sg</w:t>
            </w:r>
          </w:p>
        </w:tc>
        <w:tc>
          <w:tcPr>
            <w:tcW w:w="445" w:type="pct"/>
            <w:tcBorders>
              <w:top w:val="nil"/>
              <w:left w:val="nil"/>
              <w:bottom w:val="single" w:sz="4" w:space="0" w:color="auto"/>
              <w:right w:val="single" w:sz="4" w:space="0" w:color="auto"/>
            </w:tcBorders>
            <w:shd w:val="clear" w:color="auto" w:fill="auto"/>
            <w:vAlign w:val="center"/>
            <w:hideMark/>
          </w:tcPr>
          <w:p w14:paraId="4271BF3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35D560AD"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Sediment specific gravity in HSRS pipe: 2.65 for quartz (sand and gravel); 2.8 for silt&amp;clay.</w:t>
            </w:r>
          </w:p>
          <w:p w14:paraId="20C23B03" w14:textId="70F9F565" w:rsidR="00311CDC" w:rsidRPr="00FD2D22" w:rsidRDefault="00311CDC" w:rsidP="00311CDC">
            <w:pPr>
              <w:rPr>
                <w:rFonts w:ascii="Arial" w:eastAsia="宋体" w:hAnsi="Arial" w:cs="Arial"/>
                <w:kern w:val="0"/>
                <w:sz w:val="20"/>
                <w:szCs w:val="20"/>
              </w:rPr>
            </w:pPr>
            <w:r w:rsidRPr="00311CDC">
              <w:rPr>
                <w:rFonts w:ascii="Arial" w:eastAsia="宋体" w:hAnsi="Arial" w:cs="Arial"/>
                <w:kern w:val="0"/>
                <w:sz w:val="20"/>
                <w:szCs w:val="20"/>
              </w:rPr>
              <w:t>HSRS</w:t>
            </w:r>
            <w:r w:rsidRPr="00311CDC">
              <w:rPr>
                <w:rFonts w:ascii="Arial" w:eastAsia="宋体" w:hAnsi="Arial" w:cs="Arial"/>
                <w:kern w:val="0"/>
                <w:sz w:val="20"/>
                <w:szCs w:val="20"/>
              </w:rPr>
              <w:t>管道沉积物比重：石英（砂石）</w:t>
            </w:r>
            <w:r w:rsidRPr="00311CDC">
              <w:rPr>
                <w:rFonts w:ascii="Arial" w:eastAsia="宋体" w:hAnsi="Arial" w:cs="Arial"/>
                <w:kern w:val="0"/>
                <w:sz w:val="20"/>
                <w:szCs w:val="20"/>
              </w:rPr>
              <w:t>2.65</w:t>
            </w:r>
            <w:r w:rsidRPr="00311CDC">
              <w:rPr>
                <w:rFonts w:ascii="Arial" w:eastAsia="宋体" w:hAnsi="Arial" w:cs="Arial"/>
                <w:kern w:val="0"/>
                <w:sz w:val="20"/>
                <w:szCs w:val="20"/>
              </w:rPr>
              <w:t>；淤泥和粘土</w:t>
            </w:r>
            <w:r w:rsidRPr="00311CDC">
              <w:rPr>
                <w:rFonts w:ascii="Arial" w:eastAsia="宋体" w:hAnsi="Arial" w:cs="Arial"/>
                <w:kern w:val="0"/>
                <w:sz w:val="20"/>
                <w:szCs w:val="20"/>
              </w:rPr>
              <w:t>2.8</w:t>
            </w:r>
            <w:r w:rsidRPr="00311CDC">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565EB03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2.65</w:t>
            </w:r>
          </w:p>
        </w:tc>
      </w:tr>
      <w:tr w:rsidR="00FD2D22" w:rsidRPr="00FD2D22" w14:paraId="5DC5AA8A" w14:textId="77777777" w:rsidTr="00B13BA1">
        <w:trPr>
          <w:trHeight w:val="102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09E49C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sumKi</w:t>
            </w:r>
          </w:p>
        </w:tc>
        <w:tc>
          <w:tcPr>
            <w:tcW w:w="445" w:type="pct"/>
            <w:tcBorders>
              <w:top w:val="nil"/>
              <w:left w:val="nil"/>
              <w:bottom w:val="single" w:sz="4" w:space="0" w:color="auto"/>
              <w:right w:val="single" w:sz="4" w:space="0" w:color="auto"/>
            </w:tcBorders>
            <w:shd w:val="clear" w:color="auto" w:fill="auto"/>
            <w:vAlign w:val="center"/>
            <w:hideMark/>
          </w:tcPr>
          <w:p w14:paraId="1381F79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519DEAB9"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Assumed total minor energy loss coefficient for possible minor losses in the hydrosuction piping system. Minor losses include energy losses at entrance, exit, bends, connections, and valves. Table 2 (hidden) used to estimate each minor loss. Losses summed</w:t>
            </w:r>
          </w:p>
          <w:p w14:paraId="7C054070" w14:textId="3E06BD20" w:rsidR="00311CDC" w:rsidRPr="00FD2D22" w:rsidRDefault="00311CDC" w:rsidP="00913C2C">
            <w:pPr>
              <w:rPr>
                <w:rFonts w:ascii="Arial" w:eastAsia="宋体" w:hAnsi="Arial" w:cs="Arial"/>
                <w:kern w:val="0"/>
                <w:sz w:val="20"/>
                <w:szCs w:val="20"/>
              </w:rPr>
            </w:pPr>
            <w:r w:rsidRPr="00311CDC">
              <w:rPr>
                <w:rFonts w:ascii="Arial" w:eastAsia="宋体" w:hAnsi="Arial" w:cs="Arial" w:hint="eastAsia"/>
                <w:kern w:val="0"/>
                <w:sz w:val="20"/>
                <w:szCs w:val="20"/>
              </w:rPr>
              <w:t>假设总的小能量损失系数，可能的小损失在吸气管道系统。较小的损失包括入口、出口、弯曲、连接和阀门的能量损失。表</w:t>
            </w:r>
            <w:r w:rsidRPr="00311CDC">
              <w:rPr>
                <w:rFonts w:ascii="Arial" w:eastAsia="宋体" w:hAnsi="Arial" w:cs="Arial"/>
                <w:kern w:val="0"/>
                <w:sz w:val="20"/>
                <w:szCs w:val="20"/>
              </w:rPr>
              <w:t>2</w:t>
            </w:r>
            <w:r w:rsidRPr="00311CDC">
              <w:rPr>
                <w:rFonts w:ascii="Arial" w:eastAsia="宋体" w:hAnsi="Arial" w:cs="Arial"/>
                <w:kern w:val="0"/>
                <w:sz w:val="20"/>
                <w:szCs w:val="20"/>
              </w:rPr>
              <w:t>（隐藏）用于估计每个小损失。损失总和</w:t>
            </w:r>
          </w:p>
        </w:tc>
        <w:tc>
          <w:tcPr>
            <w:tcW w:w="504" w:type="pct"/>
            <w:tcBorders>
              <w:top w:val="nil"/>
              <w:left w:val="nil"/>
              <w:bottom w:val="single" w:sz="4" w:space="0" w:color="auto"/>
              <w:right w:val="double" w:sz="6" w:space="0" w:color="auto"/>
            </w:tcBorders>
            <w:shd w:val="clear" w:color="auto" w:fill="auto"/>
            <w:noWrap/>
            <w:vAlign w:val="center"/>
            <w:hideMark/>
          </w:tcPr>
          <w:p w14:paraId="7085F2E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6.0</w:t>
            </w:r>
          </w:p>
        </w:tc>
      </w:tr>
      <w:tr w:rsidR="00FD2D22" w:rsidRPr="00FD2D22" w14:paraId="1AB70EBD"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32C69B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w:t>
            </w:r>
            <w:r w:rsidRPr="00FD2D22">
              <w:rPr>
                <w:rFonts w:ascii="Arial" w:eastAsia="宋体" w:hAnsi="Arial" w:cs="Arial"/>
                <w:kern w:val="0"/>
                <w:sz w:val="20"/>
                <w:szCs w:val="20"/>
                <w:vertAlign w:val="subscript"/>
              </w:rPr>
              <w:t>100</w:t>
            </w:r>
          </w:p>
        </w:tc>
        <w:tc>
          <w:tcPr>
            <w:tcW w:w="445" w:type="pct"/>
            <w:tcBorders>
              <w:top w:val="nil"/>
              <w:left w:val="nil"/>
              <w:bottom w:val="single" w:sz="4" w:space="0" w:color="auto"/>
              <w:right w:val="single" w:sz="4" w:space="0" w:color="auto"/>
            </w:tcBorders>
            <w:shd w:val="clear" w:color="auto" w:fill="auto"/>
            <w:vAlign w:val="center"/>
            <w:hideMark/>
          </w:tcPr>
          <w:p w14:paraId="59E1704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(mm)</w:t>
            </w:r>
          </w:p>
        </w:tc>
        <w:tc>
          <w:tcPr>
            <w:tcW w:w="3026" w:type="pct"/>
            <w:tcBorders>
              <w:top w:val="nil"/>
              <w:left w:val="nil"/>
              <w:bottom w:val="single" w:sz="4" w:space="0" w:color="auto"/>
              <w:right w:val="single" w:sz="4" w:space="0" w:color="auto"/>
            </w:tcBorders>
            <w:shd w:val="clear" w:color="auto" w:fill="auto"/>
            <w:vAlign w:val="center"/>
            <w:hideMark/>
          </w:tcPr>
          <w:p w14:paraId="2F65BD1B"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Grain size for which 100 percent of reservoir sediment sample is finer.</w:t>
            </w:r>
          </w:p>
          <w:p w14:paraId="389DD806" w14:textId="7B12B8C4" w:rsidR="00913C2C" w:rsidRPr="00913C2C" w:rsidRDefault="00913C2C" w:rsidP="00913C2C">
            <w:pPr>
              <w:rPr>
                <w:rFonts w:ascii="Arial" w:eastAsia="宋体" w:hAnsi="Arial" w:cs="Arial"/>
                <w:kern w:val="0"/>
                <w:sz w:val="20"/>
                <w:szCs w:val="20"/>
              </w:rPr>
            </w:pPr>
            <w:r w:rsidRPr="00913C2C">
              <w:rPr>
                <w:rFonts w:ascii="Arial" w:eastAsia="宋体" w:hAnsi="Arial" w:cs="Arial" w:hint="eastAsia"/>
                <w:kern w:val="0"/>
                <w:sz w:val="20"/>
                <w:szCs w:val="20"/>
              </w:rPr>
              <w:t>粒度为</w:t>
            </w:r>
            <w:r w:rsidRPr="00913C2C">
              <w:rPr>
                <w:rFonts w:ascii="Arial" w:eastAsia="宋体" w:hAnsi="Arial" w:cs="Arial"/>
                <w:kern w:val="0"/>
                <w:sz w:val="20"/>
                <w:szCs w:val="20"/>
              </w:rPr>
              <w:t>100%</w:t>
            </w:r>
            <w:r w:rsidRPr="00913C2C">
              <w:rPr>
                <w:rFonts w:ascii="Arial" w:eastAsia="宋体" w:hAnsi="Arial" w:cs="Arial"/>
                <w:kern w:val="0"/>
                <w:sz w:val="20"/>
                <w:szCs w:val="20"/>
              </w:rPr>
              <w:t>的较细</w:t>
            </w:r>
            <w:r>
              <w:rPr>
                <w:rFonts w:ascii="Arial" w:eastAsia="宋体" w:hAnsi="Arial" w:cs="Arial" w:hint="eastAsia"/>
                <w:kern w:val="0"/>
                <w:sz w:val="20"/>
                <w:szCs w:val="20"/>
              </w:rPr>
              <w:t>的</w:t>
            </w:r>
            <w:r w:rsidRPr="00913C2C">
              <w:rPr>
                <w:rFonts w:ascii="Arial" w:eastAsia="宋体" w:hAnsi="Arial" w:cs="Arial"/>
                <w:kern w:val="0"/>
                <w:sz w:val="20"/>
                <w:szCs w:val="20"/>
              </w:rPr>
              <w:t>水库泥沙样品。</w:t>
            </w:r>
          </w:p>
        </w:tc>
        <w:tc>
          <w:tcPr>
            <w:tcW w:w="504" w:type="pct"/>
            <w:tcBorders>
              <w:top w:val="nil"/>
              <w:left w:val="nil"/>
              <w:bottom w:val="single" w:sz="4" w:space="0" w:color="auto"/>
              <w:right w:val="double" w:sz="6" w:space="0" w:color="auto"/>
            </w:tcBorders>
            <w:shd w:val="clear" w:color="auto" w:fill="auto"/>
            <w:noWrap/>
            <w:vAlign w:val="center"/>
            <w:hideMark/>
          </w:tcPr>
          <w:p w14:paraId="1A75227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9.5000</w:t>
            </w:r>
          </w:p>
        </w:tc>
      </w:tr>
      <w:tr w:rsidR="00FD2D22" w:rsidRPr="00FD2D22" w14:paraId="1E0A6441"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7BBD194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w:t>
            </w:r>
            <w:r w:rsidRPr="00FD2D22">
              <w:rPr>
                <w:rFonts w:ascii="Arial" w:eastAsia="宋体" w:hAnsi="Arial" w:cs="Arial"/>
                <w:kern w:val="0"/>
                <w:sz w:val="20"/>
                <w:szCs w:val="20"/>
                <w:vertAlign w:val="subscript"/>
              </w:rPr>
              <w:t>90</w:t>
            </w:r>
          </w:p>
        </w:tc>
        <w:tc>
          <w:tcPr>
            <w:tcW w:w="445" w:type="pct"/>
            <w:tcBorders>
              <w:top w:val="nil"/>
              <w:left w:val="nil"/>
              <w:bottom w:val="single" w:sz="4" w:space="0" w:color="auto"/>
              <w:right w:val="single" w:sz="4" w:space="0" w:color="auto"/>
            </w:tcBorders>
            <w:shd w:val="clear" w:color="auto" w:fill="auto"/>
            <w:vAlign w:val="center"/>
            <w:hideMark/>
          </w:tcPr>
          <w:p w14:paraId="2080014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(mm)</w:t>
            </w:r>
          </w:p>
        </w:tc>
        <w:tc>
          <w:tcPr>
            <w:tcW w:w="3026" w:type="pct"/>
            <w:tcBorders>
              <w:top w:val="nil"/>
              <w:left w:val="nil"/>
              <w:bottom w:val="single" w:sz="4" w:space="0" w:color="auto"/>
              <w:right w:val="single" w:sz="4" w:space="0" w:color="auto"/>
            </w:tcBorders>
            <w:shd w:val="clear" w:color="auto" w:fill="auto"/>
            <w:vAlign w:val="center"/>
            <w:hideMark/>
          </w:tcPr>
          <w:p w14:paraId="448D575F"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Grain size for which 90 percent of reservoir sediment sample is finer.</w:t>
            </w:r>
          </w:p>
          <w:p w14:paraId="69BEC382" w14:textId="5960C16C" w:rsidR="00913C2C" w:rsidRPr="00913C2C" w:rsidRDefault="00913C2C" w:rsidP="00913C2C">
            <w:pPr>
              <w:rPr>
                <w:rFonts w:ascii="Arial" w:eastAsia="宋体" w:hAnsi="Arial" w:cs="Arial"/>
                <w:kern w:val="0"/>
                <w:sz w:val="20"/>
                <w:szCs w:val="20"/>
              </w:rPr>
            </w:pPr>
            <w:r w:rsidRPr="00913C2C">
              <w:rPr>
                <w:rFonts w:ascii="Arial" w:eastAsia="宋体" w:hAnsi="Arial" w:cs="Arial" w:hint="eastAsia"/>
                <w:kern w:val="0"/>
                <w:sz w:val="20"/>
                <w:szCs w:val="20"/>
              </w:rPr>
              <w:t>粒度为</w:t>
            </w:r>
            <w:r w:rsidRPr="00913C2C">
              <w:rPr>
                <w:rFonts w:ascii="Arial" w:eastAsia="宋体" w:hAnsi="Arial" w:cs="Arial"/>
                <w:kern w:val="0"/>
                <w:sz w:val="20"/>
                <w:szCs w:val="20"/>
              </w:rPr>
              <w:t>90%</w:t>
            </w:r>
            <w:r w:rsidRPr="00913C2C">
              <w:rPr>
                <w:rFonts w:ascii="Arial" w:eastAsia="宋体" w:hAnsi="Arial" w:cs="Arial"/>
                <w:kern w:val="0"/>
                <w:sz w:val="20"/>
                <w:szCs w:val="20"/>
              </w:rPr>
              <w:t>的较细</w:t>
            </w:r>
            <w:r>
              <w:rPr>
                <w:rFonts w:ascii="Arial" w:eastAsia="宋体" w:hAnsi="Arial" w:cs="Arial" w:hint="eastAsia"/>
                <w:kern w:val="0"/>
                <w:sz w:val="20"/>
                <w:szCs w:val="20"/>
              </w:rPr>
              <w:t>的</w:t>
            </w:r>
            <w:r w:rsidRPr="00913C2C">
              <w:rPr>
                <w:rFonts w:ascii="Arial" w:eastAsia="宋体" w:hAnsi="Arial" w:cs="Arial"/>
                <w:kern w:val="0"/>
                <w:sz w:val="20"/>
                <w:szCs w:val="20"/>
              </w:rPr>
              <w:t>水库泥沙样品。</w:t>
            </w:r>
          </w:p>
        </w:tc>
        <w:tc>
          <w:tcPr>
            <w:tcW w:w="504" w:type="pct"/>
            <w:tcBorders>
              <w:top w:val="nil"/>
              <w:left w:val="nil"/>
              <w:bottom w:val="single" w:sz="4" w:space="0" w:color="auto"/>
              <w:right w:val="double" w:sz="6" w:space="0" w:color="auto"/>
            </w:tcBorders>
            <w:shd w:val="clear" w:color="auto" w:fill="auto"/>
            <w:noWrap/>
            <w:vAlign w:val="center"/>
            <w:hideMark/>
          </w:tcPr>
          <w:p w14:paraId="565F389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3.6000</w:t>
            </w:r>
          </w:p>
        </w:tc>
      </w:tr>
      <w:tr w:rsidR="00FD2D22" w:rsidRPr="00FD2D22" w14:paraId="2A4A7FB4"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FB4C6F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w:t>
            </w:r>
            <w:r w:rsidRPr="00FD2D22">
              <w:rPr>
                <w:rFonts w:ascii="Arial" w:eastAsia="宋体" w:hAnsi="Arial" w:cs="Arial"/>
                <w:kern w:val="0"/>
                <w:sz w:val="20"/>
                <w:szCs w:val="20"/>
                <w:vertAlign w:val="subscript"/>
              </w:rPr>
              <w:t>65</w:t>
            </w:r>
          </w:p>
        </w:tc>
        <w:tc>
          <w:tcPr>
            <w:tcW w:w="445" w:type="pct"/>
            <w:tcBorders>
              <w:top w:val="nil"/>
              <w:left w:val="nil"/>
              <w:bottom w:val="single" w:sz="4" w:space="0" w:color="auto"/>
              <w:right w:val="single" w:sz="4" w:space="0" w:color="auto"/>
            </w:tcBorders>
            <w:shd w:val="clear" w:color="auto" w:fill="auto"/>
            <w:vAlign w:val="center"/>
            <w:hideMark/>
          </w:tcPr>
          <w:p w14:paraId="2541B1C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(mm)</w:t>
            </w:r>
          </w:p>
        </w:tc>
        <w:tc>
          <w:tcPr>
            <w:tcW w:w="3026" w:type="pct"/>
            <w:tcBorders>
              <w:top w:val="nil"/>
              <w:left w:val="nil"/>
              <w:bottom w:val="single" w:sz="4" w:space="0" w:color="auto"/>
              <w:right w:val="single" w:sz="4" w:space="0" w:color="auto"/>
            </w:tcBorders>
            <w:shd w:val="clear" w:color="auto" w:fill="auto"/>
            <w:vAlign w:val="center"/>
            <w:hideMark/>
          </w:tcPr>
          <w:p w14:paraId="3D78C59F"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Grain size for which 65 percent of reservoir sediment sample is finer.</w:t>
            </w:r>
          </w:p>
          <w:p w14:paraId="644E9E32" w14:textId="2FC99C18" w:rsidR="00913C2C" w:rsidRPr="00FD2D22" w:rsidRDefault="00913C2C" w:rsidP="00FD2D22">
            <w:pPr>
              <w:widowControl/>
              <w:jc w:val="left"/>
              <w:rPr>
                <w:rFonts w:ascii="Arial" w:eastAsia="宋体" w:hAnsi="Arial" w:cs="Arial"/>
                <w:kern w:val="0"/>
                <w:sz w:val="20"/>
                <w:szCs w:val="20"/>
              </w:rPr>
            </w:pPr>
            <w:r w:rsidRPr="00913C2C">
              <w:rPr>
                <w:rFonts w:ascii="Arial" w:eastAsia="宋体" w:hAnsi="Arial" w:cs="Arial" w:hint="eastAsia"/>
                <w:kern w:val="0"/>
                <w:sz w:val="20"/>
                <w:szCs w:val="20"/>
              </w:rPr>
              <w:t>粒度为</w:t>
            </w:r>
            <w:r>
              <w:rPr>
                <w:rFonts w:ascii="Arial" w:eastAsia="宋体" w:hAnsi="Arial" w:cs="Arial"/>
                <w:kern w:val="0"/>
                <w:sz w:val="20"/>
                <w:szCs w:val="20"/>
              </w:rPr>
              <w:t>65</w:t>
            </w:r>
            <w:r w:rsidRPr="00913C2C">
              <w:rPr>
                <w:rFonts w:ascii="Arial" w:eastAsia="宋体" w:hAnsi="Arial" w:cs="Arial"/>
                <w:kern w:val="0"/>
                <w:sz w:val="20"/>
                <w:szCs w:val="20"/>
              </w:rPr>
              <w:t>%</w:t>
            </w:r>
            <w:r w:rsidRPr="00913C2C">
              <w:rPr>
                <w:rFonts w:ascii="Arial" w:eastAsia="宋体" w:hAnsi="Arial" w:cs="Arial"/>
                <w:kern w:val="0"/>
                <w:sz w:val="20"/>
                <w:szCs w:val="20"/>
              </w:rPr>
              <w:t>的较细</w:t>
            </w:r>
            <w:r>
              <w:rPr>
                <w:rFonts w:ascii="Arial" w:eastAsia="宋体" w:hAnsi="Arial" w:cs="Arial" w:hint="eastAsia"/>
                <w:kern w:val="0"/>
                <w:sz w:val="20"/>
                <w:szCs w:val="20"/>
              </w:rPr>
              <w:t>的</w:t>
            </w:r>
            <w:r w:rsidRPr="00913C2C">
              <w:rPr>
                <w:rFonts w:ascii="Arial" w:eastAsia="宋体" w:hAnsi="Arial" w:cs="Arial"/>
                <w:kern w:val="0"/>
                <w:sz w:val="20"/>
                <w:szCs w:val="20"/>
              </w:rPr>
              <w:t>水库泥沙样品</w:t>
            </w:r>
          </w:p>
        </w:tc>
        <w:tc>
          <w:tcPr>
            <w:tcW w:w="504" w:type="pct"/>
            <w:tcBorders>
              <w:top w:val="nil"/>
              <w:left w:val="nil"/>
              <w:bottom w:val="single" w:sz="4" w:space="0" w:color="auto"/>
              <w:right w:val="double" w:sz="6" w:space="0" w:color="auto"/>
            </w:tcBorders>
            <w:shd w:val="clear" w:color="auto" w:fill="auto"/>
            <w:noWrap/>
            <w:vAlign w:val="center"/>
            <w:hideMark/>
          </w:tcPr>
          <w:p w14:paraId="3717E21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1.3000</w:t>
            </w:r>
          </w:p>
        </w:tc>
      </w:tr>
      <w:tr w:rsidR="00FD2D22" w:rsidRPr="00FD2D22" w14:paraId="171C30CB"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711D7F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w:t>
            </w:r>
            <w:r w:rsidRPr="00FD2D22">
              <w:rPr>
                <w:rFonts w:ascii="Arial" w:eastAsia="宋体" w:hAnsi="Arial" w:cs="Arial"/>
                <w:kern w:val="0"/>
                <w:sz w:val="20"/>
                <w:szCs w:val="20"/>
                <w:vertAlign w:val="subscript"/>
              </w:rPr>
              <w:t>50</w:t>
            </w:r>
          </w:p>
        </w:tc>
        <w:tc>
          <w:tcPr>
            <w:tcW w:w="445" w:type="pct"/>
            <w:tcBorders>
              <w:top w:val="nil"/>
              <w:left w:val="nil"/>
              <w:bottom w:val="single" w:sz="4" w:space="0" w:color="auto"/>
              <w:right w:val="single" w:sz="4" w:space="0" w:color="auto"/>
            </w:tcBorders>
            <w:shd w:val="clear" w:color="auto" w:fill="auto"/>
            <w:vAlign w:val="center"/>
            <w:hideMark/>
          </w:tcPr>
          <w:p w14:paraId="5296BB5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(mm)</w:t>
            </w:r>
          </w:p>
        </w:tc>
        <w:tc>
          <w:tcPr>
            <w:tcW w:w="3026" w:type="pct"/>
            <w:tcBorders>
              <w:top w:val="nil"/>
              <w:left w:val="nil"/>
              <w:bottom w:val="single" w:sz="4" w:space="0" w:color="auto"/>
              <w:right w:val="single" w:sz="4" w:space="0" w:color="auto"/>
            </w:tcBorders>
            <w:shd w:val="clear" w:color="auto" w:fill="auto"/>
            <w:vAlign w:val="center"/>
            <w:hideMark/>
          </w:tcPr>
          <w:p w14:paraId="513E8BBE"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Grain size for which 50 percent of reservoir sediment sample is finer.</w:t>
            </w:r>
          </w:p>
          <w:p w14:paraId="7B9E545E" w14:textId="6F7278E1" w:rsidR="00913C2C" w:rsidRPr="00FD2D22" w:rsidRDefault="00913C2C" w:rsidP="00FD2D22">
            <w:pPr>
              <w:widowControl/>
              <w:jc w:val="left"/>
              <w:rPr>
                <w:rFonts w:ascii="Arial" w:eastAsia="宋体" w:hAnsi="Arial" w:cs="Arial"/>
                <w:kern w:val="0"/>
                <w:sz w:val="20"/>
                <w:szCs w:val="20"/>
              </w:rPr>
            </w:pPr>
            <w:r w:rsidRPr="00913C2C">
              <w:rPr>
                <w:rFonts w:ascii="Arial" w:eastAsia="宋体" w:hAnsi="Arial" w:cs="Arial" w:hint="eastAsia"/>
                <w:kern w:val="0"/>
                <w:sz w:val="20"/>
                <w:szCs w:val="20"/>
              </w:rPr>
              <w:t>粒度为</w:t>
            </w:r>
            <w:r>
              <w:rPr>
                <w:rFonts w:ascii="Arial" w:eastAsia="宋体" w:hAnsi="Arial" w:cs="Arial"/>
                <w:kern w:val="0"/>
                <w:sz w:val="20"/>
                <w:szCs w:val="20"/>
              </w:rPr>
              <w:t>50</w:t>
            </w:r>
            <w:r w:rsidRPr="00913C2C">
              <w:rPr>
                <w:rFonts w:ascii="Arial" w:eastAsia="宋体" w:hAnsi="Arial" w:cs="Arial"/>
                <w:kern w:val="0"/>
                <w:sz w:val="20"/>
                <w:szCs w:val="20"/>
              </w:rPr>
              <w:t>%</w:t>
            </w:r>
            <w:r w:rsidRPr="00913C2C">
              <w:rPr>
                <w:rFonts w:ascii="Arial" w:eastAsia="宋体" w:hAnsi="Arial" w:cs="Arial"/>
                <w:kern w:val="0"/>
                <w:sz w:val="20"/>
                <w:szCs w:val="20"/>
              </w:rPr>
              <w:t>的较细</w:t>
            </w:r>
            <w:r>
              <w:rPr>
                <w:rFonts w:ascii="Arial" w:eastAsia="宋体" w:hAnsi="Arial" w:cs="Arial" w:hint="eastAsia"/>
                <w:kern w:val="0"/>
                <w:sz w:val="20"/>
                <w:szCs w:val="20"/>
              </w:rPr>
              <w:t>的</w:t>
            </w:r>
            <w:r w:rsidRPr="00913C2C">
              <w:rPr>
                <w:rFonts w:ascii="Arial" w:eastAsia="宋体" w:hAnsi="Arial" w:cs="Arial"/>
                <w:kern w:val="0"/>
                <w:sz w:val="20"/>
                <w:szCs w:val="20"/>
              </w:rPr>
              <w:t>水库泥沙样品</w:t>
            </w:r>
          </w:p>
        </w:tc>
        <w:tc>
          <w:tcPr>
            <w:tcW w:w="504" w:type="pct"/>
            <w:tcBorders>
              <w:top w:val="nil"/>
              <w:left w:val="nil"/>
              <w:bottom w:val="single" w:sz="4" w:space="0" w:color="auto"/>
              <w:right w:val="double" w:sz="6" w:space="0" w:color="auto"/>
            </w:tcBorders>
            <w:shd w:val="clear" w:color="auto" w:fill="auto"/>
            <w:noWrap/>
            <w:vAlign w:val="center"/>
            <w:hideMark/>
          </w:tcPr>
          <w:p w14:paraId="041790D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0.7300</w:t>
            </w:r>
          </w:p>
        </w:tc>
      </w:tr>
      <w:tr w:rsidR="00FD2D22" w:rsidRPr="00FD2D22" w14:paraId="1900E76C" w14:textId="77777777" w:rsidTr="00B13BA1">
        <w:trPr>
          <w:trHeight w:val="330"/>
        </w:trPr>
        <w:tc>
          <w:tcPr>
            <w:tcW w:w="1025" w:type="pct"/>
            <w:tcBorders>
              <w:top w:val="nil"/>
              <w:left w:val="double" w:sz="6" w:space="0" w:color="auto"/>
              <w:bottom w:val="double" w:sz="6" w:space="0" w:color="auto"/>
              <w:right w:val="single" w:sz="4" w:space="0" w:color="auto"/>
            </w:tcBorders>
            <w:shd w:val="clear" w:color="auto" w:fill="auto"/>
            <w:vAlign w:val="center"/>
            <w:hideMark/>
          </w:tcPr>
          <w:p w14:paraId="2F88A76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w:t>
            </w:r>
            <w:r w:rsidRPr="00FD2D22">
              <w:rPr>
                <w:rFonts w:ascii="Arial" w:eastAsia="宋体" w:hAnsi="Arial" w:cs="Arial"/>
                <w:kern w:val="0"/>
                <w:sz w:val="20"/>
                <w:szCs w:val="20"/>
                <w:vertAlign w:val="subscript"/>
              </w:rPr>
              <w:t>30</w:t>
            </w:r>
          </w:p>
        </w:tc>
        <w:tc>
          <w:tcPr>
            <w:tcW w:w="445" w:type="pct"/>
            <w:tcBorders>
              <w:top w:val="nil"/>
              <w:left w:val="nil"/>
              <w:bottom w:val="double" w:sz="6" w:space="0" w:color="auto"/>
              <w:right w:val="single" w:sz="4" w:space="0" w:color="auto"/>
            </w:tcBorders>
            <w:shd w:val="clear" w:color="auto" w:fill="auto"/>
            <w:vAlign w:val="center"/>
            <w:hideMark/>
          </w:tcPr>
          <w:p w14:paraId="288BC59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(mm)</w:t>
            </w:r>
          </w:p>
        </w:tc>
        <w:tc>
          <w:tcPr>
            <w:tcW w:w="3026" w:type="pct"/>
            <w:tcBorders>
              <w:top w:val="nil"/>
              <w:left w:val="nil"/>
              <w:bottom w:val="double" w:sz="6" w:space="0" w:color="auto"/>
              <w:right w:val="single" w:sz="4" w:space="0" w:color="auto"/>
            </w:tcBorders>
            <w:shd w:val="clear" w:color="auto" w:fill="auto"/>
            <w:vAlign w:val="center"/>
            <w:hideMark/>
          </w:tcPr>
          <w:p w14:paraId="714AF63B"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Grain size for which 30 percent of reservoir sediment sample is finer.</w:t>
            </w:r>
          </w:p>
          <w:p w14:paraId="1528B051" w14:textId="4ACCA828" w:rsidR="00913C2C" w:rsidRPr="00FD2D22" w:rsidRDefault="00913C2C" w:rsidP="00FD2D22">
            <w:pPr>
              <w:widowControl/>
              <w:jc w:val="left"/>
              <w:rPr>
                <w:rFonts w:ascii="Arial" w:eastAsia="宋体" w:hAnsi="Arial" w:cs="Arial"/>
                <w:kern w:val="0"/>
                <w:sz w:val="20"/>
                <w:szCs w:val="20"/>
              </w:rPr>
            </w:pPr>
            <w:r w:rsidRPr="00913C2C">
              <w:rPr>
                <w:rFonts w:ascii="Arial" w:eastAsia="宋体" w:hAnsi="Arial" w:cs="Arial" w:hint="eastAsia"/>
                <w:kern w:val="0"/>
                <w:sz w:val="20"/>
                <w:szCs w:val="20"/>
              </w:rPr>
              <w:t>粒度为</w:t>
            </w:r>
            <w:r>
              <w:rPr>
                <w:rFonts w:ascii="Arial" w:eastAsia="宋体" w:hAnsi="Arial" w:cs="Arial"/>
                <w:kern w:val="0"/>
                <w:sz w:val="20"/>
                <w:szCs w:val="20"/>
              </w:rPr>
              <w:t>30</w:t>
            </w:r>
            <w:r w:rsidRPr="00913C2C">
              <w:rPr>
                <w:rFonts w:ascii="Arial" w:eastAsia="宋体" w:hAnsi="Arial" w:cs="Arial"/>
                <w:kern w:val="0"/>
                <w:sz w:val="20"/>
                <w:szCs w:val="20"/>
              </w:rPr>
              <w:t>%</w:t>
            </w:r>
            <w:r w:rsidRPr="00913C2C">
              <w:rPr>
                <w:rFonts w:ascii="Arial" w:eastAsia="宋体" w:hAnsi="Arial" w:cs="Arial"/>
                <w:kern w:val="0"/>
                <w:sz w:val="20"/>
                <w:szCs w:val="20"/>
              </w:rPr>
              <w:t>的较细</w:t>
            </w:r>
            <w:r>
              <w:rPr>
                <w:rFonts w:ascii="Arial" w:eastAsia="宋体" w:hAnsi="Arial" w:cs="Arial" w:hint="eastAsia"/>
                <w:kern w:val="0"/>
                <w:sz w:val="20"/>
                <w:szCs w:val="20"/>
              </w:rPr>
              <w:t>的</w:t>
            </w:r>
            <w:r w:rsidRPr="00913C2C">
              <w:rPr>
                <w:rFonts w:ascii="Arial" w:eastAsia="宋体" w:hAnsi="Arial" w:cs="Arial"/>
                <w:kern w:val="0"/>
                <w:sz w:val="20"/>
                <w:szCs w:val="20"/>
              </w:rPr>
              <w:t>水库泥沙样品</w:t>
            </w:r>
          </w:p>
        </w:tc>
        <w:tc>
          <w:tcPr>
            <w:tcW w:w="504" w:type="pct"/>
            <w:tcBorders>
              <w:top w:val="nil"/>
              <w:left w:val="nil"/>
              <w:bottom w:val="double" w:sz="6" w:space="0" w:color="auto"/>
              <w:right w:val="double" w:sz="6" w:space="0" w:color="auto"/>
            </w:tcBorders>
            <w:shd w:val="clear" w:color="auto" w:fill="auto"/>
            <w:noWrap/>
            <w:vAlign w:val="center"/>
            <w:hideMark/>
          </w:tcPr>
          <w:p w14:paraId="5500C13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0.4200</w:t>
            </w:r>
          </w:p>
        </w:tc>
      </w:tr>
      <w:tr w:rsidR="00FD2D22" w:rsidRPr="00FD2D22" w14:paraId="7A5C1910" w14:textId="77777777" w:rsidTr="00B13BA1">
        <w:trPr>
          <w:trHeight w:val="270"/>
        </w:trPr>
        <w:tc>
          <w:tcPr>
            <w:tcW w:w="1025" w:type="pct"/>
            <w:tcBorders>
              <w:top w:val="nil"/>
              <w:left w:val="nil"/>
              <w:bottom w:val="nil"/>
              <w:right w:val="nil"/>
            </w:tcBorders>
            <w:shd w:val="clear" w:color="auto" w:fill="auto"/>
            <w:noWrap/>
            <w:vAlign w:val="bottom"/>
            <w:hideMark/>
          </w:tcPr>
          <w:p w14:paraId="52BAD38E" w14:textId="77777777" w:rsidR="00FD2D22" w:rsidRPr="00FD2D22" w:rsidRDefault="00FD2D22" w:rsidP="00FD2D22">
            <w:pPr>
              <w:widowControl/>
              <w:jc w:val="center"/>
              <w:rPr>
                <w:rFonts w:ascii="Arial" w:eastAsia="宋体" w:hAnsi="Arial" w:cs="Arial"/>
                <w:kern w:val="0"/>
                <w:sz w:val="20"/>
                <w:szCs w:val="20"/>
              </w:rPr>
            </w:pPr>
          </w:p>
        </w:tc>
        <w:tc>
          <w:tcPr>
            <w:tcW w:w="445" w:type="pct"/>
            <w:tcBorders>
              <w:top w:val="nil"/>
              <w:left w:val="nil"/>
              <w:bottom w:val="nil"/>
              <w:right w:val="nil"/>
            </w:tcBorders>
            <w:shd w:val="clear" w:color="auto" w:fill="auto"/>
            <w:noWrap/>
            <w:vAlign w:val="bottom"/>
            <w:hideMark/>
          </w:tcPr>
          <w:p w14:paraId="6452C6B3"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3026" w:type="pct"/>
            <w:tcBorders>
              <w:top w:val="nil"/>
              <w:left w:val="nil"/>
              <w:bottom w:val="nil"/>
              <w:right w:val="nil"/>
            </w:tcBorders>
            <w:shd w:val="clear" w:color="auto" w:fill="auto"/>
            <w:noWrap/>
            <w:vAlign w:val="bottom"/>
            <w:hideMark/>
          </w:tcPr>
          <w:p w14:paraId="569DB23E"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504" w:type="pct"/>
            <w:tcBorders>
              <w:top w:val="nil"/>
              <w:left w:val="nil"/>
              <w:bottom w:val="nil"/>
              <w:right w:val="nil"/>
            </w:tcBorders>
            <w:shd w:val="clear" w:color="auto" w:fill="auto"/>
            <w:noWrap/>
            <w:vAlign w:val="center"/>
            <w:hideMark/>
          </w:tcPr>
          <w:p w14:paraId="7ACBDFF8" w14:textId="77777777" w:rsidR="00FD2D22" w:rsidRPr="00FD2D22" w:rsidRDefault="00FD2D22" w:rsidP="00FD2D22">
            <w:pPr>
              <w:widowControl/>
              <w:jc w:val="left"/>
              <w:rPr>
                <w:rFonts w:ascii="Times New Roman" w:eastAsia="Times New Roman" w:hAnsi="Times New Roman" w:cs="Times New Roman"/>
                <w:kern w:val="0"/>
                <w:sz w:val="20"/>
                <w:szCs w:val="20"/>
              </w:rPr>
            </w:pPr>
          </w:p>
        </w:tc>
      </w:tr>
      <w:tr w:rsidR="00FD2D22" w:rsidRPr="00FD2D22" w14:paraId="19B04B33" w14:textId="77777777" w:rsidTr="00B13BA1">
        <w:trPr>
          <w:trHeight w:val="270"/>
        </w:trPr>
        <w:tc>
          <w:tcPr>
            <w:tcW w:w="1025" w:type="pct"/>
            <w:tcBorders>
              <w:top w:val="nil"/>
              <w:left w:val="nil"/>
              <w:bottom w:val="nil"/>
              <w:right w:val="nil"/>
            </w:tcBorders>
            <w:shd w:val="clear" w:color="auto" w:fill="auto"/>
            <w:noWrap/>
            <w:vAlign w:val="center"/>
            <w:hideMark/>
          </w:tcPr>
          <w:p w14:paraId="3A3A7146" w14:textId="77777777" w:rsidR="00FD2D22" w:rsidRPr="00FD2D22" w:rsidRDefault="00FD2D22" w:rsidP="00FD2D22">
            <w:pPr>
              <w:widowControl/>
              <w:jc w:val="left"/>
              <w:rPr>
                <w:rFonts w:ascii="Arial" w:eastAsia="宋体" w:hAnsi="Arial" w:cs="Arial"/>
                <w:b/>
                <w:bCs/>
                <w:kern w:val="0"/>
                <w:sz w:val="20"/>
                <w:szCs w:val="20"/>
              </w:rPr>
            </w:pPr>
            <w:r w:rsidRPr="00FD2D22">
              <w:rPr>
                <w:rFonts w:ascii="Arial" w:eastAsia="宋体" w:hAnsi="Arial" w:cs="Arial"/>
                <w:b/>
                <w:bCs/>
                <w:kern w:val="0"/>
                <w:sz w:val="20"/>
                <w:szCs w:val="20"/>
              </w:rPr>
              <w:t>General Calculations</w:t>
            </w:r>
          </w:p>
        </w:tc>
        <w:tc>
          <w:tcPr>
            <w:tcW w:w="445" w:type="pct"/>
            <w:tcBorders>
              <w:top w:val="nil"/>
              <w:left w:val="nil"/>
              <w:bottom w:val="nil"/>
              <w:right w:val="nil"/>
            </w:tcBorders>
            <w:shd w:val="clear" w:color="auto" w:fill="auto"/>
            <w:noWrap/>
            <w:vAlign w:val="center"/>
            <w:hideMark/>
          </w:tcPr>
          <w:p w14:paraId="6F186B02" w14:textId="77777777" w:rsidR="00FD2D22" w:rsidRPr="00FD2D22" w:rsidRDefault="00FD2D22" w:rsidP="00FD2D22">
            <w:pPr>
              <w:widowControl/>
              <w:jc w:val="left"/>
              <w:rPr>
                <w:rFonts w:ascii="Arial" w:eastAsia="宋体" w:hAnsi="Arial" w:cs="Arial"/>
                <w:b/>
                <w:bCs/>
                <w:kern w:val="0"/>
                <w:sz w:val="20"/>
                <w:szCs w:val="20"/>
              </w:rPr>
            </w:pPr>
          </w:p>
        </w:tc>
        <w:tc>
          <w:tcPr>
            <w:tcW w:w="3026" w:type="pct"/>
            <w:tcBorders>
              <w:top w:val="nil"/>
              <w:left w:val="nil"/>
              <w:bottom w:val="nil"/>
              <w:right w:val="nil"/>
            </w:tcBorders>
            <w:shd w:val="clear" w:color="auto" w:fill="auto"/>
            <w:vAlign w:val="center"/>
            <w:hideMark/>
          </w:tcPr>
          <w:p w14:paraId="16CE311A"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504" w:type="pct"/>
            <w:tcBorders>
              <w:top w:val="nil"/>
              <w:left w:val="nil"/>
              <w:bottom w:val="nil"/>
              <w:right w:val="nil"/>
            </w:tcBorders>
            <w:shd w:val="clear" w:color="auto" w:fill="auto"/>
            <w:noWrap/>
            <w:vAlign w:val="center"/>
            <w:hideMark/>
          </w:tcPr>
          <w:p w14:paraId="7F3E7235" w14:textId="77777777" w:rsidR="00FD2D22" w:rsidRPr="00FD2D22" w:rsidRDefault="00FD2D22" w:rsidP="00FD2D22">
            <w:pPr>
              <w:widowControl/>
              <w:jc w:val="left"/>
              <w:rPr>
                <w:rFonts w:ascii="Times New Roman" w:eastAsia="Times New Roman" w:hAnsi="Times New Roman" w:cs="Times New Roman"/>
                <w:kern w:val="0"/>
                <w:sz w:val="20"/>
                <w:szCs w:val="20"/>
              </w:rPr>
            </w:pPr>
          </w:p>
        </w:tc>
      </w:tr>
      <w:tr w:rsidR="00FD2D22" w:rsidRPr="00FD2D22" w14:paraId="35E3845D" w14:textId="77777777" w:rsidTr="00B13BA1">
        <w:trPr>
          <w:trHeight w:val="540"/>
        </w:trPr>
        <w:tc>
          <w:tcPr>
            <w:tcW w:w="1025" w:type="pct"/>
            <w:tcBorders>
              <w:top w:val="double" w:sz="6" w:space="0" w:color="auto"/>
              <w:left w:val="double" w:sz="6" w:space="0" w:color="auto"/>
              <w:bottom w:val="single" w:sz="8" w:space="0" w:color="auto"/>
              <w:right w:val="single" w:sz="4" w:space="0" w:color="auto"/>
            </w:tcBorders>
            <w:shd w:val="clear" w:color="auto" w:fill="auto"/>
            <w:vAlign w:val="center"/>
            <w:hideMark/>
          </w:tcPr>
          <w:p w14:paraId="1B41A564"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Parameter</w:t>
            </w:r>
          </w:p>
        </w:tc>
        <w:tc>
          <w:tcPr>
            <w:tcW w:w="445" w:type="pct"/>
            <w:tcBorders>
              <w:top w:val="double" w:sz="6" w:space="0" w:color="auto"/>
              <w:left w:val="nil"/>
              <w:bottom w:val="single" w:sz="8" w:space="0" w:color="auto"/>
              <w:right w:val="single" w:sz="4" w:space="0" w:color="auto"/>
            </w:tcBorders>
            <w:shd w:val="clear" w:color="auto" w:fill="auto"/>
            <w:vAlign w:val="center"/>
            <w:hideMark/>
          </w:tcPr>
          <w:p w14:paraId="4072BA34"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Units</w:t>
            </w:r>
          </w:p>
        </w:tc>
        <w:tc>
          <w:tcPr>
            <w:tcW w:w="3026" w:type="pct"/>
            <w:tcBorders>
              <w:top w:val="double" w:sz="6" w:space="0" w:color="auto"/>
              <w:left w:val="nil"/>
              <w:bottom w:val="single" w:sz="8" w:space="0" w:color="auto"/>
              <w:right w:val="single" w:sz="4" w:space="0" w:color="auto"/>
            </w:tcBorders>
            <w:shd w:val="clear" w:color="auto" w:fill="auto"/>
            <w:vAlign w:val="center"/>
            <w:hideMark/>
          </w:tcPr>
          <w:p w14:paraId="0C5E44AB"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Description</w:t>
            </w:r>
          </w:p>
        </w:tc>
        <w:tc>
          <w:tcPr>
            <w:tcW w:w="504" w:type="pct"/>
            <w:tcBorders>
              <w:top w:val="double" w:sz="6" w:space="0" w:color="auto"/>
              <w:left w:val="nil"/>
              <w:bottom w:val="single" w:sz="8" w:space="0" w:color="auto"/>
              <w:right w:val="double" w:sz="6" w:space="0" w:color="auto"/>
            </w:tcBorders>
            <w:shd w:val="clear" w:color="auto" w:fill="auto"/>
            <w:vAlign w:val="center"/>
            <w:hideMark/>
          </w:tcPr>
          <w:p w14:paraId="177D1D8E"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Calculated Value</w:t>
            </w:r>
          </w:p>
        </w:tc>
      </w:tr>
      <w:tr w:rsidR="00FD2D22" w:rsidRPr="00FD2D22" w14:paraId="38B86D56" w14:textId="77777777" w:rsidTr="00B13BA1">
        <w:trPr>
          <w:trHeight w:val="28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7459AAF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Apipe</w:t>
            </w:r>
          </w:p>
        </w:tc>
        <w:tc>
          <w:tcPr>
            <w:tcW w:w="445" w:type="pct"/>
            <w:tcBorders>
              <w:top w:val="nil"/>
              <w:left w:val="nil"/>
              <w:bottom w:val="single" w:sz="4" w:space="0" w:color="auto"/>
              <w:right w:val="single" w:sz="4" w:space="0" w:color="auto"/>
            </w:tcBorders>
            <w:shd w:val="clear" w:color="auto" w:fill="auto"/>
            <w:noWrap/>
            <w:vAlign w:val="center"/>
            <w:hideMark/>
          </w:tcPr>
          <w:p w14:paraId="2F00B50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(ft</w:t>
            </w:r>
            <w:r w:rsidRPr="00FD2D22">
              <w:rPr>
                <w:rFonts w:ascii="Arial" w:eastAsia="宋体" w:hAnsi="Arial" w:cs="Arial"/>
                <w:kern w:val="0"/>
                <w:sz w:val="20"/>
                <w:szCs w:val="20"/>
                <w:vertAlign w:val="superscript"/>
              </w:rPr>
              <w:t>2</w:t>
            </w:r>
            <w:r w:rsidRPr="00FD2D22">
              <w:rPr>
                <w:rFonts w:ascii="Arial" w:eastAsia="宋体" w:hAnsi="Arial" w:cs="Arial"/>
                <w:kern w:val="0"/>
                <w:sz w:val="20"/>
                <w:szCs w:val="20"/>
              </w:rPr>
              <w:t>)</w:t>
            </w:r>
          </w:p>
        </w:tc>
        <w:tc>
          <w:tcPr>
            <w:tcW w:w="3026" w:type="pct"/>
            <w:tcBorders>
              <w:top w:val="nil"/>
              <w:left w:val="nil"/>
              <w:bottom w:val="single" w:sz="4" w:space="0" w:color="auto"/>
              <w:right w:val="single" w:sz="4" w:space="0" w:color="auto"/>
            </w:tcBorders>
            <w:shd w:val="clear" w:color="auto" w:fill="auto"/>
            <w:vAlign w:val="center"/>
            <w:hideMark/>
          </w:tcPr>
          <w:p w14:paraId="1CC0B118"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Trial pipe cross-sectional area.</w:t>
            </w:r>
          </w:p>
          <w:p w14:paraId="492C90CC" w14:textId="3455EDED" w:rsidR="003D565F" w:rsidRPr="00FD2D22" w:rsidRDefault="003D565F" w:rsidP="003D565F">
            <w:pPr>
              <w:rPr>
                <w:rFonts w:ascii="Arial" w:eastAsia="宋体" w:hAnsi="Arial" w:cs="Arial"/>
                <w:kern w:val="0"/>
                <w:sz w:val="20"/>
                <w:szCs w:val="20"/>
              </w:rPr>
            </w:pPr>
            <w:r w:rsidRPr="003D565F">
              <w:rPr>
                <w:rFonts w:ascii="Arial" w:eastAsia="宋体" w:hAnsi="Arial" w:cs="Arial" w:hint="eastAsia"/>
                <w:kern w:val="0"/>
                <w:sz w:val="20"/>
                <w:szCs w:val="20"/>
              </w:rPr>
              <w:lastRenderedPageBreak/>
              <w:t>试管截面面积。</w:t>
            </w:r>
          </w:p>
        </w:tc>
        <w:tc>
          <w:tcPr>
            <w:tcW w:w="504" w:type="pct"/>
            <w:tcBorders>
              <w:top w:val="nil"/>
              <w:left w:val="nil"/>
              <w:bottom w:val="single" w:sz="4" w:space="0" w:color="auto"/>
              <w:right w:val="double" w:sz="6" w:space="0" w:color="auto"/>
            </w:tcBorders>
            <w:shd w:val="clear" w:color="auto" w:fill="auto"/>
            <w:noWrap/>
            <w:vAlign w:val="center"/>
            <w:hideMark/>
          </w:tcPr>
          <w:p w14:paraId="4DBBCD1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lastRenderedPageBreak/>
              <w:t>0.0</w:t>
            </w:r>
          </w:p>
        </w:tc>
      </w:tr>
      <w:tr w:rsidR="00FD2D22" w:rsidRPr="00FD2D22" w14:paraId="2EACB659" w14:textId="77777777" w:rsidTr="00B13BA1">
        <w:trPr>
          <w:trHeight w:val="28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16473EA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V</w:t>
            </w:r>
          </w:p>
        </w:tc>
        <w:tc>
          <w:tcPr>
            <w:tcW w:w="445" w:type="pct"/>
            <w:tcBorders>
              <w:top w:val="nil"/>
              <w:left w:val="nil"/>
              <w:bottom w:val="single" w:sz="4" w:space="0" w:color="auto"/>
              <w:right w:val="single" w:sz="4" w:space="0" w:color="auto"/>
            </w:tcBorders>
            <w:shd w:val="clear" w:color="auto" w:fill="auto"/>
            <w:noWrap/>
            <w:vAlign w:val="center"/>
            <w:hideMark/>
          </w:tcPr>
          <w:p w14:paraId="463A7DC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748CCDD5"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Trial velocity through pipe.</w:t>
            </w:r>
          </w:p>
          <w:p w14:paraId="4CF82C96" w14:textId="0A62DD89" w:rsidR="003D565F" w:rsidRPr="00FD2D22" w:rsidRDefault="003D565F" w:rsidP="003D565F">
            <w:pPr>
              <w:rPr>
                <w:rFonts w:ascii="Arial" w:eastAsia="宋体" w:hAnsi="Arial" w:cs="Arial"/>
                <w:kern w:val="0"/>
                <w:sz w:val="20"/>
                <w:szCs w:val="20"/>
              </w:rPr>
            </w:pPr>
            <w:r w:rsidRPr="003D565F">
              <w:rPr>
                <w:rFonts w:ascii="Arial" w:eastAsia="宋体" w:hAnsi="Arial" w:cs="Arial" w:hint="eastAsia"/>
                <w:kern w:val="0"/>
                <w:sz w:val="20"/>
                <w:szCs w:val="20"/>
              </w:rPr>
              <w:t>通过管道试验速度。</w:t>
            </w:r>
          </w:p>
        </w:tc>
        <w:tc>
          <w:tcPr>
            <w:tcW w:w="504" w:type="pct"/>
            <w:tcBorders>
              <w:top w:val="nil"/>
              <w:left w:val="nil"/>
              <w:bottom w:val="single" w:sz="4" w:space="0" w:color="auto"/>
              <w:right w:val="double" w:sz="6" w:space="0" w:color="auto"/>
            </w:tcBorders>
            <w:shd w:val="clear" w:color="auto" w:fill="auto"/>
            <w:noWrap/>
            <w:vAlign w:val="center"/>
            <w:hideMark/>
          </w:tcPr>
          <w:p w14:paraId="67D3428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01F9D421" w14:textId="77777777" w:rsidTr="00B13BA1">
        <w:trPr>
          <w:trHeight w:val="525"/>
        </w:trPr>
        <w:tc>
          <w:tcPr>
            <w:tcW w:w="1025" w:type="pct"/>
            <w:tcBorders>
              <w:top w:val="nil"/>
              <w:left w:val="double" w:sz="6" w:space="0" w:color="auto"/>
              <w:bottom w:val="double" w:sz="6" w:space="0" w:color="auto"/>
              <w:right w:val="single" w:sz="4" w:space="0" w:color="auto"/>
            </w:tcBorders>
            <w:shd w:val="clear" w:color="auto" w:fill="auto"/>
            <w:vAlign w:val="center"/>
            <w:hideMark/>
          </w:tcPr>
          <w:p w14:paraId="32DC44BB"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p>
        </w:tc>
        <w:tc>
          <w:tcPr>
            <w:tcW w:w="445" w:type="pct"/>
            <w:tcBorders>
              <w:top w:val="nil"/>
              <w:left w:val="nil"/>
              <w:bottom w:val="double" w:sz="6" w:space="0" w:color="auto"/>
              <w:right w:val="single" w:sz="4" w:space="0" w:color="auto"/>
            </w:tcBorders>
            <w:shd w:val="clear" w:color="auto" w:fill="auto"/>
            <w:vAlign w:val="center"/>
            <w:hideMark/>
          </w:tcPr>
          <w:p w14:paraId="47458FF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(ft</w:t>
            </w:r>
            <w:r w:rsidRPr="00FD2D22">
              <w:rPr>
                <w:rFonts w:ascii="Arial" w:eastAsia="宋体" w:hAnsi="Arial" w:cs="Arial"/>
                <w:kern w:val="0"/>
                <w:sz w:val="20"/>
                <w:szCs w:val="20"/>
                <w:vertAlign w:val="superscript"/>
              </w:rPr>
              <w:t>2</w:t>
            </w:r>
            <w:r w:rsidRPr="00FD2D22">
              <w:rPr>
                <w:rFonts w:ascii="Arial" w:eastAsia="宋体" w:hAnsi="Arial" w:cs="Arial"/>
                <w:kern w:val="0"/>
                <w:sz w:val="20"/>
                <w:szCs w:val="20"/>
              </w:rPr>
              <w:t>/s)</w:t>
            </w:r>
          </w:p>
        </w:tc>
        <w:tc>
          <w:tcPr>
            <w:tcW w:w="3026" w:type="pct"/>
            <w:tcBorders>
              <w:top w:val="nil"/>
              <w:left w:val="nil"/>
              <w:bottom w:val="double" w:sz="6" w:space="0" w:color="auto"/>
              <w:right w:val="single" w:sz="4" w:space="0" w:color="auto"/>
            </w:tcBorders>
            <w:shd w:val="clear" w:color="auto" w:fill="auto"/>
            <w:vAlign w:val="center"/>
            <w:hideMark/>
          </w:tcPr>
          <w:p w14:paraId="76E1E8B8"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Kinematic Viscosity for assumed temperature. Equation from Yang (1996) is empirical using temperature.  (Assumes atmospheric pressure.)</w:t>
            </w:r>
          </w:p>
          <w:p w14:paraId="52B04B32" w14:textId="267E9539" w:rsidR="003D565F" w:rsidRPr="00FD2D22" w:rsidRDefault="003D565F" w:rsidP="003D565F">
            <w:pPr>
              <w:rPr>
                <w:rFonts w:ascii="Arial" w:eastAsia="宋体" w:hAnsi="Arial" w:cs="Arial"/>
                <w:kern w:val="0"/>
                <w:sz w:val="20"/>
                <w:szCs w:val="20"/>
              </w:rPr>
            </w:pPr>
            <w:r w:rsidRPr="003D565F">
              <w:rPr>
                <w:rFonts w:ascii="Arial" w:eastAsia="宋体" w:hAnsi="Arial" w:cs="Arial" w:hint="eastAsia"/>
                <w:kern w:val="0"/>
                <w:sz w:val="20"/>
                <w:szCs w:val="20"/>
              </w:rPr>
              <w:t>假设温度下的运动粘度。杨</w:t>
            </w:r>
            <w:r>
              <w:rPr>
                <w:rFonts w:ascii="Arial" w:eastAsia="宋体" w:hAnsi="Arial" w:cs="Arial" w:hint="eastAsia"/>
                <w:kern w:val="0"/>
                <w:sz w:val="20"/>
                <w:szCs w:val="20"/>
              </w:rPr>
              <w:t>氏</w:t>
            </w:r>
            <w:r w:rsidRPr="003D565F">
              <w:rPr>
                <w:rFonts w:ascii="Arial" w:eastAsia="宋体" w:hAnsi="Arial" w:cs="Arial" w:hint="eastAsia"/>
                <w:kern w:val="0"/>
                <w:sz w:val="20"/>
                <w:szCs w:val="20"/>
              </w:rPr>
              <w:t>方程（</w:t>
            </w:r>
            <w:r w:rsidRPr="003D565F">
              <w:rPr>
                <w:rFonts w:ascii="Arial" w:eastAsia="宋体" w:hAnsi="Arial" w:cs="Arial"/>
                <w:kern w:val="0"/>
                <w:sz w:val="20"/>
                <w:szCs w:val="20"/>
              </w:rPr>
              <w:t>1996</w:t>
            </w:r>
            <w:r w:rsidRPr="003D565F">
              <w:rPr>
                <w:rFonts w:ascii="Arial" w:eastAsia="宋体" w:hAnsi="Arial" w:cs="Arial"/>
                <w:kern w:val="0"/>
                <w:sz w:val="20"/>
                <w:szCs w:val="20"/>
              </w:rPr>
              <w:t>）是温度的经验公式。（假设大气压力）</w:t>
            </w:r>
          </w:p>
        </w:tc>
        <w:tc>
          <w:tcPr>
            <w:tcW w:w="504" w:type="pct"/>
            <w:tcBorders>
              <w:top w:val="nil"/>
              <w:left w:val="nil"/>
              <w:bottom w:val="double" w:sz="6" w:space="0" w:color="auto"/>
              <w:right w:val="double" w:sz="6" w:space="0" w:color="auto"/>
            </w:tcBorders>
            <w:shd w:val="clear" w:color="auto" w:fill="auto"/>
            <w:noWrap/>
            <w:vAlign w:val="center"/>
            <w:hideMark/>
          </w:tcPr>
          <w:p w14:paraId="5041A8E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1.935E-05</w:t>
            </w:r>
          </w:p>
        </w:tc>
      </w:tr>
      <w:tr w:rsidR="00FD2D22" w:rsidRPr="00FD2D22" w14:paraId="3340F8B1" w14:textId="77777777" w:rsidTr="00B13BA1">
        <w:trPr>
          <w:trHeight w:val="270"/>
        </w:trPr>
        <w:tc>
          <w:tcPr>
            <w:tcW w:w="1025" w:type="pct"/>
            <w:tcBorders>
              <w:top w:val="nil"/>
              <w:left w:val="nil"/>
              <w:bottom w:val="nil"/>
              <w:right w:val="nil"/>
            </w:tcBorders>
            <w:shd w:val="clear" w:color="auto" w:fill="auto"/>
            <w:noWrap/>
            <w:vAlign w:val="bottom"/>
            <w:hideMark/>
          </w:tcPr>
          <w:p w14:paraId="684BB586" w14:textId="77777777" w:rsidR="00FD2D22" w:rsidRPr="00FD2D22" w:rsidRDefault="00FD2D22" w:rsidP="00FD2D22">
            <w:pPr>
              <w:widowControl/>
              <w:jc w:val="center"/>
              <w:rPr>
                <w:rFonts w:ascii="Arial" w:eastAsia="宋体" w:hAnsi="Arial" w:cs="Arial"/>
                <w:kern w:val="0"/>
                <w:sz w:val="20"/>
                <w:szCs w:val="20"/>
              </w:rPr>
            </w:pPr>
          </w:p>
        </w:tc>
        <w:tc>
          <w:tcPr>
            <w:tcW w:w="445" w:type="pct"/>
            <w:tcBorders>
              <w:top w:val="nil"/>
              <w:left w:val="nil"/>
              <w:bottom w:val="nil"/>
              <w:right w:val="nil"/>
            </w:tcBorders>
            <w:shd w:val="clear" w:color="auto" w:fill="auto"/>
            <w:noWrap/>
            <w:vAlign w:val="bottom"/>
            <w:hideMark/>
          </w:tcPr>
          <w:p w14:paraId="3B7FD715"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3026" w:type="pct"/>
            <w:tcBorders>
              <w:top w:val="nil"/>
              <w:left w:val="nil"/>
              <w:bottom w:val="nil"/>
              <w:right w:val="nil"/>
            </w:tcBorders>
            <w:shd w:val="clear" w:color="auto" w:fill="auto"/>
            <w:noWrap/>
            <w:vAlign w:val="bottom"/>
            <w:hideMark/>
          </w:tcPr>
          <w:p w14:paraId="326B25B5"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504" w:type="pct"/>
            <w:tcBorders>
              <w:top w:val="nil"/>
              <w:left w:val="nil"/>
              <w:bottom w:val="nil"/>
              <w:right w:val="nil"/>
            </w:tcBorders>
            <w:shd w:val="clear" w:color="auto" w:fill="auto"/>
            <w:noWrap/>
            <w:vAlign w:val="center"/>
            <w:hideMark/>
          </w:tcPr>
          <w:p w14:paraId="53926BDE" w14:textId="77777777" w:rsidR="00FD2D22" w:rsidRPr="00FD2D22" w:rsidRDefault="00FD2D22" w:rsidP="00FD2D22">
            <w:pPr>
              <w:widowControl/>
              <w:jc w:val="left"/>
              <w:rPr>
                <w:rFonts w:ascii="Times New Roman" w:eastAsia="Times New Roman" w:hAnsi="Times New Roman" w:cs="Times New Roman"/>
                <w:kern w:val="0"/>
                <w:sz w:val="20"/>
                <w:szCs w:val="20"/>
              </w:rPr>
            </w:pPr>
          </w:p>
        </w:tc>
      </w:tr>
      <w:tr w:rsidR="00FD2D22" w:rsidRPr="00FD2D22" w14:paraId="0EA96405" w14:textId="77777777" w:rsidTr="00B13BA1">
        <w:trPr>
          <w:trHeight w:val="540"/>
        </w:trPr>
        <w:tc>
          <w:tcPr>
            <w:tcW w:w="5000" w:type="pct"/>
            <w:gridSpan w:val="4"/>
            <w:tcBorders>
              <w:top w:val="nil"/>
              <w:left w:val="nil"/>
              <w:bottom w:val="double" w:sz="6" w:space="0" w:color="auto"/>
              <w:right w:val="nil"/>
            </w:tcBorders>
            <w:shd w:val="clear" w:color="auto" w:fill="auto"/>
            <w:vAlign w:val="center"/>
            <w:hideMark/>
          </w:tcPr>
          <w:p w14:paraId="240C907B" w14:textId="77777777" w:rsidR="00FD2D22" w:rsidRDefault="00FD2D22" w:rsidP="00FD2D22">
            <w:pPr>
              <w:widowControl/>
              <w:jc w:val="left"/>
              <w:rPr>
                <w:rFonts w:ascii="Arial" w:eastAsia="宋体" w:hAnsi="Arial" w:cs="Arial"/>
                <w:b/>
                <w:bCs/>
                <w:kern w:val="0"/>
                <w:sz w:val="20"/>
                <w:szCs w:val="20"/>
              </w:rPr>
            </w:pPr>
            <w:r w:rsidRPr="00FD2D22">
              <w:rPr>
                <w:rFonts w:ascii="Arial" w:eastAsia="宋体" w:hAnsi="Arial" w:cs="Arial"/>
                <w:b/>
                <w:bCs/>
                <w:kern w:val="0"/>
                <w:sz w:val="20"/>
                <w:szCs w:val="20"/>
              </w:rPr>
              <w:t>Remaining Step 2.  Determine Drag Coefficient (Cd) for each size fraction and then a weighted composite Cd using an iterative process.</w:t>
            </w:r>
          </w:p>
          <w:p w14:paraId="5E917E5B" w14:textId="651D4A74" w:rsidR="00F13FD9" w:rsidRPr="00F13FD9" w:rsidRDefault="00F13FD9" w:rsidP="00F13FD9">
            <w:pPr>
              <w:rPr>
                <w:rFonts w:ascii="Arial" w:eastAsia="宋体" w:hAnsi="Arial" w:cs="Arial"/>
                <w:b/>
                <w:bCs/>
                <w:kern w:val="0"/>
                <w:sz w:val="20"/>
                <w:szCs w:val="20"/>
              </w:rPr>
            </w:pPr>
            <w:r w:rsidRPr="00F13FD9">
              <w:rPr>
                <w:rFonts w:ascii="Arial" w:eastAsia="宋体" w:hAnsi="Arial" w:cs="Arial" w:hint="eastAsia"/>
                <w:b/>
                <w:bCs/>
                <w:kern w:val="0"/>
                <w:sz w:val="20"/>
                <w:szCs w:val="20"/>
              </w:rPr>
              <w:t>剩余步骤</w:t>
            </w:r>
            <w:r w:rsidRPr="00F13FD9">
              <w:rPr>
                <w:rFonts w:ascii="Arial" w:eastAsia="宋体" w:hAnsi="Arial" w:cs="Arial"/>
                <w:b/>
                <w:bCs/>
                <w:kern w:val="0"/>
                <w:sz w:val="20"/>
                <w:szCs w:val="20"/>
              </w:rPr>
              <w:t>2</w:t>
            </w:r>
            <w:r w:rsidRPr="00F13FD9">
              <w:rPr>
                <w:rFonts w:ascii="Arial" w:eastAsia="宋体" w:hAnsi="Arial" w:cs="Arial"/>
                <w:b/>
                <w:bCs/>
                <w:kern w:val="0"/>
                <w:sz w:val="20"/>
                <w:szCs w:val="20"/>
              </w:rPr>
              <w:t>。确定每个尺寸分数的阻力系数（</w:t>
            </w:r>
            <w:r w:rsidRPr="00F13FD9">
              <w:rPr>
                <w:rFonts w:ascii="Arial" w:eastAsia="宋体" w:hAnsi="Arial" w:cs="Arial"/>
                <w:b/>
                <w:bCs/>
                <w:kern w:val="0"/>
                <w:sz w:val="20"/>
                <w:szCs w:val="20"/>
              </w:rPr>
              <w:t>CD</w:t>
            </w:r>
            <w:r w:rsidRPr="00F13FD9">
              <w:rPr>
                <w:rFonts w:ascii="Arial" w:eastAsia="宋体" w:hAnsi="Arial" w:cs="Arial"/>
                <w:b/>
                <w:bCs/>
                <w:kern w:val="0"/>
                <w:sz w:val="20"/>
                <w:szCs w:val="20"/>
              </w:rPr>
              <w:t>），然后使用迭代过程加权复合</w:t>
            </w:r>
            <w:r w:rsidRPr="00F13FD9">
              <w:rPr>
                <w:rFonts w:ascii="Arial" w:eastAsia="宋体" w:hAnsi="Arial" w:cs="Arial"/>
                <w:b/>
                <w:bCs/>
                <w:kern w:val="0"/>
                <w:sz w:val="20"/>
                <w:szCs w:val="20"/>
              </w:rPr>
              <w:t>CD</w:t>
            </w:r>
            <w:r w:rsidRPr="00F13FD9">
              <w:rPr>
                <w:rFonts w:ascii="Arial" w:eastAsia="宋体" w:hAnsi="Arial" w:cs="Arial"/>
                <w:b/>
                <w:bCs/>
                <w:kern w:val="0"/>
                <w:sz w:val="20"/>
                <w:szCs w:val="20"/>
              </w:rPr>
              <w:t>。</w:t>
            </w:r>
          </w:p>
        </w:tc>
      </w:tr>
      <w:tr w:rsidR="00FD2D22" w:rsidRPr="00FD2D22" w14:paraId="1C1350A9" w14:textId="77777777" w:rsidTr="00B13BA1">
        <w:trPr>
          <w:trHeight w:val="540"/>
        </w:trPr>
        <w:tc>
          <w:tcPr>
            <w:tcW w:w="1025" w:type="pct"/>
            <w:tcBorders>
              <w:top w:val="nil"/>
              <w:left w:val="double" w:sz="6" w:space="0" w:color="auto"/>
              <w:bottom w:val="single" w:sz="8" w:space="0" w:color="auto"/>
              <w:right w:val="single" w:sz="4" w:space="0" w:color="auto"/>
            </w:tcBorders>
            <w:shd w:val="clear" w:color="auto" w:fill="auto"/>
            <w:vAlign w:val="center"/>
            <w:hideMark/>
          </w:tcPr>
          <w:p w14:paraId="136ECA11"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Parameter</w:t>
            </w:r>
          </w:p>
        </w:tc>
        <w:tc>
          <w:tcPr>
            <w:tcW w:w="445" w:type="pct"/>
            <w:tcBorders>
              <w:top w:val="nil"/>
              <w:left w:val="nil"/>
              <w:bottom w:val="single" w:sz="8" w:space="0" w:color="auto"/>
              <w:right w:val="single" w:sz="4" w:space="0" w:color="auto"/>
            </w:tcBorders>
            <w:shd w:val="clear" w:color="auto" w:fill="auto"/>
            <w:vAlign w:val="center"/>
            <w:hideMark/>
          </w:tcPr>
          <w:p w14:paraId="1C4AB523"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Units</w:t>
            </w:r>
          </w:p>
        </w:tc>
        <w:tc>
          <w:tcPr>
            <w:tcW w:w="3026" w:type="pct"/>
            <w:tcBorders>
              <w:top w:val="nil"/>
              <w:left w:val="nil"/>
              <w:bottom w:val="single" w:sz="8" w:space="0" w:color="auto"/>
              <w:right w:val="single" w:sz="4" w:space="0" w:color="auto"/>
            </w:tcBorders>
            <w:shd w:val="clear" w:color="auto" w:fill="auto"/>
            <w:vAlign w:val="center"/>
            <w:hideMark/>
          </w:tcPr>
          <w:p w14:paraId="7913B3B6"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Description</w:t>
            </w:r>
          </w:p>
        </w:tc>
        <w:tc>
          <w:tcPr>
            <w:tcW w:w="504" w:type="pct"/>
            <w:tcBorders>
              <w:top w:val="nil"/>
              <w:left w:val="nil"/>
              <w:bottom w:val="single" w:sz="8" w:space="0" w:color="auto"/>
              <w:right w:val="double" w:sz="6" w:space="0" w:color="auto"/>
            </w:tcBorders>
            <w:shd w:val="clear" w:color="auto" w:fill="auto"/>
            <w:vAlign w:val="center"/>
            <w:hideMark/>
          </w:tcPr>
          <w:p w14:paraId="03E24F92"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Calculated Value</w:t>
            </w:r>
          </w:p>
        </w:tc>
      </w:tr>
      <w:tr w:rsidR="00FD2D22" w:rsidRPr="00FD2D22" w14:paraId="242DFCCC" w14:textId="77777777" w:rsidTr="00B13BA1">
        <w:trPr>
          <w:trHeight w:val="315"/>
        </w:trPr>
        <w:tc>
          <w:tcPr>
            <w:tcW w:w="1025" w:type="pct"/>
            <w:tcBorders>
              <w:top w:val="single" w:sz="4" w:space="0" w:color="auto"/>
              <w:left w:val="double" w:sz="6" w:space="0" w:color="auto"/>
              <w:bottom w:val="single" w:sz="4" w:space="0" w:color="auto"/>
              <w:right w:val="single" w:sz="4" w:space="0" w:color="auto"/>
            </w:tcBorders>
            <w:shd w:val="clear" w:color="auto" w:fill="auto"/>
            <w:vAlign w:val="center"/>
            <w:hideMark/>
          </w:tcPr>
          <w:p w14:paraId="2C0A14D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100</w:t>
            </w:r>
          </w:p>
        </w:tc>
        <w:tc>
          <w:tcPr>
            <w:tcW w:w="445" w:type="pct"/>
            <w:tcBorders>
              <w:top w:val="single" w:sz="4" w:space="0" w:color="auto"/>
              <w:left w:val="nil"/>
              <w:bottom w:val="single" w:sz="4" w:space="0" w:color="auto"/>
              <w:right w:val="single" w:sz="4" w:space="0" w:color="auto"/>
            </w:tcBorders>
            <w:shd w:val="clear" w:color="auto" w:fill="auto"/>
            <w:noWrap/>
            <w:vAlign w:val="center"/>
            <w:hideMark/>
          </w:tcPr>
          <w:p w14:paraId="19CE9E2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single" w:sz="4" w:space="0" w:color="auto"/>
              <w:left w:val="nil"/>
              <w:bottom w:val="single" w:sz="4" w:space="0" w:color="auto"/>
              <w:right w:val="single" w:sz="4" w:space="0" w:color="auto"/>
            </w:tcBorders>
            <w:shd w:val="clear" w:color="auto" w:fill="auto"/>
            <w:vAlign w:val="center"/>
            <w:hideMark/>
          </w:tcPr>
          <w:p w14:paraId="60DD2BCF"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Assumed Cd for d</w:t>
            </w:r>
            <w:r w:rsidRPr="00FD2D22">
              <w:rPr>
                <w:rFonts w:ascii="Arial" w:eastAsia="宋体" w:hAnsi="Arial" w:cs="Arial"/>
                <w:kern w:val="0"/>
                <w:sz w:val="20"/>
                <w:szCs w:val="20"/>
                <w:vertAlign w:val="subscript"/>
              </w:rPr>
              <w:t>100</w:t>
            </w:r>
            <w:r w:rsidRPr="00FD2D22">
              <w:rPr>
                <w:rFonts w:ascii="Arial" w:eastAsia="宋体" w:hAnsi="Arial" w:cs="Arial"/>
                <w:kern w:val="0"/>
                <w:sz w:val="20"/>
                <w:szCs w:val="20"/>
              </w:rPr>
              <w:t xml:space="preserve"> grain size.</w:t>
            </w:r>
          </w:p>
          <w:p w14:paraId="2696F9EB" w14:textId="3F243EEB" w:rsidR="00F13FD9" w:rsidRPr="00FD2D22" w:rsidRDefault="00F13FD9" w:rsidP="00F13FD9">
            <w:pPr>
              <w:rPr>
                <w:rFonts w:ascii="Arial" w:eastAsia="宋体" w:hAnsi="Arial" w:cs="Arial"/>
                <w:kern w:val="0"/>
                <w:sz w:val="20"/>
                <w:szCs w:val="20"/>
              </w:rPr>
            </w:pPr>
            <w:r w:rsidRPr="00F13FD9">
              <w:rPr>
                <w:rFonts w:ascii="Arial" w:eastAsia="宋体" w:hAnsi="Arial" w:cs="Arial" w:hint="eastAsia"/>
                <w:kern w:val="0"/>
                <w:sz w:val="20"/>
                <w:szCs w:val="20"/>
              </w:rPr>
              <w:t>假设</w:t>
            </w:r>
            <w:r w:rsidR="00FB6F3B" w:rsidRPr="00FB6F3B">
              <w:rPr>
                <w:rFonts w:ascii="Arial" w:eastAsia="宋体" w:hAnsi="Arial" w:cs="Arial" w:hint="eastAsia"/>
                <w:kern w:val="0"/>
                <w:sz w:val="20"/>
                <w:szCs w:val="20"/>
              </w:rPr>
              <w:t>镉</w:t>
            </w:r>
            <w:r w:rsidRPr="00F13FD9">
              <w:rPr>
                <w:rFonts w:ascii="Arial" w:eastAsia="宋体" w:hAnsi="Arial" w:cs="Arial"/>
                <w:kern w:val="0"/>
                <w:sz w:val="20"/>
                <w:szCs w:val="20"/>
              </w:rPr>
              <w:t>D100</w:t>
            </w:r>
            <w:r w:rsidR="00FB6F3B" w:rsidRPr="00F13FD9">
              <w:rPr>
                <w:rFonts w:ascii="Arial" w:eastAsia="宋体" w:hAnsi="Arial" w:cs="Arial"/>
                <w:kern w:val="0"/>
                <w:sz w:val="20"/>
                <w:szCs w:val="20"/>
              </w:rPr>
              <w:t>晶粒尺寸</w:t>
            </w:r>
            <w:r w:rsidRPr="00F13FD9">
              <w:rPr>
                <w:rFonts w:ascii="Arial" w:eastAsia="宋体" w:hAnsi="Arial" w:cs="Arial"/>
                <w:kern w:val="0"/>
                <w:sz w:val="20"/>
                <w:szCs w:val="20"/>
              </w:rPr>
              <w:t>。</w:t>
            </w:r>
          </w:p>
        </w:tc>
        <w:tc>
          <w:tcPr>
            <w:tcW w:w="504" w:type="pct"/>
            <w:tcBorders>
              <w:top w:val="single" w:sz="4" w:space="0" w:color="auto"/>
              <w:left w:val="nil"/>
              <w:bottom w:val="single" w:sz="4" w:space="0" w:color="auto"/>
              <w:right w:val="double" w:sz="6" w:space="0" w:color="auto"/>
            </w:tcBorders>
            <w:shd w:val="clear" w:color="auto" w:fill="auto"/>
            <w:noWrap/>
            <w:vAlign w:val="center"/>
            <w:hideMark/>
          </w:tcPr>
          <w:p w14:paraId="08FE707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1.0</w:t>
            </w:r>
          </w:p>
        </w:tc>
      </w:tr>
      <w:tr w:rsidR="00FD2D22" w:rsidRPr="00FD2D22" w14:paraId="2E4656BA"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1347D6F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90</w:t>
            </w:r>
          </w:p>
        </w:tc>
        <w:tc>
          <w:tcPr>
            <w:tcW w:w="445" w:type="pct"/>
            <w:tcBorders>
              <w:top w:val="nil"/>
              <w:left w:val="nil"/>
              <w:bottom w:val="single" w:sz="4" w:space="0" w:color="auto"/>
              <w:right w:val="single" w:sz="4" w:space="0" w:color="auto"/>
            </w:tcBorders>
            <w:shd w:val="clear" w:color="auto" w:fill="auto"/>
            <w:noWrap/>
            <w:vAlign w:val="center"/>
            <w:hideMark/>
          </w:tcPr>
          <w:p w14:paraId="460F2FD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0B0ECD10"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Assumed Cd for d</w:t>
            </w:r>
            <w:r w:rsidRPr="00FD2D22">
              <w:rPr>
                <w:rFonts w:ascii="Arial" w:eastAsia="宋体" w:hAnsi="Arial" w:cs="Arial"/>
                <w:kern w:val="0"/>
                <w:sz w:val="20"/>
                <w:szCs w:val="20"/>
                <w:vertAlign w:val="subscript"/>
              </w:rPr>
              <w:t>90</w:t>
            </w:r>
            <w:r w:rsidRPr="00FD2D22">
              <w:rPr>
                <w:rFonts w:ascii="Arial" w:eastAsia="宋体" w:hAnsi="Arial" w:cs="Arial"/>
                <w:kern w:val="0"/>
                <w:sz w:val="20"/>
                <w:szCs w:val="20"/>
              </w:rPr>
              <w:t xml:space="preserve"> grain size.</w:t>
            </w:r>
          </w:p>
          <w:p w14:paraId="4FABA1C6" w14:textId="1D444E6F" w:rsidR="00F13FD9" w:rsidRPr="00F13FD9" w:rsidRDefault="00F13FD9" w:rsidP="00F13FD9">
            <w:pPr>
              <w:rPr>
                <w:rFonts w:ascii="Arial" w:eastAsia="宋体" w:hAnsi="Arial" w:cs="Arial"/>
                <w:kern w:val="0"/>
                <w:sz w:val="20"/>
                <w:szCs w:val="20"/>
              </w:rPr>
            </w:pPr>
            <w:r w:rsidRPr="00F13FD9">
              <w:rPr>
                <w:rFonts w:ascii="Arial" w:eastAsia="宋体" w:hAnsi="Arial" w:cs="Arial" w:hint="eastAsia"/>
                <w:kern w:val="0"/>
                <w:sz w:val="20"/>
                <w:szCs w:val="20"/>
              </w:rPr>
              <w:t>假设</w:t>
            </w:r>
            <w:r w:rsidR="00FB6F3B" w:rsidRPr="00FB6F3B">
              <w:rPr>
                <w:rFonts w:ascii="Arial" w:eastAsia="宋体" w:hAnsi="Arial" w:cs="Arial" w:hint="eastAsia"/>
                <w:kern w:val="0"/>
                <w:sz w:val="20"/>
                <w:szCs w:val="20"/>
              </w:rPr>
              <w:t>镉</w:t>
            </w:r>
            <w:r w:rsidRPr="00F13FD9">
              <w:rPr>
                <w:rFonts w:ascii="Arial" w:eastAsia="宋体" w:hAnsi="Arial" w:cs="Arial"/>
                <w:kern w:val="0"/>
                <w:sz w:val="20"/>
                <w:szCs w:val="20"/>
              </w:rPr>
              <w:t>D90</w:t>
            </w:r>
            <w:r w:rsidRPr="00F13FD9">
              <w:rPr>
                <w:rFonts w:ascii="Arial" w:eastAsia="宋体" w:hAnsi="Arial" w:cs="Arial"/>
                <w:kern w:val="0"/>
                <w:sz w:val="20"/>
                <w:szCs w:val="20"/>
              </w:rPr>
              <w:t>晶粒尺寸。</w:t>
            </w:r>
          </w:p>
        </w:tc>
        <w:tc>
          <w:tcPr>
            <w:tcW w:w="504" w:type="pct"/>
            <w:tcBorders>
              <w:top w:val="nil"/>
              <w:left w:val="nil"/>
              <w:bottom w:val="single" w:sz="4" w:space="0" w:color="auto"/>
              <w:right w:val="double" w:sz="6" w:space="0" w:color="auto"/>
            </w:tcBorders>
            <w:shd w:val="clear" w:color="auto" w:fill="auto"/>
            <w:noWrap/>
            <w:vAlign w:val="center"/>
            <w:hideMark/>
          </w:tcPr>
          <w:p w14:paraId="066A122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1.0</w:t>
            </w:r>
          </w:p>
        </w:tc>
      </w:tr>
      <w:tr w:rsidR="00FD2D22" w:rsidRPr="00FD2D22" w14:paraId="6A643D25"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5B79F62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65</w:t>
            </w:r>
          </w:p>
        </w:tc>
        <w:tc>
          <w:tcPr>
            <w:tcW w:w="445" w:type="pct"/>
            <w:tcBorders>
              <w:top w:val="nil"/>
              <w:left w:val="nil"/>
              <w:bottom w:val="single" w:sz="4" w:space="0" w:color="auto"/>
              <w:right w:val="single" w:sz="4" w:space="0" w:color="auto"/>
            </w:tcBorders>
            <w:shd w:val="clear" w:color="auto" w:fill="auto"/>
            <w:noWrap/>
            <w:vAlign w:val="center"/>
            <w:hideMark/>
          </w:tcPr>
          <w:p w14:paraId="70E46B0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62EF5057"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Assumed Cd for d</w:t>
            </w:r>
            <w:r w:rsidRPr="00FD2D22">
              <w:rPr>
                <w:rFonts w:ascii="Arial" w:eastAsia="宋体" w:hAnsi="Arial" w:cs="Arial"/>
                <w:kern w:val="0"/>
                <w:sz w:val="20"/>
                <w:szCs w:val="20"/>
                <w:vertAlign w:val="subscript"/>
              </w:rPr>
              <w:t>65</w:t>
            </w:r>
            <w:r w:rsidRPr="00FD2D22">
              <w:rPr>
                <w:rFonts w:ascii="Arial" w:eastAsia="宋体" w:hAnsi="Arial" w:cs="Arial"/>
                <w:kern w:val="0"/>
                <w:sz w:val="20"/>
                <w:szCs w:val="20"/>
              </w:rPr>
              <w:t xml:space="preserve"> grain size.</w:t>
            </w:r>
          </w:p>
          <w:p w14:paraId="05EA4B2E" w14:textId="1B23612C" w:rsidR="00F13FD9" w:rsidRPr="00F13FD9" w:rsidRDefault="00F13FD9" w:rsidP="00F13FD9">
            <w:pPr>
              <w:rPr>
                <w:rFonts w:ascii="Arial" w:eastAsia="宋体" w:hAnsi="Arial" w:cs="Arial"/>
                <w:kern w:val="0"/>
                <w:sz w:val="20"/>
                <w:szCs w:val="20"/>
              </w:rPr>
            </w:pPr>
            <w:r w:rsidRPr="00F13FD9">
              <w:rPr>
                <w:rFonts w:ascii="Arial" w:eastAsia="宋体" w:hAnsi="Arial" w:cs="Arial" w:hint="eastAsia"/>
                <w:kern w:val="0"/>
                <w:sz w:val="20"/>
                <w:szCs w:val="20"/>
              </w:rPr>
              <w:t>假设</w:t>
            </w:r>
            <w:r w:rsidR="00FB6F3B" w:rsidRPr="00FB6F3B">
              <w:rPr>
                <w:rFonts w:ascii="Arial" w:eastAsia="宋体" w:hAnsi="Arial" w:cs="Arial" w:hint="eastAsia"/>
                <w:kern w:val="0"/>
                <w:sz w:val="20"/>
                <w:szCs w:val="20"/>
              </w:rPr>
              <w:t>镉</w:t>
            </w:r>
            <w:r w:rsidRPr="00F13FD9">
              <w:rPr>
                <w:rFonts w:ascii="Arial" w:eastAsia="宋体" w:hAnsi="Arial" w:cs="Arial"/>
                <w:kern w:val="0"/>
                <w:sz w:val="20"/>
                <w:szCs w:val="20"/>
              </w:rPr>
              <w:t>D65</w:t>
            </w:r>
            <w:r w:rsidR="00FB6F3B" w:rsidRPr="00F13FD9">
              <w:rPr>
                <w:rFonts w:ascii="Arial" w:eastAsia="宋体" w:hAnsi="Arial" w:cs="Arial"/>
                <w:kern w:val="0"/>
                <w:sz w:val="20"/>
                <w:szCs w:val="20"/>
              </w:rPr>
              <w:t>晶粒尺寸</w:t>
            </w:r>
            <w:r w:rsidRPr="00F13FD9">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0852C53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1.0</w:t>
            </w:r>
          </w:p>
        </w:tc>
      </w:tr>
      <w:tr w:rsidR="00FD2D22" w:rsidRPr="00FD2D22" w14:paraId="733CE6DC"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28AABC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50</w:t>
            </w:r>
          </w:p>
        </w:tc>
        <w:tc>
          <w:tcPr>
            <w:tcW w:w="445" w:type="pct"/>
            <w:tcBorders>
              <w:top w:val="nil"/>
              <w:left w:val="nil"/>
              <w:bottom w:val="single" w:sz="4" w:space="0" w:color="auto"/>
              <w:right w:val="single" w:sz="4" w:space="0" w:color="auto"/>
            </w:tcBorders>
            <w:shd w:val="clear" w:color="auto" w:fill="auto"/>
            <w:noWrap/>
            <w:vAlign w:val="center"/>
            <w:hideMark/>
          </w:tcPr>
          <w:p w14:paraId="3CEDBEE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1272FA75"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Assumed Cd for d</w:t>
            </w:r>
            <w:r w:rsidRPr="00FD2D22">
              <w:rPr>
                <w:rFonts w:ascii="Arial" w:eastAsia="宋体" w:hAnsi="Arial" w:cs="Arial"/>
                <w:kern w:val="0"/>
                <w:sz w:val="20"/>
                <w:szCs w:val="20"/>
                <w:vertAlign w:val="subscript"/>
              </w:rPr>
              <w:t>50</w:t>
            </w:r>
            <w:r w:rsidRPr="00FD2D22">
              <w:rPr>
                <w:rFonts w:ascii="Arial" w:eastAsia="宋体" w:hAnsi="Arial" w:cs="Arial"/>
                <w:kern w:val="0"/>
                <w:sz w:val="20"/>
                <w:szCs w:val="20"/>
              </w:rPr>
              <w:t xml:space="preserve"> grain size.</w:t>
            </w:r>
          </w:p>
          <w:p w14:paraId="07C06455" w14:textId="7C493D84" w:rsidR="00F13FD9" w:rsidRPr="00F13FD9" w:rsidRDefault="00F13FD9" w:rsidP="00F13FD9">
            <w:pPr>
              <w:rPr>
                <w:rFonts w:ascii="Arial" w:eastAsia="宋体" w:hAnsi="Arial" w:cs="Arial"/>
                <w:kern w:val="0"/>
                <w:sz w:val="20"/>
                <w:szCs w:val="20"/>
              </w:rPr>
            </w:pPr>
            <w:r w:rsidRPr="00F13FD9">
              <w:rPr>
                <w:rFonts w:ascii="Arial" w:eastAsia="宋体" w:hAnsi="Arial" w:cs="Arial" w:hint="eastAsia"/>
                <w:kern w:val="0"/>
                <w:sz w:val="20"/>
                <w:szCs w:val="20"/>
              </w:rPr>
              <w:t>假设</w:t>
            </w:r>
            <w:r w:rsidR="00FB6F3B" w:rsidRPr="00FB6F3B">
              <w:rPr>
                <w:rFonts w:ascii="Arial" w:eastAsia="宋体" w:hAnsi="Arial" w:cs="Arial" w:hint="eastAsia"/>
                <w:kern w:val="0"/>
                <w:sz w:val="20"/>
                <w:szCs w:val="20"/>
              </w:rPr>
              <w:t>镉</w:t>
            </w:r>
            <w:r w:rsidR="00FB6F3B">
              <w:rPr>
                <w:rFonts w:ascii="Arial" w:eastAsia="宋体" w:hAnsi="Arial" w:cs="Arial" w:hint="eastAsia"/>
                <w:kern w:val="0"/>
                <w:sz w:val="20"/>
                <w:szCs w:val="20"/>
              </w:rPr>
              <w:t>d</w:t>
            </w:r>
            <w:r w:rsidR="00FB6F3B">
              <w:rPr>
                <w:rFonts w:ascii="Arial" w:eastAsia="宋体" w:hAnsi="Arial" w:cs="Arial"/>
                <w:kern w:val="0"/>
                <w:sz w:val="20"/>
                <w:szCs w:val="20"/>
              </w:rPr>
              <w:t>50</w:t>
            </w:r>
            <w:r w:rsidRPr="00F13FD9">
              <w:rPr>
                <w:rFonts w:ascii="Arial" w:eastAsia="宋体" w:hAnsi="Arial" w:cs="Arial"/>
                <w:kern w:val="0"/>
                <w:sz w:val="20"/>
                <w:szCs w:val="20"/>
              </w:rPr>
              <w:t>晶粒尺寸。</w:t>
            </w:r>
          </w:p>
        </w:tc>
        <w:tc>
          <w:tcPr>
            <w:tcW w:w="504" w:type="pct"/>
            <w:tcBorders>
              <w:top w:val="nil"/>
              <w:left w:val="nil"/>
              <w:bottom w:val="single" w:sz="4" w:space="0" w:color="auto"/>
              <w:right w:val="double" w:sz="6" w:space="0" w:color="auto"/>
            </w:tcBorders>
            <w:shd w:val="clear" w:color="auto" w:fill="auto"/>
            <w:noWrap/>
            <w:vAlign w:val="center"/>
            <w:hideMark/>
          </w:tcPr>
          <w:p w14:paraId="7AD5B2E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2.0</w:t>
            </w:r>
          </w:p>
        </w:tc>
      </w:tr>
      <w:tr w:rsidR="00FD2D22" w:rsidRPr="00FD2D22" w14:paraId="6900E103"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27186E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30</w:t>
            </w:r>
          </w:p>
        </w:tc>
        <w:tc>
          <w:tcPr>
            <w:tcW w:w="445" w:type="pct"/>
            <w:tcBorders>
              <w:top w:val="nil"/>
              <w:left w:val="nil"/>
              <w:bottom w:val="single" w:sz="4" w:space="0" w:color="auto"/>
              <w:right w:val="single" w:sz="4" w:space="0" w:color="auto"/>
            </w:tcBorders>
            <w:shd w:val="clear" w:color="auto" w:fill="auto"/>
            <w:noWrap/>
            <w:vAlign w:val="center"/>
            <w:hideMark/>
          </w:tcPr>
          <w:p w14:paraId="58500A1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42D280E2"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Assumed Cd for d</w:t>
            </w:r>
            <w:r w:rsidRPr="00FD2D22">
              <w:rPr>
                <w:rFonts w:ascii="Arial" w:eastAsia="宋体" w:hAnsi="Arial" w:cs="Arial"/>
                <w:kern w:val="0"/>
                <w:sz w:val="20"/>
                <w:szCs w:val="20"/>
                <w:vertAlign w:val="subscript"/>
              </w:rPr>
              <w:t>30</w:t>
            </w:r>
            <w:r w:rsidRPr="00FD2D22">
              <w:rPr>
                <w:rFonts w:ascii="Arial" w:eastAsia="宋体" w:hAnsi="Arial" w:cs="Arial"/>
                <w:kern w:val="0"/>
                <w:sz w:val="20"/>
                <w:szCs w:val="20"/>
              </w:rPr>
              <w:t xml:space="preserve"> grain size.</w:t>
            </w:r>
          </w:p>
          <w:p w14:paraId="119F7EC8" w14:textId="6E2498D7" w:rsidR="00FB6F3B" w:rsidRPr="00FD2D22"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假定镉</w:t>
            </w:r>
            <w:r w:rsidRPr="00FB6F3B">
              <w:rPr>
                <w:rFonts w:ascii="Arial" w:eastAsia="宋体" w:hAnsi="Arial" w:cs="Arial"/>
                <w:kern w:val="0"/>
                <w:sz w:val="20"/>
                <w:szCs w:val="20"/>
              </w:rPr>
              <w:t>D30</w:t>
            </w:r>
            <w:r w:rsidRPr="00FB6F3B">
              <w:rPr>
                <w:rFonts w:ascii="Arial" w:eastAsia="宋体" w:hAnsi="Arial" w:cs="Arial"/>
                <w:kern w:val="0"/>
                <w:sz w:val="20"/>
                <w:szCs w:val="20"/>
              </w:rPr>
              <w:t>晶粒尺寸。</w:t>
            </w:r>
          </w:p>
        </w:tc>
        <w:tc>
          <w:tcPr>
            <w:tcW w:w="504" w:type="pct"/>
            <w:tcBorders>
              <w:top w:val="nil"/>
              <w:left w:val="nil"/>
              <w:bottom w:val="single" w:sz="4" w:space="0" w:color="auto"/>
              <w:right w:val="double" w:sz="6" w:space="0" w:color="auto"/>
            </w:tcBorders>
            <w:shd w:val="clear" w:color="auto" w:fill="auto"/>
            <w:noWrap/>
            <w:vAlign w:val="center"/>
            <w:hideMark/>
          </w:tcPr>
          <w:p w14:paraId="2ECF7D2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4.0</w:t>
            </w:r>
          </w:p>
        </w:tc>
      </w:tr>
      <w:tr w:rsidR="00FD2D22" w:rsidRPr="00FD2D22" w14:paraId="5B652445"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1C5117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p>
        </w:tc>
        <w:tc>
          <w:tcPr>
            <w:tcW w:w="445" w:type="pct"/>
            <w:tcBorders>
              <w:top w:val="nil"/>
              <w:left w:val="nil"/>
              <w:bottom w:val="single" w:sz="4" w:space="0" w:color="auto"/>
              <w:right w:val="single" w:sz="4" w:space="0" w:color="auto"/>
            </w:tcBorders>
            <w:shd w:val="clear" w:color="auto" w:fill="auto"/>
            <w:noWrap/>
            <w:vAlign w:val="center"/>
            <w:hideMark/>
          </w:tcPr>
          <w:p w14:paraId="603D141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196F88E9"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Composite Cd for sediment sample</w:t>
            </w:r>
          </w:p>
          <w:p w14:paraId="2237D5B3" w14:textId="5F1D0016" w:rsidR="00FB6F3B" w:rsidRPr="00FD2D22"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沉积物样品复合镉</w:t>
            </w:r>
          </w:p>
        </w:tc>
        <w:tc>
          <w:tcPr>
            <w:tcW w:w="504" w:type="pct"/>
            <w:tcBorders>
              <w:top w:val="nil"/>
              <w:left w:val="nil"/>
              <w:bottom w:val="single" w:sz="4" w:space="0" w:color="auto"/>
              <w:right w:val="double" w:sz="6" w:space="0" w:color="auto"/>
            </w:tcBorders>
            <w:shd w:val="clear" w:color="auto" w:fill="auto"/>
            <w:noWrap/>
            <w:vAlign w:val="center"/>
            <w:hideMark/>
          </w:tcPr>
          <w:p w14:paraId="530E01B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2.07</w:t>
            </w:r>
          </w:p>
        </w:tc>
      </w:tr>
      <w:tr w:rsidR="00FD2D22" w:rsidRPr="00FD2D22" w14:paraId="6CAB29E7"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522D53E4"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100</w:t>
            </w:r>
          </w:p>
        </w:tc>
        <w:tc>
          <w:tcPr>
            <w:tcW w:w="445" w:type="pct"/>
            <w:tcBorders>
              <w:top w:val="nil"/>
              <w:left w:val="nil"/>
              <w:bottom w:val="single" w:sz="4" w:space="0" w:color="auto"/>
              <w:right w:val="single" w:sz="4" w:space="0" w:color="auto"/>
            </w:tcBorders>
            <w:shd w:val="clear" w:color="auto" w:fill="auto"/>
            <w:noWrap/>
            <w:vAlign w:val="center"/>
            <w:hideMark/>
          </w:tcPr>
          <w:p w14:paraId="2FF8301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2B0F23DA"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Fall velocity for d</w:t>
            </w:r>
            <w:r w:rsidRPr="00FD2D22">
              <w:rPr>
                <w:rFonts w:ascii="Arial" w:eastAsia="宋体" w:hAnsi="Arial" w:cs="Arial"/>
                <w:kern w:val="0"/>
                <w:sz w:val="20"/>
                <w:szCs w:val="20"/>
                <w:vertAlign w:val="subscript"/>
              </w:rPr>
              <w:t>100</w:t>
            </w:r>
            <w:r w:rsidRPr="00FD2D22">
              <w:rPr>
                <w:rFonts w:ascii="Arial" w:eastAsia="宋体" w:hAnsi="Arial" w:cs="Arial"/>
                <w:kern w:val="0"/>
                <w:sz w:val="20"/>
                <w:szCs w:val="20"/>
              </w:rPr>
              <w:t xml:space="preserve"> grain size using equation determined from force balance on sediment particle.</w:t>
            </w:r>
          </w:p>
          <w:p w14:paraId="5F59A929" w14:textId="0BAD640E"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利用泥沙颗粒力平衡方程确定</w:t>
            </w:r>
            <w:r w:rsidRPr="00FB6F3B">
              <w:rPr>
                <w:rFonts w:ascii="Arial" w:eastAsia="宋体" w:hAnsi="Arial" w:cs="Arial"/>
                <w:kern w:val="0"/>
                <w:sz w:val="20"/>
                <w:szCs w:val="20"/>
              </w:rPr>
              <w:t>D100</w:t>
            </w:r>
            <w:r w:rsidRPr="00FB6F3B">
              <w:rPr>
                <w:rFonts w:ascii="Arial" w:eastAsia="宋体" w:hAnsi="Arial" w:cs="Arial"/>
                <w:kern w:val="0"/>
                <w:sz w:val="20"/>
                <w:szCs w:val="20"/>
              </w:rPr>
              <w:t>颗粒的下降速度。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0DBB7CB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1.49</w:t>
            </w:r>
          </w:p>
        </w:tc>
      </w:tr>
      <w:tr w:rsidR="00FD2D22" w:rsidRPr="00FD2D22" w14:paraId="73B18355"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7D736512"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lastRenderedPageBreak/>
              <w:t></w:t>
            </w:r>
            <w:r w:rsidRPr="00FD2D22">
              <w:rPr>
                <w:rFonts w:ascii="Arial" w:eastAsia="宋体" w:hAnsi="Arial" w:cs="Arial"/>
                <w:kern w:val="0"/>
                <w:sz w:val="20"/>
                <w:szCs w:val="20"/>
                <w:vertAlign w:val="subscript"/>
              </w:rPr>
              <w:t>90</w:t>
            </w:r>
          </w:p>
        </w:tc>
        <w:tc>
          <w:tcPr>
            <w:tcW w:w="445" w:type="pct"/>
            <w:tcBorders>
              <w:top w:val="nil"/>
              <w:left w:val="nil"/>
              <w:bottom w:val="single" w:sz="4" w:space="0" w:color="auto"/>
              <w:right w:val="single" w:sz="4" w:space="0" w:color="auto"/>
            </w:tcBorders>
            <w:shd w:val="clear" w:color="auto" w:fill="auto"/>
            <w:noWrap/>
            <w:vAlign w:val="center"/>
            <w:hideMark/>
          </w:tcPr>
          <w:p w14:paraId="4EF961F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519D3AFE"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Fall velocity for d</w:t>
            </w:r>
            <w:r w:rsidRPr="00FD2D22">
              <w:rPr>
                <w:rFonts w:ascii="Arial" w:eastAsia="宋体" w:hAnsi="Arial" w:cs="Arial"/>
                <w:kern w:val="0"/>
                <w:sz w:val="20"/>
                <w:szCs w:val="20"/>
                <w:vertAlign w:val="subscript"/>
              </w:rPr>
              <w:t>90</w:t>
            </w:r>
            <w:r w:rsidRPr="00FD2D22">
              <w:rPr>
                <w:rFonts w:ascii="Arial" w:eastAsia="宋体" w:hAnsi="Arial" w:cs="Arial"/>
                <w:kern w:val="0"/>
                <w:sz w:val="20"/>
                <w:szCs w:val="20"/>
              </w:rPr>
              <w:t xml:space="preserve"> grain size using equation determined from force balance on sediment particle.</w:t>
            </w:r>
          </w:p>
          <w:p w14:paraId="502F44E0" w14:textId="6DF2CD9E"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利用泥沙颗粒力平衡方程确定</w:t>
            </w:r>
            <w:r w:rsidRPr="00FB6F3B">
              <w:rPr>
                <w:rFonts w:ascii="Arial" w:eastAsia="宋体" w:hAnsi="Arial" w:cs="Arial"/>
                <w:kern w:val="0"/>
                <w:sz w:val="20"/>
                <w:szCs w:val="20"/>
              </w:rPr>
              <w:t>D90</w:t>
            </w:r>
            <w:r w:rsidRPr="00FB6F3B">
              <w:rPr>
                <w:rFonts w:ascii="Arial" w:eastAsia="宋体" w:hAnsi="Arial" w:cs="Arial"/>
                <w:kern w:val="0"/>
                <w:sz w:val="20"/>
                <w:szCs w:val="20"/>
              </w:rPr>
              <w:t>颗粒的下降速度。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4072158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0.92</w:t>
            </w:r>
          </w:p>
        </w:tc>
      </w:tr>
      <w:tr w:rsidR="00FD2D22" w:rsidRPr="00FD2D22" w14:paraId="24B95ABC"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7C084E29"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65</w:t>
            </w:r>
          </w:p>
        </w:tc>
        <w:tc>
          <w:tcPr>
            <w:tcW w:w="445" w:type="pct"/>
            <w:tcBorders>
              <w:top w:val="nil"/>
              <w:left w:val="nil"/>
              <w:bottom w:val="single" w:sz="4" w:space="0" w:color="auto"/>
              <w:right w:val="single" w:sz="4" w:space="0" w:color="auto"/>
            </w:tcBorders>
            <w:shd w:val="clear" w:color="auto" w:fill="auto"/>
            <w:noWrap/>
            <w:vAlign w:val="center"/>
            <w:hideMark/>
          </w:tcPr>
          <w:p w14:paraId="65AB658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48E948FD"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Fall velocity for d</w:t>
            </w:r>
            <w:r w:rsidRPr="00FD2D22">
              <w:rPr>
                <w:rFonts w:ascii="Arial" w:eastAsia="宋体" w:hAnsi="Arial" w:cs="Arial"/>
                <w:kern w:val="0"/>
                <w:sz w:val="20"/>
                <w:szCs w:val="20"/>
                <w:vertAlign w:val="subscript"/>
              </w:rPr>
              <w:t>65</w:t>
            </w:r>
            <w:r w:rsidRPr="00FD2D22">
              <w:rPr>
                <w:rFonts w:ascii="Arial" w:eastAsia="宋体" w:hAnsi="Arial" w:cs="Arial"/>
                <w:kern w:val="0"/>
                <w:sz w:val="20"/>
                <w:szCs w:val="20"/>
              </w:rPr>
              <w:t xml:space="preserve"> grain size using equation determined from force balance on sediment particle.</w:t>
            </w:r>
          </w:p>
          <w:p w14:paraId="7B626512" w14:textId="412F0B2D"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利用泥沙颗粒力平衡方程确定</w:t>
            </w:r>
            <w:r w:rsidRPr="00FB6F3B">
              <w:rPr>
                <w:rFonts w:ascii="Arial" w:eastAsia="宋体" w:hAnsi="Arial" w:cs="Arial"/>
                <w:kern w:val="0"/>
                <w:sz w:val="20"/>
                <w:szCs w:val="20"/>
              </w:rPr>
              <w:t>D65</w:t>
            </w:r>
            <w:r w:rsidRPr="00FB6F3B">
              <w:rPr>
                <w:rFonts w:ascii="Arial" w:eastAsia="宋体" w:hAnsi="Arial" w:cs="Arial"/>
                <w:kern w:val="0"/>
                <w:sz w:val="20"/>
                <w:szCs w:val="20"/>
              </w:rPr>
              <w:t>颗粒的下降速度。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08CC67D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0.55</w:t>
            </w:r>
          </w:p>
        </w:tc>
      </w:tr>
      <w:tr w:rsidR="00FD2D22" w:rsidRPr="00FD2D22" w14:paraId="43115E00"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75DAA2C7"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50</w:t>
            </w:r>
          </w:p>
        </w:tc>
        <w:tc>
          <w:tcPr>
            <w:tcW w:w="445" w:type="pct"/>
            <w:tcBorders>
              <w:top w:val="nil"/>
              <w:left w:val="nil"/>
              <w:bottom w:val="single" w:sz="4" w:space="0" w:color="auto"/>
              <w:right w:val="single" w:sz="4" w:space="0" w:color="auto"/>
            </w:tcBorders>
            <w:shd w:val="clear" w:color="auto" w:fill="auto"/>
            <w:noWrap/>
            <w:vAlign w:val="center"/>
            <w:hideMark/>
          </w:tcPr>
          <w:p w14:paraId="5FA3AD3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0101F17D"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Fall velocity for d</w:t>
            </w:r>
            <w:r w:rsidRPr="00FD2D22">
              <w:rPr>
                <w:rFonts w:ascii="Arial" w:eastAsia="宋体" w:hAnsi="Arial" w:cs="Arial"/>
                <w:kern w:val="0"/>
                <w:sz w:val="20"/>
                <w:szCs w:val="20"/>
                <w:vertAlign w:val="subscript"/>
              </w:rPr>
              <w:t>50</w:t>
            </w:r>
            <w:r w:rsidRPr="00FD2D22">
              <w:rPr>
                <w:rFonts w:ascii="Arial" w:eastAsia="宋体" w:hAnsi="Arial" w:cs="Arial"/>
                <w:kern w:val="0"/>
                <w:sz w:val="20"/>
                <w:szCs w:val="20"/>
              </w:rPr>
              <w:t xml:space="preserve"> grain size using equation determined from force balance on sediment particle.</w:t>
            </w:r>
          </w:p>
          <w:p w14:paraId="253A1498" w14:textId="05F8795D"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利用泥沙颗粒力平衡方程确定</w:t>
            </w:r>
            <w:r w:rsidRPr="00FB6F3B">
              <w:rPr>
                <w:rFonts w:ascii="Arial" w:eastAsia="宋体" w:hAnsi="Arial" w:cs="Arial"/>
                <w:kern w:val="0"/>
                <w:sz w:val="20"/>
                <w:szCs w:val="20"/>
              </w:rPr>
              <w:t>D50</w:t>
            </w:r>
            <w:r w:rsidRPr="00FB6F3B">
              <w:rPr>
                <w:rFonts w:ascii="Arial" w:eastAsia="宋体" w:hAnsi="Arial" w:cs="Arial"/>
                <w:kern w:val="0"/>
                <w:sz w:val="20"/>
                <w:szCs w:val="20"/>
              </w:rPr>
              <w:t>颗粒的下降速度。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4034C25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0.29</w:t>
            </w:r>
          </w:p>
        </w:tc>
      </w:tr>
      <w:tr w:rsidR="00FD2D22" w:rsidRPr="00FD2D22" w14:paraId="455D0F32"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C4FF547"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30</w:t>
            </w:r>
          </w:p>
        </w:tc>
        <w:tc>
          <w:tcPr>
            <w:tcW w:w="445" w:type="pct"/>
            <w:tcBorders>
              <w:top w:val="nil"/>
              <w:left w:val="nil"/>
              <w:bottom w:val="single" w:sz="4" w:space="0" w:color="auto"/>
              <w:right w:val="single" w:sz="4" w:space="0" w:color="auto"/>
            </w:tcBorders>
            <w:shd w:val="clear" w:color="auto" w:fill="auto"/>
            <w:noWrap/>
            <w:vAlign w:val="center"/>
            <w:hideMark/>
          </w:tcPr>
          <w:p w14:paraId="72815F0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3D1D81F3"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Fall velocity for d</w:t>
            </w:r>
            <w:r w:rsidRPr="00FD2D22">
              <w:rPr>
                <w:rFonts w:ascii="Arial" w:eastAsia="宋体" w:hAnsi="Arial" w:cs="Arial"/>
                <w:kern w:val="0"/>
                <w:sz w:val="20"/>
                <w:szCs w:val="20"/>
                <w:vertAlign w:val="subscript"/>
              </w:rPr>
              <w:t>30</w:t>
            </w:r>
            <w:r w:rsidRPr="00FD2D22">
              <w:rPr>
                <w:rFonts w:ascii="Arial" w:eastAsia="宋体" w:hAnsi="Arial" w:cs="Arial"/>
                <w:kern w:val="0"/>
                <w:sz w:val="20"/>
                <w:szCs w:val="20"/>
              </w:rPr>
              <w:t xml:space="preserve"> grain size using equation determined from force balance on sediment particle.</w:t>
            </w:r>
          </w:p>
          <w:p w14:paraId="6826D519" w14:textId="410785B2"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利用泥沙颗粒力平衡方程确定</w:t>
            </w:r>
            <w:r w:rsidRPr="00FB6F3B">
              <w:rPr>
                <w:rFonts w:ascii="Arial" w:eastAsia="宋体" w:hAnsi="Arial" w:cs="Arial"/>
                <w:kern w:val="0"/>
                <w:sz w:val="20"/>
                <w:szCs w:val="20"/>
              </w:rPr>
              <w:t>D30</w:t>
            </w:r>
            <w:r w:rsidRPr="00FB6F3B">
              <w:rPr>
                <w:rFonts w:ascii="Arial" w:eastAsia="宋体" w:hAnsi="Arial" w:cs="Arial"/>
                <w:kern w:val="0"/>
                <w:sz w:val="20"/>
                <w:szCs w:val="20"/>
              </w:rPr>
              <w:t>颗粒的下降速度。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34CA063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0.16</w:t>
            </w:r>
          </w:p>
        </w:tc>
      </w:tr>
      <w:tr w:rsidR="00FD2D22" w:rsidRPr="00FD2D22" w14:paraId="2F8349A0"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1E1CD93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100</w:t>
            </w:r>
          </w:p>
        </w:tc>
        <w:tc>
          <w:tcPr>
            <w:tcW w:w="445" w:type="pct"/>
            <w:tcBorders>
              <w:top w:val="nil"/>
              <w:left w:val="nil"/>
              <w:bottom w:val="single" w:sz="4" w:space="0" w:color="auto"/>
              <w:right w:val="single" w:sz="4" w:space="0" w:color="auto"/>
            </w:tcBorders>
            <w:shd w:val="clear" w:color="auto" w:fill="auto"/>
            <w:noWrap/>
            <w:vAlign w:val="center"/>
            <w:hideMark/>
          </w:tcPr>
          <w:p w14:paraId="53C6DE7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199C8B79"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Reynold's Number for d</w:t>
            </w:r>
            <w:r w:rsidRPr="00FD2D22">
              <w:rPr>
                <w:rFonts w:ascii="Arial" w:eastAsia="宋体" w:hAnsi="Arial" w:cs="Arial"/>
                <w:kern w:val="0"/>
                <w:sz w:val="20"/>
                <w:szCs w:val="20"/>
                <w:vertAlign w:val="subscript"/>
              </w:rPr>
              <w:t>100</w:t>
            </w:r>
            <w:r w:rsidRPr="00FD2D22">
              <w:rPr>
                <w:rFonts w:ascii="Arial" w:eastAsia="宋体" w:hAnsi="Arial" w:cs="Arial"/>
                <w:kern w:val="0"/>
                <w:sz w:val="20"/>
                <w:szCs w:val="20"/>
              </w:rPr>
              <w:t xml:space="preserve"> using its fall velocity</w:t>
            </w:r>
          </w:p>
          <w:p w14:paraId="0F5144E3" w14:textId="32D5EFB5" w:rsidR="00FB6F3B" w:rsidRPr="00FB6F3B" w:rsidRDefault="00FB6F3B" w:rsidP="00FB6F3B">
            <w:pPr>
              <w:rPr>
                <w:rFonts w:ascii="Arial" w:eastAsia="宋体" w:hAnsi="Arial" w:cs="Arial"/>
                <w:kern w:val="0"/>
                <w:sz w:val="20"/>
                <w:szCs w:val="20"/>
              </w:rPr>
            </w:pPr>
            <w:r w:rsidRPr="00FB6F3B">
              <w:rPr>
                <w:rFonts w:ascii="Arial" w:eastAsia="宋体" w:hAnsi="Arial" w:cs="Arial"/>
                <w:kern w:val="0"/>
                <w:sz w:val="20"/>
                <w:szCs w:val="20"/>
              </w:rPr>
              <w:t>D100</w:t>
            </w:r>
            <w:r w:rsidRPr="00FB6F3B">
              <w:rPr>
                <w:rFonts w:ascii="Arial" w:eastAsia="宋体" w:hAnsi="Arial" w:cs="Arial"/>
                <w:kern w:val="0"/>
                <w:sz w:val="20"/>
                <w:szCs w:val="20"/>
              </w:rPr>
              <w:t>利用雷诺速度的雷诺数</w:t>
            </w:r>
          </w:p>
        </w:tc>
        <w:tc>
          <w:tcPr>
            <w:tcW w:w="504" w:type="pct"/>
            <w:tcBorders>
              <w:top w:val="nil"/>
              <w:left w:val="nil"/>
              <w:bottom w:val="single" w:sz="4" w:space="0" w:color="auto"/>
              <w:right w:val="double" w:sz="6" w:space="0" w:color="auto"/>
            </w:tcBorders>
            <w:shd w:val="clear" w:color="auto" w:fill="auto"/>
            <w:noWrap/>
            <w:vAlign w:val="center"/>
            <w:hideMark/>
          </w:tcPr>
          <w:p w14:paraId="3BCC812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2394</w:t>
            </w:r>
          </w:p>
        </w:tc>
      </w:tr>
      <w:tr w:rsidR="00FD2D22" w:rsidRPr="00FD2D22" w14:paraId="4AA2CE7E"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5AAC492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90</w:t>
            </w:r>
          </w:p>
        </w:tc>
        <w:tc>
          <w:tcPr>
            <w:tcW w:w="445" w:type="pct"/>
            <w:tcBorders>
              <w:top w:val="nil"/>
              <w:left w:val="nil"/>
              <w:bottom w:val="single" w:sz="4" w:space="0" w:color="auto"/>
              <w:right w:val="single" w:sz="4" w:space="0" w:color="auto"/>
            </w:tcBorders>
            <w:shd w:val="clear" w:color="auto" w:fill="auto"/>
            <w:noWrap/>
            <w:vAlign w:val="center"/>
            <w:hideMark/>
          </w:tcPr>
          <w:p w14:paraId="1E7F48B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5854E73F"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Reynold's Number for d</w:t>
            </w:r>
            <w:r w:rsidRPr="00FD2D22">
              <w:rPr>
                <w:rFonts w:ascii="Arial" w:eastAsia="宋体" w:hAnsi="Arial" w:cs="Arial"/>
                <w:kern w:val="0"/>
                <w:sz w:val="20"/>
                <w:szCs w:val="20"/>
                <w:vertAlign w:val="subscript"/>
              </w:rPr>
              <w:t>90</w:t>
            </w:r>
            <w:r w:rsidRPr="00FD2D22">
              <w:rPr>
                <w:rFonts w:ascii="Arial" w:eastAsia="宋体" w:hAnsi="Arial" w:cs="Arial"/>
                <w:kern w:val="0"/>
                <w:sz w:val="20"/>
                <w:szCs w:val="20"/>
              </w:rPr>
              <w:t xml:space="preserve"> using its fall velocity</w:t>
            </w:r>
          </w:p>
          <w:p w14:paraId="14147AE1" w14:textId="318BF81F"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利用下降速度的</w:t>
            </w:r>
            <w:r w:rsidRPr="00FB6F3B">
              <w:rPr>
                <w:rFonts w:ascii="Arial" w:eastAsia="宋体" w:hAnsi="Arial" w:cs="Arial"/>
                <w:kern w:val="0"/>
                <w:sz w:val="20"/>
                <w:szCs w:val="20"/>
              </w:rPr>
              <w:t>D90</w:t>
            </w:r>
            <w:r w:rsidRPr="00FB6F3B">
              <w:rPr>
                <w:rFonts w:ascii="Arial" w:eastAsia="宋体" w:hAnsi="Arial" w:cs="Arial"/>
                <w:kern w:val="0"/>
                <w:sz w:val="20"/>
                <w:szCs w:val="20"/>
              </w:rPr>
              <w:t>雷诺</w:t>
            </w:r>
          </w:p>
        </w:tc>
        <w:tc>
          <w:tcPr>
            <w:tcW w:w="504" w:type="pct"/>
            <w:tcBorders>
              <w:top w:val="nil"/>
              <w:left w:val="nil"/>
              <w:bottom w:val="single" w:sz="4" w:space="0" w:color="auto"/>
              <w:right w:val="double" w:sz="6" w:space="0" w:color="auto"/>
            </w:tcBorders>
            <w:shd w:val="clear" w:color="auto" w:fill="auto"/>
            <w:noWrap/>
            <w:vAlign w:val="center"/>
            <w:hideMark/>
          </w:tcPr>
          <w:p w14:paraId="70BAD5A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558</w:t>
            </w:r>
          </w:p>
        </w:tc>
      </w:tr>
      <w:tr w:rsidR="00FD2D22" w:rsidRPr="00FD2D22" w14:paraId="45CBE4F8"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2D8906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65</w:t>
            </w:r>
          </w:p>
        </w:tc>
        <w:tc>
          <w:tcPr>
            <w:tcW w:w="445" w:type="pct"/>
            <w:tcBorders>
              <w:top w:val="nil"/>
              <w:left w:val="nil"/>
              <w:bottom w:val="single" w:sz="4" w:space="0" w:color="auto"/>
              <w:right w:val="single" w:sz="4" w:space="0" w:color="auto"/>
            </w:tcBorders>
            <w:shd w:val="clear" w:color="auto" w:fill="auto"/>
            <w:noWrap/>
            <w:vAlign w:val="center"/>
            <w:hideMark/>
          </w:tcPr>
          <w:p w14:paraId="292907C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7A76EFB9"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Reynold's Number for d</w:t>
            </w:r>
            <w:r w:rsidRPr="00FD2D22">
              <w:rPr>
                <w:rFonts w:ascii="Arial" w:eastAsia="宋体" w:hAnsi="Arial" w:cs="Arial"/>
                <w:kern w:val="0"/>
                <w:sz w:val="20"/>
                <w:szCs w:val="20"/>
                <w:vertAlign w:val="subscript"/>
              </w:rPr>
              <w:t>65</w:t>
            </w:r>
            <w:r w:rsidRPr="00FD2D22">
              <w:rPr>
                <w:rFonts w:ascii="Arial" w:eastAsia="宋体" w:hAnsi="Arial" w:cs="Arial"/>
                <w:kern w:val="0"/>
                <w:sz w:val="20"/>
                <w:szCs w:val="20"/>
              </w:rPr>
              <w:t xml:space="preserve"> using its fall velocity</w:t>
            </w:r>
          </w:p>
          <w:p w14:paraId="261C2BE5" w14:textId="254B989F" w:rsidR="00FB6F3B" w:rsidRPr="00FB6F3B" w:rsidRDefault="00FB6F3B" w:rsidP="00FB6F3B">
            <w:pPr>
              <w:rPr>
                <w:rFonts w:ascii="Arial" w:eastAsia="宋体" w:hAnsi="Arial" w:cs="Arial"/>
                <w:kern w:val="0"/>
                <w:sz w:val="20"/>
                <w:szCs w:val="20"/>
              </w:rPr>
            </w:pPr>
            <w:r w:rsidRPr="00FB6F3B">
              <w:rPr>
                <w:rFonts w:ascii="Arial" w:eastAsia="宋体" w:hAnsi="Arial" w:cs="Arial"/>
                <w:kern w:val="0"/>
                <w:sz w:val="20"/>
                <w:szCs w:val="20"/>
              </w:rPr>
              <w:t>D65</w:t>
            </w:r>
            <w:r w:rsidRPr="00FB6F3B">
              <w:rPr>
                <w:rFonts w:ascii="Arial" w:eastAsia="宋体" w:hAnsi="Arial" w:cs="Arial"/>
                <w:kern w:val="0"/>
                <w:sz w:val="20"/>
                <w:szCs w:val="20"/>
              </w:rPr>
              <w:t>利用雷诺速度的雷诺数</w:t>
            </w:r>
          </w:p>
        </w:tc>
        <w:tc>
          <w:tcPr>
            <w:tcW w:w="504" w:type="pct"/>
            <w:tcBorders>
              <w:top w:val="nil"/>
              <w:left w:val="nil"/>
              <w:bottom w:val="single" w:sz="4" w:space="0" w:color="auto"/>
              <w:right w:val="double" w:sz="6" w:space="0" w:color="auto"/>
            </w:tcBorders>
            <w:shd w:val="clear" w:color="auto" w:fill="auto"/>
            <w:noWrap/>
            <w:vAlign w:val="center"/>
            <w:hideMark/>
          </w:tcPr>
          <w:p w14:paraId="21CCB86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121</w:t>
            </w:r>
          </w:p>
        </w:tc>
      </w:tr>
      <w:tr w:rsidR="00FD2D22" w:rsidRPr="00FD2D22" w14:paraId="3714DEBB"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3A1BE0D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50</w:t>
            </w:r>
          </w:p>
        </w:tc>
        <w:tc>
          <w:tcPr>
            <w:tcW w:w="445" w:type="pct"/>
            <w:tcBorders>
              <w:top w:val="nil"/>
              <w:left w:val="nil"/>
              <w:bottom w:val="single" w:sz="4" w:space="0" w:color="auto"/>
              <w:right w:val="single" w:sz="4" w:space="0" w:color="auto"/>
            </w:tcBorders>
            <w:shd w:val="clear" w:color="auto" w:fill="auto"/>
            <w:noWrap/>
            <w:vAlign w:val="center"/>
            <w:hideMark/>
          </w:tcPr>
          <w:p w14:paraId="5A8DCE1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0880A310"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Reynold's Number for d</w:t>
            </w:r>
            <w:r w:rsidRPr="00FD2D22">
              <w:rPr>
                <w:rFonts w:ascii="Arial" w:eastAsia="宋体" w:hAnsi="Arial" w:cs="Arial"/>
                <w:kern w:val="0"/>
                <w:sz w:val="20"/>
                <w:szCs w:val="20"/>
                <w:vertAlign w:val="subscript"/>
              </w:rPr>
              <w:t>50</w:t>
            </w:r>
            <w:r w:rsidRPr="00FD2D22">
              <w:rPr>
                <w:rFonts w:ascii="Arial" w:eastAsia="宋体" w:hAnsi="Arial" w:cs="Arial"/>
                <w:kern w:val="0"/>
                <w:sz w:val="20"/>
                <w:szCs w:val="20"/>
              </w:rPr>
              <w:t xml:space="preserve"> using its fall velocity</w:t>
            </w:r>
          </w:p>
          <w:p w14:paraId="0D28C385" w14:textId="675020C7"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用下降速度计算</w:t>
            </w:r>
            <w:r w:rsidRPr="00FB6F3B">
              <w:rPr>
                <w:rFonts w:ascii="Arial" w:eastAsia="宋体" w:hAnsi="Arial" w:cs="Arial"/>
                <w:kern w:val="0"/>
                <w:sz w:val="20"/>
                <w:szCs w:val="20"/>
              </w:rPr>
              <w:t>D50</w:t>
            </w:r>
            <w:r w:rsidRPr="00FB6F3B">
              <w:rPr>
                <w:rFonts w:ascii="Arial" w:eastAsia="宋体" w:hAnsi="Arial" w:cs="Arial"/>
                <w:kern w:val="0"/>
                <w:sz w:val="20"/>
                <w:szCs w:val="20"/>
              </w:rPr>
              <w:t>的雷诺数</w:t>
            </w:r>
          </w:p>
        </w:tc>
        <w:tc>
          <w:tcPr>
            <w:tcW w:w="504" w:type="pct"/>
            <w:tcBorders>
              <w:top w:val="nil"/>
              <w:left w:val="nil"/>
              <w:bottom w:val="single" w:sz="4" w:space="0" w:color="auto"/>
              <w:right w:val="double" w:sz="6" w:space="0" w:color="auto"/>
            </w:tcBorders>
            <w:shd w:val="clear" w:color="auto" w:fill="auto"/>
            <w:noWrap/>
            <w:vAlign w:val="center"/>
            <w:hideMark/>
          </w:tcPr>
          <w:p w14:paraId="6FE1736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36</w:t>
            </w:r>
          </w:p>
        </w:tc>
      </w:tr>
      <w:tr w:rsidR="00FD2D22" w:rsidRPr="00FD2D22" w14:paraId="3FDF67B0"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36B17B4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30</w:t>
            </w:r>
          </w:p>
        </w:tc>
        <w:tc>
          <w:tcPr>
            <w:tcW w:w="445" w:type="pct"/>
            <w:tcBorders>
              <w:top w:val="nil"/>
              <w:left w:val="nil"/>
              <w:bottom w:val="single" w:sz="4" w:space="0" w:color="auto"/>
              <w:right w:val="single" w:sz="4" w:space="0" w:color="auto"/>
            </w:tcBorders>
            <w:shd w:val="clear" w:color="auto" w:fill="auto"/>
            <w:noWrap/>
            <w:vAlign w:val="center"/>
            <w:hideMark/>
          </w:tcPr>
          <w:p w14:paraId="51D360B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7AC357A2"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Reynold's Number for d</w:t>
            </w:r>
            <w:r w:rsidRPr="00FD2D22">
              <w:rPr>
                <w:rFonts w:ascii="Arial" w:eastAsia="宋体" w:hAnsi="Arial" w:cs="Arial"/>
                <w:kern w:val="0"/>
                <w:sz w:val="20"/>
                <w:szCs w:val="20"/>
                <w:vertAlign w:val="subscript"/>
              </w:rPr>
              <w:t>30</w:t>
            </w:r>
            <w:r w:rsidRPr="00FD2D22">
              <w:rPr>
                <w:rFonts w:ascii="Arial" w:eastAsia="宋体" w:hAnsi="Arial" w:cs="Arial"/>
                <w:kern w:val="0"/>
                <w:sz w:val="20"/>
                <w:szCs w:val="20"/>
              </w:rPr>
              <w:t xml:space="preserve"> using its fall velocity</w:t>
            </w:r>
          </w:p>
          <w:p w14:paraId="3531DAA5" w14:textId="62724B66"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用下降速度计算</w:t>
            </w:r>
            <w:r w:rsidRPr="00FB6F3B">
              <w:rPr>
                <w:rFonts w:ascii="Arial" w:eastAsia="宋体" w:hAnsi="Arial" w:cs="Arial"/>
                <w:kern w:val="0"/>
                <w:sz w:val="20"/>
                <w:szCs w:val="20"/>
              </w:rPr>
              <w:t>D30</w:t>
            </w:r>
            <w:r w:rsidRPr="00FB6F3B">
              <w:rPr>
                <w:rFonts w:ascii="Arial" w:eastAsia="宋体" w:hAnsi="Arial" w:cs="Arial"/>
                <w:kern w:val="0"/>
                <w:sz w:val="20"/>
                <w:szCs w:val="20"/>
              </w:rPr>
              <w:t>的雷诺数</w:t>
            </w:r>
          </w:p>
        </w:tc>
        <w:tc>
          <w:tcPr>
            <w:tcW w:w="504" w:type="pct"/>
            <w:tcBorders>
              <w:top w:val="nil"/>
              <w:left w:val="nil"/>
              <w:bottom w:val="single" w:sz="4" w:space="0" w:color="auto"/>
              <w:right w:val="double" w:sz="6" w:space="0" w:color="auto"/>
            </w:tcBorders>
            <w:shd w:val="clear" w:color="auto" w:fill="auto"/>
            <w:noWrap/>
            <w:vAlign w:val="center"/>
            <w:hideMark/>
          </w:tcPr>
          <w:p w14:paraId="549DAC1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11</w:t>
            </w:r>
          </w:p>
        </w:tc>
      </w:tr>
      <w:tr w:rsidR="00FD2D22" w:rsidRPr="00FD2D22" w14:paraId="464ECDB0"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78999E68"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p>
        </w:tc>
        <w:tc>
          <w:tcPr>
            <w:tcW w:w="445" w:type="pct"/>
            <w:tcBorders>
              <w:top w:val="nil"/>
              <w:left w:val="nil"/>
              <w:bottom w:val="single" w:sz="4" w:space="0" w:color="auto"/>
              <w:right w:val="single" w:sz="4" w:space="0" w:color="auto"/>
            </w:tcBorders>
            <w:shd w:val="clear" w:color="auto" w:fill="auto"/>
            <w:noWrap/>
            <w:vAlign w:val="center"/>
            <w:hideMark/>
          </w:tcPr>
          <w:p w14:paraId="385EE2F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2BF5298D"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Assume shape factor for most natural sands applies here</w:t>
            </w:r>
          </w:p>
          <w:p w14:paraId="2B35AF7D" w14:textId="5764BC1E"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假设大多数天然砂的形状因子适用于这里</w:t>
            </w:r>
          </w:p>
        </w:tc>
        <w:tc>
          <w:tcPr>
            <w:tcW w:w="504" w:type="pct"/>
            <w:tcBorders>
              <w:top w:val="nil"/>
              <w:left w:val="nil"/>
              <w:bottom w:val="single" w:sz="4" w:space="0" w:color="auto"/>
              <w:right w:val="double" w:sz="6" w:space="0" w:color="auto"/>
            </w:tcBorders>
            <w:shd w:val="clear" w:color="auto" w:fill="auto"/>
            <w:noWrap/>
            <w:vAlign w:val="center"/>
            <w:hideMark/>
          </w:tcPr>
          <w:p w14:paraId="459A2A1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0.7</w:t>
            </w:r>
          </w:p>
        </w:tc>
      </w:tr>
      <w:tr w:rsidR="00FD2D22" w:rsidRPr="00FD2D22" w14:paraId="26DBBA5C"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5835BE6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100</w:t>
            </w:r>
          </w:p>
        </w:tc>
        <w:tc>
          <w:tcPr>
            <w:tcW w:w="445" w:type="pct"/>
            <w:tcBorders>
              <w:top w:val="nil"/>
              <w:left w:val="nil"/>
              <w:bottom w:val="single" w:sz="4" w:space="0" w:color="auto"/>
              <w:right w:val="single" w:sz="4" w:space="0" w:color="auto"/>
            </w:tcBorders>
            <w:shd w:val="clear" w:color="auto" w:fill="auto"/>
            <w:noWrap/>
            <w:vAlign w:val="center"/>
            <w:hideMark/>
          </w:tcPr>
          <w:p w14:paraId="20D5D9E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6E2716F1"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Calculates updated Cd from Reynold's Number for d</w:t>
            </w:r>
            <w:r w:rsidRPr="00FD2D22">
              <w:rPr>
                <w:rFonts w:ascii="Arial" w:eastAsia="宋体" w:hAnsi="Arial" w:cs="Arial"/>
                <w:kern w:val="0"/>
                <w:sz w:val="20"/>
                <w:szCs w:val="20"/>
                <w:vertAlign w:val="subscript"/>
              </w:rPr>
              <w:t>100</w:t>
            </w:r>
            <w:r w:rsidRPr="00FD2D22">
              <w:rPr>
                <w:rFonts w:ascii="Arial" w:eastAsia="宋体" w:hAnsi="Arial" w:cs="Arial"/>
                <w:kern w:val="0"/>
                <w:sz w:val="20"/>
                <w:szCs w:val="20"/>
              </w:rPr>
              <w:t>.</w:t>
            </w:r>
          </w:p>
          <w:p w14:paraId="4715F32C" w14:textId="3F8B6414"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从</w:t>
            </w:r>
            <w:r w:rsidRPr="00FB6F3B">
              <w:rPr>
                <w:rFonts w:ascii="Arial" w:eastAsia="宋体" w:hAnsi="Arial" w:cs="Arial"/>
                <w:kern w:val="0"/>
                <w:sz w:val="20"/>
                <w:szCs w:val="20"/>
              </w:rPr>
              <w:t>D100</w:t>
            </w:r>
            <w:r w:rsidRPr="00FB6F3B">
              <w:rPr>
                <w:rFonts w:ascii="Arial" w:eastAsia="宋体" w:hAnsi="Arial" w:cs="Arial"/>
                <w:kern w:val="0"/>
                <w:sz w:val="20"/>
                <w:szCs w:val="20"/>
              </w:rPr>
              <w:t>的雷诺数计算更新的</w:t>
            </w:r>
            <w:r w:rsidRPr="00FB6F3B">
              <w:rPr>
                <w:rFonts w:ascii="Arial" w:eastAsia="宋体" w:hAnsi="Arial" w:cs="Arial"/>
                <w:kern w:val="0"/>
                <w:sz w:val="20"/>
                <w:szCs w:val="20"/>
              </w:rPr>
              <w:t>CD</w:t>
            </w:r>
            <w:r w:rsidRPr="00FB6F3B">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301EC0E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1.16</w:t>
            </w:r>
          </w:p>
        </w:tc>
      </w:tr>
      <w:tr w:rsidR="00FD2D22" w:rsidRPr="00FD2D22" w14:paraId="6B5E9588"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56891DB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lastRenderedPageBreak/>
              <w:t>Cd</w:t>
            </w:r>
            <w:r w:rsidRPr="00FD2D22">
              <w:rPr>
                <w:rFonts w:ascii="Arial" w:eastAsia="宋体" w:hAnsi="Arial" w:cs="Arial"/>
                <w:kern w:val="0"/>
                <w:sz w:val="20"/>
                <w:szCs w:val="20"/>
                <w:vertAlign w:val="subscript"/>
              </w:rPr>
              <w:t>90</w:t>
            </w:r>
          </w:p>
        </w:tc>
        <w:tc>
          <w:tcPr>
            <w:tcW w:w="445" w:type="pct"/>
            <w:tcBorders>
              <w:top w:val="nil"/>
              <w:left w:val="nil"/>
              <w:bottom w:val="single" w:sz="4" w:space="0" w:color="auto"/>
              <w:right w:val="single" w:sz="4" w:space="0" w:color="auto"/>
            </w:tcBorders>
            <w:shd w:val="clear" w:color="auto" w:fill="auto"/>
            <w:noWrap/>
            <w:vAlign w:val="center"/>
            <w:hideMark/>
          </w:tcPr>
          <w:p w14:paraId="6546859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1C1E3397"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Calculates updated Cd from Reynold's Number for d</w:t>
            </w:r>
            <w:r w:rsidRPr="00FD2D22">
              <w:rPr>
                <w:rFonts w:ascii="Arial" w:eastAsia="宋体" w:hAnsi="Arial" w:cs="Arial"/>
                <w:kern w:val="0"/>
                <w:sz w:val="20"/>
                <w:szCs w:val="20"/>
                <w:vertAlign w:val="subscript"/>
              </w:rPr>
              <w:t>90</w:t>
            </w:r>
            <w:r w:rsidRPr="00FD2D22">
              <w:rPr>
                <w:rFonts w:ascii="Arial" w:eastAsia="宋体" w:hAnsi="Arial" w:cs="Arial"/>
                <w:kern w:val="0"/>
                <w:sz w:val="20"/>
                <w:szCs w:val="20"/>
              </w:rPr>
              <w:t>.</w:t>
            </w:r>
          </w:p>
          <w:p w14:paraId="5D80F3CF" w14:textId="66127EE3"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从</w:t>
            </w:r>
            <w:r w:rsidRPr="00FB6F3B">
              <w:rPr>
                <w:rFonts w:ascii="Arial" w:eastAsia="宋体" w:hAnsi="Arial" w:cs="Arial"/>
                <w:kern w:val="0"/>
                <w:sz w:val="20"/>
                <w:szCs w:val="20"/>
              </w:rPr>
              <w:t>D90</w:t>
            </w:r>
            <w:r w:rsidRPr="00FB6F3B">
              <w:rPr>
                <w:rFonts w:ascii="Arial" w:eastAsia="宋体" w:hAnsi="Arial" w:cs="Arial"/>
                <w:kern w:val="0"/>
                <w:sz w:val="20"/>
                <w:szCs w:val="20"/>
              </w:rPr>
              <w:t>的雷诺数计算更新的</w:t>
            </w:r>
            <w:r w:rsidRPr="00FB6F3B">
              <w:rPr>
                <w:rFonts w:ascii="Arial" w:eastAsia="宋体" w:hAnsi="Arial" w:cs="Arial"/>
                <w:kern w:val="0"/>
                <w:sz w:val="20"/>
                <w:szCs w:val="20"/>
              </w:rPr>
              <w:t>CD</w:t>
            </w:r>
            <w:r w:rsidRPr="00FB6F3B">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37163E3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1.10</w:t>
            </w:r>
          </w:p>
        </w:tc>
      </w:tr>
      <w:tr w:rsidR="00FD2D22" w:rsidRPr="00FD2D22" w14:paraId="1245511D"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69B676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65</w:t>
            </w:r>
          </w:p>
        </w:tc>
        <w:tc>
          <w:tcPr>
            <w:tcW w:w="445" w:type="pct"/>
            <w:tcBorders>
              <w:top w:val="nil"/>
              <w:left w:val="nil"/>
              <w:bottom w:val="single" w:sz="4" w:space="0" w:color="auto"/>
              <w:right w:val="single" w:sz="4" w:space="0" w:color="auto"/>
            </w:tcBorders>
            <w:shd w:val="clear" w:color="auto" w:fill="auto"/>
            <w:noWrap/>
            <w:vAlign w:val="center"/>
            <w:hideMark/>
          </w:tcPr>
          <w:p w14:paraId="32DAFB4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65C12616"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Calculates updated Cd from Reynold's Number for d</w:t>
            </w:r>
            <w:r w:rsidRPr="00FD2D22">
              <w:rPr>
                <w:rFonts w:ascii="Arial" w:eastAsia="宋体" w:hAnsi="Arial" w:cs="Arial"/>
                <w:kern w:val="0"/>
                <w:sz w:val="20"/>
                <w:szCs w:val="20"/>
                <w:vertAlign w:val="subscript"/>
              </w:rPr>
              <w:t>65</w:t>
            </w:r>
            <w:r w:rsidRPr="00FD2D22">
              <w:rPr>
                <w:rFonts w:ascii="Arial" w:eastAsia="宋体" w:hAnsi="Arial" w:cs="Arial"/>
                <w:kern w:val="0"/>
                <w:sz w:val="20"/>
                <w:szCs w:val="20"/>
              </w:rPr>
              <w:t>.</w:t>
            </w:r>
          </w:p>
          <w:p w14:paraId="15E71F0D" w14:textId="18E247EF"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从</w:t>
            </w:r>
            <w:r w:rsidRPr="00FB6F3B">
              <w:rPr>
                <w:rFonts w:ascii="Arial" w:eastAsia="宋体" w:hAnsi="Arial" w:cs="Arial"/>
                <w:kern w:val="0"/>
                <w:sz w:val="20"/>
                <w:szCs w:val="20"/>
              </w:rPr>
              <w:t>D65</w:t>
            </w:r>
            <w:r w:rsidRPr="00FB6F3B">
              <w:rPr>
                <w:rFonts w:ascii="Arial" w:eastAsia="宋体" w:hAnsi="Arial" w:cs="Arial"/>
                <w:kern w:val="0"/>
                <w:sz w:val="20"/>
                <w:szCs w:val="20"/>
              </w:rPr>
              <w:t>的雷诺数计算更新的</w:t>
            </w:r>
            <w:r w:rsidRPr="00FB6F3B">
              <w:rPr>
                <w:rFonts w:ascii="Arial" w:eastAsia="宋体" w:hAnsi="Arial" w:cs="Arial"/>
                <w:kern w:val="0"/>
                <w:sz w:val="20"/>
                <w:szCs w:val="20"/>
              </w:rPr>
              <w:t>CD</w:t>
            </w:r>
            <w:r w:rsidRPr="00FB6F3B">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5E9EEF0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1.32</w:t>
            </w:r>
          </w:p>
        </w:tc>
      </w:tr>
      <w:tr w:rsidR="00FD2D22" w:rsidRPr="00FD2D22" w14:paraId="52A5AA25"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845906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50</w:t>
            </w:r>
          </w:p>
        </w:tc>
        <w:tc>
          <w:tcPr>
            <w:tcW w:w="445" w:type="pct"/>
            <w:tcBorders>
              <w:top w:val="nil"/>
              <w:left w:val="nil"/>
              <w:bottom w:val="single" w:sz="4" w:space="0" w:color="auto"/>
              <w:right w:val="single" w:sz="4" w:space="0" w:color="auto"/>
            </w:tcBorders>
            <w:shd w:val="clear" w:color="auto" w:fill="auto"/>
            <w:noWrap/>
            <w:vAlign w:val="center"/>
            <w:hideMark/>
          </w:tcPr>
          <w:p w14:paraId="6FC1116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65227DF5"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Calculates updated Cd from Reynold's Number for d</w:t>
            </w:r>
            <w:r w:rsidRPr="00FD2D22">
              <w:rPr>
                <w:rFonts w:ascii="Arial" w:eastAsia="宋体" w:hAnsi="Arial" w:cs="Arial"/>
                <w:kern w:val="0"/>
                <w:sz w:val="20"/>
                <w:szCs w:val="20"/>
                <w:vertAlign w:val="subscript"/>
              </w:rPr>
              <w:t>50</w:t>
            </w:r>
            <w:r w:rsidRPr="00FD2D22">
              <w:rPr>
                <w:rFonts w:ascii="Arial" w:eastAsia="宋体" w:hAnsi="Arial" w:cs="Arial"/>
                <w:kern w:val="0"/>
                <w:sz w:val="20"/>
                <w:szCs w:val="20"/>
              </w:rPr>
              <w:t>.</w:t>
            </w:r>
          </w:p>
          <w:p w14:paraId="5CC5D51D" w14:textId="622EE805"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从</w:t>
            </w:r>
            <w:r w:rsidRPr="00FB6F3B">
              <w:rPr>
                <w:rFonts w:ascii="Arial" w:eastAsia="宋体" w:hAnsi="Arial" w:cs="Arial"/>
                <w:kern w:val="0"/>
                <w:sz w:val="20"/>
                <w:szCs w:val="20"/>
              </w:rPr>
              <w:t>Dy50</w:t>
            </w:r>
            <w:r w:rsidRPr="00FB6F3B">
              <w:rPr>
                <w:rFonts w:ascii="Arial" w:eastAsia="宋体" w:hAnsi="Arial" w:cs="Arial"/>
                <w:kern w:val="0"/>
                <w:sz w:val="20"/>
                <w:szCs w:val="20"/>
              </w:rPr>
              <w:t>的雷诺数计算更新的</w:t>
            </w:r>
            <w:r w:rsidRPr="00FB6F3B">
              <w:rPr>
                <w:rFonts w:ascii="Arial" w:eastAsia="宋体" w:hAnsi="Arial" w:cs="Arial"/>
                <w:kern w:val="0"/>
                <w:sz w:val="20"/>
                <w:szCs w:val="20"/>
              </w:rPr>
              <w:t>CD</w:t>
            </w:r>
            <w:r w:rsidRPr="00FB6F3B">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2C8DB00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2.15</w:t>
            </w:r>
          </w:p>
        </w:tc>
      </w:tr>
      <w:tr w:rsidR="00FD2D22" w:rsidRPr="00FD2D22" w14:paraId="473B27A0"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387D257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30</w:t>
            </w:r>
          </w:p>
        </w:tc>
        <w:tc>
          <w:tcPr>
            <w:tcW w:w="445" w:type="pct"/>
            <w:tcBorders>
              <w:top w:val="nil"/>
              <w:left w:val="nil"/>
              <w:bottom w:val="single" w:sz="4" w:space="0" w:color="auto"/>
              <w:right w:val="single" w:sz="4" w:space="0" w:color="auto"/>
            </w:tcBorders>
            <w:shd w:val="clear" w:color="auto" w:fill="auto"/>
            <w:noWrap/>
            <w:vAlign w:val="center"/>
            <w:hideMark/>
          </w:tcPr>
          <w:p w14:paraId="3413C9E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5E9D15A0"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Calculates updated Cd from Reynold's Number for d</w:t>
            </w:r>
            <w:r w:rsidRPr="00FD2D22">
              <w:rPr>
                <w:rFonts w:ascii="Arial" w:eastAsia="宋体" w:hAnsi="Arial" w:cs="Arial"/>
                <w:kern w:val="0"/>
                <w:sz w:val="20"/>
                <w:szCs w:val="20"/>
                <w:vertAlign w:val="subscript"/>
              </w:rPr>
              <w:t>30</w:t>
            </w:r>
            <w:r w:rsidRPr="00FD2D22">
              <w:rPr>
                <w:rFonts w:ascii="Arial" w:eastAsia="宋体" w:hAnsi="Arial" w:cs="Arial"/>
                <w:kern w:val="0"/>
                <w:sz w:val="20"/>
                <w:szCs w:val="20"/>
              </w:rPr>
              <w:t>.</w:t>
            </w:r>
          </w:p>
          <w:p w14:paraId="76369F07" w14:textId="37E1C0A9"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从</w:t>
            </w:r>
            <w:r w:rsidRPr="00FB6F3B">
              <w:rPr>
                <w:rFonts w:ascii="Arial" w:eastAsia="宋体" w:hAnsi="Arial" w:cs="Arial"/>
                <w:kern w:val="0"/>
                <w:sz w:val="20"/>
                <w:szCs w:val="20"/>
              </w:rPr>
              <w:t>D30</w:t>
            </w:r>
            <w:r w:rsidRPr="00FB6F3B">
              <w:rPr>
                <w:rFonts w:ascii="Arial" w:eastAsia="宋体" w:hAnsi="Arial" w:cs="Arial"/>
                <w:kern w:val="0"/>
                <w:sz w:val="20"/>
                <w:szCs w:val="20"/>
              </w:rPr>
              <w:t>的雷诺数计算更新的</w:t>
            </w:r>
            <w:r w:rsidRPr="00FB6F3B">
              <w:rPr>
                <w:rFonts w:ascii="Arial" w:eastAsia="宋体" w:hAnsi="Arial" w:cs="Arial"/>
                <w:kern w:val="0"/>
                <w:sz w:val="20"/>
                <w:szCs w:val="20"/>
              </w:rPr>
              <w:t>CD</w:t>
            </w:r>
            <w:r w:rsidRPr="00FB6F3B">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287FBB2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4.38</w:t>
            </w:r>
          </w:p>
        </w:tc>
      </w:tr>
      <w:tr w:rsidR="00FD2D22" w:rsidRPr="00FD2D22" w14:paraId="640A176C" w14:textId="77777777" w:rsidTr="00B13BA1">
        <w:trPr>
          <w:trHeight w:val="270"/>
        </w:trPr>
        <w:tc>
          <w:tcPr>
            <w:tcW w:w="1025" w:type="pct"/>
            <w:tcBorders>
              <w:top w:val="nil"/>
              <w:left w:val="double" w:sz="6" w:space="0" w:color="auto"/>
              <w:bottom w:val="single" w:sz="8" w:space="0" w:color="auto"/>
              <w:right w:val="single" w:sz="4" w:space="0" w:color="auto"/>
            </w:tcBorders>
            <w:shd w:val="clear" w:color="auto" w:fill="auto"/>
            <w:vAlign w:val="center"/>
            <w:hideMark/>
          </w:tcPr>
          <w:p w14:paraId="436BECE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p>
        </w:tc>
        <w:tc>
          <w:tcPr>
            <w:tcW w:w="445" w:type="pct"/>
            <w:tcBorders>
              <w:top w:val="nil"/>
              <w:left w:val="nil"/>
              <w:bottom w:val="single" w:sz="8" w:space="0" w:color="auto"/>
              <w:right w:val="single" w:sz="4" w:space="0" w:color="auto"/>
            </w:tcBorders>
            <w:shd w:val="clear" w:color="auto" w:fill="auto"/>
            <w:noWrap/>
            <w:vAlign w:val="center"/>
            <w:hideMark/>
          </w:tcPr>
          <w:p w14:paraId="1E6C5A9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8" w:space="0" w:color="auto"/>
              <w:right w:val="single" w:sz="4" w:space="0" w:color="auto"/>
            </w:tcBorders>
            <w:shd w:val="clear" w:color="auto" w:fill="auto"/>
            <w:vAlign w:val="center"/>
            <w:hideMark/>
          </w:tcPr>
          <w:p w14:paraId="5145915D"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composite Cd for sediment sample</w:t>
            </w:r>
          </w:p>
          <w:p w14:paraId="3DDB6828" w14:textId="2DC4AD49"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沉积物样品更新复合</w:t>
            </w:r>
            <w:r>
              <w:rPr>
                <w:rFonts w:ascii="Arial" w:eastAsia="宋体" w:hAnsi="Arial" w:cs="Arial" w:hint="eastAsia"/>
                <w:kern w:val="0"/>
                <w:sz w:val="20"/>
                <w:szCs w:val="20"/>
              </w:rPr>
              <w:t>镉</w:t>
            </w:r>
          </w:p>
        </w:tc>
        <w:tc>
          <w:tcPr>
            <w:tcW w:w="504" w:type="pct"/>
            <w:tcBorders>
              <w:top w:val="nil"/>
              <w:left w:val="nil"/>
              <w:bottom w:val="single" w:sz="8" w:space="0" w:color="auto"/>
              <w:right w:val="double" w:sz="6" w:space="0" w:color="auto"/>
            </w:tcBorders>
            <w:shd w:val="clear" w:color="auto" w:fill="auto"/>
            <w:noWrap/>
            <w:vAlign w:val="center"/>
            <w:hideMark/>
          </w:tcPr>
          <w:p w14:paraId="2537AD8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2.32</w:t>
            </w:r>
          </w:p>
        </w:tc>
      </w:tr>
      <w:tr w:rsidR="00FD2D22" w:rsidRPr="00FD2D22" w14:paraId="2430DC94"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72316738"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100</w:t>
            </w:r>
          </w:p>
        </w:tc>
        <w:tc>
          <w:tcPr>
            <w:tcW w:w="445" w:type="pct"/>
            <w:tcBorders>
              <w:top w:val="nil"/>
              <w:left w:val="nil"/>
              <w:bottom w:val="single" w:sz="4" w:space="0" w:color="auto"/>
              <w:right w:val="single" w:sz="4" w:space="0" w:color="auto"/>
            </w:tcBorders>
            <w:shd w:val="clear" w:color="auto" w:fill="auto"/>
            <w:noWrap/>
            <w:vAlign w:val="center"/>
            <w:hideMark/>
          </w:tcPr>
          <w:p w14:paraId="6C51B92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1CC473A6"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100</w:t>
            </w:r>
            <w:r w:rsidRPr="00FD2D22">
              <w:rPr>
                <w:rFonts w:ascii="Arial" w:eastAsia="宋体" w:hAnsi="Arial" w:cs="Arial"/>
                <w:kern w:val="0"/>
                <w:sz w:val="20"/>
                <w:szCs w:val="20"/>
              </w:rPr>
              <w:t xml:space="preserve"> grain size using equation determined from force balance on sediment particle.</w:t>
            </w:r>
          </w:p>
          <w:p w14:paraId="16388634" w14:textId="18C13E84"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利用泥沙颗粒力平衡方程确定</w:t>
            </w:r>
            <w:r w:rsidRPr="00FB6F3B">
              <w:rPr>
                <w:rFonts w:ascii="Arial" w:eastAsia="宋体" w:hAnsi="Arial" w:cs="Arial"/>
                <w:kern w:val="0"/>
                <w:sz w:val="20"/>
                <w:szCs w:val="20"/>
              </w:rPr>
              <w:t>D100</w:t>
            </w:r>
            <w:r w:rsidRPr="00FB6F3B">
              <w:rPr>
                <w:rFonts w:ascii="Arial" w:eastAsia="宋体" w:hAnsi="Arial" w:cs="Arial"/>
                <w:kern w:val="0"/>
                <w:sz w:val="20"/>
                <w:szCs w:val="20"/>
              </w:rPr>
              <w:t>粒径的下降速度。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1181309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1.38</w:t>
            </w:r>
          </w:p>
        </w:tc>
      </w:tr>
      <w:tr w:rsidR="00FD2D22" w:rsidRPr="00FD2D22" w14:paraId="3894924A"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18AF28F"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90</w:t>
            </w:r>
          </w:p>
        </w:tc>
        <w:tc>
          <w:tcPr>
            <w:tcW w:w="445" w:type="pct"/>
            <w:tcBorders>
              <w:top w:val="nil"/>
              <w:left w:val="nil"/>
              <w:bottom w:val="single" w:sz="4" w:space="0" w:color="auto"/>
              <w:right w:val="single" w:sz="4" w:space="0" w:color="auto"/>
            </w:tcBorders>
            <w:shd w:val="clear" w:color="auto" w:fill="auto"/>
            <w:noWrap/>
            <w:vAlign w:val="center"/>
            <w:hideMark/>
          </w:tcPr>
          <w:p w14:paraId="4A8814C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10FC62C2"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90</w:t>
            </w:r>
            <w:r w:rsidRPr="00FD2D22">
              <w:rPr>
                <w:rFonts w:ascii="Arial" w:eastAsia="宋体" w:hAnsi="Arial" w:cs="Arial"/>
                <w:kern w:val="0"/>
                <w:sz w:val="20"/>
                <w:szCs w:val="20"/>
              </w:rPr>
              <w:t xml:space="preserve"> grain size using equation determined from force balance on sediment particle.</w:t>
            </w:r>
          </w:p>
          <w:p w14:paraId="6192761A" w14:textId="40C4A58B"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利用泥沙颗粒力平衡方程确定</w:t>
            </w:r>
            <w:r w:rsidRPr="00FB6F3B">
              <w:rPr>
                <w:rFonts w:ascii="Arial" w:eastAsia="宋体" w:hAnsi="Arial" w:cs="Arial"/>
                <w:kern w:val="0"/>
                <w:sz w:val="20"/>
                <w:szCs w:val="20"/>
              </w:rPr>
              <w:t>D90</w:t>
            </w:r>
            <w:r w:rsidRPr="00FB6F3B">
              <w:rPr>
                <w:rFonts w:ascii="Arial" w:eastAsia="宋体" w:hAnsi="Arial" w:cs="Arial"/>
                <w:kern w:val="0"/>
                <w:sz w:val="20"/>
                <w:szCs w:val="20"/>
              </w:rPr>
              <w:t>晶粒尺寸的下降速度。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4AC9BE4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0.87</w:t>
            </w:r>
          </w:p>
        </w:tc>
      </w:tr>
      <w:tr w:rsidR="00FD2D22" w:rsidRPr="00FD2D22" w14:paraId="37E5F856"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36BCF015"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65</w:t>
            </w:r>
          </w:p>
        </w:tc>
        <w:tc>
          <w:tcPr>
            <w:tcW w:w="445" w:type="pct"/>
            <w:tcBorders>
              <w:top w:val="nil"/>
              <w:left w:val="nil"/>
              <w:bottom w:val="single" w:sz="4" w:space="0" w:color="auto"/>
              <w:right w:val="single" w:sz="4" w:space="0" w:color="auto"/>
            </w:tcBorders>
            <w:shd w:val="clear" w:color="auto" w:fill="auto"/>
            <w:noWrap/>
            <w:vAlign w:val="center"/>
            <w:hideMark/>
          </w:tcPr>
          <w:p w14:paraId="09532F3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419FFAA9"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65</w:t>
            </w:r>
            <w:r w:rsidRPr="00FD2D22">
              <w:rPr>
                <w:rFonts w:ascii="Arial" w:eastAsia="宋体" w:hAnsi="Arial" w:cs="Arial"/>
                <w:kern w:val="0"/>
                <w:sz w:val="20"/>
                <w:szCs w:val="20"/>
              </w:rPr>
              <w:t xml:space="preserve"> grain size using equation determined from force balance on sediment particle.</w:t>
            </w:r>
          </w:p>
          <w:p w14:paraId="574840A7" w14:textId="2522548E"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利用泥沙颗粒力平衡方程确定</w:t>
            </w:r>
            <w:r w:rsidRPr="00FB6F3B">
              <w:rPr>
                <w:rFonts w:ascii="Arial" w:eastAsia="宋体" w:hAnsi="Arial" w:cs="Arial"/>
                <w:kern w:val="0"/>
                <w:sz w:val="20"/>
                <w:szCs w:val="20"/>
              </w:rPr>
              <w:t>D65</w:t>
            </w:r>
            <w:r w:rsidRPr="00FB6F3B">
              <w:rPr>
                <w:rFonts w:ascii="Arial" w:eastAsia="宋体" w:hAnsi="Arial" w:cs="Arial"/>
                <w:kern w:val="0"/>
                <w:sz w:val="20"/>
                <w:szCs w:val="20"/>
              </w:rPr>
              <w:t>晶粒尺寸的下降速度。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09E52C6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0.48</w:t>
            </w:r>
          </w:p>
        </w:tc>
      </w:tr>
      <w:tr w:rsidR="00FD2D22" w:rsidRPr="00FD2D22" w14:paraId="3B0FED3E"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C74D190"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50</w:t>
            </w:r>
          </w:p>
        </w:tc>
        <w:tc>
          <w:tcPr>
            <w:tcW w:w="445" w:type="pct"/>
            <w:tcBorders>
              <w:top w:val="nil"/>
              <w:left w:val="nil"/>
              <w:bottom w:val="single" w:sz="4" w:space="0" w:color="auto"/>
              <w:right w:val="single" w:sz="4" w:space="0" w:color="auto"/>
            </w:tcBorders>
            <w:shd w:val="clear" w:color="auto" w:fill="auto"/>
            <w:noWrap/>
            <w:vAlign w:val="center"/>
            <w:hideMark/>
          </w:tcPr>
          <w:p w14:paraId="78983E6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592B8438"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50</w:t>
            </w:r>
            <w:r w:rsidRPr="00FD2D22">
              <w:rPr>
                <w:rFonts w:ascii="Arial" w:eastAsia="宋体" w:hAnsi="Arial" w:cs="Arial"/>
                <w:kern w:val="0"/>
                <w:sz w:val="20"/>
                <w:szCs w:val="20"/>
              </w:rPr>
              <w:t xml:space="preserve"> grain size using equation determined from force balance on sediment particle.</w:t>
            </w:r>
          </w:p>
          <w:p w14:paraId="039DEA81" w14:textId="7F79DB04"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利用泥沙颗粒力平衡方程确定</w:t>
            </w:r>
            <w:r w:rsidRPr="00FB6F3B">
              <w:rPr>
                <w:rFonts w:ascii="Arial" w:eastAsia="宋体" w:hAnsi="Arial" w:cs="Arial"/>
                <w:kern w:val="0"/>
                <w:sz w:val="20"/>
                <w:szCs w:val="20"/>
              </w:rPr>
              <w:t>D50</w:t>
            </w:r>
            <w:r w:rsidRPr="00FB6F3B">
              <w:rPr>
                <w:rFonts w:ascii="Arial" w:eastAsia="宋体" w:hAnsi="Arial" w:cs="Arial"/>
                <w:kern w:val="0"/>
                <w:sz w:val="20"/>
                <w:szCs w:val="20"/>
              </w:rPr>
              <w:t>粒度的下降速度。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5C3A13A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0.28</w:t>
            </w:r>
          </w:p>
        </w:tc>
      </w:tr>
      <w:tr w:rsidR="00FD2D22" w:rsidRPr="00FD2D22" w14:paraId="2724CDE5"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D0D309F"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30</w:t>
            </w:r>
          </w:p>
        </w:tc>
        <w:tc>
          <w:tcPr>
            <w:tcW w:w="445" w:type="pct"/>
            <w:tcBorders>
              <w:top w:val="nil"/>
              <w:left w:val="nil"/>
              <w:bottom w:val="single" w:sz="4" w:space="0" w:color="auto"/>
              <w:right w:val="single" w:sz="4" w:space="0" w:color="auto"/>
            </w:tcBorders>
            <w:shd w:val="clear" w:color="auto" w:fill="auto"/>
            <w:noWrap/>
            <w:vAlign w:val="center"/>
            <w:hideMark/>
          </w:tcPr>
          <w:p w14:paraId="2E0F407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69A5A08B"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30</w:t>
            </w:r>
            <w:r w:rsidRPr="00FD2D22">
              <w:rPr>
                <w:rFonts w:ascii="Arial" w:eastAsia="宋体" w:hAnsi="Arial" w:cs="Arial"/>
                <w:kern w:val="0"/>
                <w:sz w:val="20"/>
                <w:szCs w:val="20"/>
              </w:rPr>
              <w:t xml:space="preserve"> grain size using equation determined from force balance on sediment particle.</w:t>
            </w:r>
          </w:p>
          <w:p w14:paraId="1A28127C" w14:textId="62CDDC84"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利用泥沙颗粒力平衡方程确定</w:t>
            </w:r>
            <w:r w:rsidRPr="00FB6F3B">
              <w:rPr>
                <w:rFonts w:ascii="Arial" w:eastAsia="宋体" w:hAnsi="Arial" w:cs="Arial"/>
                <w:kern w:val="0"/>
                <w:sz w:val="20"/>
                <w:szCs w:val="20"/>
              </w:rPr>
              <w:t>D30</w:t>
            </w:r>
            <w:r w:rsidRPr="00FB6F3B">
              <w:rPr>
                <w:rFonts w:ascii="Arial" w:eastAsia="宋体" w:hAnsi="Arial" w:cs="Arial"/>
                <w:kern w:val="0"/>
                <w:sz w:val="20"/>
                <w:szCs w:val="20"/>
              </w:rPr>
              <w:t>颗粒的下降速度。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0E59D3F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0.15</w:t>
            </w:r>
          </w:p>
        </w:tc>
      </w:tr>
      <w:tr w:rsidR="00FD2D22" w:rsidRPr="00FD2D22" w14:paraId="57CDBA44"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9FBA20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100</w:t>
            </w:r>
          </w:p>
        </w:tc>
        <w:tc>
          <w:tcPr>
            <w:tcW w:w="445" w:type="pct"/>
            <w:tcBorders>
              <w:top w:val="nil"/>
              <w:left w:val="nil"/>
              <w:bottom w:val="single" w:sz="4" w:space="0" w:color="auto"/>
              <w:right w:val="single" w:sz="4" w:space="0" w:color="auto"/>
            </w:tcBorders>
            <w:shd w:val="clear" w:color="auto" w:fill="auto"/>
            <w:noWrap/>
            <w:vAlign w:val="center"/>
            <w:hideMark/>
          </w:tcPr>
          <w:p w14:paraId="5582FC1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0DD3CFDE"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100</w:t>
            </w:r>
            <w:r w:rsidRPr="00FD2D22">
              <w:rPr>
                <w:rFonts w:ascii="Arial" w:eastAsia="宋体" w:hAnsi="Arial" w:cs="Arial"/>
                <w:kern w:val="0"/>
                <w:sz w:val="20"/>
                <w:szCs w:val="20"/>
              </w:rPr>
              <w:t xml:space="preserve"> using its fall velocity</w:t>
            </w:r>
          </w:p>
          <w:p w14:paraId="1D0D141C" w14:textId="05625031" w:rsidR="00FB6F3B" w:rsidRPr="00FB6F3B" w:rsidRDefault="00FB6F3B" w:rsidP="00FB6F3B">
            <w:pPr>
              <w:rPr>
                <w:rFonts w:ascii="Arial" w:eastAsia="宋体" w:hAnsi="Arial" w:cs="Arial"/>
                <w:kern w:val="0"/>
                <w:sz w:val="20"/>
                <w:szCs w:val="20"/>
              </w:rPr>
            </w:pPr>
            <w:r w:rsidRPr="00FB6F3B">
              <w:rPr>
                <w:rFonts w:ascii="Arial" w:eastAsia="宋体" w:hAnsi="Arial" w:cs="Arial"/>
                <w:kern w:val="0"/>
                <w:sz w:val="20"/>
                <w:szCs w:val="20"/>
              </w:rPr>
              <w:lastRenderedPageBreak/>
              <w:t>D100</w:t>
            </w:r>
            <w:r w:rsidRPr="00FB6F3B">
              <w:rPr>
                <w:rFonts w:ascii="Arial" w:eastAsia="宋体" w:hAnsi="Arial" w:cs="Arial"/>
                <w:kern w:val="0"/>
                <w:sz w:val="20"/>
                <w:szCs w:val="20"/>
              </w:rPr>
              <w:t>利用其下降速度更新雷诺数</w:t>
            </w:r>
          </w:p>
        </w:tc>
        <w:tc>
          <w:tcPr>
            <w:tcW w:w="504" w:type="pct"/>
            <w:tcBorders>
              <w:top w:val="nil"/>
              <w:left w:val="nil"/>
              <w:bottom w:val="single" w:sz="4" w:space="0" w:color="auto"/>
              <w:right w:val="double" w:sz="6" w:space="0" w:color="auto"/>
            </w:tcBorders>
            <w:shd w:val="clear" w:color="auto" w:fill="auto"/>
            <w:noWrap/>
            <w:vAlign w:val="center"/>
            <w:hideMark/>
          </w:tcPr>
          <w:p w14:paraId="19C93A4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lastRenderedPageBreak/>
              <w:t>2219</w:t>
            </w:r>
          </w:p>
        </w:tc>
      </w:tr>
      <w:tr w:rsidR="00FD2D22" w:rsidRPr="00FD2D22" w14:paraId="498E7BB1"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A6FA1F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90</w:t>
            </w:r>
          </w:p>
        </w:tc>
        <w:tc>
          <w:tcPr>
            <w:tcW w:w="445" w:type="pct"/>
            <w:tcBorders>
              <w:top w:val="nil"/>
              <w:left w:val="nil"/>
              <w:bottom w:val="single" w:sz="4" w:space="0" w:color="auto"/>
              <w:right w:val="single" w:sz="4" w:space="0" w:color="auto"/>
            </w:tcBorders>
            <w:shd w:val="clear" w:color="auto" w:fill="auto"/>
            <w:noWrap/>
            <w:vAlign w:val="center"/>
            <w:hideMark/>
          </w:tcPr>
          <w:p w14:paraId="77A448D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3A62A20D"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90</w:t>
            </w:r>
            <w:r w:rsidRPr="00FD2D22">
              <w:rPr>
                <w:rFonts w:ascii="Arial" w:eastAsia="宋体" w:hAnsi="Arial" w:cs="Arial"/>
                <w:kern w:val="0"/>
                <w:sz w:val="20"/>
                <w:szCs w:val="20"/>
              </w:rPr>
              <w:t xml:space="preserve"> using its fall velocity</w:t>
            </w:r>
          </w:p>
          <w:p w14:paraId="748BDD23" w14:textId="485E01E0"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利用下降速度更新</w:t>
            </w:r>
            <w:r w:rsidRPr="00FB6F3B">
              <w:rPr>
                <w:rFonts w:ascii="Arial" w:eastAsia="宋体" w:hAnsi="Arial" w:cs="Arial"/>
                <w:kern w:val="0"/>
                <w:sz w:val="20"/>
                <w:szCs w:val="20"/>
              </w:rPr>
              <w:t>D90</w:t>
            </w:r>
            <w:r w:rsidRPr="00FB6F3B">
              <w:rPr>
                <w:rFonts w:ascii="Arial" w:eastAsia="宋体" w:hAnsi="Arial" w:cs="Arial"/>
                <w:kern w:val="0"/>
                <w:sz w:val="20"/>
                <w:szCs w:val="20"/>
              </w:rPr>
              <w:t>的雷诺数</w:t>
            </w:r>
          </w:p>
        </w:tc>
        <w:tc>
          <w:tcPr>
            <w:tcW w:w="504" w:type="pct"/>
            <w:tcBorders>
              <w:top w:val="nil"/>
              <w:left w:val="nil"/>
              <w:bottom w:val="single" w:sz="4" w:space="0" w:color="auto"/>
              <w:right w:val="double" w:sz="6" w:space="0" w:color="auto"/>
            </w:tcBorders>
            <w:shd w:val="clear" w:color="auto" w:fill="auto"/>
            <w:noWrap/>
            <w:vAlign w:val="center"/>
            <w:hideMark/>
          </w:tcPr>
          <w:p w14:paraId="34AF70F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531</w:t>
            </w:r>
          </w:p>
        </w:tc>
      </w:tr>
      <w:tr w:rsidR="00FD2D22" w:rsidRPr="00FD2D22" w14:paraId="685C3BBA"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7A2C10B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65</w:t>
            </w:r>
          </w:p>
        </w:tc>
        <w:tc>
          <w:tcPr>
            <w:tcW w:w="445" w:type="pct"/>
            <w:tcBorders>
              <w:top w:val="nil"/>
              <w:left w:val="nil"/>
              <w:bottom w:val="single" w:sz="4" w:space="0" w:color="auto"/>
              <w:right w:val="single" w:sz="4" w:space="0" w:color="auto"/>
            </w:tcBorders>
            <w:shd w:val="clear" w:color="auto" w:fill="auto"/>
            <w:noWrap/>
            <w:vAlign w:val="center"/>
            <w:hideMark/>
          </w:tcPr>
          <w:p w14:paraId="078A070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63CE59C3"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65</w:t>
            </w:r>
            <w:r w:rsidRPr="00FD2D22">
              <w:rPr>
                <w:rFonts w:ascii="Arial" w:eastAsia="宋体" w:hAnsi="Arial" w:cs="Arial"/>
                <w:kern w:val="0"/>
                <w:sz w:val="20"/>
                <w:szCs w:val="20"/>
              </w:rPr>
              <w:t xml:space="preserve"> using its fall velocity</w:t>
            </w:r>
          </w:p>
          <w:p w14:paraId="553CB3EB" w14:textId="1A88CBFE" w:rsidR="00FB6F3B" w:rsidRPr="00FB6F3B" w:rsidRDefault="00FB6F3B" w:rsidP="00FB6F3B">
            <w:pPr>
              <w:rPr>
                <w:rFonts w:ascii="Arial" w:eastAsia="宋体" w:hAnsi="Arial" w:cs="Arial"/>
                <w:kern w:val="0"/>
                <w:sz w:val="20"/>
                <w:szCs w:val="20"/>
              </w:rPr>
            </w:pPr>
            <w:r w:rsidRPr="00FB6F3B">
              <w:rPr>
                <w:rFonts w:ascii="Arial" w:eastAsia="宋体" w:hAnsi="Arial" w:cs="Arial"/>
                <w:kern w:val="0"/>
                <w:sz w:val="20"/>
                <w:szCs w:val="20"/>
              </w:rPr>
              <w:t>D65</w:t>
            </w:r>
            <w:r w:rsidRPr="00FB6F3B">
              <w:rPr>
                <w:rFonts w:ascii="Arial" w:eastAsia="宋体" w:hAnsi="Arial" w:cs="Arial"/>
                <w:kern w:val="0"/>
                <w:sz w:val="20"/>
                <w:szCs w:val="20"/>
              </w:rPr>
              <w:t>利用其下降速度更新雷诺数</w:t>
            </w:r>
          </w:p>
        </w:tc>
        <w:tc>
          <w:tcPr>
            <w:tcW w:w="504" w:type="pct"/>
            <w:tcBorders>
              <w:top w:val="nil"/>
              <w:left w:val="nil"/>
              <w:bottom w:val="single" w:sz="4" w:space="0" w:color="auto"/>
              <w:right w:val="double" w:sz="6" w:space="0" w:color="auto"/>
            </w:tcBorders>
            <w:shd w:val="clear" w:color="auto" w:fill="auto"/>
            <w:noWrap/>
            <w:vAlign w:val="center"/>
            <w:hideMark/>
          </w:tcPr>
          <w:p w14:paraId="14CF1B6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105</w:t>
            </w:r>
          </w:p>
        </w:tc>
      </w:tr>
      <w:tr w:rsidR="00FD2D22" w:rsidRPr="00FD2D22" w14:paraId="40428C29"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356C369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50</w:t>
            </w:r>
          </w:p>
        </w:tc>
        <w:tc>
          <w:tcPr>
            <w:tcW w:w="445" w:type="pct"/>
            <w:tcBorders>
              <w:top w:val="nil"/>
              <w:left w:val="nil"/>
              <w:bottom w:val="single" w:sz="4" w:space="0" w:color="auto"/>
              <w:right w:val="single" w:sz="4" w:space="0" w:color="auto"/>
            </w:tcBorders>
            <w:shd w:val="clear" w:color="auto" w:fill="auto"/>
            <w:noWrap/>
            <w:vAlign w:val="center"/>
            <w:hideMark/>
          </w:tcPr>
          <w:p w14:paraId="13765D6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1F238309"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50</w:t>
            </w:r>
            <w:r w:rsidRPr="00FD2D22">
              <w:rPr>
                <w:rFonts w:ascii="Arial" w:eastAsia="宋体" w:hAnsi="Arial" w:cs="Arial"/>
                <w:kern w:val="0"/>
                <w:sz w:val="20"/>
                <w:szCs w:val="20"/>
              </w:rPr>
              <w:t xml:space="preserve"> using its fall velocity</w:t>
            </w:r>
          </w:p>
          <w:p w14:paraId="3EE8F9A7" w14:textId="0962D7E6"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用下降速度更新</w:t>
            </w:r>
            <w:r w:rsidRPr="00FB6F3B">
              <w:rPr>
                <w:rFonts w:ascii="Arial" w:eastAsia="宋体" w:hAnsi="Arial" w:cs="Arial"/>
                <w:kern w:val="0"/>
                <w:sz w:val="20"/>
                <w:szCs w:val="20"/>
              </w:rPr>
              <w:t>D50</w:t>
            </w:r>
            <w:r w:rsidRPr="00FB6F3B">
              <w:rPr>
                <w:rFonts w:ascii="Arial" w:eastAsia="宋体" w:hAnsi="Arial" w:cs="Arial"/>
                <w:kern w:val="0"/>
                <w:sz w:val="20"/>
                <w:szCs w:val="20"/>
              </w:rPr>
              <w:t>的雷诺数</w:t>
            </w:r>
          </w:p>
        </w:tc>
        <w:tc>
          <w:tcPr>
            <w:tcW w:w="504" w:type="pct"/>
            <w:tcBorders>
              <w:top w:val="nil"/>
              <w:left w:val="nil"/>
              <w:bottom w:val="single" w:sz="4" w:space="0" w:color="auto"/>
              <w:right w:val="double" w:sz="6" w:space="0" w:color="auto"/>
            </w:tcBorders>
            <w:shd w:val="clear" w:color="auto" w:fill="auto"/>
            <w:noWrap/>
            <w:vAlign w:val="center"/>
            <w:hideMark/>
          </w:tcPr>
          <w:p w14:paraId="0ABE43F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35</w:t>
            </w:r>
          </w:p>
        </w:tc>
      </w:tr>
      <w:tr w:rsidR="00FD2D22" w:rsidRPr="00FD2D22" w14:paraId="61755DCC"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5407DF8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30</w:t>
            </w:r>
          </w:p>
        </w:tc>
        <w:tc>
          <w:tcPr>
            <w:tcW w:w="445" w:type="pct"/>
            <w:tcBorders>
              <w:top w:val="nil"/>
              <w:left w:val="nil"/>
              <w:bottom w:val="single" w:sz="4" w:space="0" w:color="auto"/>
              <w:right w:val="single" w:sz="4" w:space="0" w:color="auto"/>
            </w:tcBorders>
            <w:shd w:val="clear" w:color="auto" w:fill="auto"/>
            <w:noWrap/>
            <w:vAlign w:val="center"/>
            <w:hideMark/>
          </w:tcPr>
          <w:p w14:paraId="4D1727B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5D678CA7"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30</w:t>
            </w:r>
            <w:r w:rsidRPr="00FD2D22">
              <w:rPr>
                <w:rFonts w:ascii="Arial" w:eastAsia="宋体" w:hAnsi="Arial" w:cs="Arial"/>
                <w:kern w:val="0"/>
                <w:sz w:val="20"/>
                <w:szCs w:val="20"/>
              </w:rPr>
              <w:t xml:space="preserve"> using its fall velocity</w:t>
            </w:r>
          </w:p>
          <w:p w14:paraId="0C5A8F7D" w14:textId="30D24641"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用下降速度更新</w:t>
            </w:r>
            <w:r w:rsidRPr="00FB6F3B">
              <w:rPr>
                <w:rFonts w:ascii="Arial" w:eastAsia="宋体" w:hAnsi="Arial" w:cs="Arial"/>
                <w:kern w:val="0"/>
                <w:sz w:val="20"/>
                <w:szCs w:val="20"/>
              </w:rPr>
              <w:t>D30</w:t>
            </w:r>
            <w:r w:rsidRPr="00FB6F3B">
              <w:rPr>
                <w:rFonts w:ascii="Arial" w:eastAsia="宋体" w:hAnsi="Arial" w:cs="Arial"/>
                <w:kern w:val="0"/>
                <w:sz w:val="20"/>
                <w:szCs w:val="20"/>
              </w:rPr>
              <w:t>的雷诺数</w:t>
            </w:r>
          </w:p>
        </w:tc>
        <w:tc>
          <w:tcPr>
            <w:tcW w:w="504" w:type="pct"/>
            <w:tcBorders>
              <w:top w:val="nil"/>
              <w:left w:val="nil"/>
              <w:bottom w:val="single" w:sz="4" w:space="0" w:color="auto"/>
              <w:right w:val="double" w:sz="6" w:space="0" w:color="auto"/>
            </w:tcBorders>
            <w:shd w:val="clear" w:color="auto" w:fill="auto"/>
            <w:noWrap/>
            <w:vAlign w:val="center"/>
            <w:hideMark/>
          </w:tcPr>
          <w:p w14:paraId="093F6E4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10.6</w:t>
            </w:r>
          </w:p>
        </w:tc>
      </w:tr>
      <w:tr w:rsidR="00FD2D22" w:rsidRPr="00FD2D22" w14:paraId="14242AAA"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E9C3F1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100</w:t>
            </w:r>
          </w:p>
        </w:tc>
        <w:tc>
          <w:tcPr>
            <w:tcW w:w="445" w:type="pct"/>
            <w:tcBorders>
              <w:top w:val="nil"/>
              <w:left w:val="nil"/>
              <w:bottom w:val="single" w:sz="4" w:space="0" w:color="auto"/>
              <w:right w:val="single" w:sz="4" w:space="0" w:color="auto"/>
            </w:tcBorders>
            <w:shd w:val="clear" w:color="auto" w:fill="auto"/>
            <w:noWrap/>
            <w:vAlign w:val="center"/>
            <w:hideMark/>
          </w:tcPr>
          <w:p w14:paraId="7B2C2E7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11C93DCC"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100</w:t>
            </w:r>
            <w:r w:rsidRPr="00FD2D22">
              <w:rPr>
                <w:rFonts w:ascii="Arial" w:eastAsia="宋体" w:hAnsi="Arial" w:cs="Arial"/>
                <w:kern w:val="0"/>
                <w:sz w:val="20"/>
                <w:szCs w:val="20"/>
              </w:rPr>
              <w:t>.</w:t>
            </w:r>
          </w:p>
          <w:p w14:paraId="69005DFB" w14:textId="4E0D673F"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从</w:t>
            </w:r>
            <w:r w:rsidRPr="00FB6F3B">
              <w:rPr>
                <w:rFonts w:ascii="Arial" w:eastAsia="宋体" w:hAnsi="Arial" w:cs="Arial"/>
                <w:kern w:val="0"/>
                <w:sz w:val="20"/>
                <w:szCs w:val="20"/>
              </w:rPr>
              <w:t>D100</w:t>
            </w:r>
            <w:r w:rsidRPr="00FB6F3B">
              <w:rPr>
                <w:rFonts w:ascii="Arial" w:eastAsia="宋体" w:hAnsi="Arial" w:cs="Arial"/>
                <w:kern w:val="0"/>
                <w:sz w:val="20"/>
                <w:szCs w:val="20"/>
              </w:rPr>
              <w:t>的雷诺数计算</w:t>
            </w:r>
            <w:r w:rsidRPr="00FB6F3B">
              <w:rPr>
                <w:rFonts w:ascii="Arial" w:eastAsia="宋体" w:hAnsi="Arial" w:cs="Arial"/>
                <w:kern w:val="0"/>
                <w:sz w:val="20"/>
                <w:szCs w:val="20"/>
              </w:rPr>
              <w:t>CD</w:t>
            </w:r>
            <w:r w:rsidRPr="00FB6F3B">
              <w:rPr>
                <w:rFonts w:ascii="Arial" w:eastAsia="宋体" w:hAnsi="Arial" w:cs="Arial"/>
                <w:kern w:val="0"/>
                <w:sz w:val="20"/>
                <w:szCs w:val="20"/>
              </w:rPr>
              <w:t>的更新。</w:t>
            </w:r>
          </w:p>
        </w:tc>
        <w:tc>
          <w:tcPr>
            <w:tcW w:w="504" w:type="pct"/>
            <w:tcBorders>
              <w:top w:val="nil"/>
              <w:left w:val="nil"/>
              <w:bottom w:val="single" w:sz="4" w:space="0" w:color="auto"/>
              <w:right w:val="double" w:sz="6" w:space="0" w:color="auto"/>
            </w:tcBorders>
            <w:shd w:val="clear" w:color="auto" w:fill="auto"/>
            <w:noWrap/>
            <w:vAlign w:val="center"/>
            <w:hideMark/>
          </w:tcPr>
          <w:p w14:paraId="4E2247A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1.16</w:t>
            </w:r>
          </w:p>
        </w:tc>
      </w:tr>
      <w:tr w:rsidR="00FD2D22" w:rsidRPr="00FD2D22" w14:paraId="36959875"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A85706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90</w:t>
            </w:r>
          </w:p>
        </w:tc>
        <w:tc>
          <w:tcPr>
            <w:tcW w:w="445" w:type="pct"/>
            <w:tcBorders>
              <w:top w:val="nil"/>
              <w:left w:val="nil"/>
              <w:bottom w:val="single" w:sz="4" w:space="0" w:color="auto"/>
              <w:right w:val="single" w:sz="4" w:space="0" w:color="auto"/>
            </w:tcBorders>
            <w:shd w:val="clear" w:color="auto" w:fill="auto"/>
            <w:noWrap/>
            <w:vAlign w:val="center"/>
            <w:hideMark/>
          </w:tcPr>
          <w:p w14:paraId="7C37206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7736E3C0"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90</w:t>
            </w:r>
            <w:r w:rsidRPr="00FD2D22">
              <w:rPr>
                <w:rFonts w:ascii="Arial" w:eastAsia="宋体" w:hAnsi="Arial" w:cs="Arial"/>
                <w:kern w:val="0"/>
                <w:sz w:val="20"/>
                <w:szCs w:val="20"/>
              </w:rPr>
              <w:t>.</w:t>
            </w:r>
          </w:p>
          <w:p w14:paraId="69E2CD3B" w14:textId="13867B38"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从</w:t>
            </w:r>
            <w:r w:rsidRPr="00FB6F3B">
              <w:rPr>
                <w:rFonts w:ascii="Arial" w:eastAsia="宋体" w:hAnsi="Arial" w:cs="Arial"/>
                <w:kern w:val="0"/>
                <w:sz w:val="20"/>
                <w:szCs w:val="20"/>
              </w:rPr>
              <w:t>D90</w:t>
            </w:r>
            <w:r w:rsidRPr="00FB6F3B">
              <w:rPr>
                <w:rFonts w:ascii="Arial" w:eastAsia="宋体" w:hAnsi="Arial" w:cs="Arial"/>
                <w:kern w:val="0"/>
                <w:sz w:val="20"/>
                <w:szCs w:val="20"/>
              </w:rPr>
              <w:t>的雷诺数计算</w:t>
            </w:r>
            <w:r w:rsidRPr="00FB6F3B">
              <w:rPr>
                <w:rFonts w:ascii="Arial" w:eastAsia="宋体" w:hAnsi="Arial" w:cs="Arial"/>
                <w:kern w:val="0"/>
                <w:sz w:val="20"/>
                <w:szCs w:val="20"/>
              </w:rPr>
              <w:t>CD</w:t>
            </w:r>
            <w:r w:rsidRPr="00FB6F3B">
              <w:rPr>
                <w:rFonts w:ascii="Arial" w:eastAsia="宋体" w:hAnsi="Arial" w:cs="Arial"/>
                <w:kern w:val="0"/>
                <w:sz w:val="20"/>
                <w:szCs w:val="20"/>
              </w:rPr>
              <w:t>的更新。</w:t>
            </w:r>
          </w:p>
        </w:tc>
        <w:tc>
          <w:tcPr>
            <w:tcW w:w="504" w:type="pct"/>
            <w:tcBorders>
              <w:top w:val="nil"/>
              <w:left w:val="nil"/>
              <w:bottom w:val="single" w:sz="4" w:space="0" w:color="auto"/>
              <w:right w:val="double" w:sz="6" w:space="0" w:color="auto"/>
            </w:tcBorders>
            <w:shd w:val="clear" w:color="auto" w:fill="auto"/>
            <w:noWrap/>
            <w:vAlign w:val="center"/>
            <w:hideMark/>
          </w:tcPr>
          <w:p w14:paraId="3CE84B1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1.10</w:t>
            </w:r>
          </w:p>
        </w:tc>
      </w:tr>
      <w:tr w:rsidR="00FD2D22" w:rsidRPr="00FD2D22" w14:paraId="14B6CCBD"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40697F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65</w:t>
            </w:r>
          </w:p>
        </w:tc>
        <w:tc>
          <w:tcPr>
            <w:tcW w:w="445" w:type="pct"/>
            <w:tcBorders>
              <w:top w:val="nil"/>
              <w:left w:val="nil"/>
              <w:bottom w:val="single" w:sz="4" w:space="0" w:color="auto"/>
              <w:right w:val="single" w:sz="4" w:space="0" w:color="auto"/>
            </w:tcBorders>
            <w:shd w:val="clear" w:color="auto" w:fill="auto"/>
            <w:noWrap/>
            <w:vAlign w:val="center"/>
            <w:hideMark/>
          </w:tcPr>
          <w:p w14:paraId="2BFFF7C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59611FF9"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65</w:t>
            </w:r>
            <w:r w:rsidRPr="00FD2D22">
              <w:rPr>
                <w:rFonts w:ascii="Arial" w:eastAsia="宋体" w:hAnsi="Arial" w:cs="Arial"/>
                <w:kern w:val="0"/>
                <w:sz w:val="20"/>
                <w:szCs w:val="20"/>
              </w:rPr>
              <w:t>.</w:t>
            </w:r>
          </w:p>
          <w:p w14:paraId="15D17778" w14:textId="43FC8D62"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从</w:t>
            </w:r>
            <w:r w:rsidRPr="00FB6F3B">
              <w:rPr>
                <w:rFonts w:ascii="Arial" w:eastAsia="宋体" w:hAnsi="Arial" w:cs="Arial"/>
                <w:kern w:val="0"/>
                <w:sz w:val="20"/>
                <w:szCs w:val="20"/>
              </w:rPr>
              <w:t>D65</w:t>
            </w:r>
            <w:r w:rsidRPr="00FB6F3B">
              <w:rPr>
                <w:rFonts w:ascii="Arial" w:eastAsia="宋体" w:hAnsi="Arial" w:cs="Arial"/>
                <w:kern w:val="0"/>
                <w:sz w:val="20"/>
                <w:szCs w:val="20"/>
              </w:rPr>
              <w:t>的雷诺数计算</w:t>
            </w:r>
            <w:r w:rsidRPr="00FB6F3B">
              <w:rPr>
                <w:rFonts w:ascii="Arial" w:eastAsia="宋体" w:hAnsi="Arial" w:cs="Arial"/>
                <w:kern w:val="0"/>
                <w:sz w:val="20"/>
                <w:szCs w:val="20"/>
              </w:rPr>
              <w:t>CD</w:t>
            </w:r>
            <w:r w:rsidRPr="00FB6F3B">
              <w:rPr>
                <w:rFonts w:ascii="Arial" w:eastAsia="宋体" w:hAnsi="Arial" w:cs="Arial"/>
                <w:kern w:val="0"/>
                <w:sz w:val="20"/>
                <w:szCs w:val="20"/>
              </w:rPr>
              <w:t>的更新。</w:t>
            </w:r>
          </w:p>
        </w:tc>
        <w:tc>
          <w:tcPr>
            <w:tcW w:w="504" w:type="pct"/>
            <w:tcBorders>
              <w:top w:val="nil"/>
              <w:left w:val="nil"/>
              <w:bottom w:val="single" w:sz="4" w:space="0" w:color="auto"/>
              <w:right w:val="double" w:sz="6" w:space="0" w:color="auto"/>
            </w:tcBorders>
            <w:shd w:val="clear" w:color="auto" w:fill="auto"/>
            <w:noWrap/>
            <w:vAlign w:val="center"/>
            <w:hideMark/>
          </w:tcPr>
          <w:p w14:paraId="1FE0F8D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1.38</w:t>
            </w:r>
          </w:p>
        </w:tc>
      </w:tr>
      <w:tr w:rsidR="00FD2D22" w:rsidRPr="00FD2D22" w14:paraId="314A626F"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3D91B7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50</w:t>
            </w:r>
          </w:p>
        </w:tc>
        <w:tc>
          <w:tcPr>
            <w:tcW w:w="445" w:type="pct"/>
            <w:tcBorders>
              <w:top w:val="nil"/>
              <w:left w:val="nil"/>
              <w:bottom w:val="single" w:sz="4" w:space="0" w:color="auto"/>
              <w:right w:val="single" w:sz="4" w:space="0" w:color="auto"/>
            </w:tcBorders>
            <w:shd w:val="clear" w:color="auto" w:fill="auto"/>
            <w:noWrap/>
            <w:vAlign w:val="center"/>
            <w:hideMark/>
          </w:tcPr>
          <w:p w14:paraId="7AFF95E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614E3A2C"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50</w:t>
            </w:r>
            <w:r w:rsidRPr="00FD2D22">
              <w:rPr>
                <w:rFonts w:ascii="Arial" w:eastAsia="宋体" w:hAnsi="Arial" w:cs="Arial"/>
                <w:kern w:val="0"/>
                <w:sz w:val="20"/>
                <w:szCs w:val="20"/>
              </w:rPr>
              <w:t>.</w:t>
            </w:r>
          </w:p>
          <w:p w14:paraId="3A266116" w14:textId="0D1BF8D7"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从</w:t>
            </w:r>
            <w:r w:rsidRPr="00FB6F3B">
              <w:rPr>
                <w:rFonts w:ascii="Arial" w:eastAsia="宋体" w:hAnsi="Arial" w:cs="Arial"/>
                <w:kern w:val="0"/>
                <w:sz w:val="20"/>
                <w:szCs w:val="20"/>
              </w:rPr>
              <w:t>D50</w:t>
            </w:r>
            <w:r w:rsidRPr="00FB6F3B">
              <w:rPr>
                <w:rFonts w:ascii="Arial" w:eastAsia="宋体" w:hAnsi="Arial" w:cs="Arial"/>
                <w:kern w:val="0"/>
                <w:sz w:val="20"/>
                <w:szCs w:val="20"/>
              </w:rPr>
              <w:t>的雷诺数计算</w:t>
            </w:r>
            <w:r w:rsidRPr="00FB6F3B">
              <w:rPr>
                <w:rFonts w:ascii="Arial" w:eastAsia="宋体" w:hAnsi="Arial" w:cs="Arial"/>
                <w:kern w:val="0"/>
                <w:sz w:val="20"/>
                <w:szCs w:val="20"/>
              </w:rPr>
              <w:t>CD</w:t>
            </w:r>
            <w:r w:rsidRPr="00FB6F3B">
              <w:rPr>
                <w:rFonts w:ascii="Arial" w:eastAsia="宋体" w:hAnsi="Arial" w:cs="Arial"/>
                <w:kern w:val="0"/>
                <w:sz w:val="20"/>
                <w:szCs w:val="20"/>
              </w:rPr>
              <w:t>的更新。</w:t>
            </w:r>
          </w:p>
        </w:tc>
        <w:tc>
          <w:tcPr>
            <w:tcW w:w="504" w:type="pct"/>
            <w:tcBorders>
              <w:top w:val="nil"/>
              <w:left w:val="nil"/>
              <w:bottom w:val="single" w:sz="4" w:space="0" w:color="auto"/>
              <w:right w:val="double" w:sz="6" w:space="0" w:color="auto"/>
            </w:tcBorders>
            <w:shd w:val="clear" w:color="auto" w:fill="auto"/>
            <w:noWrap/>
            <w:vAlign w:val="center"/>
            <w:hideMark/>
          </w:tcPr>
          <w:p w14:paraId="6D675C3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2.19</w:t>
            </w:r>
          </w:p>
        </w:tc>
      </w:tr>
      <w:tr w:rsidR="00FD2D22" w:rsidRPr="00FD2D22" w14:paraId="2E016032"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DAF00E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30</w:t>
            </w:r>
          </w:p>
        </w:tc>
        <w:tc>
          <w:tcPr>
            <w:tcW w:w="445" w:type="pct"/>
            <w:tcBorders>
              <w:top w:val="nil"/>
              <w:left w:val="nil"/>
              <w:bottom w:val="single" w:sz="4" w:space="0" w:color="auto"/>
              <w:right w:val="single" w:sz="4" w:space="0" w:color="auto"/>
            </w:tcBorders>
            <w:shd w:val="clear" w:color="auto" w:fill="auto"/>
            <w:noWrap/>
            <w:vAlign w:val="center"/>
            <w:hideMark/>
          </w:tcPr>
          <w:p w14:paraId="0DC1BFA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6E8FF503"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30</w:t>
            </w:r>
            <w:r w:rsidRPr="00FD2D22">
              <w:rPr>
                <w:rFonts w:ascii="Arial" w:eastAsia="宋体" w:hAnsi="Arial" w:cs="Arial"/>
                <w:kern w:val="0"/>
                <w:sz w:val="20"/>
                <w:szCs w:val="20"/>
              </w:rPr>
              <w:t>.</w:t>
            </w:r>
          </w:p>
          <w:p w14:paraId="5CE27CE7" w14:textId="3BAE078E" w:rsidR="00FB6F3B" w:rsidRPr="00FB6F3B" w:rsidRDefault="00FB6F3B" w:rsidP="00FB6F3B">
            <w:pPr>
              <w:rPr>
                <w:rFonts w:ascii="Arial" w:eastAsia="宋体" w:hAnsi="Arial" w:cs="Arial"/>
                <w:kern w:val="0"/>
                <w:sz w:val="20"/>
                <w:szCs w:val="20"/>
              </w:rPr>
            </w:pPr>
            <w:r w:rsidRPr="00FB6F3B">
              <w:rPr>
                <w:rFonts w:ascii="Arial" w:eastAsia="宋体" w:hAnsi="Arial" w:cs="Arial"/>
                <w:kern w:val="0"/>
                <w:sz w:val="20"/>
                <w:szCs w:val="20"/>
              </w:rPr>
              <w:t>D30</w:t>
            </w:r>
            <w:r w:rsidRPr="00FB6F3B">
              <w:rPr>
                <w:rFonts w:ascii="Arial" w:eastAsia="宋体" w:hAnsi="Arial" w:cs="Arial"/>
                <w:kern w:val="0"/>
                <w:sz w:val="20"/>
                <w:szCs w:val="20"/>
              </w:rPr>
              <w:t>中雷诺数计算</w:t>
            </w:r>
            <w:r w:rsidRPr="00FB6F3B">
              <w:rPr>
                <w:rFonts w:ascii="Arial" w:eastAsia="宋体" w:hAnsi="Arial" w:cs="Arial"/>
                <w:kern w:val="0"/>
                <w:sz w:val="20"/>
                <w:szCs w:val="20"/>
              </w:rPr>
              <w:t>CD</w:t>
            </w:r>
            <w:r w:rsidRPr="00FB6F3B">
              <w:rPr>
                <w:rFonts w:ascii="Arial" w:eastAsia="宋体" w:hAnsi="Arial" w:cs="Arial"/>
                <w:kern w:val="0"/>
                <w:sz w:val="20"/>
                <w:szCs w:val="20"/>
              </w:rPr>
              <w:t>的更新</w:t>
            </w:r>
          </w:p>
        </w:tc>
        <w:tc>
          <w:tcPr>
            <w:tcW w:w="504" w:type="pct"/>
            <w:tcBorders>
              <w:top w:val="nil"/>
              <w:left w:val="nil"/>
              <w:bottom w:val="single" w:sz="4" w:space="0" w:color="auto"/>
              <w:right w:val="double" w:sz="6" w:space="0" w:color="auto"/>
            </w:tcBorders>
            <w:shd w:val="clear" w:color="auto" w:fill="auto"/>
            <w:noWrap/>
            <w:vAlign w:val="center"/>
            <w:hideMark/>
          </w:tcPr>
          <w:p w14:paraId="77DE80D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4.52</w:t>
            </w:r>
          </w:p>
        </w:tc>
      </w:tr>
      <w:tr w:rsidR="00FD2D22" w:rsidRPr="00FD2D22" w14:paraId="7DDD1788" w14:textId="77777777" w:rsidTr="00B13BA1">
        <w:trPr>
          <w:trHeight w:val="270"/>
        </w:trPr>
        <w:tc>
          <w:tcPr>
            <w:tcW w:w="1025" w:type="pct"/>
            <w:tcBorders>
              <w:top w:val="nil"/>
              <w:left w:val="double" w:sz="6" w:space="0" w:color="auto"/>
              <w:bottom w:val="single" w:sz="8" w:space="0" w:color="auto"/>
              <w:right w:val="single" w:sz="4" w:space="0" w:color="auto"/>
            </w:tcBorders>
            <w:shd w:val="clear" w:color="auto" w:fill="auto"/>
            <w:vAlign w:val="center"/>
            <w:hideMark/>
          </w:tcPr>
          <w:p w14:paraId="05D4188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p>
        </w:tc>
        <w:tc>
          <w:tcPr>
            <w:tcW w:w="445" w:type="pct"/>
            <w:tcBorders>
              <w:top w:val="nil"/>
              <w:left w:val="nil"/>
              <w:bottom w:val="single" w:sz="8" w:space="0" w:color="auto"/>
              <w:right w:val="single" w:sz="4" w:space="0" w:color="auto"/>
            </w:tcBorders>
            <w:shd w:val="clear" w:color="auto" w:fill="auto"/>
            <w:noWrap/>
            <w:vAlign w:val="center"/>
            <w:hideMark/>
          </w:tcPr>
          <w:p w14:paraId="34BE065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8" w:space="0" w:color="auto"/>
              <w:right w:val="single" w:sz="4" w:space="0" w:color="auto"/>
            </w:tcBorders>
            <w:shd w:val="clear" w:color="auto" w:fill="auto"/>
            <w:vAlign w:val="center"/>
            <w:hideMark/>
          </w:tcPr>
          <w:p w14:paraId="49A248BE"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composite Cd for sediment sample</w:t>
            </w:r>
          </w:p>
          <w:p w14:paraId="79068894" w14:textId="41E8017D"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沉积物样品更新复合</w:t>
            </w:r>
            <w:r>
              <w:rPr>
                <w:rFonts w:ascii="Arial" w:eastAsia="宋体" w:hAnsi="Arial" w:cs="Arial" w:hint="eastAsia"/>
                <w:kern w:val="0"/>
                <w:sz w:val="20"/>
                <w:szCs w:val="20"/>
              </w:rPr>
              <w:t>镉</w:t>
            </w:r>
          </w:p>
        </w:tc>
        <w:tc>
          <w:tcPr>
            <w:tcW w:w="504" w:type="pct"/>
            <w:tcBorders>
              <w:top w:val="nil"/>
              <w:left w:val="nil"/>
              <w:bottom w:val="single" w:sz="8" w:space="0" w:color="auto"/>
              <w:right w:val="double" w:sz="6" w:space="0" w:color="auto"/>
            </w:tcBorders>
            <w:shd w:val="clear" w:color="auto" w:fill="auto"/>
            <w:noWrap/>
            <w:vAlign w:val="center"/>
            <w:hideMark/>
          </w:tcPr>
          <w:p w14:paraId="0AB2867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2.39</w:t>
            </w:r>
          </w:p>
        </w:tc>
      </w:tr>
      <w:tr w:rsidR="00FD2D22" w:rsidRPr="00FD2D22" w14:paraId="5BC66DE5"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5DCC53A"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100</w:t>
            </w:r>
          </w:p>
        </w:tc>
        <w:tc>
          <w:tcPr>
            <w:tcW w:w="445" w:type="pct"/>
            <w:tcBorders>
              <w:top w:val="nil"/>
              <w:left w:val="nil"/>
              <w:bottom w:val="single" w:sz="4" w:space="0" w:color="auto"/>
              <w:right w:val="single" w:sz="4" w:space="0" w:color="auto"/>
            </w:tcBorders>
            <w:shd w:val="clear" w:color="auto" w:fill="auto"/>
            <w:noWrap/>
            <w:vAlign w:val="center"/>
            <w:hideMark/>
          </w:tcPr>
          <w:p w14:paraId="21870FA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313E88AD"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100</w:t>
            </w:r>
            <w:r w:rsidRPr="00FD2D22">
              <w:rPr>
                <w:rFonts w:ascii="Arial" w:eastAsia="宋体" w:hAnsi="Arial" w:cs="Arial"/>
                <w:kern w:val="0"/>
                <w:sz w:val="20"/>
                <w:szCs w:val="20"/>
              </w:rPr>
              <w:t xml:space="preserve"> grain size using equation determined from force balance on sediment particle.</w:t>
            </w:r>
          </w:p>
          <w:p w14:paraId="556F2086" w14:textId="799DFAD4"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利用泥沙颗粒力平衡方程确定</w:t>
            </w:r>
            <w:r w:rsidRPr="00FB6F3B">
              <w:rPr>
                <w:rFonts w:ascii="Arial" w:eastAsia="宋体" w:hAnsi="Arial" w:cs="Arial"/>
                <w:kern w:val="0"/>
                <w:sz w:val="20"/>
                <w:szCs w:val="20"/>
              </w:rPr>
              <w:t>D100</w:t>
            </w:r>
            <w:r w:rsidRPr="00FB6F3B">
              <w:rPr>
                <w:rFonts w:ascii="Arial" w:eastAsia="宋体" w:hAnsi="Arial" w:cs="Arial"/>
                <w:kern w:val="0"/>
                <w:sz w:val="20"/>
                <w:szCs w:val="20"/>
              </w:rPr>
              <w:t>粒径的下降速度。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233FA5C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1.38</w:t>
            </w:r>
          </w:p>
        </w:tc>
      </w:tr>
      <w:tr w:rsidR="00FD2D22" w:rsidRPr="00FD2D22" w14:paraId="530DB31D"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672DE67"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90</w:t>
            </w:r>
          </w:p>
        </w:tc>
        <w:tc>
          <w:tcPr>
            <w:tcW w:w="445" w:type="pct"/>
            <w:tcBorders>
              <w:top w:val="nil"/>
              <w:left w:val="nil"/>
              <w:bottom w:val="single" w:sz="4" w:space="0" w:color="auto"/>
              <w:right w:val="single" w:sz="4" w:space="0" w:color="auto"/>
            </w:tcBorders>
            <w:shd w:val="clear" w:color="auto" w:fill="auto"/>
            <w:noWrap/>
            <w:vAlign w:val="center"/>
            <w:hideMark/>
          </w:tcPr>
          <w:p w14:paraId="5FCB0B0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53FF83C2"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90</w:t>
            </w:r>
            <w:r w:rsidRPr="00FD2D22">
              <w:rPr>
                <w:rFonts w:ascii="Arial" w:eastAsia="宋体" w:hAnsi="Arial" w:cs="Arial"/>
                <w:kern w:val="0"/>
                <w:sz w:val="20"/>
                <w:szCs w:val="20"/>
              </w:rPr>
              <w:t xml:space="preserve"> grain size using equation determined from force balance on sediment particle.</w:t>
            </w:r>
          </w:p>
          <w:p w14:paraId="0B73F8AC" w14:textId="0239A1ED"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lastRenderedPageBreak/>
              <w:t>利用泥沙颗粒力平衡方程确定</w:t>
            </w:r>
            <w:r w:rsidRPr="00FB6F3B">
              <w:rPr>
                <w:rFonts w:ascii="Arial" w:eastAsia="宋体" w:hAnsi="Arial" w:cs="Arial"/>
                <w:kern w:val="0"/>
                <w:sz w:val="20"/>
                <w:szCs w:val="20"/>
              </w:rPr>
              <w:t>D90</w:t>
            </w:r>
            <w:r w:rsidRPr="00FB6F3B">
              <w:rPr>
                <w:rFonts w:ascii="Arial" w:eastAsia="宋体" w:hAnsi="Arial" w:cs="Arial"/>
                <w:kern w:val="0"/>
                <w:sz w:val="20"/>
                <w:szCs w:val="20"/>
              </w:rPr>
              <w:t>晶粒尺寸的下降速度。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7B17972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lastRenderedPageBreak/>
              <w:t>0.87</w:t>
            </w:r>
          </w:p>
        </w:tc>
      </w:tr>
      <w:tr w:rsidR="00FD2D22" w:rsidRPr="00FD2D22" w14:paraId="67BECB4B"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F9D4F8D"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65</w:t>
            </w:r>
          </w:p>
        </w:tc>
        <w:tc>
          <w:tcPr>
            <w:tcW w:w="445" w:type="pct"/>
            <w:tcBorders>
              <w:top w:val="nil"/>
              <w:left w:val="nil"/>
              <w:bottom w:val="single" w:sz="4" w:space="0" w:color="auto"/>
              <w:right w:val="single" w:sz="4" w:space="0" w:color="auto"/>
            </w:tcBorders>
            <w:shd w:val="clear" w:color="auto" w:fill="auto"/>
            <w:noWrap/>
            <w:vAlign w:val="center"/>
            <w:hideMark/>
          </w:tcPr>
          <w:p w14:paraId="6101C34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6CEF9EC7"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65</w:t>
            </w:r>
            <w:r w:rsidRPr="00FD2D22">
              <w:rPr>
                <w:rFonts w:ascii="Arial" w:eastAsia="宋体" w:hAnsi="Arial" w:cs="Arial"/>
                <w:kern w:val="0"/>
                <w:sz w:val="20"/>
                <w:szCs w:val="20"/>
              </w:rPr>
              <w:t xml:space="preserve"> grain size using equation determined from force balance on sediment particle.</w:t>
            </w:r>
          </w:p>
          <w:p w14:paraId="1BACE8E3" w14:textId="26053DDA"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利用泥沙颗粒力平衡方程确定</w:t>
            </w:r>
            <w:r w:rsidRPr="00FB6F3B">
              <w:rPr>
                <w:rFonts w:ascii="Arial" w:eastAsia="宋体" w:hAnsi="Arial" w:cs="Arial"/>
                <w:kern w:val="0"/>
                <w:sz w:val="20"/>
                <w:szCs w:val="20"/>
              </w:rPr>
              <w:t>D65</w:t>
            </w:r>
            <w:r w:rsidRPr="00FB6F3B">
              <w:rPr>
                <w:rFonts w:ascii="Arial" w:eastAsia="宋体" w:hAnsi="Arial" w:cs="Arial"/>
                <w:kern w:val="0"/>
                <w:sz w:val="20"/>
                <w:szCs w:val="20"/>
              </w:rPr>
              <w:t>晶粒尺寸的下降速度。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536F167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0.47</w:t>
            </w:r>
          </w:p>
        </w:tc>
      </w:tr>
      <w:tr w:rsidR="00FD2D22" w:rsidRPr="00FD2D22" w14:paraId="3D38C546"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1D89EF30"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50</w:t>
            </w:r>
          </w:p>
        </w:tc>
        <w:tc>
          <w:tcPr>
            <w:tcW w:w="445" w:type="pct"/>
            <w:tcBorders>
              <w:top w:val="nil"/>
              <w:left w:val="nil"/>
              <w:bottom w:val="single" w:sz="4" w:space="0" w:color="auto"/>
              <w:right w:val="single" w:sz="4" w:space="0" w:color="auto"/>
            </w:tcBorders>
            <w:shd w:val="clear" w:color="auto" w:fill="auto"/>
            <w:noWrap/>
            <w:vAlign w:val="center"/>
            <w:hideMark/>
          </w:tcPr>
          <w:p w14:paraId="4FA9D05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23FC1F92"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50</w:t>
            </w:r>
            <w:r w:rsidRPr="00FD2D22">
              <w:rPr>
                <w:rFonts w:ascii="Arial" w:eastAsia="宋体" w:hAnsi="Arial" w:cs="Arial"/>
                <w:kern w:val="0"/>
                <w:sz w:val="20"/>
                <w:szCs w:val="20"/>
              </w:rPr>
              <w:t xml:space="preserve"> grain size using equation determined from force balance on sediment particle.</w:t>
            </w:r>
          </w:p>
          <w:p w14:paraId="40AA7385" w14:textId="1393FC7F"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利用泥沙颗粒力平衡方程确定</w:t>
            </w:r>
            <w:r w:rsidRPr="00FB6F3B">
              <w:rPr>
                <w:rFonts w:ascii="Arial" w:eastAsia="宋体" w:hAnsi="Arial" w:cs="Arial"/>
                <w:kern w:val="0"/>
                <w:sz w:val="20"/>
                <w:szCs w:val="20"/>
              </w:rPr>
              <w:t>D50</w:t>
            </w:r>
            <w:r w:rsidRPr="00FB6F3B">
              <w:rPr>
                <w:rFonts w:ascii="Arial" w:eastAsia="宋体" w:hAnsi="Arial" w:cs="Arial"/>
                <w:kern w:val="0"/>
                <w:sz w:val="20"/>
                <w:szCs w:val="20"/>
              </w:rPr>
              <w:t>粒度的下降速度。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661E8DF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0.28</w:t>
            </w:r>
          </w:p>
        </w:tc>
      </w:tr>
      <w:tr w:rsidR="00FD2D22" w:rsidRPr="00FD2D22" w14:paraId="079B80AF"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5F4DD08"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30</w:t>
            </w:r>
          </w:p>
        </w:tc>
        <w:tc>
          <w:tcPr>
            <w:tcW w:w="445" w:type="pct"/>
            <w:tcBorders>
              <w:top w:val="nil"/>
              <w:left w:val="nil"/>
              <w:bottom w:val="single" w:sz="4" w:space="0" w:color="auto"/>
              <w:right w:val="single" w:sz="4" w:space="0" w:color="auto"/>
            </w:tcBorders>
            <w:shd w:val="clear" w:color="auto" w:fill="auto"/>
            <w:noWrap/>
            <w:vAlign w:val="center"/>
            <w:hideMark/>
          </w:tcPr>
          <w:p w14:paraId="5DD0442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5AC08F29"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30</w:t>
            </w:r>
            <w:r w:rsidRPr="00FD2D22">
              <w:rPr>
                <w:rFonts w:ascii="Arial" w:eastAsia="宋体" w:hAnsi="Arial" w:cs="Arial"/>
                <w:kern w:val="0"/>
                <w:sz w:val="20"/>
                <w:szCs w:val="20"/>
              </w:rPr>
              <w:t xml:space="preserve"> grain size using equation determined from force balance on sediment particle.</w:t>
            </w:r>
          </w:p>
          <w:p w14:paraId="19D2D074" w14:textId="65312D84" w:rsidR="00FB6F3B" w:rsidRPr="00FB6F3B" w:rsidRDefault="00FB6F3B" w:rsidP="00FB6F3B">
            <w:pPr>
              <w:rPr>
                <w:rFonts w:ascii="Arial" w:eastAsia="宋体" w:hAnsi="Arial" w:cs="Arial"/>
                <w:kern w:val="0"/>
                <w:sz w:val="20"/>
                <w:szCs w:val="20"/>
              </w:rPr>
            </w:pPr>
            <w:r w:rsidRPr="00FB6F3B">
              <w:rPr>
                <w:rFonts w:ascii="Arial" w:eastAsia="宋体" w:hAnsi="Arial" w:cs="Arial" w:hint="eastAsia"/>
                <w:kern w:val="0"/>
                <w:sz w:val="20"/>
                <w:szCs w:val="20"/>
              </w:rPr>
              <w:t>利用泥沙颗粒力平衡方程确定</w:t>
            </w:r>
            <w:r w:rsidRPr="00FB6F3B">
              <w:rPr>
                <w:rFonts w:ascii="Arial" w:eastAsia="宋体" w:hAnsi="Arial" w:cs="Arial"/>
                <w:kern w:val="0"/>
                <w:sz w:val="20"/>
                <w:szCs w:val="20"/>
              </w:rPr>
              <w:t>D30</w:t>
            </w:r>
            <w:r w:rsidRPr="00FB6F3B">
              <w:rPr>
                <w:rFonts w:ascii="Arial" w:eastAsia="宋体" w:hAnsi="Arial" w:cs="Arial"/>
                <w:kern w:val="0"/>
                <w:sz w:val="20"/>
                <w:szCs w:val="20"/>
              </w:rPr>
              <w:t>颗粒的下降速度。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4793AE8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0.15</w:t>
            </w:r>
          </w:p>
        </w:tc>
      </w:tr>
      <w:tr w:rsidR="00FD2D22" w:rsidRPr="00FD2D22" w14:paraId="37D050F2"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73A474E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100</w:t>
            </w:r>
          </w:p>
        </w:tc>
        <w:tc>
          <w:tcPr>
            <w:tcW w:w="445" w:type="pct"/>
            <w:tcBorders>
              <w:top w:val="nil"/>
              <w:left w:val="nil"/>
              <w:bottom w:val="single" w:sz="4" w:space="0" w:color="auto"/>
              <w:right w:val="single" w:sz="4" w:space="0" w:color="auto"/>
            </w:tcBorders>
            <w:shd w:val="clear" w:color="auto" w:fill="auto"/>
            <w:noWrap/>
            <w:vAlign w:val="center"/>
            <w:hideMark/>
          </w:tcPr>
          <w:p w14:paraId="07262FD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0877F95C"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100</w:t>
            </w:r>
            <w:r w:rsidRPr="00FD2D22">
              <w:rPr>
                <w:rFonts w:ascii="Arial" w:eastAsia="宋体" w:hAnsi="Arial" w:cs="Arial"/>
                <w:kern w:val="0"/>
                <w:sz w:val="20"/>
                <w:szCs w:val="20"/>
              </w:rPr>
              <w:t xml:space="preserve"> using its fall velocity</w:t>
            </w:r>
          </w:p>
          <w:p w14:paraId="5F0533AD" w14:textId="48D6DFF8" w:rsidR="007073ED" w:rsidRPr="007073ED" w:rsidRDefault="007073ED" w:rsidP="007073ED">
            <w:pPr>
              <w:rPr>
                <w:rFonts w:ascii="Arial" w:eastAsia="宋体" w:hAnsi="Arial" w:cs="Arial"/>
                <w:kern w:val="0"/>
                <w:sz w:val="20"/>
                <w:szCs w:val="20"/>
              </w:rPr>
            </w:pPr>
            <w:r w:rsidRPr="007073ED">
              <w:rPr>
                <w:rFonts w:ascii="Arial" w:eastAsia="宋体" w:hAnsi="Arial" w:cs="Arial"/>
                <w:kern w:val="0"/>
                <w:sz w:val="20"/>
                <w:szCs w:val="20"/>
              </w:rPr>
              <w:t>D100</w:t>
            </w:r>
            <w:r w:rsidRPr="007073ED">
              <w:rPr>
                <w:rFonts w:ascii="Arial" w:eastAsia="宋体" w:hAnsi="Arial" w:cs="Arial"/>
                <w:kern w:val="0"/>
                <w:sz w:val="20"/>
                <w:szCs w:val="20"/>
              </w:rPr>
              <w:t>利用其下降速度更新雷诺数</w:t>
            </w:r>
          </w:p>
        </w:tc>
        <w:tc>
          <w:tcPr>
            <w:tcW w:w="504" w:type="pct"/>
            <w:tcBorders>
              <w:top w:val="nil"/>
              <w:left w:val="nil"/>
              <w:bottom w:val="single" w:sz="4" w:space="0" w:color="auto"/>
              <w:right w:val="double" w:sz="6" w:space="0" w:color="auto"/>
            </w:tcBorders>
            <w:shd w:val="clear" w:color="auto" w:fill="auto"/>
            <w:noWrap/>
            <w:vAlign w:val="center"/>
            <w:hideMark/>
          </w:tcPr>
          <w:p w14:paraId="659C4A0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2223</w:t>
            </w:r>
          </w:p>
        </w:tc>
      </w:tr>
      <w:tr w:rsidR="00FD2D22" w:rsidRPr="00FD2D22" w14:paraId="24ACD6DE"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DBE376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90</w:t>
            </w:r>
          </w:p>
        </w:tc>
        <w:tc>
          <w:tcPr>
            <w:tcW w:w="445" w:type="pct"/>
            <w:tcBorders>
              <w:top w:val="nil"/>
              <w:left w:val="nil"/>
              <w:bottom w:val="single" w:sz="4" w:space="0" w:color="auto"/>
              <w:right w:val="single" w:sz="4" w:space="0" w:color="auto"/>
            </w:tcBorders>
            <w:shd w:val="clear" w:color="auto" w:fill="auto"/>
            <w:noWrap/>
            <w:vAlign w:val="center"/>
            <w:hideMark/>
          </w:tcPr>
          <w:p w14:paraId="1560E61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17EBEB3D"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90</w:t>
            </w:r>
            <w:r w:rsidRPr="00FD2D22">
              <w:rPr>
                <w:rFonts w:ascii="Arial" w:eastAsia="宋体" w:hAnsi="Arial" w:cs="Arial"/>
                <w:kern w:val="0"/>
                <w:sz w:val="20"/>
                <w:szCs w:val="20"/>
              </w:rPr>
              <w:t xml:space="preserve"> using its fall velocity</w:t>
            </w:r>
          </w:p>
          <w:p w14:paraId="4168524E" w14:textId="0EA86AE4" w:rsidR="007073ED" w:rsidRPr="007073ED" w:rsidRDefault="007073ED" w:rsidP="007073ED">
            <w:pPr>
              <w:rPr>
                <w:rFonts w:ascii="Arial" w:eastAsia="宋体" w:hAnsi="Arial" w:cs="Arial"/>
                <w:kern w:val="0"/>
                <w:sz w:val="20"/>
                <w:szCs w:val="20"/>
              </w:rPr>
            </w:pPr>
            <w:r w:rsidRPr="007073ED">
              <w:rPr>
                <w:rFonts w:ascii="Arial" w:eastAsia="宋体" w:hAnsi="Arial" w:cs="Arial" w:hint="eastAsia"/>
                <w:kern w:val="0"/>
                <w:sz w:val="20"/>
                <w:szCs w:val="20"/>
              </w:rPr>
              <w:t>利用下降速度更新</w:t>
            </w:r>
            <w:r w:rsidRPr="007073ED">
              <w:rPr>
                <w:rFonts w:ascii="Arial" w:eastAsia="宋体" w:hAnsi="Arial" w:cs="Arial"/>
                <w:kern w:val="0"/>
                <w:sz w:val="20"/>
                <w:szCs w:val="20"/>
              </w:rPr>
              <w:t>D90</w:t>
            </w:r>
            <w:r w:rsidRPr="007073ED">
              <w:rPr>
                <w:rFonts w:ascii="Arial" w:eastAsia="宋体" w:hAnsi="Arial" w:cs="Arial"/>
                <w:kern w:val="0"/>
                <w:sz w:val="20"/>
                <w:szCs w:val="20"/>
              </w:rPr>
              <w:t>的雷诺数</w:t>
            </w:r>
          </w:p>
        </w:tc>
        <w:tc>
          <w:tcPr>
            <w:tcW w:w="504" w:type="pct"/>
            <w:tcBorders>
              <w:top w:val="nil"/>
              <w:left w:val="nil"/>
              <w:bottom w:val="single" w:sz="4" w:space="0" w:color="auto"/>
              <w:right w:val="double" w:sz="6" w:space="0" w:color="auto"/>
            </w:tcBorders>
            <w:shd w:val="clear" w:color="auto" w:fill="auto"/>
            <w:noWrap/>
            <w:vAlign w:val="center"/>
            <w:hideMark/>
          </w:tcPr>
          <w:p w14:paraId="5A2A528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531</w:t>
            </w:r>
          </w:p>
        </w:tc>
      </w:tr>
      <w:tr w:rsidR="00FD2D22" w:rsidRPr="00FD2D22" w14:paraId="61F24D3E"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15BBC39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65</w:t>
            </w:r>
          </w:p>
        </w:tc>
        <w:tc>
          <w:tcPr>
            <w:tcW w:w="445" w:type="pct"/>
            <w:tcBorders>
              <w:top w:val="nil"/>
              <w:left w:val="nil"/>
              <w:bottom w:val="single" w:sz="4" w:space="0" w:color="auto"/>
              <w:right w:val="single" w:sz="4" w:space="0" w:color="auto"/>
            </w:tcBorders>
            <w:shd w:val="clear" w:color="auto" w:fill="auto"/>
            <w:noWrap/>
            <w:vAlign w:val="center"/>
            <w:hideMark/>
          </w:tcPr>
          <w:p w14:paraId="5F4C240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27F5AF71"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65</w:t>
            </w:r>
            <w:r w:rsidRPr="00FD2D22">
              <w:rPr>
                <w:rFonts w:ascii="Arial" w:eastAsia="宋体" w:hAnsi="Arial" w:cs="Arial"/>
                <w:kern w:val="0"/>
                <w:sz w:val="20"/>
                <w:szCs w:val="20"/>
              </w:rPr>
              <w:t xml:space="preserve"> using its fall velocity</w:t>
            </w:r>
          </w:p>
          <w:p w14:paraId="070EA052" w14:textId="72D7F3E6" w:rsidR="007073ED" w:rsidRPr="007073ED" w:rsidRDefault="007073ED" w:rsidP="007073ED">
            <w:pPr>
              <w:rPr>
                <w:rFonts w:ascii="Arial" w:eastAsia="宋体" w:hAnsi="Arial" w:cs="Arial"/>
                <w:kern w:val="0"/>
                <w:sz w:val="20"/>
                <w:szCs w:val="20"/>
              </w:rPr>
            </w:pPr>
            <w:r w:rsidRPr="007073ED">
              <w:rPr>
                <w:rFonts w:ascii="Arial" w:eastAsia="宋体" w:hAnsi="Arial" w:cs="Arial"/>
                <w:kern w:val="0"/>
                <w:sz w:val="20"/>
                <w:szCs w:val="20"/>
              </w:rPr>
              <w:t>D65</w:t>
            </w:r>
            <w:r w:rsidRPr="007073ED">
              <w:rPr>
                <w:rFonts w:ascii="Arial" w:eastAsia="宋体" w:hAnsi="Arial" w:cs="Arial"/>
                <w:kern w:val="0"/>
                <w:sz w:val="20"/>
                <w:szCs w:val="20"/>
              </w:rPr>
              <w:t>利用其下降速度更新雷诺数</w:t>
            </w:r>
          </w:p>
        </w:tc>
        <w:tc>
          <w:tcPr>
            <w:tcW w:w="504" w:type="pct"/>
            <w:tcBorders>
              <w:top w:val="nil"/>
              <w:left w:val="nil"/>
              <w:bottom w:val="single" w:sz="4" w:space="0" w:color="auto"/>
              <w:right w:val="double" w:sz="6" w:space="0" w:color="auto"/>
            </w:tcBorders>
            <w:shd w:val="clear" w:color="auto" w:fill="auto"/>
            <w:noWrap/>
            <w:vAlign w:val="center"/>
            <w:hideMark/>
          </w:tcPr>
          <w:p w14:paraId="57292EB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103</w:t>
            </w:r>
          </w:p>
        </w:tc>
      </w:tr>
      <w:tr w:rsidR="00FD2D22" w:rsidRPr="00FD2D22" w14:paraId="00D507E1"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78A1BC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50</w:t>
            </w:r>
          </w:p>
        </w:tc>
        <w:tc>
          <w:tcPr>
            <w:tcW w:w="445" w:type="pct"/>
            <w:tcBorders>
              <w:top w:val="nil"/>
              <w:left w:val="nil"/>
              <w:bottom w:val="single" w:sz="4" w:space="0" w:color="auto"/>
              <w:right w:val="single" w:sz="4" w:space="0" w:color="auto"/>
            </w:tcBorders>
            <w:shd w:val="clear" w:color="auto" w:fill="auto"/>
            <w:noWrap/>
            <w:vAlign w:val="center"/>
            <w:hideMark/>
          </w:tcPr>
          <w:p w14:paraId="7858ED2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35945BD3"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50</w:t>
            </w:r>
            <w:r w:rsidRPr="00FD2D22">
              <w:rPr>
                <w:rFonts w:ascii="Arial" w:eastAsia="宋体" w:hAnsi="Arial" w:cs="Arial"/>
                <w:kern w:val="0"/>
                <w:sz w:val="20"/>
                <w:szCs w:val="20"/>
              </w:rPr>
              <w:t xml:space="preserve"> using its fall velocity</w:t>
            </w:r>
          </w:p>
          <w:p w14:paraId="068F9431" w14:textId="0D42F393" w:rsidR="007073ED" w:rsidRPr="007073ED" w:rsidRDefault="007073ED" w:rsidP="007073ED">
            <w:pPr>
              <w:rPr>
                <w:rFonts w:ascii="Arial" w:eastAsia="宋体" w:hAnsi="Arial" w:cs="Arial"/>
                <w:kern w:val="0"/>
                <w:sz w:val="20"/>
                <w:szCs w:val="20"/>
              </w:rPr>
            </w:pPr>
            <w:r w:rsidRPr="007073ED">
              <w:rPr>
                <w:rFonts w:ascii="Arial" w:eastAsia="宋体" w:hAnsi="Arial" w:cs="Arial" w:hint="eastAsia"/>
                <w:kern w:val="0"/>
                <w:sz w:val="20"/>
                <w:szCs w:val="20"/>
              </w:rPr>
              <w:t>用下降速度更新</w:t>
            </w:r>
            <w:r w:rsidRPr="007073ED">
              <w:rPr>
                <w:rFonts w:ascii="Arial" w:eastAsia="宋体" w:hAnsi="Arial" w:cs="Arial"/>
                <w:kern w:val="0"/>
                <w:sz w:val="20"/>
                <w:szCs w:val="20"/>
              </w:rPr>
              <w:t>D50</w:t>
            </w:r>
            <w:r w:rsidRPr="007073ED">
              <w:rPr>
                <w:rFonts w:ascii="Arial" w:eastAsia="宋体" w:hAnsi="Arial" w:cs="Arial"/>
                <w:kern w:val="0"/>
                <w:sz w:val="20"/>
                <w:szCs w:val="20"/>
              </w:rPr>
              <w:t>的雷诺数</w:t>
            </w:r>
          </w:p>
        </w:tc>
        <w:tc>
          <w:tcPr>
            <w:tcW w:w="504" w:type="pct"/>
            <w:tcBorders>
              <w:top w:val="nil"/>
              <w:left w:val="nil"/>
              <w:bottom w:val="single" w:sz="4" w:space="0" w:color="auto"/>
              <w:right w:val="double" w:sz="6" w:space="0" w:color="auto"/>
            </w:tcBorders>
            <w:shd w:val="clear" w:color="auto" w:fill="auto"/>
            <w:noWrap/>
            <w:vAlign w:val="center"/>
            <w:hideMark/>
          </w:tcPr>
          <w:p w14:paraId="4D34E22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34</w:t>
            </w:r>
          </w:p>
        </w:tc>
      </w:tr>
      <w:tr w:rsidR="00FD2D22" w:rsidRPr="00FD2D22" w14:paraId="29ED9B52"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79BF31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30</w:t>
            </w:r>
          </w:p>
        </w:tc>
        <w:tc>
          <w:tcPr>
            <w:tcW w:w="445" w:type="pct"/>
            <w:tcBorders>
              <w:top w:val="nil"/>
              <w:left w:val="nil"/>
              <w:bottom w:val="single" w:sz="4" w:space="0" w:color="auto"/>
              <w:right w:val="single" w:sz="4" w:space="0" w:color="auto"/>
            </w:tcBorders>
            <w:shd w:val="clear" w:color="auto" w:fill="auto"/>
            <w:noWrap/>
            <w:vAlign w:val="center"/>
            <w:hideMark/>
          </w:tcPr>
          <w:p w14:paraId="04C8B31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04653545"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30</w:t>
            </w:r>
            <w:r w:rsidRPr="00FD2D22">
              <w:rPr>
                <w:rFonts w:ascii="Arial" w:eastAsia="宋体" w:hAnsi="Arial" w:cs="Arial"/>
                <w:kern w:val="0"/>
                <w:sz w:val="20"/>
                <w:szCs w:val="20"/>
              </w:rPr>
              <w:t xml:space="preserve"> using its fall velocity</w:t>
            </w:r>
          </w:p>
          <w:p w14:paraId="228B2527" w14:textId="19400044" w:rsidR="007073ED" w:rsidRPr="007073ED" w:rsidRDefault="007073ED" w:rsidP="007073ED">
            <w:pPr>
              <w:rPr>
                <w:rFonts w:ascii="Arial" w:eastAsia="宋体" w:hAnsi="Arial" w:cs="Arial"/>
                <w:kern w:val="0"/>
                <w:sz w:val="20"/>
                <w:szCs w:val="20"/>
              </w:rPr>
            </w:pPr>
            <w:r w:rsidRPr="007073ED">
              <w:rPr>
                <w:rFonts w:ascii="Arial" w:eastAsia="宋体" w:hAnsi="Arial" w:cs="Arial" w:hint="eastAsia"/>
                <w:kern w:val="0"/>
                <w:sz w:val="20"/>
                <w:szCs w:val="20"/>
              </w:rPr>
              <w:t>用下降速度更新</w:t>
            </w:r>
            <w:r w:rsidRPr="007073ED">
              <w:rPr>
                <w:rFonts w:ascii="Arial" w:eastAsia="宋体" w:hAnsi="Arial" w:cs="Arial"/>
                <w:kern w:val="0"/>
                <w:sz w:val="20"/>
                <w:szCs w:val="20"/>
              </w:rPr>
              <w:t>D30</w:t>
            </w:r>
            <w:r w:rsidRPr="007073ED">
              <w:rPr>
                <w:rFonts w:ascii="Arial" w:eastAsia="宋体" w:hAnsi="Arial" w:cs="Arial"/>
                <w:kern w:val="0"/>
                <w:sz w:val="20"/>
                <w:szCs w:val="20"/>
              </w:rPr>
              <w:t>的雷诺数</w:t>
            </w:r>
          </w:p>
        </w:tc>
        <w:tc>
          <w:tcPr>
            <w:tcW w:w="504" w:type="pct"/>
            <w:tcBorders>
              <w:top w:val="nil"/>
              <w:left w:val="nil"/>
              <w:bottom w:val="single" w:sz="4" w:space="0" w:color="auto"/>
              <w:right w:val="double" w:sz="6" w:space="0" w:color="auto"/>
            </w:tcBorders>
            <w:shd w:val="clear" w:color="auto" w:fill="auto"/>
            <w:noWrap/>
            <w:vAlign w:val="center"/>
            <w:hideMark/>
          </w:tcPr>
          <w:p w14:paraId="4F1D164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10</w:t>
            </w:r>
          </w:p>
        </w:tc>
      </w:tr>
      <w:tr w:rsidR="00FD2D22" w:rsidRPr="00FD2D22" w14:paraId="5F3A44F1"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1B6C670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100</w:t>
            </w:r>
          </w:p>
        </w:tc>
        <w:tc>
          <w:tcPr>
            <w:tcW w:w="445" w:type="pct"/>
            <w:tcBorders>
              <w:top w:val="nil"/>
              <w:left w:val="nil"/>
              <w:bottom w:val="single" w:sz="4" w:space="0" w:color="auto"/>
              <w:right w:val="single" w:sz="4" w:space="0" w:color="auto"/>
            </w:tcBorders>
            <w:shd w:val="clear" w:color="auto" w:fill="auto"/>
            <w:noWrap/>
            <w:vAlign w:val="center"/>
            <w:hideMark/>
          </w:tcPr>
          <w:p w14:paraId="28B8D03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300CEB70"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100</w:t>
            </w:r>
            <w:r w:rsidRPr="00FD2D22">
              <w:rPr>
                <w:rFonts w:ascii="Arial" w:eastAsia="宋体" w:hAnsi="Arial" w:cs="Arial"/>
                <w:kern w:val="0"/>
                <w:sz w:val="20"/>
                <w:szCs w:val="20"/>
              </w:rPr>
              <w:t>.</w:t>
            </w:r>
          </w:p>
          <w:p w14:paraId="55184D3B" w14:textId="0A2084E0" w:rsidR="007073ED" w:rsidRPr="007073ED" w:rsidRDefault="007073ED" w:rsidP="007073ED">
            <w:pPr>
              <w:rPr>
                <w:rFonts w:ascii="Arial" w:eastAsia="宋体" w:hAnsi="Arial" w:cs="Arial"/>
                <w:kern w:val="0"/>
                <w:sz w:val="20"/>
                <w:szCs w:val="20"/>
              </w:rPr>
            </w:pPr>
            <w:r w:rsidRPr="007073ED">
              <w:rPr>
                <w:rFonts w:ascii="Arial" w:eastAsia="宋体" w:hAnsi="Arial" w:cs="Arial" w:hint="eastAsia"/>
                <w:kern w:val="0"/>
                <w:sz w:val="20"/>
                <w:szCs w:val="20"/>
              </w:rPr>
              <w:t>从</w:t>
            </w:r>
            <w:r w:rsidRPr="007073ED">
              <w:rPr>
                <w:rFonts w:ascii="Arial" w:eastAsia="宋体" w:hAnsi="Arial" w:cs="Arial"/>
                <w:kern w:val="0"/>
                <w:sz w:val="20"/>
                <w:szCs w:val="20"/>
              </w:rPr>
              <w:t>D100</w:t>
            </w:r>
            <w:r w:rsidRPr="007073ED">
              <w:rPr>
                <w:rFonts w:ascii="Arial" w:eastAsia="宋体" w:hAnsi="Arial" w:cs="Arial"/>
                <w:kern w:val="0"/>
                <w:sz w:val="20"/>
                <w:szCs w:val="20"/>
              </w:rPr>
              <w:t>的雷诺数计算</w:t>
            </w:r>
            <w:r w:rsidRPr="007073ED">
              <w:rPr>
                <w:rFonts w:ascii="Arial" w:eastAsia="宋体" w:hAnsi="Arial" w:cs="Arial"/>
                <w:kern w:val="0"/>
                <w:sz w:val="20"/>
                <w:szCs w:val="20"/>
              </w:rPr>
              <w:t>CD</w:t>
            </w:r>
            <w:r w:rsidRPr="007073ED">
              <w:rPr>
                <w:rFonts w:ascii="Arial" w:eastAsia="宋体" w:hAnsi="Arial" w:cs="Arial"/>
                <w:kern w:val="0"/>
                <w:sz w:val="20"/>
                <w:szCs w:val="20"/>
              </w:rPr>
              <w:t>的更新。</w:t>
            </w:r>
          </w:p>
        </w:tc>
        <w:tc>
          <w:tcPr>
            <w:tcW w:w="504" w:type="pct"/>
            <w:tcBorders>
              <w:top w:val="nil"/>
              <w:left w:val="nil"/>
              <w:bottom w:val="single" w:sz="4" w:space="0" w:color="auto"/>
              <w:right w:val="double" w:sz="6" w:space="0" w:color="auto"/>
            </w:tcBorders>
            <w:shd w:val="clear" w:color="auto" w:fill="auto"/>
            <w:noWrap/>
            <w:vAlign w:val="center"/>
            <w:hideMark/>
          </w:tcPr>
          <w:p w14:paraId="2057B15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1.16</w:t>
            </w:r>
          </w:p>
        </w:tc>
      </w:tr>
      <w:tr w:rsidR="00FD2D22" w:rsidRPr="00FD2D22" w14:paraId="7EB81799"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5973CD8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90</w:t>
            </w:r>
          </w:p>
        </w:tc>
        <w:tc>
          <w:tcPr>
            <w:tcW w:w="445" w:type="pct"/>
            <w:tcBorders>
              <w:top w:val="nil"/>
              <w:left w:val="nil"/>
              <w:bottom w:val="single" w:sz="4" w:space="0" w:color="auto"/>
              <w:right w:val="single" w:sz="4" w:space="0" w:color="auto"/>
            </w:tcBorders>
            <w:shd w:val="clear" w:color="auto" w:fill="auto"/>
            <w:noWrap/>
            <w:vAlign w:val="center"/>
            <w:hideMark/>
          </w:tcPr>
          <w:p w14:paraId="4AA1B20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3C029F30"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90</w:t>
            </w:r>
            <w:r w:rsidRPr="00FD2D22">
              <w:rPr>
                <w:rFonts w:ascii="Arial" w:eastAsia="宋体" w:hAnsi="Arial" w:cs="Arial"/>
                <w:kern w:val="0"/>
                <w:sz w:val="20"/>
                <w:szCs w:val="20"/>
              </w:rPr>
              <w:t>.</w:t>
            </w:r>
          </w:p>
          <w:p w14:paraId="38379088" w14:textId="3B509472" w:rsidR="007073ED" w:rsidRPr="007073ED" w:rsidRDefault="007073ED" w:rsidP="007073ED">
            <w:pPr>
              <w:rPr>
                <w:rFonts w:ascii="Arial" w:eastAsia="宋体" w:hAnsi="Arial" w:cs="Arial"/>
                <w:kern w:val="0"/>
                <w:sz w:val="20"/>
                <w:szCs w:val="20"/>
              </w:rPr>
            </w:pPr>
            <w:r w:rsidRPr="007073ED">
              <w:rPr>
                <w:rFonts w:ascii="Arial" w:eastAsia="宋体" w:hAnsi="Arial" w:cs="Arial" w:hint="eastAsia"/>
                <w:kern w:val="0"/>
                <w:sz w:val="20"/>
                <w:szCs w:val="20"/>
              </w:rPr>
              <w:t>从</w:t>
            </w:r>
            <w:r w:rsidRPr="007073ED">
              <w:rPr>
                <w:rFonts w:ascii="Arial" w:eastAsia="宋体" w:hAnsi="Arial" w:cs="Arial"/>
                <w:kern w:val="0"/>
                <w:sz w:val="20"/>
                <w:szCs w:val="20"/>
              </w:rPr>
              <w:t>D90</w:t>
            </w:r>
            <w:r w:rsidRPr="007073ED">
              <w:rPr>
                <w:rFonts w:ascii="Arial" w:eastAsia="宋体" w:hAnsi="Arial" w:cs="Arial"/>
                <w:kern w:val="0"/>
                <w:sz w:val="20"/>
                <w:szCs w:val="20"/>
              </w:rPr>
              <w:t>的雷诺数计算</w:t>
            </w:r>
            <w:r w:rsidRPr="007073ED">
              <w:rPr>
                <w:rFonts w:ascii="Arial" w:eastAsia="宋体" w:hAnsi="Arial" w:cs="Arial"/>
                <w:kern w:val="0"/>
                <w:sz w:val="20"/>
                <w:szCs w:val="20"/>
              </w:rPr>
              <w:t>CD</w:t>
            </w:r>
            <w:r w:rsidRPr="007073ED">
              <w:rPr>
                <w:rFonts w:ascii="Arial" w:eastAsia="宋体" w:hAnsi="Arial" w:cs="Arial"/>
                <w:kern w:val="0"/>
                <w:sz w:val="20"/>
                <w:szCs w:val="20"/>
              </w:rPr>
              <w:t>的更新。</w:t>
            </w:r>
          </w:p>
        </w:tc>
        <w:tc>
          <w:tcPr>
            <w:tcW w:w="504" w:type="pct"/>
            <w:tcBorders>
              <w:top w:val="nil"/>
              <w:left w:val="nil"/>
              <w:bottom w:val="single" w:sz="4" w:space="0" w:color="auto"/>
              <w:right w:val="double" w:sz="6" w:space="0" w:color="auto"/>
            </w:tcBorders>
            <w:shd w:val="clear" w:color="auto" w:fill="auto"/>
            <w:noWrap/>
            <w:vAlign w:val="center"/>
            <w:hideMark/>
          </w:tcPr>
          <w:p w14:paraId="46B0910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1.10</w:t>
            </w:r>
          </w:p>
        </w:tc>
      </w:tr>
      <w:tr w:rsidR="00FD2D22" w:rsidRPr="00FD2D22" w14:paraId="0A0BA797"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776E3DE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65</w:t>
            </w:r>
          </w:p>
        </w:tc>
        <w:tc>
          <w:tcPr>
            <w:tcW w:w="445" w:type="pct"/>
            <w:tcBorders>
              <w:top w:val="nil"/>
              <w:left w:val="nil"/>
              <w:bottom w:val="single" w:sz="4" w:space="0" w:color="auto"/>
              <w:right w:val="single" w:sz="4" w:space="0" w:color="auto"/>
            </w:tcBorders>
            <w:shd w:val="clear" w:color="auto" w:fill="auto"/>
            <w:noWrap/>
            <w:vAlign w:val="center"/>
            <w:hideMark/>
          </w:tcPr>
          <w:p w14:paraId="5B4A4B9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3E336BCE"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65</w:t>
            </w:r>
            <w:r w:rsidRPr="00FD2D22">
              <w:rPr>
                <w:rFonts w:ascii="Arial" w:eastAsia="宋体" w:hAnsi="Arial" w:cs="Arial"/>
                <w:kern w:val="0"/>
                <w:sz w:val="20"/>
                <w:szCs w:val="20"/>
              </w:rPr>
              <w:t>.</w:t>
            </w:r>
          </w:p>
          <w:p w14:paraId="4C42DD5C" w14:textId="0790CAA6" w:rsidR="007073ED" w:rsidRPr="007073ED" w:rsidRDefault="007073ED" w:rsidP="007073ED">
            <w:pPr>
              <w:rPr>
                <w:rFonts w:ascii="Arial" w:eastAsia="宋体" w:hAnsi="Arial" w:cs="Arial"/>
                <w:kern w:val="0"/>
                <w:sz w:val="20"/>
                <w:szCs w:val="20"/>
              </w:rPr>
            </w:pPr>
            <w:r w:rsidRPr="007073ED">
              <w:rPr>
                <w:rFonts w:ascii="Arial" w:eastAsia="宋体" w:hAnsi="Arial" w:cs="Arial" w:hint="eastAsia"/>
                <w:kern w:val="0"/>
                <w:sz w:val="20"/>
                <w:szCs w:val="20"/>
              </w:rPr>
              <w:lastRenderedPageBreak/>
              <w:t>从</w:t>
            </w:r>
            <w:r w:rsidRPr="007073ED">
              <w:rPr>
                <w:rFonts w:ascii="Arial" w:eastAsia="宋体" w:hAnsi="Arial" w:cs="Arial"/>
                <w:kern w:val="0"/>
                <w:sz w:val="20"/>
                <w:szCs w:val="20"/>
              </w:rPr>
              <w:t>D65</w:t>
            </w:r>
            <w:r w:rsidRPr="007073ED">
              <w:rPr>
                <w:rFonts w:ascii="Arial" w:eastAsia="宋体" w:hAnsi="Arial" w:cs="Arial"/>
                <w:kern w:val="0"/>
                <w:sz w:val="20"/>
                <w:szCs w:val="20"/>
              </w:rPr>
              <w:t>的雷诺数计算</w:t>
            </w:r>
            <w:r w:rsidRPr="007073ED">
              <w:rPr>
                <w:rFonts w:ascii="Arial" w:eastAsia="宋体" w:hAnsi="Arial" w:cs="Arial"/>
                <w:kern w:val="0"/>
                <w:sz w:val="20"/>
                <w:szCs w:val="20"/>
              </w:rPr>
              <w:t>CD</w:t>
            </w:r>
            <w:r w:rsidRPr="007073ED">
              <w:rPr>
                <w:rFonts w:ascii="Arial" w:eastAsia="宋体" w:hAnsi="Arial" w:cs="Arial"/>
                <w:kern w:val="0"/>
                <w:sz w:val="20"/>
                <w:szCs w:val="20"/>
              </w:rPr>
              <w:t>的更新。</w:t>
            </w:r>
          </w:p>
        </w:tc>
        <w:tc>
          <w:tcPr>
            <w:tcW w:w="504" w:type="pct"/>
            <w:tcBorders>
              <w:top w:val="nil"/>
              <w:left w:val="nil"/>
              <w:bottom w:val="single" w:sz="4" w:space="0" w:color="auto"/>
              <w:right w:val="double" w:sz="6" w:space="0" w:color="auto"/>
            </w:tcBorders>
            <w:shd w:val="clear" w:color="auto" w:fill="auto"/>
            <w:noWrap/>
            <w:vAlign w:val="center"/>
            <w:hideMark/>
          </w:tcPr>
          <w:p w14:paraId="3C32F5C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lastRenderedPageBreak/>
              <w:t>1.38</w:t>
            </w:r>
          </w:p>
        </w:tc>
      </w:tr>
      <w:tr w:rsidR="00FD2D22" w:rsidRPr="00FD2D22" w14:paraId="0D234873"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7C290C9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50</w:t>
            </w:r>
          </w:p>
        </w:tc>
        <w:tc>
          <w:tcPr>
            <w:tcW w:w="445" w:type="pct"/>
            <w:tcBorders>
              <w:top w:val="nil"/>
              <w:left w:val="nil"/>
              <w:bottom w:val="single" w:sz="4" w:space="0" w:color="auto"/>
              <w:right w:val="single" w:sz="4" w:space="0" w:color="auto"/>
            </w:tcBorders>
            <w:shd w:val="clear" w:color="auto" w:fill="auto"/>
            <w:noWrap/>
            <w:vAlign w:val="center"/>
            <w:hideMark/>
          </w:tcPr>
          <w:p w14:paraId="4DD4FAA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354A8AE7"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50</w:t>
            </w:r>
            <w:r w:rsidRPr="00FD2D22">
              <w:rPr>
                <w:rFonts w:ascii="Arial" w:eastAsia="宋体" w:hAnsi="Arial" w:cs="Arial"/>
                <w:kern w:val="0"/>
                <w:sz w:val="20"/>
                <w:szCs w:val="20"/>
              </w:rPr>
              <w:t>.</w:t>
            </w:r>
          </w:p>
          <w:p w14:paraId="7EA0FE55" w14:textId="1C51467C" w:rsidR="007073ED" w:rsidRPr="007073ED" w:rsidRDefault="007073ED" w:rsidP="000814D0">
            <w:pPr>
              <w:rPr>
                <w:rFonts w:ascii="Arial" w:eastAsia="宋体" w:hAnsi="Arial" w:cs="Arial"/>
                <w:kern w:val="0"/>
                <w:sz w:val="20"/>
                <w:szCs w:val="20"/>
              </w:rPr>
            </w:pPr>
            <w:r w:rsidRPr="007073ED">
              <w:rPr>
                <w:rFonts w:ascii="Arial" w:eastAsia="宋体" w:hAnsi="Arial" w:cs="Arial" w:hint="eastAsia"/>
                <w:kern w:val="0"/>
                <w:sz w:val="20"/>
                <w:szCs w:val="20"/>
              </w:rPr>
              <w:t>从</w:t>
            </w:r>
            <w:r w:rsidRPr="007073ED">
              <w:rPr>
                <w:rFonts w:ascii="Arial" w:eastAsia="宋体" w:hAnsi="Arial" w:cs="Arial"/>
                <w:kern w:val="0"/>
                <w:sz w:val="20"/>
                <w:szCs w:val="20"/>
              </w:rPr>
              <w:t>D50</w:t>
            </w:r>
            <w:r w:rsidRPr="007073ED">
              <w:rPr>
                <w:rFonts w:ascii="Arial" w:eastAsia="宋体" w:hAnsi="Arial" w:cs="Arial"/>
                <w:kern w:val="0"/>
                <w:sz w:val="20"/>
                <w:szCs w:val="20"/>
              </w:rPr>
              <w:t>的雷诺数计算</w:t>
            </w:r>
            <w:r w:rsidRPr="007073ED">
              <w:rPr>
                <w:rFonts w:ascii="Arial" w:eastAsia="宋体" w:hAnsi="Arial" w:cs="Arial"/>
                <w:kern w:val="0"/>
                <w:sz w:val="20"/>
                <w:szCs w:val="20"/>
              </w:rPr>
              <w:t>CD</w:t>
            </w:r>
            <w:r w:rsidRPr="007073ED">
              <w:rPr>
                <w:rFonts w:ascii="Arial" w:eastAsia="宋体" w:hAnsi="Arial" w:cs="Arial"/>
                <w:kern w:val="0"/>
                <w:sz w:val="20"/>
                <w:szCs w:val="20"/>
              </w:rPr>
              <w:t>的更新。</w:t>
            </w:r>
          </w:p>
        </w:tc>
        <w:tc>
          <w:tcPr>
            <w:tcW w:w="504" w:type="pct"/>
            <w:tcBorders>
              <w:top w:val="nil"/>
              <w:left w:val="nil"/>
              <w:bottom w:val="single" w:sz="4" w:space="0" w:color="auto"/>
              <w:right w:val="double" w:sz="6" w:space="0" w:color="auto"/>
            </w:tcBorders>
            <w:shd w:val="clear" w:color="auto" w:fill="auto"/>
            <w:noWrap/>
            <w:vAlign w:val="center"/>
            <w:hideMark/>
          </w:tcPr>
          <w:p w14:paraId="0149F40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2.20</w:t>
            </w:r>
          </w:p>
        </w:tc>
      </w:tr>
      <w:tr w:rsidR="00FD2D22" w:rsidRPr="00FD2D22" w14:paraId="6C3C931F"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1D9F151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30</w:t>
            </w:r>
          </w:p>
        </w:tc>
        <w:tc>
          <w:tcPr>
            <w:tcW w:w="445" w:type="pct"/>
            <w:tcBorders>
              <w:top w:val="nil"/>
              <w:left w:val="nil"/>
              <w:bottom w:val="single" w:sz="4" w:space="0" w:color="auto"/>
              <w:right w:val="single" w:sz="4" w:space="0" w:color="auto"/>
            </w:tcBorders>
            <w:shd w:val="clear" w:color="auto" w:fill="auto"/>
            <w:noWrap/>
            <w:vAlign w:val="center"/>
            <w:hideMark/>
          </w:tcPr>
          <w:p w14:paraId="7AF8998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093A8BB3"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30</w:t>
            </w:r>
            <w:r w:rsidRPr="00FD2D22">
              <w:rPr>
                <w:rFonts w:ascii="Arial" w:eastAsia="宋体" w:hAnsi="Arial" w:cs="Arial"/>
                <w:kern w:val="0"/>
                <w:sz w:val="20"/>
                <w:szCs w:val="20"/>
              </w:rPr>
              <w:t>.</w:t>
            </w:r>
          </w:p>
          <w:p w14:paraId="2E27093B" w14:textId="58D08ADD" w:rsidR="000814D0" w:rsidRPr="00FD2D22" w:rsidRDefault="000814D0" w:rsidP="000814D0">
            <w:pPr>
              <w:rPr>
                <w:rFonts w:ascii="Arial" w:eastAsia="宋体" w:hAnsi="Arial" w:cs="Arial"/>
                <w:kern w:val="0"/>
                <w:sz w:val="20"/>
                <w:szCs w:val="20"/>
              </w:rPr>
            </w:pPr>
            <w:r w:rsidRPr="000814D0">
              <w:rPr>
                <w:rFonts w:ascii="Arial" w:eastAsia="宋体" w:hAnsi="Arial" w:cs="Arial"/>
                <w:kern w:val="0"/>
                <w:sz w:val="20"/>
                <w:szCs w:val="20"/>
              </w:rPr>
              <w:t>D30</w:t>
            </w:r>
            <w:r w:rsidRPr="000814D0">
              <w:rPr>
                <w:rFonts w:ascii="Arial" w:eastAsia="宋体" w:hAnsi="Arial" w:cs="Arial"/>
                <w:kern w:val="0"/>
                <w:sz w:val="20"/>
                <w:szCs w:val="20"/>
              </w:rPr>
              <w:t>中雷诺数计算</w:t>
            </w:r>
            <w:r w:rsidRPr="000814D0">
              <w:rPr>
                <w:rFonts w:ascii="Arial" w:eastAsia="宋体" w:hAnsi="Arial" w:cs="Arial"/>
                <w:kern w:val="0"/>
                <w:sz w:val="20"/>
                <w:szCs w:val="20"/>
              </w:rPr>
              <w:t>CD</w:t>
            </w:r>
            <w:r w:rsidRPr="000814D0">
              <w:rPr>
                <w:rFonts w:ascii="Arial" w:eastAsia="宋体" w:hAnsi="Arial" w:cs="Arial"/>
                <w:kern w:val="0"/>
                <w:sz w:val="20"/>
                <w:szCs w:val="20"/>
              </w:rPr>
              <w:t>的更新</w:t>
            </w:r>
          </w:p>
        </w:tc>
        <w:tc>
          <w:tcPr>
            <w:tcW w:w="504" w:type="pct"/>
            <w:tcBorders>
              <w:top w:val="nil"/>
              <w:left w:val="nil"/>
              <w:bottom w:val="single" w:sz="4" w:space="0" w:color="auto"/>
              <w:right w:val="double" w:sz="6" w:space="0" w:color="auto"/>
            </w:tcBorders>
            <w:shd w:val="clear" w:color="auto" w:fill="auto"/>
            <w:noWrap/>
            <w:vAlign w:val="center"/>
            <w:hideMark/>
          </w:tcPr>
          <w:p w14:paraId="2A99E03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4.57</w:t>
            </w:r>
          </w:p>
        </w:tc>
      </w:tr>
      <w:tr w:rsidR="00FD2D22" w:rsidRPr="00FD2D22" w14:paraId="3F13E1A3" w14:textId="77777777" w:rsidTr="00B13BA1">
        <w:trPr>
          <w:trHeight w:val="270"/>
        </w:trPr>
        <w:tc>
          <w:tcPr>
            <w:tcW w:w="1025" w:type="pct"/>
            <w:tcBorders>
              <w:top w:val="nil"/>
              <w:left w:val="double" w:sz="6" w:space="0" w:color="auto"/>
              <w:bottom w:val="single" w:sz="8" w:space="0" w:color="auto"/>
              <w:right w:val="single" w:sz="4" w:space="0" w:color="auto"/>
            </w:tcBorders>
            <w:shd w:val="clear" w:color="auto" w:fill="auto"/>
            <w:vAlign w:val="center"/>
            <w:hideMark/>
          </w:tcPr>
          <w:p w14:paraId="6AE4FBF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p>
        </w:tc>
        <w:tc>
          <w:tcPr>
            <w:tcW w:w="445" w:type="pct"/>
            <w:tcBorders>
              <w:top w:val="nil"/>
              <w:left w:val="nil"/>
              <w:bottom w:val="single" w:sz="8" w:space="0" w:color="auto"/>
              <w:right w:val="single" w:sz="4" w:space="0" w:color="auto"/>
            </w:tcBorders>
            <w:shd w:val="clear" w:color="auto" w:fill="auto"/>
            <w:noWrap/>
            <w:vAlign w:val="center"/>
            <w:hideMark/>
          </w:tcPr>
          <w:p w14:paraId="6DA39F6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8" w:space="0" w:color="auto"/>
              <w:right w:val="single" w:sz="4" w:space="0" w:color="auto"/>
            </w:tcBorders>
            <w:shd w:val="clear" w:color="auto" w:fill="auto"/>
            <w:vAlign w:val="center"/>
            <w:hideMark/>
          </w:tcPr>
          <w:p w14:paraId="2DA05EF4"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composite Cd for sediment sample</w:t>
            </w:r>
          </w:p>
          <w:p w14:paraId="3928114F" w14:textId="04C2B4F9" w:rsidR="000814D0" w:rsidRPr="000814D0" w:rsidRDefault="000814D0" w:rsidP="000814D0">
            <w:pPr>
              <w:rPr>
                <w:rFonts w:ascii="Arial" w:eastAsia="宋体" w:hAnsi="Arial" w:cs="Arial"/>
                <w:kern w:val="0"/>
                <w:sz w:val="20"/>
                <w:szCs w:val="20"/>
              </w:rPr>
            </w:pPr>
            <w:r w:rsidRPr="000814D0">
              <w:rPr>
                <w:rFonts w:ascii="Arial" w:eastAsia="宋体" w:hAnsi="Arial" w:cs="Arial" w:hint="eastAsia"/>
                <w:kern w:val="0"/>
                <w:sz w:val="20"/>
                <w:szCs w:val="20"/>
              </w:rPr>
              <w:t>沉积物样品更新复合</w:t>
            </w:r>
            <w:r>
              <w:rPr>
                <w:rFonts w:ascii="Arial" w:eastAsia="宋体" w:hAnsi="Arial" w:cs="Arial" w:hint="eastAsia"/>
                <w:kern w:val="0"/>
                <w:sz w:val="20"/>
                <w:szCs w:val="20"/>
              </w:rPr>
              <w:t>镉</w:t>
            </w:r>
          </w:p>
        </w:tc>
        <w:tc>
          <w:tcPr>
            <w:tcW w:w="504" w:type="pct"/>
            <w:tcBorders>
              <w:top w:val="nil"/>
              <w:left w:val="nil"/>
              <w:bottom w:val="single" w:sz="8" w:space="0" w:color="auto"/>
              <w:right w:val="double" w:sz="6" w:space="0" w:color="auto"/>
            </w:tcBorders>
            <w:shd w:val="clear" w:color="auto" w:fill="auto"/>
            <w:noWrap/>
            <w:vAlign w:val="center"/>
            <w:hideMark/>
          </w:tcPr>
          <w:p w14:paraId="512CCF2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2.40</w:t>
            </w:r>
          </w:p>
        </w:tc>
      </w:tr>
      <w:tr w:rsidR="00FD2D22" w:rsidRPr="00FD2D22" w14:paraId="4E56AD11"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78C3F537"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100</w:t>
            </w:r>
          </w:p>
        </w:tc>
        <w:tc>
          <w:tcPr>
            <w:tcW w:w="445" w:type="pct"/>
            <w:tcBorders>
              <w:top w:val="nil"/>
              <w:left w:val="nil"/>
              <w:bottom w:val="single" w:sz="4" w:space="0" w:color="auto"/>
              <w:right w:val="single" w:sz="4" w:space="0" w:color="auto"/>
            </w:tcBorders>
            <w:shd w:val="clear" w:color="auto" w:fill="auto"/>
            <w:noWrap/>
            <w:vAlign w:val="center"/>
            <w:hideMark/>
          </w:tcPr>
          <w:p w14:paraId="10A3385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7DC75262"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100</w:t>
            </w:r>
            <w:r w:rsidRPr="00FD2D22">
              <w:rPr>
                <w:rFonts w:ascii="Arial" w:eastAsia="宋体" w:hAnsi="Arial" w:cs="Arial"/>
                <w:kern w:val="0"/>
                <w:sz w:val="20"/>
                <w:szCs w:val="20"/>
              </w:rPr>
              <w:t xml:space="preserve"> grain size using equation determined from force balance on sediment particle.</w:t>
            </w:r>
          </w:p>
          <w:p w14:paraId="60B62B83" w14:textId="007C66AF" w:rsidR="00886A0E" w:rsidRPr="00886A0E" w:rsidRDefault="00886A0E" w:rsidP="00886A0E">
            <w:pPr>
              <w:rPr>
                <w:rFonts w:ascii="Arial" w:eastAsia="宋体" w:hAnsi="Arial" w:cs="Arial"/>
                <w:kern w:val="0"/>
                <w:sz w:val="20"/>
                <w:szCs w:val="20"/>
              </w:rPr>
            </w:pPr>
            <w:r w:rsidRPr="00886A0E">
              <w:rPr>
                <w:rFonts w:ascii="Arial" w:eastAsia="宋体" w:hAnsi="Arial" w:cs="Arial" w:hint="eastAsia"/>
                <w:kern w:val="0"/>
                <w:sz w:val="20"/>
                <w:szCs w:val="20"/>
              </w:rPr>
              <w:t>利用泥沙颗粒力平衡方程确定</w:t>
            </w:r>
            <w:r w:rsidRPr="00886A0E">
              <w:rPr>
                <w:rFonts w:ascii="Arial" w:eastAsia="宋体" w:hAnsi="Arial" w:cs="Arial"/>
                <w:kern w:val="0"/>
                <w:sz w:val="20"/>
                <w:szCs w:val="20"/>
              </w:rPr>
              <w:t>D100</w:t>
            </w:r>
            <w:r w:rsidRPr="00886A0E">
              <w:rPr>
                <w:rFonts w:ascii="Arial" w:eastAsia="宋体" w:hAnsi="Arial" w:cs="Arial"/>
                <w:kern w:val="0"/>
                <w:sz w:val="20"/>
                <w:szCs w:val="20"/>
              </w:rPr>
              <w:t>粒径的下降速度。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47B037B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1.38</w:t>
            </w:r>
          </w:p>
        </w:tc>
      </w:tr>
      <w:tr w:rsidR="00FD2D22" w:rsidRPr="00FD2D22" w14:paraId="0F9CE36D"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E3A3E7D"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90</w:t>
            </w:r>
          </w:p>
        </w:tc>
        <w:tc>
          <w:tcPr>
            <w:tcW w:w="445" w:type="pct"/>
            <w:tcBorders>
              <w:top w:val="nil"/>
              <w:left w:val="nil"/>
              <w:bottom w:val="single" w:sz="4" w:space="0" w:color="auto"/>
              <w:right w:val="single" w:sz="4" w:space="0" w:color="auto"/>
            </w:tcBorders>
            <w:shd w:val="clear" w:color="auto" w:fill="auto"/>
            <w:noWrap/>
            <w:vAlign w:val="center"/>
            <w:hideMark/>
          </w:tcPr>
          <w:p w14:paraId="4B7C2F0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662241BC"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90</w:t>
            </w:r>
            <w:r w:rsidRPr="00FD2D22">
              <w:rPr>
                <w:rFonts w:ascii="Arial" w:eastAsia="宋体" w:hAnsi="Arial" w:cs="Arial"/>
                <w:kern w:val="0"/>
                <w:sz w:val="20"/>
                <w:szCs w:val="20"/>
              </w:rPr>
              <w:t xml:space="preserve"> grain size using equation determined from force balance on sediment particle.</w:t>
            </w:r>
          </w:p>
          <w:p w14:paraId="762515DA" w14:textId="3A8B9FFB" w:rsidR="00886A0E" w:rsidRPr="00FD2D22" w:rsidRDefault="00886A0E" w:rsidP="00886A0E">
            <w:pPr>
              <w:rPr>
                <w:rFonts w:ascii="Arial" w:eastAsia="宋体" w:hAnsi="Arial" w:cs="Arial"/>
                <w:kern w:val="0"/>
                <w:sz w:val="20"/>
                <w:szCs w:val="20"/>
              </w:rPr>
            </w:pPr>
            <w:r w:rsidRPr="00886A0E">
              <w:rPr>
                <w:rFonts w:ascii="Arial" w:eastAsia="宋体" w:hAnsi="Arial" w:cs="Arial" w:hint="eastAsia"/>
                <w:kern w:val="0"/>
                <w:sz w:val="20"/>
                <w:szCs w:val="20"/>
              </w:rPr>
              <w:t>利用泥沙颗粒力平衡方程确定</w:t>
            </w:r>
            <w:r w:rsidRPr="00886A0E">
              <w:rPr>
                <w:rFonts w:ascii="Arial" w:eastAsia="宋体" w:hAnsi="Arial" w:cs="Arial"/>
                <w:kern w:val="0"/>
                <w:sz w:val="20"/>
                <w:szCs w:val="20"/>
              </w:rPr>
              <w:t>D90</w:t>
            </w:r>
            <w:r w:rsidRPr="00886A0E">
              <w:rPr>
                <w:rFonts w:ascii="Arial" w:eastAsia="宋体" w:hAnsi="Arial" w:cs="Arial"/>
                <w:kern w:val="0"/>
                <w:sz w:val="20"/>
                <w:szCs w:val="20"/>
              </w:rPr>
              <w:t>晶粒尺寸的下降速度。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07C4452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0.87</w:t>
            </w:r>
          </w:p>
        </w:tc>
      </w:tr>
      <w:tr w:rsidR="00FD2D22" w:rsidRPr="00FD2D22" w14:paraId="52FF1509"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10CD774F"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65</w:t>
            </w:r>
          </w:p>
        </w:tc>
        <w:tc>
          <w:tcPr>
            <w:tcW w:w="445" w:type="pct"/>
            <w:tcBorders>
              <w:top w:val="nil"/>
              <w:left w:val="nil"/>
              <w:bottom w:val="single" w:sz="4" w:space="0" w:color="auto"/>
              <w:right w:val="single" w:sz="4" w:space="0" w:color="auto"/>
            </w:tcBorders>
            <w:shd w:val="clear" w:color="auto" w:fill="auto"/>
            <w:noWrap/>
            <w:vAlign w:val="center"/>
            <w:hideMark/>
          </w:tcPr>
          <w:p w14:paraId="3566D9B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72A13384"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65</w:t>
            </w:r>
            <w:r w:rsidRPr="00FD2D22">
              <w:rPr>
                <w:rFonts w:ascii="Arial" w:eastAsia="宋体" w:hAnsi="Arial" w:cs="Arial"/>
                <w:kern w:val="0"/>
                <w:sz w:val="20"/>
                <w:szCs w:val="20"/>
              </w:rPr>
              <w:t xml:space="preserve"> grain size using equation determined from force balance on sediment particle.</w:t>
            </w:r>
          </w:p>
          <w:p w14:paraId="45BABD96" w14:textId="797C4E93" w:rsidR="00886A0E" w:rsidRPr="00FD2D22" w:rsidRDefault="00886A0E" w:rsidP="00886A0E">
            <w:pPr>
              <w:rPr>
                <w:rFonts w:ascii="Arial" w:eastAsia="宋体" w:hAnsi="Arial" w:cs="Arial"/>
                <w:kern w:val="0"/>
                <w:sz w:val="20"/>
                <w:szCs w:val="20"/>
              </w:rPr>
            </w:pPr>
            <w:r w:rsidRPr="00886A0E">
              <w:rPr>
                <w:rFonts w:ascii="Arial" w:eastAsia="宋体" w:hAnsi="Arial" w:cs="Arial" w:hint="eastAsia"/>
                <w:kern w:val="0"/>
                <w:sz w:val="20"/>
                <w:szCs w:val="20"/>
              </w:rPr>
              <w:t>利用泥沙颗粒力平衡方程确定</w:t>
            </w:r>
            <w:r w:rsidRPr="00886A0E">
              <w:rPr>
                <w:rFonts w:ascii="Arial" w:eastAsia="宋体" w:hAnsi="Arial" w:cs="Arial"/>
                <w:kern w:val="0"/>
                <w:sz w:val="20"/>
                <w:szCs w:val="20"/>
              </w:rPr>
              <w:t>D65</w:t>
            </w:r>
            <w:r w:rsidRPr="00886A0E">
              <w:rPr>
                <w:rFonts w:ascii="Arial" w:eastAsia="宋体" w:hAnsi="Arial" w:cs="Arial"/>
                <w:kern w:val="0"/>
                <w:sz w:val="20"/>
                <w:szCs w:val="20"/>
              </w:rPr>
              <w:t>晶粒尺寸的下降速度。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2807EC4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0.47</w:t>
            </w:r>
          </w:p>
        </w:tc>
      </w:tr>
      <w:tr w:rsidR="00FD2D22" w:rsidRPr="00FD2D22" w14:paraId="4D1DB27B"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1ED6E68B"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50</w:t>
            </w:r>
          </w:p>
        </w:tc>
        <w:tc>
          <w:tcPr>
            <w:tcW w:w="445" w:type="pct"/>
            <w:tcBorders>
              <w:top w:val="nil"/>
              <w:left w:val="nil"/>
              <w:bottom w:val="single" w:sz="4" w:space="0" w:color="auto"/>
              <w:right w:val="single" w:sz="4" w:space="0" w:color="auto"/>
            </w:tcBorders>
            <w:shd w:val="clear" w:color="auto" w:fill="auto"/>
            <w:noWrap/>
            <w:vAlign w:val="center"/>
            <w:hideMark/>
          </w:tcPr>
          <w:p w14:paraId="3557280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41804B46"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50</w:t>
            </w:r>
            <w:r w:rsidRPr="00FD2D22">
              <w:rPr>
                <w:rFonts w:ascii="Arial" w:eastAsia="宋体" w:hAnsi="Arial" w:cs="Arial"/>
                <w:kern w:val="0"/>
                <w:sz w:val="20"/>
                <w:szCs w:val="20"/>
              </w:rPr>
              <w:t xml:space="preserve"> grain size using equation determined from force balance on sediment particle.</w:t>
            </w:r>
          </w:p>
          <w:p w14:paraId="6BA783F6" w14:textId="4E22F783" w:rsidR="00886A0E" w:rsidRPr="00FD2D22" w:rsidRDefault="00886A0E" w:rsidP="00886A0E">
            <w:pPr>
              <w:rPr>
                <w:rFonts w:ascii="Arial" w:eastAsia="宋体" w:hAnsi="Arial" w:cs="Arial"/>
                <w:kern w:val="0"/>
                <w:sz w:val="20"/>
                <w:szCs w:val="20"/>
              </w:rPr>
            </w:pPr>
            <w:r w:rsidRPr="00886A0E">
              <w:rPr>
                <w:rFonts w:ascii="Arial" w:eastAsia="宋体" w:hAnsi="Arial" w:cs="Arial" w:hint="eastAsia"/>
                <w:kern w:val="0"/>
                <w:sz w:val="20"/>
                <w:szCs w:val="20"/>
              </w:rPr>
              <w:t>利用泥沙颗粒力平衡方程确定</w:t>
            </w:r>
            <w:r w:rsidRPr="00886A0E">
              <w:rPr>
                <w:rFonts w:ascii="Arial" w:eastAsia="宋体" w:hAnsi="Arial" w:cs="Arial"/>
                <w:kern w:val="0"/>
                <w:sz w:val="20"/>
                <w:szCs w:val="20"/>
              </w:rPr>
              <w:t>D50</w:t>
            </w:r>
            <w:r w:rsidRPr="00886A0E">
              <w:rPr>
                <w:rFonts w:ascii="Arial" w:eastAsia="宋体" w:hAnsi="Arial" w:cs="Arial"/>
                <w:kern w:val="0"/>
                <w:sz w:val="20"/>
                <w:szCs w:val="20"/>
              </w:rPr>
              <w:t>粒度的下降速度。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147E520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0.28</w:t>
            </w:r>
          </w:p>
        </w:tc>
      </w:tr>
      <w:tr w:rsidR="00FD2D22" w:rsidRPr="00FD2D22" w14:paraId="3F2B891D"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754EDA8"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30</w:t>
            </w:r>
          </w:p>
        </w:tc>
        <w:tc>
          <w:tcPr>
            <w:tcW w:w="445" w:type="pct"/>
            <w:tcBorders>
              <w:top w:val="nil"/>
              <w:left w:val="nil"/>
              <w:bottom w:val="single" w:sz="4" w:space="0" w:color="auto"/>
              <w:right w:val="single" w:sz="4" w:space="0" w:color="auto"/>
            </w:tcBorders>
            <w:shd w:val="clear" w:color="auto" w:fill="auto"/>
            <w:noWrap/>
            <w:vAlign w:val="center"/>
            <w:hideMark/>
          </w:tcPr>
          <w:p w14:paraId="602DF8C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78916730"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30</w:t>
            </w:r>
            <w:r w:rsidRPr="00FD2D22">
              <w:rPr>
                <w:rFonts w:ascii="Arial" w:eastAsia="宋体" w:hAnsi="Arial" w:cs="Arial"/>
                <w:kern w:val="0"/>
                <w:sz w:val="20"/>
                <w:szCs w:val="20"/>
              </w:rPr>
              <w:t xml:space="preserve"> grain size using equation determined from force balance on sediment particle.</w:t>
            </w:r>
          </w:p>
          <w:p w14:paraId="5EAD0331" w14:textId="47206412" w:rsidR="00886A0E" w:rsidRPr="00FD2D22" w:rsidRDefault="00886A0E" w:rsidP="00886A0E">
            <w:pPr>
              <w:rPr>
                <w:rFonts w:ascii="Arial" w:eastAsia="宋体" w:hAnsi="Arial" w:cs="Arial"/>
                <w:kern w:val="0"/>
                <w:sz w:val="20"/>
                <w:szCs w:val="20"/>
              </w:rPr>
            </w:pPr>
            <w:r w:rsidRPr="00886A0E">
              <w:rPr>
                <w:rFonts w:ascii="Arial" w:eastAsia="宋体" w:hAnsi="Arial" w:cs="Arial" w:hint="eastAsia"/>
                <w:kern w:val="0"/>
                <w:sz w:val="20"/>
                <w:szCs w:val="20"/>
              </w:rPr>
              <w:t>利用泥沙颗粒力平衡方程确定</w:t>
            </w:r>
            <w:r w:rsidRPr="00886A0E">
              <w:rPr>
                <w:rFonts w:ascii="Arial" w:eastAsia="宋体" w:hAnsi="Arial" w:cs="Arial"/>
                <w:kern w:val="0"/>
                <w:sz w:val="20"/>
                <w:szCs w:val="20"/>
              </w:rPr>
              <w:t>D30</w:t>
            </w:r>
            <w:r w:rsidRPr="00886A0E">
              <w:rPr>
                <w:rFonts w:ascii="Arial" w:eastAsia="宋体" w:hAnsi="Arial" w:cs="Arial"/>
                <w:kern w:val="0"/>
                <w:sz w:val="20"/>
                <w:szCs w:val="20"/>
              </w:rPr>
              <w:t>颗粒的下降速度。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2E604B0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0.15</w:t>
            </w:r>
          </w:p>
        </w:tc>
      </w:tr>
      <w:tr w:rsidR="00FD2D22" w:rsidRPr="00FD2D22" w14:paraId="3E0E4513"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437E62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100</w:t>
            </w:r>
          </w:p>
        </w:tc>
        <w:tc>
          <w:tcPr>
            <w:tcW w:w="445" w:type="pct"/>
            <w:tcBorders>
              <w:top w:val="nil"/>
              <w:left w:val="nil"/>
              <w:bottom w:val="single" w:sz="4" w:space="0" w:color="auto"/>
              <w:right w:val="single" w:sz="4" w:space="0" w:color="auto"/>
            </w:tcBorders>
            <w:shd w:val="clear" w:color="auto" w:fill="auto"/>
            <w:noWrap/>
            <w:vAlign w:val="center"/>
            <w:hideMark/>
          </w:tcPr>
          <w:p w14:paraId="6F84CD4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540A94EF"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100</w:t>
            </w:r>
            <w:r w:rsidRPr="00FD2D22">
              <w:rPr>
                <w:rFonts w:ascii="Arial" w:eastAsia="宋体" w:hAnsi="Arial" w:cs="Arial"/>
                <w:kern w:val="0"/>
                <w:sz w:val="20"/>
                <w:szCs w:val="20"/>
              </w:rPr>
              <w:t xml:space="preserve"> using its fall velocity</w:t>
            </w:r>
          </w:p>
          <w:p w14:paraId="54C48465" w14:textId="46B39B14" w:rsidR="002639AF" w:rsidRPr="002639AF" w:rsidRDefault="002639AF" w:rsidP="002639AF">
            <w:pPr>
              <w:rPr>
                <w:rFonts w:ascii="Arial" w:eastAsia="宋体" w:hAnsi="Arial" w:cs="Arial"/>
                <w:kern w:val="0"/>
                <w:sz w:val="20"/>
                <w:szCs w:val="20"/>
              </w:rPr>
            </w:pPr>
            <w:r w:rsidRPr="002639AF">
              <w:rPr>
                <w:rFonts w:ascii="Arial" w:eastAsia="宋体" w:hAnsi="Arial" w:cs="Arial"/>
                <w:kern w:val="0"/>
                <w:sz w:val="20"/>
                <w:szCs w:val="20"/>
              </w:rPr>
              <w:t>D100</w:t>
            </w:r>
            <w:r w:rsidRPr="002639AF">
              <w:rPr>
                <w:rFonts w:ascii="Arial" w:eastAsia="宋体" w:hAnsi="Arial" w:cs="Arial"/>
                <w:kern w:val="0"/>
                <w:sz w:val="20"/>
                <w:szCs w:val="20"/>
              </w:rPr>
              <w:t>利用其下降速度更新雷诺数</w:t>
            </w:r>
          </w:p>
        </w:tc>
        <w:tc>
          <w:tcPr>
            <w:tcW w:w="504" w:type="pct"/>
            <w:tcBorders>
              <w:top w:val="nil"/>
              <w:left w:val="nil"/>
              <w:bottom w:val="single" w:sz="4" w:space="0" w:color="auto"/>
              <w:right w:val="double" w:sz="6" w:space="0" w:color="auto"/>
            </w:tcBorders>
            <w:shd w:val="clear" w:color="auto" w:fill="auto"/>
            <w:noWrap/>
            <w:vAlign w:val="center"/>
            <w:hideMark/>
          </w:tcPr>
          <w:p w14:paraId="121801E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2222</w:t>
            </w:r>
          </w:p>
        </w:tc>
      </w:tr>
      <w:tr w:rsidR="00FD2D22" w:rsidRPr="00FD2D22" w14:paraId="450E405D"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47CC64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90</w:t>
            </w:r>
          </w:p>
        </w:tc>
        <w:tc>
          <w:tcPr>
            <w:tcW w:w="445" w:type="pct"/>
            <w:tcBorders>
              <w:top w:val="nil"/>
              <w:left w:val="nil"/>
              <w:bottom w:val="single" w:sz="4" w:space="0" w:color="auto"/>
              <w:right w:val="single" w:sz="4" w:space="0" w:color="auto"/>
            </w:tcBorders>
            <w:shd w:val="clear" w:color="auto" w:fill="auto"/>
            <w:noWrap/>
            <w:vAlign w:val="center"/>
            <w:hideMark/>
          </w:tcPr>
          <w:p w14:paraId="01CFDD4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444AD92D"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90</w:t>
            </w:r>
            <w:r w:rsidRPr="00FD2D22">
              <w:rPr>
                <w:rFonts w:ascii="Arial" w:eastAsia="宋体" w:hAnsi="Arial" w:cs="Arial"/>
                <w:kern w:val="0"/>
                <w:sz w:val="20"/>
                <w:szCs w:val="20"/>
              </w:rPr>
              <w:t xml:space="preserve"> using its fall velocity</w:t>
            </w:r>
          </w:p>
          <w:p w14:paraId="1E699357" w14:textId="331F0405" w:rsidR="00065181" w:rsidRPr="00065181" w:rsidRDefault="00065181" w:rsidP="00065181">
            <w:pPr>
              <w:rPr>
                <w:rFonts w:ascii="Arial" w:eastAsia="宋体" w:hAnsi="Arial" w:cs="Arial"/>
                <w:kern w:val="0"/>
                <w:sz w:val="20"/>
                <w:szCs w:val="20"/>
              </w:rPr>
            </w:pPr>
            <w:r w:rsidRPr="00065181">
              <w:rPr>
                <w:rFonts w:ascii="Arial" w:eastAsia="宋体" w:hAnsi="Arial" w:cs="Arial" w:hint="eastAsia"/>
                <w:kern w:val="0"/>
                <w:sz w:val="20"/>
                <w:szCs w:val="20"/>
              </w:rPr>
              <w:t>利用下降速度更新</w:t>
            </w:r>
            <w:r w:rsidRPr="00065181">
              <w:rPr>
                <w:rFonts w:ascii="Arial" w:eastAsia="宋体" w:hAnsi="Arial" w:cs="Arial"/>
                <w:kern w:val="0"/>
                <w:sz w:val="20"/>
                <w:szCs w:val="20"/>
              </w:rPr>
              <w:t>D90</w:t>
            </w:r>
            <w:r w:rsidRPr="00065181">
              <w:rPr>
                <w:rFonts w:ascii="Arial" w:eastAsia="宋体" w:hAnsi="Arial" w:cs="Arial"/>
                <w:kern w:val="0"/>
                <w:sz w:val="20"/>
                <w:szCs w:val="20"/>
              </w:rPr>
              <w:t>的雷诺数</w:t>
            </w:r>
          </w:p>
        </w:tc>
        <w:tc>
          <w:tcPr>
            <w:tcW w:w="504" w:type="pct"/>
            <w:tcBorders>
              <w:top w:val="nil"/>
              <w:left w:val="nil"/>
              <w:bottom w:val="single" w:sz="4" w:space="0" w:color="auto"/>
              <w:right w:val="double" w:sz="6" w:space="0" w:color="auto"/>
            </w:tcBorders>
            <w:shd w:val="clear" w:color="auto" w:fill="auto"/>
            <w:noWrap/>
            <w:vAlign w:val="center"/>
            <w:hideMark/>
          </w:tcPr>
          <w:p w14:paraId="5346253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531</w:t>
            </w:r>
          </w:p>
        </w:tc>
      </w:tr>
      <w:tr w:rsidR="00FD2D22" w:rsidRPr="00FD2D22" w14:paraId="4EC2FCC3"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EC80F0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lastRenderedPageBreak/>
              <w:t>Re</w:t>
            </w:r>
            <w:r w:rsidRPr="00FD2D22">
              <w:rPr>
                <w:rFonts w:ascii="Arial" w:eastAsia="宋体" w:hAnsi="Arial" w:cs="Arial"/>
                <w:kern w:val="0"/>
                <w:sz w:val="20"/>
                <w:szCs w:val="20"/>
                <w:vertAlign w:val="subscript"/>
              </w:rPr>
              <w:t>65</w:t>
            </w:r>
          </w:p>
        </w:tc>
        <w:tc>
          <w:tcPr>
            <w:tcW w:w="445" w:type="pct"/>
            <w:tcBorders>
              <w:top w:val="nil"/>
              <w:left w:val="nil"/>
              <w:bottom w:val="single" w:sz="4" w:space="0" w:color="auto"/>
              <w:right w:val="single" w:sz="4" w:space="0" w:color="auto"/>
            </w:tcBorders>
            <w:shd w:val="clear" w:color="auto" w:fill="auto"/>
            <w:noWrap/>
            <w:vAlign w:val="center"/>
            <w:hideMark/>
          </w:tcPr>
          <w:p w14:paraId="6BF5077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2745E87E"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65</w:t>
            </w:r>
            <w:r w:rsidRPr="00FD2D22">
              <w:rPr>
                <w:rFonts w:ascii="Arial" w:eastAsia="宋体" w:hAnsi="Arial" w:cs="Arial"/>
                <w:kern w:val="0"/>
                <w:sz w:val="20"/>
                <w:szCs w:val="20"/>
              </w:rPr>
              <w:t xml:space="preserve"> using its fall velocity</w:t>
            </w:r>
          </w:p>
          <w:p w14:paraId="322D03A1" w14:textId="5399DEE2" w:rsidR="00065181" w:rsidRPr="00065181" w:rsidRDefault="00065181" w:rsidP="00065181">
            <w:pPr>
              <w:rPr>
                <w:rFonts w:ascii="Arial" w:eastAsia="宋体" w:hAnsi="Arial" w:cs="Arial"/>
                <w:kern w:val="0"/>
                <w:sz w:val="20"/>
                <w:szCs w:val="20"/>
              </w:rPr>
            </w:pPr>
            <w:r w:rsidRPr="00065181">
              <w:rPr>
                <w:rFonts w:ascii="Arial" w:eastAsia="宋体" w:hAnsi="Arial" w:cs="Arial"/>
                <w:kern w:val="0"/>
                <w:sz w:val="20"/>
                <w:szCs w:val="20"/>
              </w:rPr>
              <w:t>D65</w:t>
            </w:r>
            <w:r w:rsidRPr="00065181">
              <w:rPr>
                <w:rFonts w:ascii="Arial" w:eastAsia="宋体" w:hAnsi="Arial" w:cs="Arial"/>
                <w:kern w:val="0"/>
                <w:sz w:val="20"/>
                <w:szCs w:val="20"/>
              </w:rPr>
              <w:t>利用其下降速度更新雷诺数</w:t>
            </w:r>
          </w:p>
        </w:tc>
        <w:tc>
          <w:tcPr>
            <w:tcW w:w="504" w:type="pct"/>
            <w:tcBorders>
              <w:top w:val="nil"/>
              <w:left w:val="nil"/>
              <w:bottom w:val="single" w:sz="4" w:space="0" w:color="auto"/>
              <w:right w:val="double" w:sz="6" w:space="0" w:color="auto"/>
            </w:tcBorders>
            <w:shd w:val="clear" w:color="auto" w:fill="auto"/>
            <w:noWrap/>
            <w:vAlign w:val="center"/>
            <w:hideMark/>
          </w:tcPr>
          <w:p w14:paraId="03F0FA6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103</w:t>
            </w:r>
          </w:p>
        </w:tc>
      </w:tr>
      <w:tr w:rsidR="00FD2D22" w:rsidRPr="00FD2D22" w14:paraId="3E484A2F"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967994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50</w:t>
            </w:r>
          </w:p>
        </w:tc>
        <w:tc>
          <w:tcPr>
            <w:tcW w:w="445" w:type="pct"/>
            <w:tcBorders>
              <w:top w:val="nil"/>
              <w:left w:val="nil"/>
              <w:bottom w:val="single" w:sz="4" w:space="0" w:color="auto"/>
              <w:right w:val="single" w:sz="4" w:space="0" w:color="auto"/>
            </w:tcBorders>
            <w:shd w:val="clear" w:color="auto" w:fill="auto"/>
            <w:noWrap/>
            <w:vAlign w:val="center"/>
            <w:hideMark/>
          </w:tcPr>
          <w:p w14:paraId="0670543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1E5AD15E"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50</w:t>
            </w:r>
            <w:r w:rsidRPr="00FD2D22">
              <w:rPr>
                <w:rFonts w:ascii="Arial" w:eastAsia="宋体" w:hAnsi="Arial" w:cs="Arial"/>
                <w:kern w:val="0"/>
                <w:sz w:val="20"/>
                <w:szCs w:val="20"/>
              </w:rPr>
              <w:t xml:space="preserve"> using its fall velocity</w:t>
            </w:r>
          </w:p>
        </w:tc>
        <w:tc>
          <w:tcPr>
            <w:tcW w:w="504" w:type="pct"/>
            <w:tcBorders>
              <w:top w:val="nil"/>
              <w:left w:val="nil"/>
              <w:bottom w:val="single" w:sz="4" w:space="0" w:color="auto"/>
              <w:right w:val="double" w:sz="6" w:space="0" w:color="auto"/>
            </w:tcBorders>
            <w:shd w:val="clear" w:color="auto" w:fill="auto"/>
            <w:noWrap/>
            <w:vAlign w:val="center"/>
            <w:hideMark/>
          </w:tcPr>
          <w:p w14:paraId="1D1EB66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34</w:t>
            </w:r>
          </w:p>
        </w:tc>
      </w:tr>
      <w:tr w:rsidR="00FD2D22" w:rsidRPr="00FD2D22" w14:paraId="565D074C"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7652D2D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30</w:t>
            </w:r>
          </w:p>
        </w:tc>
        <w:tc>
          <w:tcPr>
            <w:tcW w:w="445" w:type="pct"/>
            <w:tcBorders>
              <w:top w:val="nil"/>
              <w:left w:val="nil"/>
              <w:bottom w:val="single" w:sz="4" w:space="0" w:color="auto"/>
              <w:right w:val="single" w:sz="4" w:space="0" w:color="auto"/>
            </w:tcBorders>
            <w:shd w:val="clear" w:color="auto" w:fill="auto"/>
            <w:noWrap/>
            <w:vAlign w:val="center"/>
            <w:hideMark/>
          </w:tcPr>
          <w:p w14:paraId="626EDC1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51FF414A"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30</w:t>
            </w:r>
            <w:r w:rsidRPr="00FD2D22">
              <w:rPr>
                <w:rFonts w:ascii="Arial" w:eastAsia="宋体" w:hAnsi="Arial" w:cs="Arial"/>
                <w:kern w:val="0"/>
                <w:sz w:val="20"/>
                <w:szCs w:val="20"/>
              </w:rPr>
              <w:t xml:space="preserve"> using its fall velocity</w:t>
            </w:r>
          </w:p>
        </w:tc>
        <w:tc>
          <w:tcPr>
            <w:tcW w:w="504" w:type="pct"/>
            <w:tcBorders>
              <w:top w:val="nil"/>
              <w:left w:val="nil"/>
              <w:bottom w:val="single" w:sz="4" w:space="0" w:color="auto"/>
              <w:right w:val="double" w:sz="6" w:space="0" w:color="auto"/>
            </w:tcBorders>
            <w:shd w:val="clear" w:color="auto" w:fill="auto"/>
            <w:noWrap/>
            <w:vAlign w:val="center"/>
            <w:hideMark/>
          </w:tcPr>
          <w:p w14:paraId="48789E4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10</w:t>
            </w:r>
          </w:p>
        </w:tc>
      </w:tr>
      <w:tr w:rsidR="00FD2D22" w:rsidRPr="00FD2D22" w14:paraId="00C61187"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9EDD1F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100</w:t>
            </w:r>
          </w:p>
        </w:tc>
        <w:tc>
          <w:tcPr>
            <w:tcW w:w="445" w:type="pct"/>
            <w:tcBorders>
              <w:top w:val="nil"/>
              <w:left w:val="nil"/>
              <w:bottom w:val="single" w:sz="4" w:space="0" w:color="auto"/>
              <w:right w:val="single" w:sz="4" w:space="0" w:color="auto"/>
            </w:tcBorders>
            <w:shd w:val="clear" w:color="auto" w:fill="auto"/>
            <w:noWrap/>
            <w:vAlign w:val="center"/>
            <w:hideMark/>
          </w:tcPr>
          <w:p w14:paraId="439CC50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6B7350B1"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100</w:t>
            </w:r>
            <w:r w:rsidRPr="00FD2D22">
              <w:rPr>
                <w:rFonts w:ascii="Arial" w:eastAsia="宋体" w:hAnsi="Arial" w:cs="Arial"/>
                <w:kern w:val="0"/>
                <w:sz w:val="20"/>
                <w:szCs w:val="20"/>
              </w:rPr>
              <w:t>.</w:t>
            </w:r>
          </w:p>
          <w:p w14:paraId="703F5E47" w14:textId="4A57045B" w:rsidR="00065181" w:rsidRPr="00065181" w:rsidRDefault="00065181" w:rsidP="00065181">
            <w:pPr>
              <w:rPr>
                <w:rFonts w:ascii="Arial" w:eastAsia="宋体" w:hAnsi="Arial" w:cs="Arial"/>
                <w:kern w:val="0"/>
                <w:sz w:val="20"/>
                <w:szCs w:val="20"/>
              </w:rPr>
            </w:pPr>
            <w:r w:rsidRPr="00065181">
              <w:rPr>
                <w:rFonts w:ascii="Arial" w:eastAsia="宋体" w:hAnsi="Arial" w:cs="Arial" w:hint="eastAsia"/>
                <w:kern w:val="0"/>
                <w:sz w:val="20"/>
                <w:szCs w:val="20"/>
              </w:rPr>
              <w:t>从</w:t>
            </w:r>
            <w:r w:rsidRPr="00065181">
              <w:rPr>
                <w:rFonts w:ascii="Arial" w:eastAsia="宋体" w:hAnsi="Arial" w:cs="Arial"/>
                <w:kern w:val="0"/>
                <w:sz w:val="20"/>
                <w:szCs w:val="20"/>
              </w:rPr>
              <w:t>D100</w:t>
            </w:r>
            <w:r w:rsidRPr="00065181">
              <w:rPr>
                <w:rFonts w:ascii="Arial" w:eastAsia="宋体" w:hAnsi="Arial" w:cs="Arial"/>
                <w:kern w:val="0"/>
                <w:sz w:val="20"/>
                <w:szCs w:val="20"/>
              </w:rPr>
              <w:t>的雷诺数计算</w:t>
            </w:r>
            <w:r w:rsidRPr="00065181">
              <w:rPr>
                <w:rFonts w:ascii="Arial" w:eastAsia="宋体" w:hAnsi="Arial" w:cs="Arial"/>
                <w:kern w:val="0"/>
                <w:sz w:val="20"/>
                <w:szCs w:val="20"/>
              </w:rPr>
              <w:t>CD</w:t>
            </w:r>
            <w:r w:rsidRPr="00065181">
              <w:rPr>
                <w:rFonts w:ascii="Arial" w:eastAsia="宋体" w:hAnsi="Arial" w:cs="Arial"/>
                <w:kern w:val="0"/>
                <w:sz w:val="20"/>
                <w:szCs w:val="20"/>
              </w:rPr>
              <w:t>的更新。</w:t>
            </w:r>
          </w:p>
        </w:tc>
        <w:tc>
          <w:tcPr>
            <w:tcW w:w="504" w:type="pct"/>
            <w:tcBorders>
              <w:top w:val="nil"/>
              <w:left w:val="nil"/>
              <w:bottom w:val="single" w:sz="4" w:space="0" w:color="auto"/>
              <w:right w:val="double" w:sz="6" w:space="0" w:color="auto"/>
            </w:tcBorders>
            <w:shd w:val="clear" w:color="auto" w:fill="auto"/>
            <w:noWrap/>
            <w:vAlign w:val="center"/>
            <w:hideMark/>
          </w:tcPr>
          <w:p w14:paraId="4A10C79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1.16</w:t>
            </w:r>
          </w:p>
        </w:tc>
      </w:tr>
      <w:tr w:rsidR="00FD2D22" w:rsidRPr="00FD2D22" w14:paraId="7EF47961"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99B0C7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90</w:t>
            </w:r>
          </w:p>
        </w:tc>
        <w:tc>
          <w:tcPr>
            <w:tcW w:w="445" w:type="pct"/>
            <w:tcBorders>
              <w:top w:val="nil"/>
              <w:left w:val="nil"/>
              <w:bottom w:val="single" w:sz="4" w:space="0" w:color="auto"/>
              <w:right w:val="single" w:sz="4" w:space="0" w:color="auto"/>
            </w:tcBorders>
            <w:shd w:val="clear" w:color="auto" w:fill="auto"/>
            <w:noWrap/>
            <w:vAlign w:val="center"/>
            <w:hideMark/>
          </w:tcPr>
          <w:p w14:paraId="5C39C8F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2FE040BE"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90</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492080A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1.10</w:t>
            </w:r>
          </w:p>
        </w:tc>
      </w:tr>
      <w:tr w:rsidR="00FD2D22" w:rsidRPr="00FD2D22" w14:paraId="6211EA71"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3E181F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65</w:t>
            </w:r>
          </w:p>
        </w:tc>
        <w:tc>
          <w:tcPr>
            <w:tcW w:w="445" w:type="pct"/>
            <w:tcBorders>
              <w:top w:val="nil"/>
              <w:left w:val="nil"/>
              <w:bottom w:val="single" w:sz="4" w:space="0" w:color="auto"/>
              <w:right w:val="single" w:sz="4" w:space="0" w:color="auto"/>
            </w:tcBorders>
            <w:shd w:val="clear" w:color="auto" w:fill="auto"/>
            <w:noWrap/>
            <w:vAlign w:val="center"/>
            <w:hideMark/>
          </w:tcPr>
          <w:p w14:paraId="7D43A0C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267C7133"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65</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0F0F894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1.39</w:t>
            </w:r>
          </w:p>
        </w:tc>
      </w:tr>
      <w:tr w:rsidR="00FD2D22" w:rsidRPr="00FD2D22" w14:paraId="1F25001A"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45BCAB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50</w:t>
            </w:r>
          </w:p>
        </w:tc>
        <w:tc>
          <w:tcPr>
            <w:tcW w:w="445" w:type="pct"/>
            <w:tcBorders>
              <w:top w:val="nil"/>
              <w:left w:val="nil"/>
              <w:bottom w:val="single" w:sz="4" w:space="0" w:color="auto"/>
              <w:right w:val="single" w:sz="4" w:space="0" w:color="auto"/>
            </w:tcBorders>
            <w:shd w:val="clear" w:color="auto" w:fill="auto"/>
            <w:noWrap/>
            <w:vAlign w:val="center"/>
            <w:hideMark/>
          </w:tcPr>
          <w:p w14:paraId="307D9EC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5E405A1B"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50</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65CDB1A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2.20</w:t>
            </w:r>
          </w:p>
        </w:tc>
      </w:tr>
      <w:tr w:rsidR="00FD2D22" w:rsidRPr="00FD2D22" w14:paraId="0E7C2D0E"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981B44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30</w:t>
            </w:r>
          </w:p>
        </w:tc>
        <w:tc>
          <w:tcPr>
            <w:tcW w:w="445" w:type="pct"/>
            <w:tcBorders>
              <w:top w:val="nil"/>
              <w:left w:val="nil"/>
              <w:bottom w:val="single" w:sz="4" w:space="0" w:color="auto"/>
              <w:right w:val="single" w:sz="4" w:space="0" w:color="auto"/>
            </w:tcBorders>
            <w:shd w:val="clear" w:color="auto" w:fill="auto"/>
            <w:noWrap/>
            <w:vAlign w:val="center"/>
            <w:hideMark/>
          </w:tcPr>
          <w:p w14:paraId="2FED983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48F4D443"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30</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737FF23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4.58</w:t>
            </w:r>
          </w:p>
        </w:tc>
      </w:tr>
      <w:tr w:rsidR="00FD2D22" w:rsidRPr="00FD2D22" w14:paraId="14B8A970" w14:textId="77777777" w:rsidTr="00B13BA1">
        <w:trPr>
          <w:trHeight w:val="270"/>
        </w:trPr>
        <w:tc>
          <w:tcPr>
            <w:tcW w:w="1025" w:type="pct"/>
            <w:tcBorders>
              <w:top w:val="nil"/>
              <w:left w:val="double" w:sz="6" w:space="0" w:color="auto"/>
              <w:bottom w:val="single" w:sz="8" w:space="0" w:color="auto"/>
              <w:right w:val="single" w:sz="4" w:space="0" w:color="auto"/>
            </w:tcBorders>
            <w:shd w:val="clear" w:color="auto" w:fill="auto"/>
            <w:vAlign w:val="center"/>
            <w:hideMark/>
          </w:tcPr>
          <w:p w14:paraId="4CD93C5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p>
        </w:tc>
        <w:tc>
          <w:tcPr>
            <w:tcW w:w="445" w:type="pct"/>
            <w:tcBorders>
              <w:top w:val="nil"/>
              <w:left w:val="nil"/>
              <w:bottom w:val="single" w:sz="8" w:space="0" w:color="auto"/>
              <w:right w:val="single" w:sz="4" w:space="0" w:color="auto"/>
            </w:tcBorders>
            <w:shd w:val="clear" w:color="auto" w:fill="auto"/>
            <w:noWrap/>
            <w:vAlign w:val="center"/>
            <w:hideMark/>
          </w:tcPr>
          <w:p w14:paraId="44ECAFA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8" w:space="0" w:color="auto"/>
              <w:right w:val="single" w:sz="4" w:space="0" w:color="auto"/>
            </w:tcBorders>
            <w:shd w:val="clear" w:color="auto" w:fill="auto"/>
            <w:vAlign w:val="center"/>
            <w:hideMark/>
          </w:tcPr>
          <w:p w14:paraId="72F1164C"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composite Cd for sediment sample</w:t>
            </w:r>
          </w:p>
          <w:p w14:paraId="471C19B3" w14:textId="3ED6CFED" w:rsidR="00065181" w:rsidRPr="00065181" w:rsidRDefault="00065181" w:rsidP="00065181">
            <w:pPr>
              <w:rPr>
                <w:rFonts w:ascii="Arial" w:eastAsia="宋体" w:hAnsi="Arial" w:cs="Arial"/>
                <w:kern w:val="0"/>
                <w:sz w:val="20"/>
                <w:szCs w:val="20"/>
              </w:rPr>
            </w:pPr>
            <w:r w:rsidRPr="00065181">
              <w:rPr>
                <w:rFonts w:ascii="Arial" w:eastAsia="宋体" w:hAnsi="Arial" w:cs="Arial" w:hint="eastAsia"/>
                <w:kern w:val="0"/>
                <w:sz w:val="20"/>
                <w:szCs w:val="20"/>
              </w:rPr>
              <w:t>沉积物样品更新复合</w:t>
            </w:r>
            <w:r>
              <w:rPr>
                <w:rFonts w:ascii="Arial" w:eastAsia="宋体" w:hAnsi="Arial" w:cs="Arial" w:hint="eastAsia"/>
                <w:kern w:val="0"/>
                <w:sz w:val="20"/>
                <w:szCs w:val="20"/>
              </w:rPr>
              <w:t>镉</w:t>
            </w:r>
          </w:p>
        </w:tc>
        <w:tc>
          <w:tcPr>
            <w:tcW w:w="504" w:type="pct"/>
            <w:tcBorders>
              <w:top w:val="nil"/>
              <w:left w:val="nil"/>
              <w:bottom w:val="single" w:sz="8" w:space="0" w:color="auto"/>
              <w:right w:val="double" w:sz="6" w:space="0" w:color="auto"/>
            </w:tcBorders>
            <w:shd w:val="clear" w:color="auto" w:fill="auto"/>
            <w:noWrap/>
            <w:vAlign w:val="center"/>
            <w:hideMark/>
          </w:tcPr>
          <w:p w14:paraId="1C12B50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2.41</w:t>
            </w:r>
          </w:p>
        </w:tc>
      </w:tr>
      <w:tr w:rsidR="00FD2D22" w:rsidRPr="00FD2D22" w14:paraId="10A5FC84"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B48EEE1"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100</w:t>
            </w:r>
          </w:p>
        </w:tc>
        <w:tc>
          <w:tcPr>
            <w:tcW w:w="445" w:type="pct"/>
            <w:tcBorders>
              <w:top w:val="nil"/>
              <w:left w:val="nil"/>
              <w:bottom w:val="single" w:sz="4" w:space="0" w:color="auto"/>
              <w:right w:val="single" w:sz="4" w:space="0" w:color="auto"/>
            </w:tcBorders>
            <w:shd w:val="clear" w:color="auto" w:fill="auto"/>
            <w:noWrap/>
            <w:vAlign w:val="center"/>
            <w:hideMark/>
          </w:tcPr>
          <w:p w14:paraId="0800E24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176A3B76"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100</w:t>
            </w:r>
            <w:r w:rsidRPr="00FD2D22">
              <w:rPr>
                <w:rFonts w:ascii="Arial" w:eastAsia="宋体" w:hAnsi="Arial" w:cs="Arial"/>
                <w:kern w:val="0"/>
                <w:sz w:val="20"/>
                <w:szCs w:val="20"/>
              </w:rPr>
              <w:t xml:space="preserve"> grain size using equation determined from force balance on sediment particle.</w:t>
            </w:r>
          </w:p>
          <w:p w14:paraId="24F50AD8" w14:textId="3B0831DD" w:rsidR="00383D68" w:rsidRPr="00383D68" w:rsidRDefault="00383D68" w:rsidP="00383D68">
            <w:pPr>
              <w:rPr>
                <w:rFonts w:ascii="Arial" w:eastAsia="宋体" w:hAnsi="Arial" w:cs="Arial"/>
                <w:kern w:val="0"/>
                <w:sz w:val="20"/>
                <w:szCs w:val="20"/>
              </w:rPr>
            </w:pPr>
            <w:r w:rsidRPr="00383D68">
              <w:rPr>
                <w:rFonts w:ascii="Arial" w:eastAsia="宋体" w:hAnsi="Arial" w:cs="Arial" w:hint="eastAsia"/>
                <w:kern w:val="0"/>
                <w:sz w:val="20"/>
                <w:szCs w:val="20"/>
              </w:rPr>
              <w:t>利用泥沙颗粒力平衡方程确定</w:t>
            </w:r>
            <w:r w:rsidRPr="00383D68">
              <w:rPr>
                <w:rFonts w:ascii="Arial" w:eastAsia="宋体" w:hAnsi="Arial" w:cs="Arial"/>
                <w:kern w:val="0"/>
                <w:sz w:val="20"/>
                <w:szCs w:val="20"/>
              </w:rPr>
              <w:t>D100</w:t>
            </w:r>
            <w:r w:rsidRPr="00383D68">
              <w:rPr>
                <w:rFonts w:ascii="Arial" w:eastAsia="宋体" w:hAnsi="Arial" w:cs="Arial"/>
                <w:kern w:val="0"/>
                <w:sz w:val="20"/>
                <w:szCs w:val="20"/>
              </w:rPr>
              <w:t>粒径的下降速度。</w:t>
            </w:r>
          </w:p>
        </w:tc>
        <w:tc>
          <w:tcPr>
            <w:tcW w:w="504" w:type="pct"/>
            <w:tcBorders>
              <w:top w:val="nil"/>
              <w:left w:val="nil"/>
              <w:bottom w:val="single" w:sz="4" w:space="0" w:color="auto"/>
              <w:right w:val="double" w:sz="6" w:space="0" w:color="auto"/>
            </w:tcBorders>
            <w:shd w:val="clear" w:color="auto" w:fill="auto"/>
            <w:noWrap/>
            <w:vAlign w:val="center"/>
            <w:hideMark/>
          </w:tcPr>
          <w:p w14:paraId="67ADC68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1.38</w:t>
            </w:r>
          </w:p>
        </w:tc>
      </w:tr>
      <w:tr w:rsidR="00FD2D22" w:rsidRPr="00FD2D22" w14:paraId="7ED5410D"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AD514C4"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90</w:t>
            </w:r>
          </w:p>
        </w:tc>
        <w:tc>
          <w:tcPr>
            <w:tcW w:w="445" w:type="pct"/>
            <w:tcBorders>
              <w:top w:val="nil"/>
              <w:left w:val="nil"/>
              <w:bottom w:val="single" w:sz="4" w:space="0" w:color="auto"/>
              <w:right w:val="single" w:sz="4" w:space="0" w:color="auto"/>
            </w:tcBorders>
            <w:shd w:val="clear" w:color="auto" w:fill="auto"/>
            <w:noWrap/>
            <w:vAlign w:val="center"/>
            <w:hideMark/>
          </w:tcPr>
          <w:p w14:paraId="6B8A819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3B9B38C8"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90</w:t>
            </w:r>
            <w:r w:rsidRPr="00FD2D22">
              <w:rPr>
                <w:rFonts w:ascii="Arial" w:eastAsia="宋体" w:hAnsi="Arial" w:cs="Arial"/>
                <w:kern w:val="0"/>
                <w:sz w:val="20"/>
                <w:szCs w:val="20"/>
              </w:rPr>
              <w:t xml:space="preserve"> grain size using equation determined from force balance on sediment particle.</w:t>
            </w:r>
          </w:p>
        </w:tc>
        <w:tc>
          <w:tcPr>
            <w:tcW w:w="504" w:type="pct"/>
            <w:tcBorders>
              <w:top w:val="nil"/>
              <w:left w:val="nil"/>
              <w:bottom w:val="single" w:sz="4" w:space="0" w:color="auto"/>
              <w:right w:val="double" w:sz="6" w:space="0" w:color="auto"/>
            </w:tcBorders>
            <w:shd w:val="clear" w:color="auto" w:fill="auto"/>
            <w:noWrap/>
            <w:vAlign w:val="center"/>
            <w:hideMark/>
          </w:tcPr>
          <w:p w14:paraId="4CDE14E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0.87</w:t>
            </w:r>
          </w:p>
        </w:tc>
      </w:tr>
      <w:tr w:rsidR="00FD2D22" w:rsidRPr="00FD2D22" w14:paraId="03FB825F"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562D8D14"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65</w:t>
            </w:r>
          </w:p>
        </w:tc>
        <w:tc>
          <w:tcPr>
            <w:tcW w:w="445" w:type="pct"/>
            <w:tcBorders>
              <w:top w:val="nil"/>
              <w:left w:val="nil"/>
              <w:bottom w:val="single" w:sz="4" w:space="0" w:color="auto"/>
              <w:right w:val="single" w:sz="4" w:space="0" w:color="auto"/>
            </w:tcBorders>
            <w:shd w:val="clear" w:color="auto" w:fill="auto"/>
            <w:noWrap/>
            <w:vAlign w:val="center"/>
            <w:hideMark/>
          </w:tcPr>
          <w:p w14:paraId="2C8A0DC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473EAEFB"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65</w:t>
            </w:r>
            <w:r w:rsidRPr="00FD2D22">
              <w:rPr>
                <w:rFonts w:ascii="Arial" w:eastAsia="宋体" w:hAnsi="Arial" w:cs="Arial"/>
                <w:kern w:val="0"/>
                <w:sz w:val="20"/>
                <w:szCs w:val="20"/>
              </w:rPr>
              <w:t xml:space="preserve"> grain size using equation determined from force balance on sediment particle.</w:t>
            </w:r>
          </w:p>
        </w:tc>
        <w:tc>
          <w:tcPr>
            <w:tcW w:w="504" w:type="pct"/>
            <w:tcBorders>
              <w:top w:val="nil"/>
              <w:left w:val="nil"/>
              <w:bottom w:val="single" w:sz="4" w:space="0" w:color="auto"/>
              <w:right w:val="double" w:sz="6" w:space="0" w:color="auto"/>
            </w:tcBorders>
            <w:shd w:val="clear" w:color="auto" w:fill="auto"/>
            <w:noWrap/>
            <w:vAlign w:val="center"/>
            <w:hideMark/>
          </w:tcPr>
          <w:p w14:paraId="4ACBB56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0.47</w:t>
            </w:r>
          </w:p>
        </w:tc>
      </w:tr>
      <w:tr w:rsidR="00FD2D22" w:rsidRPr="00FD2D22" w14:paraId="7B7DDF21"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2C52856"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50</w:t>
            </w:r>
          </w:p>
        </w:tc>
        <w:tc>
          <w:tcPr>
            <w:tcW w:w="445" w:type="pct"/>
            <w:tcBorders>
              <w:top w:val="nil"/>
              <w:left w:val="nil"/>
              <w:bottom w:val="single" w:sz="4" w:space="0" w:color="auto"/>
              <w:right w:val="single" w:sz="4" w:space="0" w:color="auto"/>
            </w:tcBorders>
            <w:shd w:val="clear" w:color="auto" w:fill="auto"/>
            <w:noWrap/>
            <w:vAlign w:val="center"/>
            <w:hideMark/>
          </w:tcPr>
          <w:p w14:paraId="40A9636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3D5833ED"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50</w:t>
            </w:r>
            <w:r w:rsidRPr="00FD2D22">
              <w:rPr>
                <w:rFonts w:ascii="Arial" w:eastAsia="宋体" w:hAnsi="Arial" w:cs="Arial"/>
                <w:kern w:val="0"/>
                <w:sz w:val="20"/>
                <w:szCs w:val="20"/>
              </w:rPr>
              <w:t xml:space="preserve"> grain size using equation determined from force balance on sediment particle.</w:t>
            </w:r>
          </w:p>
        </w:tc>
        <w:tc>
          <w:tcPr>
            <w:tcW w:w="504" w:type="pct"/>
            <w:tcBorders>
              <w:top w:val="nil"/>
              <w:left w:val="nil"/>
              <w:bottom w:val="single" w:sz="4" w:space="0" w:color="auto"/>
              <w:right w:val="double" w:sz="6" w:space="0" w:color="auto"/>
            </w:tcBorders>
            <w:shd w:val="clear" w:color="auto" w:fill="auto"/>
            <w:noWrap/>
            <w:vAlign w:val="center"/>
            <w:hideMark/>
          </w:tcPr>
          <w:p w14:paraId="7BCCD11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0.28</w:t>
            </w:r>
          </w:p>
        </w:tc>
      </w:tr>
      <w:tr w:rsidR="00FD2D22" w:rsidRPr="00FD2D22" w14:paraId="0EFAA254" w14:textId="77777777" w:rsidTr="00B13BA1">
        <w:trPr>
          <w:trHeight w:val="57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6E5E05D"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30</w:t>
            </w:r>
          </w:p>
        </w:tc>
        <w:tc>
          <w:tcPr>
            <w:tcW w:w="445" w:type="pct"/>
            <w:tcBorders>
              <w:top w:val="nil"/>
              <w:left w:val="nil"/>
              <w:bottom w:val="single" w:sz="4" w:space="0" w:color="auto"/>
              <w:right w:val="single" w:sz="4" w:space="0" w:color="auto"/>
            </w:tcBorders>
            <w:shd w:val="clear" w:color="auto" w:fill="auto"/>
            <w:noWrap/>
            <w:vAlign w:val="center"/>
            <w:hideMark/>
          </w:tcPr>
          <w:p w14:paraId="5BDD0E8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4A821F9D"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fall velocity for d</w:t>
            </w:r>
            <w:r w:rsidRPr="00FD2D22">
              <w:rPr>
                <w:rFonts w:ascii="Arial" w:eastAsia="宋体" w:hAnsi="Arial" w:cs="Arial"/>
                <w:kern w:val="0"/>
                <w:sz w:val="20"/>
                <w:szCs w:val="20"/>
                <w:vertAlign w:val="subscript"/>
              </w:rPr>
              <w:t>30</w:t>
            </w:r>
            <w:r w:rsidRPr="00FD2D22">
              <w:rPr>
                <w:rFonts w:ascii="Arial" w:eastAsia="宋体" w:hAnsi="Arial" w:cs="Arial"/>
                <w:kern w:val="0"/>
                <w:sz w:val="20"/>
                <w:szCs w:val="20"/>
              </w:rPr>
              <w:t xml:space="preserve"> grain size using equation determined from force balance on sediment particle.</w:t>
            </w:r>
          </w:p>
        </w:tc>
        <w:tc>
          <w:tcPr>
            <w:tcW w:w="504" w:type="pct"/>
            <w:tcBorders>
              <w:top w:val="nil"/>
              <w:left w:val="nil"/>
              <w:bottom w:val="single" w:sz="4" w:space="0" w:color="auto"/>
              <w:right w:val="double" w:sz="6" w:space="0" w:color="auto"/>
            </w:tcBorders>
            <w:shd w:val="clear" w:color="auto" w:fill="auto"/>
            <w:noWrap/>
            <w:vAlign w:val="center"/>
            <w:hideMark/>
          </w:tcPr>
          <w:p w14:paraId="7D039F1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0.15</w:t>
            </w:r>
          </w:p>
        </w:tc>
      </w:tr>
      <w:tr w:rsidR="00FD2D22" w:rsidRPr="00FD2D22" w14:paraId="41C5ADF9"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0321EE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100</w:t>
            </w:r>
          </w:p>
        </w:tc>
        <w:tc>
          <w:tcPr>
            <w:tcW w:w="445" w:type="pct"/>
            <w:tcBorders>
              <w:top w:val="nil"/>
              <w:left w:val="nil"/>
              <w:bottom w:val="single" w:sz="4" w:space="0" w:color="auto"/>
              <w:right w:val="single" w:sz="4" w:space="0" w:color="auto"/>
            </w:tcBorders>
            <w:shd w:val="clear" w:color="auto" w:fill="auto"/>
            <w:noWrap/>
            <w:vAlign w:val="center"/>
            <w:hideMark/>
          </w:tcPr>
          <w:p w14:paraId="5DD821B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34A6ACB9"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100</w:t>
            </w:r>
            <w:r w:rsidRPr="00FD2D22">
              <w:rPr>
                <w:rFonts w:ascii="Arial" w:eastAsia="宋体" w:hAnsi="Arial" w:cs="Arial"/>
                <w:kern w:val="0"/>
                <w:sz w:val="20"/>
                <w:szCs w:val="20"/>
              </w:rPr>
              <w:t xml:space="preserve"> using its fall velocity</w:t>
            </w:r>
          </w:p>
          <w:p w14:paraId="479334BD" w14:textId="3660ACFE" w:rsidR="00383D68" w:rsidRPr="00383D68" w:rsidRDefault="00383D68" w:rsidP="00383D68">
            <w:pPr>
              <w:rPr>
                <w:rFonts w:ascii="Arial" w:eastAsia="宋体" w:hAnsi="Arial" w:cs="Arial"/>
                <w:kern w:val="0"/>
                <w:sz w:val="20"/>
                <w:szCs w:val="20"/>
              </w:rPr>
            </w:pPr>
            <w:r w:rsidRPr="00383D68">
              <w:rPr>
                <w:rFonts w:ascii="Arial" w:eastAsia="宋体" w:hAnsi="Arial" w:cs="Arial"/>
                <w:kern w:val="0"/>
                <w:sz w:val="20"/>
                <w:szCs w:val="20"/>
              </w:rPr>
              <w:t>D100</w:t>
            </w:r>
            <w:r w:rsidRPr="00383D68">
              <w:rPr>
                <w:rFonts w:ascii="Arial" w:eastAsia="宋体" w:hAnsi="Arial" w:cs="Arial"/>
                <w:kern w:val="0"/>
                <w:sz w:val="20"/>
                <w:szCs w:val="20"/>
              </w:rPr>
              <w:t>利用其下降速度更新雷诺数</w:t>
            </w:r>
          </w:p>
        </w:tc>
        <w:tc>
          <w:tcPr>
            <w:tcW w:w="504" w:type="pct"/>
            <w:tcBorders>
              <w:top w:val="nil"/>
              <w:left w:val="nil"/>
              <w:bottom w:val="single" w:sz="4" w:space="0" w:color="auto"/>
              <w:right w:val="double" w:sz="6" w:space="0" w:color="auto"/>
            </w:tcBorders>
            <w:shd w:val="clear" w:color="auto" w:fill="auto"/>
            <w:noWrap/>
            <w:vAlign w:val="center"/>
            <w:hideMark/>
          </w:tcPr>
          <w:p w14:paraId="755B11C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2222</w:t>
            </w:r>
          </w:p>
        </w:tc>
      </w:tr>
      <w:tr w:rsidR="00FD2D22" w:rsidRPr="00FD2D22" w14:paraId="64A13EBD"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57B0099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90</w:t>
            </w:r>
          </w:p>
        </w:tc>
        <w:tc>
          <w:tcPr>
            <w:tcW w:w="445" w:type="pct"/>
            <w:tcBorders>
              <w:top w:val="nil"/>
              <w:left w:val="nil"/>
              <w:bottom w:val="single" w:sz="4" w:space="0" w:color="auto"/>
              <w:right w:val="single" w:sz="4" w:space="0" w:color="auto"/>
            </w:tcBorders>
            <w:shd w:val="clear" w:color="auto" w:fill="auto"/>
            <w:noWrap/>
            <w:vAlign w:val="center"/>
            <w:hideMark/>
          </w:tcPr>
          <w:p w14:paraId="176CC16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4244FE5D"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90</w:t>
            </w:r>
            <w:r w:rsidRPr="00FD2D22">
              <w:rPr>
                <w:rFonts w:ascii="Arial" w:eastAsia="宋体" w:hAnsi="Arial" w:cs="Arial"/>
                <w:kern w:val="0"/>
                <w:sz w:val="20"/>
                <w:szCs w:val="20"/>
              </w:rPr>
              <w:t xml:space="preserve"> using its fall velocity</w:t>
            </w:r>
          </w:p>
        </w:tc>
        <w:tc>
          <w:tcPr>
            <w:tcW w:w="504" w:type="pct"/>
            <w:tcBorders>
              <w:top w:val="nil"/>
              <w:left w:val="nil"/>
              <w:bottom w:val="single" w:sz="4" w:space="0" w:color="auto"/>
              <w:right w:val="double" w:sz="6" w:space="0" w:color="auto"/>
            </w:tcBorders>
            <w:shd w:val="clear" w:color="auto" w:fill="auto"/>
            <w:noWrap/>
            <w:vAlign w:val="center"/>
            <w:hideMark/>
          </w:tcPr>
          <w:p w14:paraId="6BDEFD1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531</w:t>
            </w:r>
          </w:p>
        </w:tc>
      </w:tr>
      <w:tr w:rsidR="00FD2D22" w:rsidRPr="00FD2D22" w14:paraId="55090016"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18F0C69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lastRenderedPageBreak/>
              <w:t>Re</w:t>
            </w:r>
            <w:r w:rsidRPr="00FD2D22">
              <w:rPr>
                <w:rFonts w:ascii="Arial" w:eastAsia="宋体" w:hAnsi="Arial" w:cs="Arial"/>
                <w:kern w:val="0"/>
                <w:sz w:val="20"/>
                <w:szCs w:val="20"/>
                <w:vertAlign w:val="subscript"/>
              </w:rPr>
              <w:t>65</w:t>
            </w:r>
          </w:p>
        </w:tc>
        <w:tc>
          <w:tcPr>
            <w:tcW w:w="445" w:type="pct"/>
            <w:tcBorders>
              <w:top w:val="nil"/>
              <w:left w:val="nil"/>
              <w:bottom w:val="single" w:sz="4" w:space="0" w:color="auto"/>
              <w:right w:val="single" w:sz="4" w:space="0" w:color="auto"/>
            </w:tcBorders>
            <w:shd w:val="clear" w:color="auto" w:fill="auto"/>
            <w:noWrap/>
            <w:vAlign w:val="center"/>
            <w:hideMark/>
          </w:tcPr>
          <w:p w14:paraId="67FF078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3DD00E12"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65</w:t>
            </w:r>
            <w:r w:rsidRPr="00FD2D22">
              <w:rPr>
                <w:rFonts w:ascii="Arial" w:eastAsia="宋体" w:hAnsi="Arial" w:cs="Arial"/>
                <w:kern w:val="0"/>
                <w:sz w:val="20"/>
                <w:szCs w:val="20"/>
              </w:rPr>
              <w:t xml:space="preserve"> using its fall velocity</w:t>
            </w:r>
          </w:p>
        </w:tc>
        <w:tc>
          <w:tcPr>
            <w:tcW w:w="504" w:type="pct"/>
            <w:tcBorders>
              <w:top w:val="nil"/>
              <w:left w:val="nil"/>
              <w:bottom w:val="single" w:sz="4" w:space="0" w:color="auto"/>
              <w:right w:val="double" w:sz="6" w:space="0" w:color="auto"/>
            </w:tcBorders>
            <w:shd w:val="clear" w:color="auto" w:fill="auto"/>
            <w:noWrap/>
            <w:vAlign w:val="center"/>
            <w:hideMark/>
          </w:tcPr>
          <w:p w14:paraId="71B8AE7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103</w:t>
            </w:r>
          </w:p>
        </w:tc>
      </w:tr>
      <w:tr w:rsidR="00FD2D22" w:rsidRPr="00FD2D22" w14:paraId="61DC63F4"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5555408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50</w:t>
            </w:r>
          </w:p>
        </w:tc>
        <w:tc>
          <w:tcPr>
            <w:tcW w:w="445" w:type="pct"/>
            <w:tcBorders>
              <w:top w:val="nil"/>
              <w:left w:val="nil"/>
              <w:bottom w:val="single" w:sz="4" w:space="0" w:color="auto"/>
              <w:right w:val="single" w:sz="4" w:space="0" w:color="auto"/>
            </w:tcBorders>
            <w:shd w:val="clear" w:color="auto" w:fill="auto"/>
            <w:noWrap/>
            <w:vAlign w:val="center"/>
            <w:hideMark/>
          </w:tcPr>
          <w:p w14:paraId="4298800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6F73C330"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50</w:t>
            </w:r>
            <w:r w:rsidRPr="00FD2D22">
              <w:rPr>
                <w:rFonts w:ascii="Arial" w:eastAsia="宋体" w:hAnsi="Arial" w:cs="Arial"/>
                <w:kern w:val="0"/>
                <w:sz w:val="20"/>
                <w:szCs w:val="20"/>
              </w:rPr>
              <w:t xml:space="preserve"> using its fall velocity</w:t>
            </w:r>
          </w:p>
        </w:tc>
        <w:tc>
          <w:tcPr>
            <w:tcW w:w="504" w:type="pct"/>
            <w:tcBorders>
              <w:top w:val="nil"/>
              <w:left w:val="nil"/>
              <w:bottom w:val="single" w:sz="4" w:space="0" w:color="auto"/>
              <w:right w:val="double" w:sz="6" w:space="0" w:color="auto"/>
            </w:tcBorders>
            <w:shd w:val="clear" w:color="auto" w:fill="auto"/>
            <w:noWrap/>
            <w:vAlign w:val="center"/>
            <w:hideMark/>
          </w:tcPr>
          <w:p w14:paraId="4713E8F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34</w:t>
            </w:r>
          </w:p>
        </w:tc>
      </w:tr>
      <w:tr w:rsidR="00FD2D22" w:rsidRPr="00FD2D22" w14:paraId="31B79EED"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5EF371E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r w:rsidRPr="00FD2D22">
              <w:rPr>
                <w:rFonts w:ascii="Arial" w:eastAsia="宋体" w:hAnsi="Arial" w:cs="Arial"/>
                <w:kern w:val="0"/>
                <w:sz w:val="20"/>
                <w:szCs w:val="20"/>
                <w:vertAlign w:val="subscript"/>
              </w:rPr>
              <w:t>30</w:t>
            </w:r>
          </w:p>
        </w:tc>
        <w:tc>
          <w:tcPr>
            <w:tcW w:w="445" w:type="pct"/>
            <w:tcBorders>
              <w:top w:val="nil"/>
              <w:left w:val="nil"/>
              <w:bottom w:val="single" w:sz="4" w:space="0" w:color="auto"/>
              <w:right w:val="single" w:sz="4" w:space="0" w:color="auto"/>
            </w:tcBorders>
            <w:shd w:val="clear" w:color="auto" w:fill="auto"/>
            <w:noWrap/>
            <w:vAlign w:val="center"/>
            <w:hideMark/>
          </w:tcPr>
          <w:p w14:paraId="3C65010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09E57B82"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Updated Reynold's Number for d</w:t>
            </w:r>
            <w:r w:rsidRPr="00FD2D22">
              <w:rPr>
                <w:rFonts w:ascii="Arial" w:eastAsia="宋体" w:hAnsi="Arial" w:cs="Arial"/>
                <w:kern w:val="0"/>
                <w:sz w:val="20"/>
                <w:szCs w:val="20"/>
                <w:vertAlign w:val="subscript"/>
              </w:rPr>
              <w:t>30</w:t>
            </w:r>
            <w:r w:rsidRPr="00FD2D22">
              <w:rPr>
                <w:rFonts w:ascii="Arial" w:eastAsia="宋体" w:hAnsi="Arial" w:cs="Arial"/>
                <w:kern w:val="0"/>
                <w:sz w:val="20"/>
                <w:szCs w:val="20"/>
              </w:rPr>
              <w:t xml:space="preserve"> using its fall velocity</w:t>
            </w:r>
          </w:p>
        </w:tc>
        <w:tc>
          <w:tcPr>
            <w:tcW w:w="504" w:type="pct"/>
            <w:tcBorders>
              <w:top w:val="nil"/>
              <w:left w:val="nil"/>
              <w:bottom w:val="single" w:sz="4" w:space="0" w:color="auto"/>
              <w:right w:val="double" w:sz="6" w:space="0" w:color="auto"/>
            </w:tcBorders>
            <w:shd w:val="clear" w:color="auto" w:fill="auto"/>
            <w:noWrap/>
            <w:vAlign w:val="center"/>
            <w:hideMark/>
          </w:tcPr>
          <w:p w14:paraId="43BFD76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10</w:t>
            </w:r>
          </w:p>
        </w:tc>
      </w:tr>
      <w:tr w:rsidR="00FD2D22" w:rsidRPr="00FD2D22" w14:paraId="6966E1D9"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C58C46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100</w:t>
            </w:r>
          </w:p>
        </w:tc>
        <w:tc>
          <w:tcPr>
            <w:tcW w:w="445" w:type="pct"/>
            <w:tcBorders>
              <w:top w:val="nil"/>
              <w:left w:val="nil"/>
              <w:bottom w:val="single" w:sz="4" w:space="0" w:color="auto"/>
              <w:right w:val="single" w:sz="4" w:space="0" w:color="auto"/>
            </w:tcBorders>
            <w:shd w:val="clear" w:color="auto" w:fill="auto"/>
            <w:noWrap/>
            <w:vAlign w:val="center"/>
            <w:hideMark/>
          </w:tcPr>
          <w:p w14:paraId="2472DF1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506CCC92"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100</w:t>
            </w:r>
            <w:r w:rsidRPr="00FD2D22">
              <w:rPr>
                <w:rFonts w:ascii="Arial" w:eastAsia="宋体" w:hAnsi="Arial" w:cs="Arial"/>
                <w:kern w:val="0"/>
                <w:sz w:val="20"/>
                <w:szCs w:val="20"/>
              </w:rPr>
              <w:t>.</w:t>
            </w:r>
          </w:p>
          <w:p w14:paraId="65E50FA7" w14:textId="252F949C" w:rsidR="00383D68" w:rsidRPr="00383D68" w:rsidRDefault="00383D68" w:rsidP="00383D68">
            <w:pPr>
              <w:rPr>
                <w:rFonts w:ascii="Arial" w:eastAsia="宋体" w:hAnsi="Arial" w:cs="Arial"/>
                <w:kern w:val="0"/>
                <w:sz w:val="20"/>
                <w:szCs w:val="20"/>
              </w:rPr>
            </w:pPr>
            <w:r w:rsidRPr="00383D68">
              <w:rPr>
                <w:rFonts w:ascii="Arial" w:eastAsia="宋体" w:hAnsi="Arial" w:cs="Arial" w:hint="eastAsia"/>
                <w:kern w:val="0"/>
                <w:sz w:val="20"/>
                <w:szCs w:val="20"/>
              </w:rPr>
              <w:t>从</w:t>
            </w:r>
            <w:r w:rsidRPr="00383D68">
              <w:rPr>
                <w:rFonts w:ascii="Arial" w:eastAsia="宋体" w:hAnsi="Arial" w:cs="Arial"/>
                <w:kern w:val="0"/>
                <w:sz w:val="20"/>
                <w:szCs w:val="20"/>
              </w:rPr>
              <w:t>D100</w:t>
            </w:r>
            <w:r w:rsidRPr="00383D68">
              <w:rPr>
                <w:rFonts w:ascii="Arial" w:eastAsia="宋体" w:hAnsi="Arial" w:cs="Arial"/>
                <w:kern w:val="0"/>
                <w:sz w:val="20"/>
                <w:szCs w:val="20"/>
              </w:rPr>
              <w:t>的雷诺数计算</w:t>
            </w:r>
            <w:r w:rsidRPr="00383D68">
              <w:rPr>
                <w:rFonts w:ascii="Arial" w:eastAsia="宋体" w:hAnsi="Arial" w:cs="Arial"/>
                <w:kern w:val="0"/>
                <w:sz w:val="20"/>
                <w:szCs w:val="20"/>
              </w:rPr>
              <w:t>CD</w:t>
            </w:r>
            <w:r w:rsidRPr="00383D68">
              <w:rPr>
                <w:rFonts w:ascii="Arial" w:eastAsia="宋体" w:hAnsi="Arial" w:cs="Arial"/>
                <w:kern w:val="0"/>
                <w:sz w:val="20"/>
                <w:szCs w:val="20"/>
              </w:rPr>
              <w:t>的更新。</w:t>
            </w:r>
          </w:p>
        </w:tc>
        <w:tc>
          <w:tcPr>
            <w:tcW w:w="504" w:type="pct"/>
            <w:tcBorders>
              <w:top w:val="nil"/>
              <w:left w:val="nil"/>
              <w:bottom w:val="single" w:sz="4" w:space="0" w:color="auto"/>
              <w:right w:val="double" w:sz="6" w:space="0" w:color="auto"/>
            </w:tcBorders>
            <w:shd w:val="clear" w:color="auto" w:fill="auto"/>
            <w:noWrap/>
            <w:vAlign w:val="center"/>
            <w:hideMark/>
          </w:tcPr>
          <w:p w14:paraId="1F96708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1.16</w:t>
            </w:r>
          </w:p>
        </w:tc>
      </w:tr>
      <w:tr w:rsidR="00FD2D22" w:rsidRPr="00FD2D22" w14:paraId="70434BB7"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AF32BA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90</w:t>
            </w:r>
          </w:p>
        </w:tc>
        <w:tc>
          <w:tcPr>
            <w:tcW w:w="445" w:type="pct"/>
            <w:tcBorders>
              <w:top w:val="nil"/>
              <w:left w:val="nil"/>
              <w:bottom w:val="single" w:sz="4" w:space="0" w:color="auto"/>
              <w:right w:val="single" w:sz="4" w:space="0" w:color="auto"/>
            </w:tcBorders>
            <w:shd w:val="clear" w:color="auto" w:fill="auto"/>
            <w:noWrap/>
            <w:vAlign w:val="center"/>
            <w:hideMark/>
          </w:tcPr>
          <w:p w14:paraId="4DDDAB9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4C0D5DA2"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90</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37CDE12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1.10</w:t>
            </w:r>
          </w:p>
        </w:tc>
      </w:tr>
      <w:tr w:rsidR="00FD2D22" w:rsidRPr="00FD2D22" w14:paraId="15D26921"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0BC8E4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65</w:t>
            </w:r>
          </w:p>
        </w:tc>
        <w:tc>
          <w:tcPr>
            <w:tcW w:w="445" w:type="pct"/>
            <w:tcBorders>
              <w:top w:val="nil"/>
              <w:left w:val="nil"/>
              <w:bottom w:val="single" w:sz="4" w:space="0" w:color="auto"/>
              <w:right w:val="single" w:sz="4" w:space="0" w:color="auto"/>
            </w:tcBorders>
            <w:shd w:val="clear" w:color="auto" w:fill="auto"/>
            <w:noWrap/>
            <w:vAlign w:val="center"/>
            <w:hideMark/>
          </w:tcPr>
          <w:p w14:paraId="3CAC5D0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3B794702"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65</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36A5E86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1.39</w:t>
            </w:r>
          </w:p>
        </w:tc>
      </w:tr>
      <w:tr w:rsidR="00FD2D22" w:rsidRPr="00FD2D22" w14:paraId="3ABEDC90"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417CE1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50</w:t>
            </w:r>
          </w:p>
        </w:tc>
        <w:tc>
          <w:tcPr>
            <w:tcW w:w="445" w:type="pct"/>
            <w:tcBorders>
              <w:top w:val="nil"/>
              <w:left w:val="nil"/>
              <w:bottom w:val="single" w:sz="4" w:space="0" w:color="auto"/>
              <w:right w:val="single" w:sz="4" w:space="0" w:color="auto"/>
            </w:tcBorders>
            <w:shd w:val="clear" w:color="auto" w:fill="auto"/>
            <w:noWrap/>
            <w:vAlign w:val="center"/>
            <w:hideMark/>
          </w:tcPr>
          <w:p w14:paraId="604902B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6BF93A0F"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50</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533531A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2.20</w:t>
            </w:r>
          </w:p>
        </w:tc>
      </w:tr>
      <w:tr w:rsidR="00FD2D22" w:rsidRPr="00FD2D22" w14:paraId="52862F9A" w14:textId="77777777" w:rsidTr="00B13BA1">
        <w:trPr>
          <w:trHeight w:val="31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72054A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Cd</w:t>
            </w:r>
            <w:r w:rsidRPr="00FD2D22">
              <w:rPr>
                <w:rFonts w:ascii="Arial" w:eastAsia="宋体" w:hAnsi="Arial" w:cs="Arial"/>
                <w:kern w:val="0"/>
                <w:sz w:val="20"/>
                <w:szCs w:val="20"/>
                <w:vertAlign w:val="subscript"/>
              </w:rPr>
              <w:t>30</w:t>
            </w:r>
          </w:p>
        </w:tc>
        <w:tc>
          <w:tcPr>
            <w:tcW w:w="445" w:type="pct"/>
            <w:tcBorders>
              <w:top w:val="nil"/>
              <w:left w:val="nil"/>
              <w:bottom w:val="single" w:sz="4" w:space="0" w:color="auto"/>
              <w:right w:val="single" w:sz="4" w:space="0" w:color="auto"/>
            </w:tcBorders>
            <w:shd w:val="clear" w:color="auto" w:fill="auto"/>
            <w:noWrap/>
            <w:vAlign w:val="center"/>
            <w:hideMark/>
          </w:tcPr>
          <w:p w14:paraId="3E5D854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24CEEE7A"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Calculation of Cd from Reynold's Number for d</w:t>
            </w:r>
            <w:r w:rsidRPr="00FD2D22">
              <w:rPr>
                <w:rFonts w:ascii="Arial" w:eastAsia="宋体" w:hAnsi="Arial" w:cs="Arial"/>
                <w:kern w:val="0"/>
                <w:sz w:val="20"/>
                <w:szCs w:val="20"/>
                <w:vertAlign w:val="subscript"/>
              </w:rPr>
              <w:t>30</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319F979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4.59</w:t>
            </w:r>
          </w:p>
        </w:tc>
      </w:tr>
      <w:tr w:rsidR="00FD2D22" w:rsidRPr="00FD2D22" w14:paraId="1268FF3B" w14:textId="77777777" w:rsidTr="00B13BA1">
        <w:trPr>
          <w:trHeight w:val="270"/>
        </w:trPr>
        <w:tc>
          <w:tcPr>
            <w:tcW w:w="1025" w:type="pct"/>
            <w:tcBorders>
              <w:top w:val="nil"/>
              <w:left w:val="double" w:sz="6" w:space="0" w:color="auto"/>
              <w:bottom w:val="double" w:sz="6" w:space="0" w:color="auto"/>
              <w:right w:val="single" w:sz="4" w:space="0" w:color="auto"/>
            </w:tcBorders>
            <w:shd w:val="clear" w:color="auto" w:fill="auto"/>
            <w:vAlign w:val="center"/>
            <w:hideMark/>
          </w:tcPr>
          <w:p w14:paraId="00DCFAF2"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Cd</w:t>
            </w:r>
          </w:p>
        </w:tc>
        <w:tc>
          <w:tcPr>
            <w:tcW w:w="445" w:type="pct"/>
            <w:tcBorders>
              <w:top w:val="nil"/>
              <w:left w:val="nil"/>
              <w:bottom w:val="double" w:sz="6" w:space="0" w:color="auto"/>
              <w:right w:val="single" w:sz="4" w:space="0" w:color="auto"/>
            </w:tcBorders>
            <w:shd w:val="clear" w:color="auto" w:fill="auto"/>
            <w:noWrap/>
            <w:vAlign w:val="center"/>
            <w:hideMark/>
          </w:tcPr>
          <w:p w14:paraId="3893BAC8"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 xml:space="preserve">　</w:t>
            </w:r>
          </w:p>
        </w:tc>
        <w:tc>
          <w:tcPr>
            <w:tcW w:w="3026" w:type="pct"/>
            <w:tcBorders>
              <w:top w:val="nil"/>
              <w:left w:val="nil"/>
              <w:bottom w:val="double" w:sz="6" w:space="0" w:color="auto"/>
              <w:right w:val="single" w:sz="4" w:space="0" w:color="auto"/>
            </w:tcBorders>
            <w:shd w:val="clear" w:color="auto" w:fill="auto"/>
            <w:vAlign w:val="center"/>
            <w:hideMark/>
          </w:tcPr>
          <w:p w14:paraId="16714C39" w14:textId="77777777" w:rsidR="00FD2D22" w:rsidRPr="00FD2D22" w:rsidRDefault="00FD2D22" w:rsidP="00FD2D22">
            <w:pPr>
              <w:widowControl/>
              <w:jc w:val="left"/>
              <w:rPr>
                <w:rFonts w:ascii="Arial" w:eastAsia="宋体" w:hAnsi="Arial" w:cs="Arial"/>
                <w:b/>
                <w:bCs/>
                <w:kern w:val="0"/>
                <w:sz w:val="20"/>
                <w:szCs w:val="20"/>
              </w:rPr>
            </w:pPr>
            <w:r w:rsidRPr="00FD2D22">
              <w:rPr>
                <w:rFonts w:ascii="Arial" w:eastAsia="宋体" w:hAnsi="Arial" w:cs="Arial"/>
                <w:b/>
                <w:bCs/>
                <w:kern w:val="0"/>
                <w:sz w:val="20"/>
                <w:szCs w:val="20"/>
              </w:rPr>
              <w:t>Updated composite Cd for sediment sample</w:t>
            </w:r>
          </w:p>
        </w:tc>
        <w:tc>
          <w:tcPr>
            <w:tcW w:w="504" w:type="pct"/>
            <w:tcBorders>
              <w:top w:val="nil"/>
              <w:left w:val="nil"/>
              <w:bottom w:val="double" w:sz="6" w:space="0" w:color="auto"/>
              <w:right w:val="double" w:sz="6" w:space="0" w:color="auto"/>
            </w:tcBorders>
            <w:shd w:val="clear" w:color="auto" w:fill="auto"/>
            <w:noWrap/>
            <w:vAlign w:val="center"/>
            <w:hideMark/>
          </w:tcPr>
          <w:p w14:paraId="1385E32D"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2.41</w:t>
            </w:r>
          </w:p>
        </w:tc>
      </w:tr>
      <w:tr w:rsidR="00FD2D22" w:rsidRPr="00FD2D22" w14:paraId="5550995F" w14:textId="77777777" w:rsidTr="00B13BA1">
        <w:trPr>
          <w:trHeight w:val="270"/>
        </w:trPr>
        <w:tc>
          <w:tcPr>
            <w:tcW w:w="1025" w:type="pct"/>
            <w:tcBorders>
              <w:top w:val="nil"/>
              <w:left w:val="nil"/>
              <w:bottom w:val="nil"/>
              <w:right w:val="nil"/>
            </w:tcBorders>
            <w:shd w:val="clear" w:color="auto" w:fill="auto"/>
            <w:noWrap/>
            <w:vAlign w:val="bottom"/>
            <w:hideMark/>
          </w:tcPr>
          <w:p w14:paraId="611431A7" w14:textId="77777777" w:rsidR="00FD2D22" w:rsidRPr="00FD2D22" w:rsidRDefault="00FD2D22" w:rsidP="00FD2D22">
            <w:pPr>
              <w:widowControl/>
              <w:jc w:val="center"/>
              <w:rPr>
                <w:rFonts w:ascii="Arial" w:eastAsia="宋体" w:hAnsi="Arial" w:cs="Arial"/>
                <w:b/>
                <w:bCs/>
                <w:kern w:val="0"/>
                <w:sz w:val="20"/>
                <w:szCs w:val="20"/>
              </w:rPr>
            </w:pPr>
          </w:p>
        </w:tc>
        <w:tc>
          <w:tcPr>
            <w:tcW w:w="445" w:type="pct"/>
            <w:tcBorders>
              <w:top w:val="nil"/>
              <w:left w:val="nil"/>
              <w:bottom w:val="nil"/>
              <w:right w:val="nil"/>
            </w:tcBorders>
            <w:shd w:val="clear" w:color="auto" w:fill="auto"/>
            <w:noWrap/>
            <w:vAlign w:val="bottom"/>
            <w:hideMark/>
          </w:tcPr>
          <w:p w14:paraId="5EC1CED9"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3026" w:type="pct"/>
            <w:tcBorders>
              <w:top w:val="nil"/>
              <w:left w:val="nil"/>
              <w:bottom w:val="nil"/>
              <w:right w:val="nil"/>
            </w:tcBorders>
            <w:shd w:val="clear" w:color="auto" w:fill="auto"/>
            <w:noWrap/>
            <w:vAlign w:val="bottom"/>
            <w:hideMark/>
          </w:tcPr>
          <w:p w14:paraId="4C294C59"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504" w:type="pct"/>
            <w:tcBorders>
              <w:top w:val="nil"/>
              <w:left w:val="nil"/>
              <w:bottom w:val="nil"/>
              <w:right w:val="nil"/>
            </w:tcBorders>
            <w:shd w:val="clear" w:color="auto" w:fill="auto"/>
            <w:noWrap/>
            <w:vAlign w:val="center"/>
            <w:hideMark/>
          </w:tcPr>
          <w:p w14:paraId="6762D34A" w14:textId="77777777" w:rsidR="00FD2D22" w:rsidRPr="00FD2D22" w:rsidRDefault="00FD2D22" w:rsidP="00FD2D22">
            <w:pPr>
              <w:widowControl/>
              <w:jc w:val="left"/>
              <w:rPr>
                <w:rFonts w:ascii="Times New Roman" w:eastAsia="Times New Roman" w:hAnsi="Times New Roman" w:cs="Times New Roman"/>
                <w:kern w:val="0"/>
                <w:sz w:val="20"/>
                <w:szCs w:val="20"/>
              </w:rPr>
            </w:pPr>
          </w:p>
        </w:tc>
      </w:tr>
      <w:tr w:rsidR="00FD2D22" w:rsidRPr="00FD2D22" w14:paraId="1C335BBA" w14:textId="77777777" w:rsidTr="00B13BA1">
        <w:trPr>
          <w:trHeight w:val="1770"/>
        </w:trPr>
        <w:tc>
          <w:tcPr>
            <w:tcW w:w="5000" w:type="pct"/>
            <w:gridSpan w:val="4"/>
            <w:tcBorders>
              <w:top w:val="nil"/>
              <w:left w:val="nil"/>
              <w:bottom w:val="double" w:sz="6" w:space="0" w:color="auto"/>
              <w:right w:val="nil"/>
            </w:tcBorders>
            <w:shd w:val="clear" w:color="auto" w:fill="auto"/>
            <w:hideMark/>
          </w:tcPr>
          <w:p w14:paraId="64DA5331" w14:textId="77777777" w:rsidR="00FD2D22" w:rsidRDefault="00FD2D22" w:rsidP="00FD2D22">
            <w:pPr>
              <w:widowControl/>
              <w:jc w:val="left"/>
              <w:rPr>
                <w:rFonts w:ascii="Arial" w:eastAsia="宋体" w:hAnsi="Arial" w:cs="Arial"/>
                <w:b/>
                <w:bCs/>
                <w:kern w:val="0"/>
                <w:sz w:val="20"/>
                <w:szCs w:val="20"/>
              </w:rPr>
            </w:pPr>
            <w:r w:rsidRPr="00FD2D22">
              <w:rPr>
                <w:rFonts w:ascii="Arial" w:eastAsia="宋体" w:hAnsi="Arial" w:cs="Arial"/>
                <w:b/>
                <w:bCs/>
                <w:kern w:val="0"/>
                <w:sz w:val="20"/>
                <w:szCs w:val="20"/>
              </w:rPr>
              <w:t xml:space="preserve">Steps 3 - 8, where: Step 3. Determines parameters needed to calculate the non-flow parameter, </w:t>
            </w:r>
            <w:r w:rsidRPr="00FD2D22">
              <w:rPr>
                <w:rFonts w:ascii="Symbol" w:eastAsia="宋体" w:hAnsi="Symbol" w:cs="Arial"/>
                <w:b/>
                <w:bCs/>
                <w:kern w:val="0"/>
                <w:sz w:val="20"/>
                <w:szCs w:val="20"/>
              </w:rPr>
              <w:t></w:t>
            </w:r>
            <w:r w:rsidRPr="00FD2D22">
              <w:rPr>
                <w:rFonts w:ascii="Arial" w:eastAsia="宋体" w:hAnsi="Arial" w:cs="Arial"/>
                <w:b/>
                <w:bCs/>
                <w:kern w:val="0"/>
                <w:sz w:val="20"/>
                <w:szCs w:val="20"/>
              </w:rPr>
              <w:t>;  Step 4. Estimates headloss gradient through the hydrosuction pipe, based on the initial guess for pipe diameter and flowrate and minor loss estimation;  Step</w:t>
            </w:r>
          </w:p>
          <w:p w14:paraId="1018A309" w14:textId="1E93FBF6" w:rsidR="00383D68" w:rsidRPr="00383D68" w:rsidRDefault="00383D68" w:rsidP="00383D68">
            <w:pPr>
              <w:rPr>
                <w:rFonts w:ascii="Arial" w:eastAsia="宋体" w:hAnsi="Arial" w:cs="Arial"/>
                <w:b/>
                <w:bCs/>
                <w:kern w:val="0"/>
                <w:sz w:val="20"/>
                <w:szCs w:val="20"/>
              </w:rPr>
            </w:pPr>
            <w:r w:rsidRPr="00383D68">
              <w:rPr>
                <w:rFonts w:ascii="Arial" w:eastAsia="宋体" w:hAnsi="Arial" w:cs="Arial" w:hint="eastAsia"/>
                <w:b/>
                <w:bCs/>
                <w:kern w:val="0"/>
                <w:sz w:val="20"/>
                <w:szCs w:val="20"/>
              </w:rPr>
              <w:t>步骤</w:t>
            </w:r>
            <w:r w:rsidRPr="00383D68">
              <w:rPr>
                <w:rFonts w:ascii="Arial" w:eastAsia="宋体" w:hAnsi="Arial" w:cs="Arial"/>
                <w:b/>
                <w:bCs/>
                <w:kern w:val="0"/>
                <w:sz w:val="20"/>
                <w:szCs w:val="20"/>
              </w:rPr>
              <w:t>3 - 8</w:t>
            </w:r>
            <w:r w:rsidRPr="00383D68">
              <w:rPr>
                <w:rFonts w:ascii="Arial" w:eastAsia="宋体" w:hAnsi="Arial" w:cs="Arial"/>
                <w:b/>
                <w:bCs/>
                <w:kern w:val="0"/>
                <w:sz w:val="20"/>
                <w:szCs w:val="20"/>
              </w:rPr>
              <w:t>，其中步骤</w:t>
            </w:r>
            <w:r w:rsidRPr="00383D68">
              <w:rPr>
                <w:rFonts w:ascii="Arial" w:eastAsia="宋体" w:hAnsi="Arial" w:cs="Arial"/>
                <w:b/>
                <w:bCs/>
                <w:kern w:val="0"/>
                <w:sz w:val="20"/>
                <w:szCs w:val="20"/>
              </w:rPr>
              <w:t>3</w:t>
            </w:r>
            <w:r w:rsidRPr="00383D68">
              <w:rPr>
                <w:rFonts w:ascii="Arial" w:eastAsia="宋体" w:hAnsi="Arial" w:cs="Arial"/>
                <w:b/>
                <w:bCs/>
                <w:kern w:val="0"/>
                <w:sz w:val="20"/>
                <w:szCs w:val="20"/>
              </w:rPr>
              <w:t>。确定计算非流动参数所需的参数，（步骤</w:t>
            </w:r>
            <w:r w:rsidRPr="00383D68">
              <w:rPr>
                <w:rFonts w:ascii="Arial" w:eastAsia="宋体" w:hAnsi="Arial" w:cs="Arial"/>
                <w:b/>
                <w:bCs/>
                <w:kern w:val="0"/>
                <w:sz w:val="20"/>
                <w:szCs w:val="20"/>
              </w:rPr>
              <w:t>4</w:t>
            </w:r>
            <w:r w:rsidRPr="00383D68">
              <w:rPr>
                <w:rFonts w:ascii="Arial" w:eastAsia="宋体" w:hAnsi="Arial" w:cs="Arial"/>
                <w:b/>
                <w:bCs/>
                <w:kern w:val="0"/>
                <w:sz w:val="20"/>
                <w:szCs w:val="20"/>
              </w:rPr>
              <w:t>）。基于管道直径和流量的初始猜测和轻微损失估计，估计通过水头管道的水头损失梯度；步骤；</w:t>
            </w:r>
          </w:p>
        </w:tc>
      </w:tr>
      <w:tr w:rsidR="00FD2D22" w:rsidRPr="00FD2D22" w14:paraId="1780DCA7" w14:textId="77777777" w:rsidTr="00B13BA1">
        <w:trPr>
          <w:trHeight w:val="540"/>
        </w:trPr>
        <w:tc>
          <w:tcPr>
            <w:tcW w:w="1025" w:type="pct"/>
            <w:tcBorders>
              <w:top w:val="nil"/>
              <w:left w:val="double" w:sz="6" w:space="0" w:color="auto"/>
              <w:bottom w:val="single" w:sz="8" w:space="0" w:color="auto"/>
              <w:right w:val="single" w:sz="4" w:space="0" w:color="auto"/>
            </w:tcBorders>
            <w:shd w:val="clear" w:color="auto" w:fill="auto"/>
            <w:vAlign w:val="center"/>
            <w:hideMark/>
          </w:tcPr>
          <w:p w14:paraId="79529EAC"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Parameter</w:t>
            </w:r>
          </w:p>
        </w:tc>
        <w:tc>
          <w:tcPr>
            <w:tcW w:w="445" w:type="pct"/>
            <w:tcBorders>
              <w:top w:val="nil"/>
              <w:left w:val="nil"/>
              <w:bottom w:val="single" w:sz="8" w:space="0" w:color="auto"/>
              <w:right w:val="single" w:sz="4" w:space="0" w:color="auto"/>
            </w:tcBorders>
            <w:shd w:val="clear" w:color="auto" w:fill="auto"/>
            <w:vAlign w:val="center"/>
            <w:hideMark/>
          </w:tcPr>
          <w:p w14:paraId="719E1DD9"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Units</w:t>
            </w:r>
          </w:p>
        </w:tc>
        <w:tc>
          <w:tcPr>
            <w:tcW w:w="3026" w:type="pct"/>
            <w:tcBorders>
              <w:top w:val="nil"/>
              <w:left w:val="nil"/>
              <w:bottom w:val="single" w:sz="8" w:space="0" w:color="auto"/>
              <w:right w:val="single" w:sz="4" w:space="0" w:color="auto"/>
            </w:tcBorders>
            <w:shd w:val="clear" w:color="auto" w:fill="auto"/>
            <w:vAlign w:val="center"/>
            <w:hideMark/>
          </w:tcPr>
          <w:p w14:paraId="59EC074A"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Description</w:t>
            </w:r>
          </w:p>
        </w:tc>
        <w:tc>
          <w:tcPr>
            <w:tcW w:w="504" w:type="pct"/>
            <w:tcBorders>
              <w:top w:val="nil"/>
              <w:left w:val="nil"/>
              <w:bottom w:val="single" w:sz="8" w:space="0" w:color="auto"/>
              <w:right w:val="double" w:sz="6" w:space="0" w:color="auto"/>
            </w:tcBorders>
            <w:shd w:val="clear" w:color="auto" w:fill="auto"/>
            <w:vAlign w:val="center"/>
            <w:hideMark/>
          </w:tcPr>
          <w:p w14:paraId="4EE08CA8"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Calculated Value</w:t>
            </w:r>
          </w:p>
        </w:tc>
      </w:tr>
      <w:tr w:rsidR="00FD2D22" w:rsidRPr="00FD2D22" w14:paraId="1FB41039" w14:textId="77777777" w:rsidTr="00B13BA1">
        <w:trPr>
          <w:trHeight w:val="255"/>
        </w:trPr>
        <w:tc>
          <w:tcPr>
            <w:tcW w:w="1025" w:type="pct"/>
            <w:tcBorders>
              <w:top w:val="single" w:sz="4" w:space="0" w:color="auto"/>
              <w:left w:val="double" w:sz="6" w:space="0" w:color="auto"/>
              <w:bottom w:val="single" w:sz="4" w:space="0" w:color="auto"/>
              <w:right w:val="single" w:sz="4" w:space="0" w:color="auto"/>
            </w:tcBorders>
            <w:shd w:val="clear" w:color="auto" w:fill="auto"/>
            <w:vAlign w:val="center"/>
            <w:hideMark/>
          </w:tcPr>
          <w:p w14:paraId="459DC16B"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p>
        </w:tc>
        <w:tc>
          <w:tcPr>
            <w:tcW w:w="445" w:type="pct"/>
            <w:tcBorders>
              <w:top w:val="single" w:sz="4" w:space="0" w:color="auto"/>
              <w:left w:val="nil"/>
              <w:bottom w:val="single" w:sz="4" w:space="0" w:color="auto"/>
              <w:right w:val="single" w:sz="4" w:space="0" w:color="auto"/>
            </w:tcBorders>
            <w:shd w:val="clear" w:color="auto" w:fill="auto"/>
            <w:noWrap/>
            <w:vAlign w:val="center"/>
            <w:hideMark/>
          </w:tcPr>
          <w:p w14:paraId="5011FC0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single" w:sz="4" w:space="0" w:color="auto"/>
              <w:left w:val="nil"/>
              <w:bottom w:val="single" w:sz="4" w:space="0" w:color="auto"/>
              <w:right w:val="single" w:sz="4" w:space="0" w:color="auto"/>
            </w:tcBorders>
            <w:shd w:val="clear" w:color="auto" w:fill="auto"/>
            <w:vAlign w:val="center"/>
            <w:hideMark/>
          </w:tcPr>
          <w:p w14:paraId="5CFEE120" w14:textId="3ADD4856"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Calculate </w:t>
            </w:r>
            <w:r w:rsidRPr="00FD2D22">
              <w:rPr>
                <w:rFonts w:ascii="Symbol" w:eastAsia="宋体" w:hAnsi="Symbol" w:cs="Arial"/>
                <w:kern w:val="0"/>
                <w:sz w:val="20"/>
                <w:szCs w:val="20"/>
              </w:rPr>
              <w:t></w:t>
            </w:r>
            <w:r w:rsidRPr="00FD2D22">
              <w:rPr>
                <w:rFonts w:ascii="Arial" w:eastAsia="宋体" w:hAnsi="Arial" w:cs="Arial"/>
                <w:kern w:val="0"/>
                <w:sz w:val="20"/>
                <w:szCs w:val="20"/>
              </w:rPr>
              <w:t xml:space="preserve"> from Hotchkiss equation (2):</w:t>
            </w:r>
            <w:r w:rsidR="00C13612">
              <w:rPr>
                <w:rFonts w:ascii="Arial" w:eastAsia="宋体" w:hAnsi="Arial" w:cs="Arial" w:hint="eastAsia"/>
                <w:kern w:val="0"/>
                <w:sz w:val="20"/>
                <w:szCs w:val="20"/>
              </w:rPr>
              <w:t>（用</w:t>
            </w:r>
            <w:r w:rsidR="00C13612">
              <w:rPr>
                <w:rFonts w:ascii="Arial" w:eastAsia="宋体" w:hAnsi="Arial" w:cs="Arial" w:hint="eastAsia"/>
                <w:kern w:val="0"/>
                <w:sz w:val="20"/>
                <w:szCs w:val="20"/>
              </w:rPr>
              <w:t>XXXX</w:t>
            </w:r>
            <w:r w:rsidR="00C13612">
              <w:rPr>
                <w:rFonts w:ascii="Arial" w:eastAsia="宋体" w:hAnsi="Arial" w:cs="Arial" w:hint="eastAsia"/>
                <w:kern w:val="0"/>
                <w:sz w:val="20"/>
                <w:szCs w:val="20"/>
              </w:rPr>
              <w:t>方程计算）</w:t>
            </w:r>
          </w:p>
        </w:tc>
        <w:tc>
          <w:tcPr>
            <w:tcW w:w="504" w:type="pct"/>
            <w:tcBorders>
              <w:top w:val="single" w:sz="4" w:space="0" w:color="auto"/>
              <w:left w:val="nil"/>
              <w:bottom w:val="single" w:sz="4" w:space="0" w:color="auto"/>
              <w:right w:val="double" w:sz="6" w:space="0" w:color="auto"/>
            </w:tcBorders>
            <w:shd w:val="clear" w:color="auto" w:fill="auto"/>
            <w:noWrap/>
            <w:vAlign w:val="center"/>
            <w:hideMark/>
          </w:tcPr>
          <w:p w14:paraId="390F6C2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3F9C29DE"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59DF133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K</w:t>
            </w:r>
          </w:p>
        </w:tc>
        <w:tc>
          <w:tcPr>
            <w:tcW w:w="445" w:type="pct"/>
            <w:tcBorders>
              <w:top w:val="nil"/>
              <w:left w:val="nil"/>
              <w:bottom w:val="single" w:sz="4" w:space="0" w:color="auto"/>
              <w:right w:val="single" w:sz="4" w:space="0" w:color="auto"/>
            </w:tcBorders>
            <w:shd w:val="clear" w:color="auto" w:fill="auto"/>
            <w:noWrap/>
            <w:vAlign w:val="center"/>
            <w:hideMark/>
          </w:tcPr>
          <w:p w14:paraId="5DF08A1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59F7E306"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Zandi and Govatos (1967), according to Hotchkiss, determined the value of K, based in </w:t>
            </w:r>
            <w:r w:rsidRPr="00FD2D22">
              <w:rPr>
                <w:rFonts w:ascii="Symbol" w:eastAsia="宋体" w:hAnsi="Symbol" w:cs="Arial"/>
                <w:kern w:val="0"/>
                <w:sz w:val="20"/>
                <w:szCs w:val="20"/>
              </w:rPr>
              <w:t></w:t>
            </w:r>
            <w:r w:rsidRPr="00FD2D22">
              <w:rPr>
                <w:rFonts w:ascii="Arial" w:eastAsia="宋体" w:hAnsi="Arial" w:cs="Arial"/>
                <w:kern w:val="0"/>
                <w:sz w:val="20"/>
                <w:szCs w:val="20"/>
              </w:rPr>
              <w:t>.</w:t>
            </w:r>
          </w:p>
          <w:p w14:paraId="6FEE1973" w14:textId="5C604A9B" w:rsidR="00C13612" w:rsidRPr="00FD2D22" w:rsidRDefault="00C13612" w:rsidP="00FD2D22">
            <w:pPr>
              <w:widowControl/>
              <w:jc w:val="left"/>
              <w:rPr>
                <w:rFonts w:ascii="Arial" w:eastAsia="宋体" w:hAnsi="Arial" w:cs="Arial"/>
                <w:kern w:val="0"/>
                <w:sz w:val="20"/>
                <w:szCs w:val="20"/>
              </w:rPr>
            </w:pPr>
            <w:r>
              <w:rPr>
                <w:rFonts w:ascii="Arial" w:eastAsia="宋体" w:hAnsi="Arial" w:cs="Arial" w:hint="eastAsia"/>
                <w:kern w:val="0"/>
                <w:sz w:val="20"/>
                <w:szCs w:val="20"/>
              </w:rPr>
              <w:t>K</w:t>
            </w:r>
            <w:r>
              <w:rPr>
                <w:rFonts w:ascii="Arial" w:eastAsia="宋体" w:hAnsi="Arial" w:cs="Arial" w:hint="eastAsia"/>
                <w:kern w:val="0"/>
                <w:sz w:val="20"/>
                <w:szCs w:val="20"/>
              </w:rPr>
              <w:t>的值取决于</w:t>
            </w:r>
            <w:r w:rsidR="009F3650" w:rsidRPr="00FD2D22">
              <w:rPr>
                <w:rFonts w:ascii="Symbol" w:eastAsia="宋体" w:hAnsi="Symbol" w:cs="Arial"/>
                <w:kern w:val="0"/>
                <w:sz w:val="20"/>
                <w:szCs w:val="20"/>
              </w:rPr>
              <w:t></w:t>
            </w:r>
            <w:r>
              <w:rPr>
                <w:rFonts w:ascii="Arial" w:eastAsia="宋体" w:hAnsi="Arial" w:cs="Arial" w:hint="eastAsia"/>
                <w:kern w:val="0"/>
                <w:sz w:val="20"/>
                <w:szCs w:val="20"/>
              </w:rPr>
              <w:t>的数值</w:t>
            </w:r>
          </w:p>
        </w:tc>
        <w:tc>
          <w:tcPr>
            <w:tcW w:w="504" w:type="pct"/>
            <w:tcBorders>
              <w:top w:val="nil"/>
              <w:left w:val="nil"/>
              <w:bottom w:val="single" w:sz="4" w:space="0" w:color="auto"/>
              <w:right w:val="double" w:sz="6" w:space="0" w:color="auto"/>
            </w:tcBorders>
            <w:shd w:val="clear" w:color="auto" w:fill="auto"/>
            <w:noWrap/>
            <w:vAlign w:val="center"/>
            <w:hideMark/>
          </w:tcPr>
          <w:p w14:paraId="1C53381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61A5F062"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4FEFD1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m</w:t>
            </w:r>
          </w:p>
        </w:tc>
        <w:tc>
          <w:tcPr>
            <w:tcW w:w="445" w:type="pct"/>
            <w:tcBorders>
              <w:top w:val="nil"/>
              <w:left w:val="nil"/>
              <w:bottom w:val="single" w:sz="4" w:space="0" w:color="auto"/>
              <w:right w:val="single" w:sz="4" w:space="0" w:color="auto"/>
            </w:tcBorders>
            <w:shd w:val="clear" w:color="auto" w:fill="auto"/>
            <w:noWrap/>
            <w:vAlign w:val="center"/>
            <w:hideMark/>
          </w:tcPr>
          <w:p w14:paraId="25414F1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6E32D2B5"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Zandi and Govatos (1967), according to Hotchkiss, determined the value of m, based in </w:t>
            </w:r>
            <w:r w:rsidRPr="00FD2D22">
              <w:rPr>
                <w:rFonts w:ascii="Symbol" w:eastAsia="宋体" w:hAnsi="Symbol" w:cs="Arial"/>
                <w:kern w:val="0"/>
                <w:sz w:val="20"/>
                <w:szCs w:val="20"/>
              </w:rPr>
              <w:t></w:t>
            </w:r>
            <w:r w:rsidRPr="00FD2D22">
              <w:rPr>
                <w:rFonts w:ascii="Arial" w:eastAsia="宋体" w:hAnsi="Arial" w:cs="Arial"/>
                <w:kern w:val="0"/>
                <w:sz w:val="20"/>
                <w:szCs w:val="20"/>
              </w:rPr>
              <w:t>.</w:t>
            </w:r>
          </w:p>
          <w:p w14:paraId="55836A50" w14:textId="61684B09" w:rsidR="009F3650" w:rsidRPr="00FD2D22" w:rsidRDefault="009F3650" w:rsidP="00FD2D22">
            <w:pPr>
              <w:widowControl/>
              <w:jc w:val="left"/>
              <w:rPr>
                <w:rFonts w:ascii="Arial" w:eastAsia="宋体" w:hAnsi="Arial" w:cs="Arial"/>
                <w:kern w:val="0"/>
                <w:sz w:val="20"/>
                <w:szCs w:val="20"/>
              </w:rPr>
            </w:pPr>
            <w:r>
              <w:rPr>
                <w:rFonts w:ascii="Arial" w:eastAsia="宋体" w:hAnsi="Arial" w:cs="Arial" w:hint="eastAsia"/>
                <w:kern w:val="0"/>
                <w:sz w:val="20"/>
                <w:szCs w:val="20"/>
              </w:rPr>
              <w:t>m</w:t>
            </w:r>
            <w:r>
              <w:rPr>
                <w:rFonts w:ascii="Arial" w:eastAsia="宋体" w:hAnsi="Arial" w:cs="Arial" w:hint="eastAsia"/>
                <w:kern w:val="0"/>
                <w:sz w:val="20"/>
                <w:szCs w:val="20"/>
              </w:rPr>
              <w:t>的值取决于</w:t>
            </w:r>
            <w:r w:rsidRPr="00FD2D22">
              <w:rPr>
                <w:rFonts w:ascii="Symbol" w:eastAsia="宋体" w:hAnsi="Symbol" w:cs="Arial"/>
                <w:kern w:val="0"/>
                <w:sz w:val="20"/>
                <w:szCs w:val="20"/>
              </w:rPr>
              <w:t></w:t>
            </w:r>
            <w:r>
              <w:rPr>
                <w:rFonts w:ascii="Arial" w:eastAsia="宋体" w:hAnsi="Arial" w:cs="Arial" w:hint="eastAsia"/>
                <w:kern w:val="0"/>
                <w:sz w:val="20"/>
                <w:szCs w:val="20"/>
              </w:rPr>
              <w:t>的数值</w:t>
            </w:r>
          </w:p>
        </w:tc>
        <w:tc>
          <w:tcPr>
            <w:tcW w:w="504" w:type="pct"/>
            <w:tcBorders>
              <w:top w:val="nil"/>
              <w:left w:val="nil"/>
              <w:bottom w:val="single" w:sz="4" w:space="0" w:color="auto"/>
              <w:right w:val="double" w:sz="6" w:space="0" w:color="auto"/>
            </w:tcBorders>
            <w:shd w:val="clear" w:color="auto" w:fill="auto"/>
            <w:noWrap/>
            <w:vAlign w:val="center"/>
            <w:hideMark/>
          </w:tcPr>
          <w:p w14:paraId="2D9253C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19D95C4E"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3603C4AE"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p>
        </w:tc>
        <w:tc>
          <w:tcPr>
            <w:tcW w:w="445" w:type="pct"/>
            <w:tcBorders>
              <w:top w:val="nil"/>
              <w:left w:val="nil"/>
              <w:bottom w:val="single" w:sz="4" w:space="0" w:color="auto"/>
              <w:right w:val="single" w:sz="4" w:space="0" w:color="auto"/>
            </w:tcBorders>
            <w:shd w:val="clear" w:color="auto" w:fill="auto"/>
            <w:noWrap/>
            <w:vAlign w:val="center"/>
            <w:hideMark/>
          </w:tcPr>
          <w:p w14:paraId="499D225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71E07CC4"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Non-flow parameter, </w:t>
            </w:r>
            <w:r w:rsidRPr="00FD2D22">
              <w:rPr>
                <w:rFonts w:ascii="Symbol" w:eastAsia="宋体" w:hAnsi="Symbol" w:cs="Arial"/>
                <w:kern w:val="0"/>
                <w:sz w:val="20"/>
                <w:szCs w:val="20"/>
              </w:rPr>
              <w:t></w:t>
            </w:r>
            <w:r w:rsidRPr="00FD2D22">
              <w:rPr>
                <w:rFonts w:ascii="Arial" w:eastAsia="宋体" w:hAnsi="Arial" w:cs="Arial"/>
                <w:kern w:val="0"/>
                <w:sz w:val="20"/>
                <w:szCs w:val="20"/>
              </w:rPr>
              <w:t xml:space="preserve">, is a combination of non-flow variables from Hotchkiss equation (8): </w:t>
            </w:r>
          </w:p>
          <w:p w14:paraId="2C3A9F33" w14:textId="51F03BE2" w:rsidR="009F3650" w:rsidRPr="00FD2D22" w:rsidRDefault="009F3650" w:rsidP="00FD2D22">
            <w:pPr>
              <w:widowControl/>
              <w:jc w:val="left"/>
              <w:rPr>
                <w:rFonts w:ascii="Arial" w:eastAsia="宋体" w:hAnsi="Arial" w:cs="Arial"/>
                <w:kern w:val="0"/>
                <w:sz w:val="20"/>
                <w:szCs w:val="20"/>
              </w:rPr>
            </w:pPr>
            <w:r w:rsidRPr="009F3650">
              <w:rPr>
                <w:rFonts w:ascii="Arial" w:eastAsia="宋体" w:hAnsi="Arial" w:cs="Arial" w:hint="eastAsia"/>
                <w:kern w:val="0"/>
                <w:sz w:val="20"/>
                <w:szCs w:val="20"/>
              </w:rPr>
              <w:t>非流动参数，是来自</w:t>
            </w:r>
            <w:r w:rsidRPr="009F3650">
              <w:rPr>
                <w:rFonts w:ascii="Arial" w:eastAsia="宋体" w:hAnsi="Arial" w:cs="Arial"/>
                <w:kern w:val="0"/>
                <w:sz w:val="20"/>
                <w:szCs w:val="20"/>
              </w:rPr>
              <w:t>Hotchkiss</w:t>
            </w:r>
            <w:r w:rsidRPr="009F3650">
              <w:rPr>
                <w:rFonts w:ascii="Arial" w:eastAsia="宋体" w:hAnsi="Arial" w:cs="Arial"/>
                <w:kern w:val="0"/>
                <w:sz w:val="20"/>
                <w:szCs w:val="20"/>
              </w:rPr>
              <w:t>方程（</w:t>
            </w:r>
            <w:r w:rsidRPr="009F3650">
              <w:rPr>
                <w:rFonts w:ascii="Arial" w:eastAsia="宋体" w:hAnsi="Arial" w:cs="Arial"/>
                <w:kern w:val="0"/>
                <w:sz w:val="20"/>
                <w:szCs w:val="20"/>
              </w:rPr>
              <w:t>8</w:t>
            </w:r>
            <w:r w:rsidRPr="009F3650">
              <w:rPr>
                <w:rFonts w:ascii="Arial" w:eastAsia="宋体" w:hAnsi="Arial" w:cs="Arial"/>
                <w:kern w:val="0"/>
                <w:sz w:val="20"/>
                <w:szCs w:val="20"/>
              </w:rPr>
              <w:t>）的非流动变量的组合：</w:t>
            </w:r>
          </w:p>
        </w:tc>
        <w:tc>
          <w:tcPr>
            <w:tcW w:w="504" w:type="pct"/>
            <w:tcBorders>
              <w:top w:val="nil"/>
              <w:left w:val="nil"/>
              <w:bottom w:val="single" w:sz="4" w:space="0" w:color="auto"/>
              <w:right w:val="double" w:sz="6" w:space="0" w:color="auto"/>
            </w:tcBorders>
            <w:shd w:val="clear" w:color="auto" w:fill="auto"/>
            <w:noWrap/>
            <w:vAlign w:val="center"/>
            <w:hideMark/>
          </w:tcPr>
          <w:p w14:paraId="5FFA213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7C7587E7"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2B6D29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lastRenderedPageBreak/>
              <w:t>Jm</w:t>
            </w:r>
          </w:p>
        </w:tc>
        <w:tc>
          <w:tcPr>
            <w:tcW w:w="445" w:type="pct"/>
            <w:tcBorders>
              <w:top w:val="nil"/>
              <w:left w:val="nil"/>
              <w:bottom w:val="single" w:sz="4" w:space="0" w:color="auto"/>
              <w:right w:val="single" w:sz="4" w:space="0" w:color="auto"/>
            </w:tcBorders>
            <w:shd w:val="clear" w:color="auto" w:fill="auto"/>
            <w:noWrap/>
            <w:vAlign w:val="center"/>
            <w:hideMark/>
          </w:tcPr>
          <w:p w14:paraId="7AB98B7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(ft/ft)</w:t>
            </w:r>
          </w:p>
        </w:tc>
        <w:tc>
          <w:tcPr>
            <w:tcW w:w="3026" w:type="pct"/>
            <w:tcBorders>
              <w:top w:val="nil"/>
              <w:left w:val="nil"/>
              <w:bottom w:val="single" w:sz="4" w:space="0" w:color="auto"/>
              <w:right w:val="single" w:sz="4" w:space="0" w:color="auto"/>
            </w:tcBorders>
            <w:shd w:val="clear" w:color="auto" w:fill="auto"/>
            <w:vAlign w:val="center"/>
            <w:hideMark/>
          </w:tcPr>
          <w:p w14:paraId="39B0B3DB"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Calculated headloss gradient in hydrosuction pipe</w:t>
            </w:r>
          </w:p>
          <w:p w14:paraId="3B279524" w14:textId="23A8E50D" w:rsidR="009F3650" w:rsidRPr="009F3650" w:rsidRDefault="009F3650" w:rsidP="009F3650">
            <w:pPr>
              <w:rPr>
                <w:rFonts w:ascii="Arial" w:eastAsia="宋体" w:hAnsi="Arial" w:cs="Arial"/>
                <w:kern w:val="0"/>
                <w:sz w:val="20"/>
                <w:szCs w:val="20"/>
              </w:rPr>
            </w:pPr>
            <w:r w:rsidRPr="009F3650">
              <w:rPr>
                <w:rFonts w:ascii="Arial" w:eastAsia="宋体" w:hAnsi="Arial" w:cs="Arial" w:hint="eastAsia"/>
                <w:kern w:val="0"/>
                <w:sz w:val="20"/>
                <w:szCs w:val="20"/>
              </w:rPr>
              <w:t>吸气管的计算水头损失梯度</w:t>
            </w:r>
          </w:p>
        </w:tc>
        <w:tc>
          <w:tcPr>
            <w:tcW w:w="504" w:type="pct"/>
            <w:tcBorders>
              <w:top w:val="nil"/>
              <w:left w:val="nil"/>
              <w:bottom w:val="single" w:sz="4" w:space="0" w:color="auto"/>
              <w:right w:val="double" w:sz="6" w:space="0" w:color="auto"/>
            </w:tcBorders>
            <w:shd w:val="clear" w:color="auto" w:fill="auto"/>
            <w:noWrap/>
            <w:vAlign w:val="center"/>
            <w:hideMark/>
          </w:tcPr>
          <w:p w14:paraId="7891625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1C315A15"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3EB980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Re</w:t>
            </w:r>
          </w:p>
        </w:tc>
        <w:tc>
          <w:tcPr>
            <w:tcW w:w="445" w:type="pct"/>
            <w:tcBorders>
              <w:top w:val="nil"/>
              <w:left w:val="nil"/>
              <w:bottom w:val="single" w:sz="4" w:space="0" w:color="auto"/>
              <w:right w:val="single" w:sz="4" w:space="0" w:color="auto"/>
            </w:tcBorders>
            <w:shd w:val="clear" w:color="auto" w:fill="auto"/>
            <w:noWrap/>
            <w:vAlign w:val="center"/>
            <w:hideMark/>
          </w:tcPr>
          <w:p w14:paraId="4034797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07F7C6E1"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Reynold's number for the mixture flow in the pipe.</w:t>
            </w:r>
          </w:p>
          <w:p w14:paraId="3825CA04" w14:textId="23076584" w:rsidR="009F3650" w:rsidRPr="009F3650" w:rsidRDefault="009F3650" w:rsidP="009F3650">
            <w:pPr>
              <w:rPr>
                <w:rFonts w:ascii="Arial" w:eastAsia="宋体" w:hAnsi="Arial" w:cs="Arial"/>
                <w:kern w:val="0"/>
                <w:sz w:val="20"/>
                <w:szCs w:val="20"/>
              </w:rPr>
            </w:pPr>
            <w:r w:rsidRPr="009F3650">
              <w:rPr>
                <w:rFonts w:ascii="Arial" w:eastAsia="宋体" w:hAnsi="Arial" w:cs="Arial" w:hint="eastAsia"/>
                <w:kern w:val="0"/>
                <w:sz w:val="20"/>
                <w:szCs w:val="20"/>
              </w:rPr>
              <w:t>管内混合流动的雷诺数。</w:t>
            </w:r>
          </w:p>
        </w:tc>
        <w:tc>
          <w:tcPr>
            <w:tcW w:w="504" w:type="pct"/>
            <w:tcBorders>
              <w:top w:val="nil"/>
              <w:left w:val="nil"/>
              <w:bottom w:val="single" w:sz="4" w:space="0" w:color="auto"/>
              <w:right w:val="double" w:sz="6" w:space="0" w:color="auto"/>
            </w:tcBorders>
            <w:shd w:val="clear" w:color="auto" w:fill="auto"/>
            <w:noWrap/>
            <w:vAlign w:val="center"/>
            <w:hideMark/>
          </w:tcPr>
          <w:p w14:paraId="1CC3BCD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6FCA3138"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C598B6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w:t>
            </w:r>
          </w:p>
        </w:tc>
        <w:tc>
          <w:tcPr>
            <w:tcW w:w="445" w:type="pct"/>
            <w:tcBorders>
              <w:top w:val="nil"/>
              <w:left w:val="nil"/>
              <w:bottom w:val="single" w:sz="4" w:space="0" w:color="auto"/>
              <w:right w:val="single" w:sz="4" w:space="0" w:color="auto"/>
            </w:tcBorders>
            <w:shd w:val="clear" w:color="auto" w:fill="auto"/>
            <w:noWrap/>
            <w:vAlign w:val="center"/>
            <w:hideMark/>
          </w:tcPr>
          <w:p w14:paraId="0245DBF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70658E28"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Equation developed from Moody diamgram yields trial friction factor value.</w:t>
            </w:r>
          </w:p>
          <w:p w14:paraId="4D145BA3" w14:textId="4C4A33DE" w:rsidR="009F3650" w:rsidRPr="00FD2D22" w:rsidRDefault="009F3650" w:rsidP="009F3650">
            <w:pPr>
              <w:rPr>
                <w:rFonts w:ascii="Arial" w:eastAsia="宋体" w:hAnsi="Arial" w:cs="Arial"/>
                <w:kern w:val="0"/>
                <w:sz w:val="20"/>
                <w:szCs w:val="20"/>
              </w:rPr>
            </w:pPr>
            <w:r w:rsidRPr="009F3650">
              <w:rPr>
                <w:rFonts w:ascii="Arial" w:eastAsia="宋体" w:hAnsi="Arial" w:cs="Arial" w:hint="eastAsia"/>
                <w:kern w:val="0"/>
                <w:sz w:val="20"/>
                <w:szCs w:val="20"/>
              </w:rPr>
              <w:t>由穆迪模型得到的方程产生试验摩擦因子值。</w:t>
            </w:r>
          </w:p>
        </w:tc>
        <w:tc>
          <w:tcPr>
            <w:tcW w:w="504" w:type="pct"/>
            <w:tcBorders>
              <w:top w:val="nil"/>
              <w:left w:val="nil"/>
              <w:bottom w:val="single" w:sz="4" w:space="0" w:color="auto"/>
              <w:right w:val="double" w:sz="6" w:space="0" w:color="auto"/>
            </w:tcBorders>
            <w:shd w:val="clear" w:color="auto" w:fill="auto"/>
            <w:noWrap/>
            <w:vAlign w:val="center"/>
            <w:hideMark/>
          </w:tcPr>
          <w:p w14:paraId="210C4BF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3736073E" w14:textId="77777777" w:rsidTr="00B13BA1">
        <w:trPr>
          <w:trHeight w:val="529"/>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3ACF14E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Qs</w:t>
            </w:r>
          </w:p>
        </w:tc>
        <w:tc>
          <w:tcPr>
            <w:tcW w:w="445" w:type="pct"/>
            <w:tcBorders>
              <w:top w:val="nil"/>
              <w:left w:val="nil"/>
              <w:bottom w:val="single" w:sz="4" w:space="0" w:color="auto"/>
              <w:right w:val="single" w:sz="4" w:space="0" w:color="auto"/>
            </w:tcBorders>
            <w:shd w:val="clear" w:color="auto" w:fill="auto"/>
            <w:noWrap/>
            <w:vAlign w:val="center"/>
            <w:hideMark/>
          </w:tcPr>
          <w:p w14:paraId="35628B0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(cfs)</w:t>
            </w:r>
          </w:p>
        </w:tc>
        <w:tc>
          <w:tcPr>
            <w:tcW w:w="3026" w:type="pct"/>
            <w:tcBorders>
              <w:top w:val="nil"/>
              <w:left w:val="nil"/>
              <w:bottom w:val="single" w:sz="4" w:space="0" w:color="auto"/>
              <w:right w:val="single" w:sz="4" w:space="0" w:color="auto"/>
            </w:tcBorders>
            <w:shd w:val="clear" w:color="auto" w:fill="auto"/>
            <w:vAlign w:val="center"/>
            <w:hideMark/>
          </w:tcPr>
          <w:p w14:paraId="454EDD22"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Maximum sediment transport rate under available headloss gradient, calculated using Hotchkiss (1996) equation (12).</w:t>
            </w:r>
          </w:p>
          <w:p w14:paraId="207BAD6F" w14:textId="2EADB87B" w:rsidR="009F3650" w:rsidRPr="00FD2D22" w:rsidRDefault="009F3650" w:rsidP="009F3650">
            <w:pPr>
              <w:rPr>
                <w:rFonts w:ascii="Arial" w:eastAsia="宋体" w:hAnsi="Arial" w:cs="Arial"/>
                <w:kern w:val="0"/>
                <w:sz w:val="20"/>
                <w:szCs w:val="20"/>
              </w:rPr>
            </w:pPr>
            <w:r w:rsidRPr="009F3650">
              <w:rPr>
                <w:rFonts w:ascii="Arial" w:eastAsia="宋体" w:hAnsi="Arial" w:cs="Arial" w:hint="eastAsia"/>
                <w:kern w:val="0"/>
                <w:sz w:val="20"/>
                <w:szCs w:val="20"/>
              </w:rPr>
              <w:t>利用</w:t>
            </w:r>
            <w:r w:rsidRPr="009F3650">
              <w:rPr>
                <w:rFonts w:ascii="Arial" w:eastAsia="宋体" w:hAnsi="Arial" w:cs="Arial"/>
                <w:kern w:val="0"/>
                <w:sz w:val="20"/>
                <w:szCs w:val="20"/>
              </w:rPr>
              <w:t>HooCh</w:t>
            </w:r>
            <w:r>
              <w:rPr>
                <w:rFonts w:ascii="Arial" w:eastAsia="宋体" w:hAnsi="Arial" w:cs="Arial" w:hint="eastAsia"/>
                <w:kern w:val="0"/>
                <w:sz w:val="20"/>
                <w:szCs w:val="20"/>
              </w:rPr>
              <w:t>Kiss</w:t>
            </w:r>
            <w:r w:rsidRPr="009F3650">
              <w:rPr>
                <w:rFonts w:ascii="Arial" w:eastAsia="宋体" w:hAnsi="Arial" w:cs="Arial"/>
                <w:kern w:val="0"/>
                <w:sz w:val="20"/>
                <w:szCs w:val="20"/>
              </w:rPr>
              <w:t>（</w:t>
            </w:r>
            <w:r w:rsidRPr="009F3650">
              <w:rPr>
                <w:rFonts w:ascii="Arial" w:eastAsia="宋体" w:hAnsi="Arial" w:cs="Arial"/>
                <w:kern w:val="0"/>
                <w:sz w:val="20"/>
                <w:szCs w:val="20"/>
              </w:rPr>
              <w:t>1996</w:t>
            </w:r>
            <w:r w:rsidRPr="009F3650">
              <w:rPr>
                <w:rFonts w:ascii="Arial" w:eastAsia="宋体" w:hAnsi="Arial" w:cs="Arial"/>
                <w:kern w:val="0"/>
                <w:sz w:val="20"/>
                <w:szCs w:val="20"/>
              </w:rPr>
              <w:t>）方程（</w:t>
            </w:r>
            <w:r w:rsidRPr="009F3650">
              <w:rPr>
                <w:rFonts w:ascii="Arial" w:eastAsia="宋体" w:hAnsi="Arial" w:cs="Arial"/>
                <w:kern w:val="0"/>
                <w:sz w:val="20"/>
                <w:szCs w:val="20"/>
              </w:rPr>
              <w:t>12</w:t>
            </w:r>
            <w:r w:rsidRPr="009F3650">
              <w:rPr>
                <w:rFonts w:ascii="Arial" w:eastAsia="宋体" w:hAnsi="Arial" w:cs="Arial"/>
                <w:kern w:val="0"/>
                <w:sz w:val="20"/>
                <w:szCs w:val="20"/>
              </w:rPr>
              <w:t>）计算最大可用输沙率梯度下的最大输沙率。</w:t>
            </w:r>
          </w:p>
        </w:tc>
        <w:tc>
          <w:tcPr>
            <w:tcW w:w="504" w:type="pct"/>
            <w:tcBorders>
              <w:top w:val="nil"/>
              <w:left w:val="nil"/>
              <w:bottom w:val="single" w:sz="4" w:space="0" w:color="auto"/>
              <w:right w:val="double" w:sz="6" w:space="0" w:color="auto"/>
            </w:tcBorders>
            <w:shd w:val="clear" w:color="auto" w:fill="auto"/>
            <w:noWrap/>
            <w:vAlign w:val="center"/>
            <w:hideMark/>
          </w:tcPr>
          <w:p w14:paraId="43B94FC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771A6E39"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EC0A4B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Vm</w:t>
            </w:r>
          </w:p>
        </w:tc>
        <w:tc>
          <w:tcPr>
            <w:tcW w:w="445" w:type="pct"/>
            <w:tcBorders>
              <w:top w:val="nil"/>
              <w:left w:val="nil"/>
              <w:bottom w:val="single" w:sz="4" w:space="0" w:color="auto"/>
              <w:right w:val="single" w:sz="4" w:space="0" w:color="auto"/>
            </w:tcBorders>
            <w:shd w:val="clear" w:color="auto" w:fill="auto"/>
            <w:noWrap/>
            <w:vAlign w:val="center"/>
            <w:hideMark/>
          </w:tcPr>
          <w:p w14:paraId="2F7C26D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4A7E8ADD"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Calculates trial optimum mixture flow velocity from Hotchkiss equation (11). </w:t>
            </w:r>
          </w:p>
          <w:p w14:paraId="48EA296B" w14:textId="3E8D4A70" w:rsidR="00E66305" w:rsidRPr="00FD2D22" w:rsidRDefault="00E66305" w:rsidP="00E66305">
            <w:pPr>
              <w:rPr>
                <w:rFonts w:ascii="Arial" w:eastAsia="宋体" w:hAnsi="Arial" w:cs="Arial"/>
                <w:kern w:val="0"/>
                <w:sz w:val="20"/>
                <w:szCs w:val="20"/>
              </w:rPr>
            </w:pPr>
            <w:r w:rsidRPr="00E66305">
              <w:rPr>
                <w:rFonts w:ascii="Arial" w:eastAsia="宋体" w:hAnsi="Arial" w:cs="Arial" w:hint="eastAsia"/>
                <w:kern w:val="0"/>
                <w:sz w:val="20"/>
                <w:szCs w:val="20"/>
              </w:rPr>
              <w:t>用</w:t>
            </w:r>
            <w:r w:rsidRPr="00E66305">
              <w:rPr>
                <w:rFonts w:ascii="Arial" w:eastAsia="宋体" w:hAnsi="Arial" w:cs="Arial"/>
                <w:kern w:val="0"/>
                <w:sz w:val="20"/>
                <w:szCs w:val="20"/>
              </w:rPr>
              <w:t>Hotchkiss</w:t>
            </w:r>
            <w:r w:rsidRPr="00E66305">
              <w:rPr>
                <w:rFonts w:ascii="Arial" w:eastAsia="宋体" w:hAnsi="Arial" w:cs="Arial"/>
                <w:kern w:val="0"/>
                <w:sz w:val="20"/>
                <w:szCs w:val="20"/>
              </w:rPr>
              <w:t>方程（</w:t>
            </w:r>
            <w:r w:rsidRPr="00E66305">
              <w:rPr>
                <w:rFonts w:ascii="Arial" w:eastAsia="宋体" w:hAnsi="Arial" w:cs="Arial"/>
                <w:kern w:val="0"/>
                <w:sz w:val="20"/>
                <w:szCs w:val="20"/>
              </w:rPr>
              <w:t>11</w:t>
            </w:r>
            <w:r w:rsidRPr="00E66305">
              <w:rPr>
                <w:rFonts w:ascii="Arial" w:eastAsia="宋体" w:hAnsi="Arial" w:cs="Arial"/>
                <w:kern w:val="0"/>
                <w:sz w:val="20"/>
                <w:szCs w:val="20"/>
              </w:rPr>
              <w:t>）计算试验最佳混合流速。</w:t>
            </w:r>
          </w:p>
        </w:tc>
        <w:tc>
          <w:tcPr>
            <w:tcW w:w="504" w:type="pct"/>
            <w:tcBorders>
              <w:top w:val="nil"/>
              <w:left w:val="nil"/>
              <w:bottom w:val="single" w:sz="4" w:space="0" w:color="auto"/>
              <w:right w:val="double" w:sz="6" w:space="0" w:color="auto"/>
            </w:tcBorders>
            <w:shd w:val="clear" w:color="auto" w:fill="auto"/>
            <w:noWrap/>
            <w:vAlign w:val="center"/>
            <w:hideMark/>
          </w:tcPr>
          <w:p w14:paraId="5A43D39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4A26C194"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C037D6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Rm</w:t>
            </w:r>
          </w:p>
        </w:tc>
        <w:tc>
          <w:tcPr>
            <w:tcW w:w="445" w:type="pct"/>
            <w:tcBorders>
              <w:top w:val="nil"/>
              <w:left w:val="nil"/>
              <w:bottom w:val="single" w:sz="4" w:space="0" w:color="auto"/>
              <w:right w:val="single" w:sz="4" w:space="0" w:color="auto"/>
            </w:tcBorders>
            <w:shd w:val="clear" w:color="auto" w:fill="auto"/>
            <w:noWrap/>
            <w:vAlign w:val="center"/>
            <w:hideMark/>
          </w:tcPr>
          <w:p w14:paraId="3CEE226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68BE4726"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Calculates the mixture flow Reynold's number.</w:t>
            </w:r>
          </w:p>
          <w:p w14:paraId="16AA57F5" w14:textId="36324741" w:rsidR="00E66305" w:rsidRPr="00FD2D22" w:rsidRDefault="00E66305" w:rsidP="00E66305">
            <w:pPr>
              <w:rPr>
                <w:rFonts w:ascii="Arial" w:eastAsia="宋体" w:hAnsi="Arial" w:cs="Arial"/>
                <w:kern w:val="0"/>
                <w:sz w:val="20"/>
                <w:szCs w:val="20"/>
              </w:rPr>
            </w:pPr>
            <w:r w:rsidRPr="00E66305">
              <w:rPr>
                <w:rFonts w:ascii="Arial" w:eastAsia="宋体" w:hAnsi="Arial" w:cs="Arial" w:hint="eastAsia"/>
                <w:kern w:val="0"/>
                <w:sz w:val="20"/>
                <w:szCs w:val="20"/>
              </w:rPr>
              <w:t>计算混合流动雷诺数。</w:t>
            </w:r>
          </w:p>
        </w:tc>
        <w:tc>
          <w:tcPr>
            <w:tcW w:w="504" w:type="pct"/>
            <w:tcBorders>
              <w:top w:val="nil"/>
              <w:left w:val="nil"/>
              <w:bottom w:val="single" w:sz="4" w:space="0" w:color="auto"/>
              <w:right w:val="double" w:sz="6" w:space="0" w:color="auto"/>
            </w:tcBorders>
            <w:shd w:val="clear" w:color="auto" w:fill="auto"/>
            <w:noWrap/>
            <w:vAlign w:val="center"/>
            <w:hideMark/>
          </w:tcPr>
          <w:p w14:paraId="1FFD0EA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64C9F3F8" w14:textId="77777777" w:rsidTr="00B13BA1">
        <w:trPr>
          <w:trHeight w:val="525"/>
        </w:trPr>
        <w:tc>
          <w:tcPr>
            <w:tcW w:w="1025" w:type="pct"/>
            <w:tcBorders>
              <w:top w:val="nil"/>
              <w:left w:val="double" w:sz="6" w:space="0" w:color="auto"/>
              <w:bottom w:val="double" w:sz="6" w:space="0" w:color="auto"/>
              <w:right w:val="single" w:sz="4" w:space="0" w:color="auto"/>
            </w:tcBorders>
            <w:shd w:val="clear" w:color="auto" w:fill="auto"/>
            <w:vAlign w:val="center"/>
            <w:hideMark/>
          </w:tcPr>
          <w:p w14:paraId="4BDD201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fm</w:t>
            </w:r>
          </w:p>
        </w:tc>
        <w:tc>
          <w:tcPr>
            <w:tcW w:w="445" w:type="pct"/>
            <w:tcBorders>
              <w:top w:val="nil"/>
              <w:left w:val="nil"/>
              <w:bottom w:val="double" w:sz="6" w:space="0" w:color="auto"/>
              <w:right w:val="single" w:sz="4" w:space="0" w:color="auto"/>
            </w:tcBorders>
            <w:shd w:val="clear" w:color="auto" w:fill="auto"/>
            <w:noWrap/>
            <w:vAlign w:val="center"/>
            <w:hideMark/>
          </w:tcPr>
          <w:p w14:paraId="7D25A7B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double" w:sz="6" w:space="0" w:color="auto"/>
              <w:right w:val="single" w:sz="4" w:space="0" w:color="auto"/>
            </w:tcBorders>
            <w:shd w:val="clear" w:color="auto" w:fill="auto"/>
            <w:vAlign w:val="center"/>
            <w:hideMark/>
          </w:tcPr>
          <w:p w14:paraId="72E6AF5E" w14:textId="77777777" w:rsid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Calculates the mixture friction coefficient, fm, using the explicit formula given by Swamee and Jian (Streeter and Wylie, 1985) [Hotchkiss equation (14)].</w:t>
            </w:r>
          </w:p>
          <w:p w14:paraId="28A0E823" w14:textId="1509E29C" w:rsidR="00D927C9" w:rsidRPr="00FD2D22" w:rsidRDefault="00D927C9" w:rsidP="00D927C9">
            <w:pPr>
              <w:rPr>
                <w:rFonts w:ascii="Arial" w:eastAsia="宋体" w:hAnsi="Arial" w:cs="Arial"/>
                <w:kern w:val="0"/>
                <w:sz w:val="20"/>
                <w:szCs w:val="20"/>
              </w:rPr>
            </w:pPr>
            <w:r w:rsidRPr="00D927C9">
              <w:rPr>
                <w:rFonts w:ascii="Arial" w:eastAsia="宋体" w:hAnsi="Arial" w:cs="Arial" w:hint="eastAsia"/>
                <w:kern w:val="0"/>
                <w:sz w:val="20"/>
                <w:szCs w:val="20"/>
              </w:rPr>
              <w:t>利用</w:t>
            </w:r>
            <w:r w:rsidRPr="00D927C9">
              <w:rPr>
                <w:rFonts w:ascii="Arial" w:eastAsia="宋体" w:hAnsi="Arial" w:cs="Arial"/>
                <w:kern w:val="0"/>
                <w:sz w:val="20"/>
                <w:szCs w:val="20"/>
              </w:rPr>
              <w:t>Swamee</w:t>
            </w:r>
            <w:r w:rsidRPr="00D927C9">
              <w:rPr>
                <w:rFonts w:ascii="Arial" w:eastAsia="宋体" w:hAnsi="Arial" w:cs="Arial"/>
                <w:kern w:val="0"/>
                <w:sz w:val="20"/>
                <w:szCs w:val="20"/>
              </w:rPr>
              <w:t>和</w:t>
            </w:r>
            <w:r w:rsidRPr="00D927C9">
              <w:rPr>
                <w:rFonts w:ascii="Arial" w:eastAsia="宋体" w:hAnsi="Arial" w:cs="Arial"/>
                <w:kern w:val="0"/>
                <w:sz w:val="20"/>
                <w:szCs w:val="20"/>
              </w:rPr>
              <w:t>Jian</w:t>
            </w:r>
            <w:r w:rsidRPr="00D927C9">
              <w:rPr>
                <w:rFonts w:ascii="Arial" w:eastAsia="宋体" w:hAnsi="Arial" w:cs="Arial"/>
                <w:kern w:val="0"/>
                <w:sz w:val="20"/>
                <w:szCs w:val="20"/>
              </w:rPr>
              <w:t>（</w:t>
            </w:r>
            <w:r w:rsidRPr="00D927C9">
              <w:rPr>
                <w:rFonts w:ascii="Arial" w:eastAsia="宋体" w:hAnsi="Arial" w:cs="Arial"/>
                <w:kern w:val="0"/>
                <w:sz w:val="20"/>
                <w:szCs w:val="20"/>
              </w:rPr>
              <w:t>Streeter</w:t>
            </w:r>
            <w:r w:rsidRPr="00D927C9">
              <w:rPr>
                <w:rFonts w:ascii="Arial" w:eastAsia="宋体" w:hAnsi="Arial" w:cs="Arial"/>
                <w:kern w:val="0"/>
                <w:sz w:val="20"/>
                <w:szCs w:val="20"/>
              </w:rPr>
              <w:t>和怀利，</w:t>
            </w:r>
            <w:r w:rsidRPr="00D927C9">
              <w:rPr>
                <w:rFonts w:ascii="Arial" w:eastAsia="宋体" w:hAnsi="Arial" w:cs="Arial"/>
                <w:kern w:val="0"/>
                <w:sz w:val="20"/>
                <w:szCs w:val="20"/>
              </w:rPr>
              <w:t>1985</w:t>
            </w:r>
            <w:r w:rsidRPr="00D927C9">
              <w:rPr>
                <w:rFonts w:ascii="Arial" w:eastAsia="宋体" w:hAnsi="Arial" w:cs="Arial"/>
                <w:kern w:val="0"/>
                <w:sz w:val="20"/>
                <w:szCs w:val="20"/>
              </w:rPr>
              <w:t>）给出的显式公式计算混合摩擦系数</w:t>
            </w:r>
            <w:r w:rsidRPr="00D927C9">
              <w:rPr>
                <w:rFonts w:ascii="Arial" w:eastAsia="宋体" w:hAnsi="Arial" w:cs="Arial"/>
                <w:kern w:val="0"/>
                <w:sz w:val="20"/>
                <w:szCs w:val="20"/>
              </w:rPr>
              <w:t>Fm</w:t>
            </w:r>
            <w:r w:rsidRPr="00D927C9">
              <w:rPr>
                <w:rFonts w:ascii="Arial" w:eastAsia="宋体" w:hAnsi="Arial" w:cs="Arial"/>
                <w:kern w:val="0"/>
                <w:sz w:val="20"/>
                <w:szCs w:val="20"/>
              </w:rPr>
              <w:t>（</w:t>
            </w:r>
            <w:r w:rsidRPr="00D927C9">
              <w:rPr>
                <w:rFonts w:ascii="Arial" w:eastAsia="宋体" w:hAnsi="Arial" w:cs="Arial"/>
                <w:kern w:val="0"/>
                <w:sz w:val="20"/>
                <w:szCs w:val="20"/>
              </w:rPr>
              <w:t>HooChess</w:t>
            </w:r>
            <w:r w:rsidRPr="00D927C9">
              <w:rPr>
                <w:rFonts w:ascii="Arial" w:eastAsia="宋体" w:hAnsi="Arial" w:cs="Arial"/>
                <w:kern w:val="0"/>
                <w:sz w:val="20"/>
                <w:szCs w:val="20"/>
              </w:rPr>
              <w:t>方程（</w:t>
            </w:r>
            <w:r w:rsidRPr="00D927C9">
              <w:rPr>
                <w:rFonts w:ascii="Arial" w:eastAsia="宋体" w:hAnsi="Arial" w:cs="Arial"/>
                <w:kern w:val="0"/>
                <w:sz w:val="20"/>
                <w:szCs w:val="20"/>
              </w:rPr>
              <w:t>14</w:t>
            </w:r>
            <w:r w:rsidRPr="00D927C9">
              <w:rPr>
                <w:rFonts w:ascii="Arial" w:eastAsia="宋体" w:hAnsi="Arial" w:cs="Arial"/>
                <w:kern w:val="0"/>
                <w:sz w:val="20"/>
                <w:szCs w:val="20"/>
              </w:rPr>
              <w:t>））。</w:t>
            </w:r>
          </w:p>
        </w:tc>
        <w:tc>
          <w:tcPr>
            <w:tcW w:w="504" w:type="pct"/>
            <w:tcBorders>
              <w:top w:val="nil"/>
              <w:left w:val="nil"/>
              <w:bottom w:val="double" w:sz="6" w:space="0" w:color="auto"/>
              <w:right w:val="double" w:sz="6" w:space="0" w:color="auto"/>
            </w:tcBorders>
            <w:shd w:val="clear" w:color="auto" w:fill="auto"/>
            <w:noWrap/>
            <w:vAlign w:val="center"/>
            <w:hideMark/>
          </w:tcPr>
          <w:p w14:paraId="3FF63E8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2451EFDD" w14:textId="77777777" w:rsidTr="00B13BA1">
        <w:trPr>
          <w:trHeight w:val="270"/>
        </w:trPr>
        <w:tc>
          <w:tcPr>
            <w:tcW w:w="1025" w:type="pct"/>
            <w:tcBorders>
              <w:top w:val="nil"/>
              <w:left w:val="nil"/>
              <w:bottom w:val="nil"/>
              <w:right w:val="nil"/>
            </w:tcBorders>
            <w:shd w:val="clear" w:color="auto" w:fill="auto"/>
            <w:noWrap/>
            <w:vAlign w:val="bottom"/>
            <w:hideMark/>
          </w:tcPr>
          <w:p w14:paraId="32A16802" w14:textId="77777777" w:rsidR="00FD2D22" w:rsidRPr="00FD2D22" w:rsidRDefault="00FD2D22" w:rsidP="00FD2D22">
            <w:pPr>
              <w:widowControl/>
              <w:jc w:val="center"/>
              <w:rPr>
                <w:rFonts w:ascii="Arial" w:eastAsia="宋体" w:hAnsi="Arial" w:cs="Arial"/>
                <w:kern w:val="0"/>
                <w:sz w:val="20"/>
                <w:szCs w:val="20"/>
              </w:rPr>
            </w:pPr>
          </w:p>
        </w:tc>
        <w:tc>
          <w:tcPr>
            <w:tcW w:w="445" w:type="pct"/>
            <w:tcBorders>
              <w:top w:val="nil"/>
              <w:left w:val="nil"/>
              <w:bottom w:val="nil"/>
              <w:right w:val="nil"/>
            </w:tcBorders>
            <w:shd w:val="clear" w:color="auto" w:fill="auto"/>
            <w:noWrap/>
            <w:vAlign w:val="bottom"/>
            <w:hideMark/>
          </w:tcPr>
          <w:p w14:paraId="751FD251"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3026" w:type="pct"/>
            <w:tcBorders>
              <w:top w:val="nil"/>
              <w:left w:val="nil"/>
              <w:bottom w:val="nil"/>
              <w:right w:val="nil"/>
            </w:tcBorders>
            <w:shd w:val="clear" w:color="auto" w:fill="auto"/>
            <w:noWrap/>
            <w:vAlign w:val="bottom"/>
            <w:hideMark/>
          </w:tcPr>
          <w:p w14:paraId="60D4531A"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504" w:type="pct"/>
            <w:tcBorders>
              <w:top w:val="nil"/>
              <w:left w:val="nil"/>
              <w:bottom w:val="nil"/>
              <w:right w:val="nil"/>
            </w:tcBorders>
            <w:shd w:val="clear" w:color="auto" w:fill="auto"/>
            <w:noWrap/>
            <w:vAlign w:val="center"/>
            <w:hideMark/>
          </w:tcPr>
          <w:p w14:paraId="4C84F904" w14:textId="77777777" w:rsidR="00FD2D22" w:rsidRPr="00FD2D22" w:rsidRDefault="00FD2D22" w:rsidP="00FD2D22">
            <w:pPr>
              <w:widowControl/>
              <w:jc w:val="left"/>
              <w:rPr>
                <w:rFonts w:ascii="Times New Roman" w:eastAsia="Times New Roman" w:hAnsi="Times New Roman" w:cs="Times New Roman"/>
                <w:kern w:val="0"/>
                <w:sz w:val="20"/>
                <w:szCs w:val="20"/>
              </w:rPr>
            </w:pPr>
          </w:p>
        </w:tc>
      </w:tr>
      <w:tr w:rsidR="00FD2D22" w:rsidRPr="00FD2D22" w14:paraId="1B6015B8" w14:textId="77777777" w:rsidTr="00B13BA1">
        <w:trPr>
          <w:trHeight w:val="889"/>
        </w:trPr>
        <w:tc>
          <w:tcPr>
            <w:tcW w:w="5000" w:type="pct"/>
            <w:gridSpan w:val="4"/>
            <w:tcBorders>
              <w:top w:val="nil"/>
              <w:left w:val="nil"/>
              <w:bottom w:val="nil"/>
              <w:right w:val="nil"/>
            </w:tcBorders>
            <w:shd w:val="clear" w:color="auto" w:fill="auto"/>
            <w:vAlign w:val="bottom"/>
            <w:hideMark/>
          </w:tcPr>
          <w:p w14:paraId="6B75AB7E" w14:textId="77777777" w:rsidR="00FD2D22" w:rsidRDefault="00FD2D22" w:rsidP="00FD2D22">
            <w:pPr>
              <w:widowControl/>
              <w:jc w:val="left"/>
              <w:rPr>
                <w:rFonts w:ascii="Arial" w:eastAsia="宋体" w:hAnsi="Arial" w:cs="Arial"/>
                <w:b/>
                <w:bCs/>
                <w:kern w:val="0"/>
                <w:sz w:val="20"/>
                <w:szCs w:val="20"/>
              </w:rPr>
            </w:pPr>
            <w:r w:rsidRPr="00FD2D22">
              <w:rPr>
                <w:rFonts w:ascii="Arial" w:eastAsia="宋体" w:hAnsi="Arial" w:cs="Arial"/>
                <w:b/>
                <w:bCs/>
                <w:kern w:val="0"/>
                <w:sz w:val="20"/>
                <w:szCs w:val="20"/>
              </w:rPr>
              <w:t xml:space="preserve">Step 9: Using Vm, Excel recalculates Jm and fm, and compares with value of fm calculated in step 8.  Repeats steps 3 through 8 until the difference between fm values calculated in subsequint steps is within acceptable tolerance (usually 2-3 iterations).  </w:t>
            </w:r>
          </w:p>
          <w:p w14:paraId="766BA9DA" w14:textId="47250422" w:rsidR="00625FC8" w:rsidRPr="00625FC8" w:rsidRDefault="00625FC8" w:rsidP="00625FC8">
            <w:pPr>
              <w:rPr>
                <w:rFonts w:ascii="Arial" w:eastAsia="宋体" w:hAnsi="Arial" w:cs="Arial"/>
                <w:b/>
                <w:bCs/>
                <w:kern w:val="0"/>
                <w:sz w:val="20"/>
                <w:szCs w:val="20"/>
              </w:rPr>
            </w:pPr>
            <w:r w:rsidRPr="00625FC8">
              <w:rPr>
                <w:rFonts w:ascii="Arial" w:eastAsia="宋体" w:hAnsi="Arial" w:cs="Arial" w:hint="eastAsia"/>
                <w:b/>
                <w:bCs/>
                <w:kern w:val="0"/>
                <w:sz w:val="20"/>
                <w:szCs w:val="20"/>
              </w:rPr>
              <w:t>第</w:t>
            </w:r>
            <w:r w:rsidRPr="00625FC8">
              <w:rPr>
                <w:rFonts w:ascii="Arial" w:eastAsia="宋体" w:hAnsi="Arial" w:cs="Arial"/>
                <w:b/>
                <w:bCs/>
                <w:kern w:val="0"/>
                <w:sz w:val="20"/>
                <w:szCs w:val="20"/>
              </w:rPr>
              <w:t>9</w:t>
            </w:r>
            <w:r w:rsidRPr="00625FC8">
              <w:rPr>
                <w:rFonts w:ascii="Arial" w:eastAsia="宋体" w:hAnsi="Arial" w:cs="Arial"/>
                <w:b/>
                <w:bCs/>
                <w:kern w:val="0"/>
                <w:sz w:val="20"/>
                <w:szCs w:val="20"/>
              </w:rPr>
              <w:t>步：使用</w:t>
            </w:r>
            <w:r w:rsidRPr="00625FC8">
              <w:rPr>
                <w:rFonts w:ascii="Arial" w:eastAsia="宋体" w:hAnsi="Arial" w:cs="Arial"/>
                <w:b/>
                <w:bCs/>
                <w:kern w:val="0"/>
                <w:sz w:val="20"/>
                <w:szCs w:val="20"/>
              </w:rPr>
              <w:t>VM</w:t>
            </w:r>
            <w:r w:rsidRPr="00625FC8">
              <w:rPr>
                <w:rFonts w:ascii="Arial" w:eastAsia="宋体" w:hAnsi="Arial" w:cs="Arial"/>
                <w:b/>
                <w:bCs/>
                <w:kern w:val="0"/>
                <w:sz w:val="20"/>
                <w:szCs w:val="20"/>
              </w:rPr>
              <w:t>，</w:t>
            </w:r>
            <w:r w:rsidRPr="00625FC8">
              <w:rPr>
                <w:rFonts w:ascii="Arial" w:eastAsia="宋体" w:hAnsi="Arial" w:cs="Arial"/>
                <w:b/>
                <w:bCs/>
                <w:kern w:val="0"/>
                <w:sz w:val="20"/>
                <w:szCs w:val="20"/>
              </w:rPr>
              <w:t>Excel</w:t>
            </w:r>
            <w:r w:rsidRPr="00625FC8">
              <w:rPr>
                <w:rFonts w:ascii="Arial" w:eastAsia="宋体" w:hAnsi="Arial" w:cs="Arial"/>
                <w:b/>
                <w:bCs/>
                <w:kern w:val="0"/>
                <w:sz w:val="20"/>
                <w:szCs w:val="20"/>
              </w:rPr>
              <w:t>重新计算</w:t>
            </w:r>
            <w:r w:rsidRPr="00625FC8">
              <w:rPr>
                <w:rFonts w:ascii="Arial" w:eastAsia="宋体" w:hAnsi="Arial" w:cs="Arial"/>
                <w:b/>
                <w:bCs/>
                <w:kern w:val="0"/>
                <w:sz w:val="20"/>
                <w:szCs w:val="20"/>
              </w:rPr>
              <w:t>JM</w:t>
            </w:r>
            <w:r w:rsidRPr="00625FC8">
              <w:rPr>
                <w:rFonts w:ascii="Arial" w:eastAsia="宋体" w:hAnsi="Arial" w:cs="Arial"/>
                <w:b/>
                <w:bCs/>
                <w:kern w:val="0"/>
                <w:sz w:val="20"/>
                <w:szCs w:val="20"/>
              </w:rPr>
              <w:t>和</w:t>
            </w:r>
            <w:r w:rsidRPr="00625FC8">
              <w:rPr>
                <w:rFonts w:ascii="Arial" w:eastAsia="宋体" w:hAnsi="Arial" w:cs="Arial"/>
                <w:b/>
                <w:bCs/>
                <w:kern w:val="0"/>
                <w:sz w:val="20"/>
                <w:szCs w:val="20"/>
              </w:rPr>
              <w:t>FM</w:t>
            </w:r>
            <w:r w:rsidRPr="00625FC8">
              <w:rPr>
                <w:rFonts w:ascii="Arial" w:eastAsia="宋体" w:hAnsi="Arial" w:cs="Arial"/>
                <w:b/>
                <w:bCs/>
                <w:kern w:val="0"/>
                <w:sz w:val="20"/>
                <w:szCs w:val="20"/>
              </w:rPr>
              <w:t>，并与步骤</w:t>
            </w:r>
            <w:r w:rsidRPr="00625FC8">
              <w:rPr>
                <w:rFonts w:ascii="Arial" w:eastAsia="宋体" w:hAnsi="Arial" w:cs="Arial"/>
                <w:b/>
                <w:bCs/>
                <w:kern w:val="0"/>
                <w:sz w:val="20"/>
                <w:szCs w:val="20"/>
              </w:rPr>
              <w:t>8</w:t>
            </w:r>
            <w:r w:rsidRPr="00625FC8">
              <w:rPr>
                <w:rFonts w:ascii="Arial" w:eastAsia="宋体" w:hAnsi="Arial" w:cs="Arial"/>
                <w:b/>
                <w:bCs/>
                <w:kern w:val="0"/>
                <w:sz w:val="20"/>
                <w:szCs w:val="20"/>
              </w:rPr>
              <w:t>中计算的</w:t>
            </w:r>
            <w:r w:rsidRPr="00625FC8">
              <w:rPr>
                <w:rFonts w:ascii="Arial" w:eastAsia="宋体" w:hAnsi="Arial" w:cs="Arial"/>
                <w:b/>
                <w:bCs/>
                <w:kern w:val="0"/>
                <w:sz w:val="20"/>
                <w:szCs w:val="20"/>
              </w:rPr>
              <w:t>FM</w:t>
            </w:r>
            <w:r w:rsidRPr="00625FC8">
              <w:rPr>
                <w:rFonts w:ascii="Arial" w:eastAsia="宋体" w:hAnsi="Arial" w:cs="Arial"/>
                <w:b/>
                <w:bCs/>
                <w:kern w:val="0"/>
                <w:sz w:val="20"/>
                <w:szCs w:val="20"/>
              </w:rPr>
              <w:t>值进行比较。重复步骤</w:t>
            </w:r>
            <w:r w:rsidRPr="00625FC8">
              <w:rPr>
                <w:rFonts w:ascii="Arial" w:eastAsia="宋体" w:hAnsi="Arial" w:cs="Arial"/>
                <w:b/>
                <w:bCs/>
                <w:kern w:val="0"/>
                <w:sz w:val="20"/>
                <w:szCs w:val="20"/>
              </w:rPr>
              <w:t>3</w:t>
            </w:r>
            <w:r w:rsidRPr="00625FC8">
              <w:rPr>
                <w:rFonts w:ascii="Arial" w:eastAsia="宋体" w:hAnsi="Arial" w:cs="Arial"/>
                <w:b/>
                <w:bCs/>
                <w:kern w:val="0"/>
                <w:sz w:val="20"/>
                <w:szCs w:val="20"/>
              </w:rPr>
              <w:t>到</w:t>
            </w:r>
            <w:r w:rsidRPr="00625FC8">
              <w:rPr>
                <w:rFonts w:ascii="Arial" w:eastAsia="宋体" w:hAnsi="Arial" w:cs="Arial"/>
                <w:b/>
                <w:bCs/>
                <w:kern w:val="0"/>
                <w:sz w:val="20"/>
                <w:szCs w:val="20"/>
              </w:rPr>
              <w:t>8</w:t>
            </w:r>
            <w:r w:rsidRPr="00625FC8">
              <w:rPr>
                <w:rFonts w:ascii="Arial" w:eastAsia="宋体" w:hAnsi="Arial" w:cs="Arial"/>
                <w:b/>
                <w:bCs/>
                <w:kern w:val="0"/>
                <w:sz w:val="20"/>
                <w:szCs w:val="20"/>
              </w:rPr>
              <w:t>，直到在后续步骤中计算的</w:t>
            </w:r>
            <w:r w:rsidRPr="00625FC8">
              <w:rPr>
                <w:rFonts w:ascii="Arial" w:eastAsia="宋体" w:hAnsi="Arial" w:cs="Arial"/>
                <w:b/>
                <w:bCs/>
                <w:kern w:val="0"/>
                <w:sz w:val="20"/>
                <w:szCs w:val="20"/>
              </w:rPr>
              <w:t>FM</w:t>
            </w:r>
            <w:r w:rsidRPr="00625FC8">
              <w:rPr>
                <w:rFonts w:ascii="Arial" w:eastAsia="宋体" w:hAnsi="Arial" w:cs="Arial"/>
                <w:b/>
                <w:bCs/>
                <w:kern w:val="0"/>
                <w:sz w:val="20"/>
                <w:szCs w:val="20"/>
              </w:rPr>
              <w:t>值之间的差值在可接受的公差内（通常</w:t>
            </w:r>
            <w:r w:rsidRPr="00625FC8">
              <w:rPr>
                <w:rFonts w:ascii="Arial" w:eastAsia="宋体" w:hAnsi="Arial" w:cs="Arial"/>
                <w:b/>
                <w:bCs/>
                <w:kern w:val="0"/>
                <w:sz w:val="20"/>
                <w:szCs w:val="20"/>
              </w:rPr>
              <w:t>2-3</w:t>
            </w:r>
            <w:r w:rsidRPr="00625FC8">
              <w:rPr>
                <w:rFonts w:ascii="Arial" w:eastAsia="宋体" w:hAnsi="Arial" w:cs="Arial"/>
                <w:b/>
                <w:bCs/>
                <w:kern w:val="0"/>
                <w:sz w:val="20"/>
                <w:szCs w:val="20"/>
              </w:rPr>
              <w:t>次迭代）。</w:t>
            </w:r>
          </w:p>
        </w:tc>
      </w:tr>
      <w:tr w:rsidR="00FD2D22" w:rsidRPr="00FD2D22" w14:paraId="4D4F1793" w14:textId="77777777" w:rsidTr="00B13BA1">
        <w:trPr>
          <w:trHeight w:val="270"/>
        </w:trPr>
        <w:tc>
          <w:tcPr>
            <w:tcW w:w="1470" w:type="pct"/>
            <w:gridSpan w:val="2"/>
            <w:tcBorders>
              <w:top w:val="nil"/>
              <w:left w:val="nil"/>
              <w:bottom w:val="nil"/>
              <w:right w:val="nil"/>
            </w:tcBorders>
            <w:shd w:val="clear" w:color="auto" w:fill="auto"/>
            <w:noWrap/>
            <w:vAlign w:val="bottom"/>
            <w:hideMark/>
          </w:tcPr>
          <w:p w14:paraId="502E01B2" w14:textId="77777777" w:rsidR="00FD2D22" w:rsidRPr="00FD2D22" w:rsidRDefault="00FD2D22" w:rsidP="00FD2D22">
            <w:pPr>
              <w:widowControl/>
              <w:jc w:val="left"/>
              <w:rPr>
                <w:rFonts w:ascii="Arial" w:eastAsia="宋体" w:hAnsi="Arial" w:cs="Arial"/>
                <w:b/>
                <w:bCs/>
                <w:kern w:val="0"/>
                <w:sz w:val="20"/>
                <w:szCs w:val="20"/>
              </w:rPr>
            </w:pPr>
            <w:r w:rsidRPr="00FD2D22">
              <w:rPr>
                <w:rFonts w:ascii="Arial" w:eastAsia="宋体" w:hAnsi="Arial" w:cs="Arial"/>
                <w:b/>
                <w:bCs/>
                <w:kern w:val="0"/>
                <w:sz w:val="20"/>
                <w:szCs w:val="20"/>
              </w:rPr>
              <w:t>FIRST ITERATION of Steps 3-8</w:t>
            </w:r>
          </w:p>
        </w:tc>
        <w:tc>
          <w:tcPr>
            <w:tcW w:w="3026" w:type="pct"/>
            <w:tcBorders>
              <w:top w:val="nil"/>
              <w:left w:val="nil"/>
              <w:bottom w:val="nil"/>
              <w:right w:val="nil"/>
            </w:tcBorders>
            <w:shd w:val="clear" w:color="auto" w:fill="auto"/>
            <w:noWrap/>
            <w:vAlign w:val="bottom"/>
            <w:hideMark/>
          </w:tcPr>
          <w:p w14:paraId="1003D8F1" w14:textId="77777777" w:rsidR="00FD2D22" w:rsidRPr="00FD2D22" w:rsidRDefault="00FD2D22" w:rsidP="00FD2D22">
            <w:pPr>
              <w:widowControl/>
              <w:jc w:val="left"/>
              <w:rPr>
                <w:rFonts w:ascii="Arial" w:eastAsia="宋体" w:hAnsi="Arial" w:cs="Arial"/>
                <w:b/>
                <w:bCs/>
                <w:kern w:val="0"/>
                <w:sz w:val="20"/>
                <w:szCs w:val="20"/>
              </w:rPr>
            </w:pPr>
          </w:p>
        </w:tc>
        <w:tc>
          <w:tcPr>
            <w:tcW w:w="504" w:type="pct"/>
            <w:tcBorders>
              <w:top w:val="nil"/>
              <w:left w:val="nil"/>
              <w:bottom w:val="nil"/>
              <w:right w:val="nil"/>
            </w:tcBorders>
            <w:shd w:val="clear" w:color="auto" w:fill="auto"/>
            <w:noWrap/>
            <w:vAlign w:val="center"/>
            <w:hideMark/>
          </w:tcPr>
          <w:p w14:paraId="7EA64FC4" w14:textId="77777777" w:rsidR="00FD2D22" w:rsidRPr="00FD2D22" w:rsidRDefault="00FD2D22" w:rsidP="00FD2D22">
            <w:pPr>
              <w:widowControl/>
              <w:jc w:val="left"/>
              <w:rPr>
                <w:rFonts w:ascii="Times New Roman" w:eastAsia="Times New Roman" w:hAnsi="Times New Roman" w:cs="Times New Roman"/>
                <w:kern w:val="0"/>
                <w:sz w:val="20"/>
                <w:szCs w:val="20"/>
              </w:rPr>
            </w:pPr>
          </w:p>
        </w:tc>
      </w:tr>
      <w:tr w:rsidR="00FD2D22" w:rsidRPr="00FD2D22" w14:paraId="4BE13B9C" w14:textId="77777777" w:rsidTr="00B13BA1">
        <w:trPr>
          <w:trHeight w:val="540"/>
        </w:trPr>
        <w:tc>
          <w:tcPr>
            <w:tcW w:w="1025" w:type="pct"/>
            <w:tcBorders>
              <w:top w:val="double" w:sz="6" w:space="0" w:color="auto"/>
              <w:left w:val="double" w:sz="6" w:space="0" w:color="auto"/>
              <w:bottom w:val="single" w:sz="8" w:space="0" w:color="auto"/>
              <w:right w:val="single" w:sz="4" w:space="0" w:color="auto"/>
            </w:tcBorders>
            <w:shd w:val="clear" w:color="auto" w:fill="auto"/>
            <w:vAlign w:val="center"/>
            <w:hideMark/>
          </w:tcPr>
          <w:p w14:paraId="6E484887"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Parameter</w:t>
            </w:r>
          </w:p>
        </w:tc>
        <w:tc>
          <w:tcPr>
            <w:tcW w:w="445" w:type="pct"/>
            <w:tcBorders>
              <w:top w:val="double" w:sz="6" w:space="0" w:color="auto"/>
              <w:left w:val="nil"/>
              <w:bottom w:val="single" w:sz="8" w:space="0" w:color="auto"/>
              <w:right w:val="single" w:sz="4" w:space="0" w:color="auto"/>
            </w:tcBorders>
            <w:shd w:val="clear" w:color="auto" w:fill="auto"/>
            <w:vAlign w:val="center"/>
            <w:hideMark/>
          </w:tcPr>
          <w:p w14:paraId="661352FC"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Units</w:t>
            </w:r>
          </w:p>
        </w:tc>
        <w:tc>
          <w:tcPr>
            <w:tcW w:w="3026" w:type="pct"/>
            <w:tcBorders>
              <w:top w:val="double" w:sz="6" w:space="0" w:color="auto"/>
              <w:left w:val="nil"/>
              <w:bottom w:val="single" w:sz="8" w:space="0" w:color="auto"/>
              <w:right w:val="single" w:sz="4" w:space="0" w:color="auto"/>
            </w:tcBorders>
            <w:shd w:val="clear" w:color="auto" w:fill="auto"/>
            <w:vAlign w:val="center"/>
            <w:hideMark/>
          </w:tcPr>
          <w:p w14:paraId="0E6375C7" w14:textId="4BC8DB56"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Description</w:t>
            </w:r>
            <w:r w:rsidR="00761811">
              <w:rPr>
                <w:rFonts w:ascii="Arial" w:eastAsia="宋体" w:hAnsi="Arial" w:cs="Arial" w:hint="eastAsia"/>
                <w:b/>
                <w:bCs/>
                <w:kern w:val="0"/>
                <w:sz w:val="20"/>
                <w:szCs w:val="20"/>
              </w:rPr>
              <w:t>（翻译同上）</w:t>
            </w:r>
          </w:p>
        </w:tc>
        <w:tc>
          <w:tcPr>
            <w:tcW w:w="504" w:type="pct"/>
            <w:tcBorders>
              <w:top w:val="double" w:sz="6" w:space="0" w:color="auto"/>
              <w:left w:val="nil"/>
              <w:bottom w:val="single" w:sz="8" w:space="0" w:color="auto"/>
              <w:right w:val="double" w:sz="6" w:space="0" w:color="auto"/>
            </w:tcBorders>
            <w:shd w:val="clear" w:color="auto" w:fill="auto"/>
            <w:vAlign w:val="center"/>
            <w:hideMark/>
          </w:tcPr>
          <w:p w14:paraId="18A9F9CF"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Calculated Value</w:t>
            </w:r>
          </w:p>
        </w:tc>
      </w:tr>
      <w:tr w:rsidR="00FD2D22" w:rsidRPr="00FD2D22" w14:paraId="0D40E6C4" w14:textId="77777777" w:rsidTr="00B13BA1">
        <w:trPr>
          <w:trHeight w:val="255"/>
        </w:trPr>
        <w:tc>
          <w:tcPr>
            <w:tcW w:w="1025" w:type="pct"/>
            <w:tcBorders>
              <w:top w:val="single" w:sz="4" w:space="0" w:color="auto"/>
              <w:left w:val="double" w:sz="6" w:space="0" w:color="auto"/>
              <w:bottom w:val="single" w:sz="4" w:space="0" w:color="auto"/>
              <w:right w:val="single" w:sz="4" w:space="0" w:color="auto"/>
            </w:tcBorders>
            <w:shd w:val="clear" w:color="auto" w:fill="auto"/>
            <w:vAlign w:val="center"/>
            <w:hideMark/>
          </w:tcPr>
          <w:p w14:paraId="1AB8BF78"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p>
        </w:tc>
        <w:tc>
          <w:tcPr>
            <w:tcW w:w="445" w:type="pct"/>
            <w:tcBorders>
              <w:top w:val="single" w:sz="4" w:space="0" w:color="auto"/>
              <w:left w:val="nil"/>
              <w:bottom w:val="single" w:sz="4" w:space="0" w:color="auto"/>
              <w:right w:val="single" w:sz="4" w:space="0" w:color="auto"/>
            </w:tcBorders>
            <w:shd w:val="clear" w:color="auto" w:fill="auto"/>
            <w:noWrap/>
            <w:vAlign w:val="center"/>
            <w:hideMark/>
          </w:tcPr>
          <w:p w14:paraId="3C96125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single" w:sz="4" w:space="0" w:color="auto"/>
              <w:left w:val="nil"/>
              <w:bottom w:val="single" w:sz="4" w:space="0" w:color="auto"/>
              <w:right w:val="single" w:sz="4" w:space="0" w:color="auto"/>
            </w:tcBorders>
            <w:shd w:val="clear" w:color="auto" w:fill="auto"/>
            <w:vAlign w:val="center"/>
            <w:hideMark/>
          </w:tcPr>
          <w:p w14:paraId="644B8DB1"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Update </w:t>
            </w:r>
            <w:r w:rsidRPr="00FD2D22">
              <w:rPr>
                <w:rFonts w:ascii="Symbol" w:eastAsia="宋体" w:hAnsi="Symbol" w:cs="Arial"/>
                <w:kern w:val="0"/>
                <w:sz w:val="20"/>
                <w:szCs w:val="20"/>
              </w:rPr>
              <w:t></w:t>
            </w:r>
            <w:r w:rsidRPr="00FD2D22">
              <w:rPr>
                <w:rFonts w:ascii="Arial" w:eastAsia="宋体" w:hAnsi="Arial" w:cs="Arial"/>
                <w:kern w:val="0"/>
                <w:sz w:val="20"/>
                <w:szCs w:val="20"/>
              </w:rPr>
              <w:t xml:space="preserve"> from Hotchkiss equation (2):</w:t>
            </w:r>
          </w:p>
        </w:tc>
        <w:tc>
          <w:tcPr>
            <w:tcW w:w="504" w:type="pct"/>
            <w:tcBorders>
              <w:top w:val="single" w:sz="4" w:space="0" w:color="auto"/>
              <w:left w:val="nil"/>
              <w:bottom w:val="single" w:sz="4" w:space="0" w:color="auto"/>
              <w:right w:val="double" w:sz="6" w:space="0" w:color="auto"/>
            </w:tcBorders>
            <w:shd w:val="clear" w:color="auto" w:fill="auto"/>
            <w:noWrap/>
            <w:vAlign w:val="center"/>
            <w:hideMark/>
          </w:tcPr>
          <w:p w14:paraId="4187AE9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7F60E8EF"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DE1AAD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lastRenderedPageBreak/>
              <w:t>K</w:t>
            </w:r>
          </w:p>
        </w:tc>
        <w:tc>
          <w:tcPr>
            <w:tcW w:w="445" w:type="pct"/>
            <w:tcBorders>
              <w:top w:val="nil"/>
              <w:left w:val="nil"/>
              <w:bottom w:val="single" w:sz="4" w:space="0" w:color="auto"/>
              <w:right w:val="single" w:sz="4" w:space="0" w:color="auto"/>
            </w:tcBorders>
            <w:shd w:val="clear" w:color="auto" w:fill="auto"/>
            <w:noWrap/>
            <w:vAlign w:val="center"/>
            <w:hideMark/>
          </w:tcPr>
          <w:p w14:paraId="2564F34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2CD66C9F"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Zandi and Govatos (1967), according to Hotchkiss, determined the value of K, based in </w:t>
            </w:r>
            <w:r w:rsidRPr="00FD2D22">
              <w:rPr>
                <w:rFonts w:ascii="Symbol" w:eastAsia="宋体" w:hAnsi="Symbol" w:cs="Arial"/>
                <w:kern w:val="0"/>
                <w:sz w:val="20"/>
                <w:szCs w:val="20"/>
              </w:rPr>
              <w:t></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3911EA9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28085AB3"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3D5095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m</w:t>
            </w:r>
          </w:p>
        </w:tc>
        <w:tc>
          <w:tcPr>
            <w:tcW w:w="445" w:type="pct"/>
            <w:tcBorders>
              <w:top w:val="nil"/>
              <w:left w:val="nil"/>
              <w:bottom w:val="single" w:sz="4" w:space="0" w:color="auto"/>
              <w:right w:val="single" w:sz="4" w:space="0" w:color="auto"/>
            </w:tcBorders>
            <w:shd w:val="clear" w:color="auto" w:fill="auto"/>
            <w:noWrap/>
            <w:vAlign w:val="center"/>
            <w:hideMark/>
          </w:tcPr>
          <w:p w14:paraId="5ED52E6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3361AAF7"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Zandi and Govatos (1967), according to Hotchkiss, determined the value of m, based in </w:t>
            </w:r>
            <w:r w:rsidRPr="00FD2D22">
              <w:rPr>
                <w:rFonts w:ascii="Symbol" w:eastAsia="宋体" w:hAnsi="Symbol" w:cs="Arial"/>
                <w:kern w:val="0"/>
                <w:sz w:val="20"/>
                <w:szCs w:val="20"/>
              </w:rPr>
              <w:t></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44E88A2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25DC9155"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38C53C6"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p>
        </w:tc>
        <w:tc>
          <w:tcPr>
            <w:tcW w:w="445" w:type="pct"/>
            <w:tcBorders>
              <w:top w:val="nil"/>
              <w:left w:val="nil"/>
              <w:bottom w:val="single" w:sz="4" w:space="0" w:color="auto"/>
              <w:right w:val="single" w:sz="4" w:space="0" w:color="auto"/>
            </w:tcBorders>
            <w:shd w:val="clear" w:color="auto" w:fill="auto"/>
            <w:noWrap/>
            <w:vAlign w:val="center"/>
            <w:hideMark/>
          </w:tcPr>
          <w:p w14:paraId="1976CF7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7E01B75B"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Update non-flow parameter, </w:t>
            </w:r>
            <w:r w:rsidRPr="00FD2D22">
              <w:rPr>
                <w:rFonts w:ascii="Symbol" w:eastAsia="宋体" w:hAnsi="Symbol" w:cs="Arial"/>
                <w:kern w:val="0"/>
                <w:sz w:val="20"/>
                <w:szCs w:val="20"/>
              </w:rPr>
              <w:t></w:t>
            </w:r>
            <w:r w:rsidRPr="00FD2D22">
              <w:rPr>
                <w:rFonts w:ascii="Arial" w:eastAsia="宋体" w:hAnsi="Arial" w:cs="Arial"/>
                <w:kern w:val="0"/>
                <w:sz w:val="20"/>
                <w:szCs w:val="20"/>
              </w:rPr>
              <w:t xml:space="preserve">, is a combination of non-flow variables from Hotchkiss equation (8): </w:t>
            </w:r>
          </w:p>
        </w:tc>
        <w:tc>
          <w:tcPr>
            <w:tcW w:w="504" w:type="pct"/>
            <w:tcBorders>
              <w:top w:val="nil"/>
              <w:left w:val="nil"/>
              <w:bottom w:val="single" w:sz="4" w:space="0" w:color="auto"/>
              <w:right w:val="double" w:sz="6" w:space="0" w:color="auto"/>
            </w:tcBorders>
            <w:shd w:val="clear" w:color="auto" w:fill="auto"/>
            <w:noWrap/>
            <w:vAlign w:val="center"/>
            <w:hideMark/>
          </w:tcPr>
          <w:p w14:paraId="22E427E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0EF440CB"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19C0226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Jm</w:t>
            </w:r>
          </w:p>
        </w:tc>
        <w:tc>
          <w:tcPr>
            <w:tcW w:w="445" w:type="pct"/>
            <w:tcBorders>
              <w:top w:val="nil"/>
              <w:left w:val="nil"/>
              <w:bottom w:val="single" w:sz="4" w:space="0" w:color="auto"/>
              <w:right w:val="single" w:sz="4" w:space="0" w:color="auto"/>
            </w:tcBorders>
            <w:shd w:val="clear" w:color="auto" w:fill="auto"/>
            <w:noWrap/>
            <w:vAlign w:val="center"/>
            <w:hideMark/>
          </w:tcPr>
          <w:p w14:paraId="7AF3951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(ft/ft)</w:t>
            </w:r>
          </w:p>
        </w:tc>
        <w:tc>
          <w:tcPr>
            <w:tcW w:w="3026" w:type="pct"/>
            <w:tcBorders>
              <w:top w:val="nil"/>
              <w:left w:val="nil"/>
              <w:bottom w:val="single" w:sz="4" w:space="0" w:color="auto"/>
              <w:right w:val="single" w:sz="4" w:space="0" w:color="auto"/>
            </w:tcBorders>
            <w:shd w:val="clear" w:color="auto" w:fill="auto"/>
            <w:vAlign w:val="center"/>
            <w:hideMark/>
          </w:tcPr>
          <w:p w14:paraId="6DAA7EFF"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 headloss gradient in hydrosuction pipe</w:t>
            </w:r>
          </w:p>
        </w:tc>
        <w:tc>
          <w:tcPr>
            <w:tcW w:w="504" w:type="pct"/>
            <w:tcBorders>
              <w:top w:val="nil"/>
              <w:left w:val="nil"/>
              <w:bottom w:val="single" w:sz="4" w:space="0" w:color="auto"/>
              <w:right w:val="double" w:sz="6" w:space="0" w:color="auto"/>
            </w:tcBorders>
            <w:shd w:val="clear" w:color="auto" w:fill="auto"/>
            <w:noWrap/>
            <w:vAlign w:val="center"/>
            <w:hideMark/>
          </w:tcPr>
          <w:p w14:paraId="40D6E3F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077078DF" w14:textId="77777777" w:rsidTr="00B13BA1">
        <w:trPr>
          <w:trHeight w:val="529"/>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B6658D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Qs</w:t>
            </w:r>
          </w:p>
        </w:tc>
        <w:tc>
          <w:tcPr>
            <w:tcW w:w="445" w:type="pct"/>
            <w:tcBorders>
              <w:top w:val="nil"/>
              <w:left w:val="nil"/>
              <w:bottom w:val="single" w:sz="4" w:space="0" w:color="auto"/>
              <w:right w:val="single" w:sz="4" w:space="0" w:color="auto"/>
            </w:tcBorders>
            <w:shd w:val="clear" w:color="auto" w:fill="auto"/>
            <w:noWrap/>
            <w:vAlign w:val="center"/>
            <w:hideMark/>
          </w:tcPr>
          <w:p w14:paraId="306B8A5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(cfs)</w:t>
            </w:r>
          </w:p>
        </w:tc>
        <w:tc>
          <w:tcPr>
            <w:tcW w:w="3026" w:type="pct"/>
            <w:tcBorders>
              <w:top w:val="nil"/>
              <w:left w:val="nil"/>
              <w:bottom w:val="single" w:sz="4" w:space="0" w:color="auto"/>
              <w:right w:val="single" w:sz="4" w:space="0" w:color="auto"/>
            </w:tcBorders>
            <w:shd w:val="clear" w:color="auto" w:fill="auto"/>
            <w:vAlign w:val="center"/>
            <w:hideMark/>
          </w:tcPr>
          <w:p w14:paraId="28A83CEC"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 maximum sediment transport rate under available headloss gradient, calculated using Hotchkiss (1996) equation (12).</w:t>
            </w:r>
          </w:p>
        </w:tc>
        <w:tc>
          <w:tcPr>
            <w:tcW w:w="504" w:type="pct"/>
            <w:tcBorders>
              <w:top w:val="nil"/>
              <w:left w:val="nil"/>
              <w:bottom w:val="single" w:sz="4" w:space="0" w:color="auto"/>
              <w:right w:val="double" w:sz="6" w:space="0" w:color="auto"/>
            </w:tcBorders>
            <w:shd w:val="clear" w:color="auto" w:fill="auto"/>
            <w:noWrap/>
            <w:vAlign w:val="center"/>
            <w:hideMark/>
          </w:tcPr>
          <w:p w14:paraId="5935FE7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14949364"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0D9C1B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Vm</w:t>
            </w:r>
          </w:p>
        </w:tc>
        <w:tc>
          <w:tcPr>
            <w:tcW w:w="445" w:type="pct"/>
            <w:tcBorders>
              <w:top w:val="nil"/>
              <w:left w:val="nil"/>
              <w:bottom w:val="single" w:sz="4" w:space="0" w:color="auto"/>
              <w:right w:val="single" w:sz="4" w:space="0" w:color="auto"/>
            </w:tcBorders>
            <w:shd w:val="clear" w:color="auto" w:fill="auto"/>
            <w:noWrap/>
            <w:vAlign w:val="center"/>
            <w:hideMark/>
          </w:tcPr>
          <w:p w14:paraId="3CE9D7A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7204299E"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Updates trial optimum mixture flow velocity from Hotchkiss equation (11). </w:t>
            </w:r>
          </w:p>
        </w:tc>
        <w:tc>
          <w:tcPr>
            <w:tcW w:w="504" w:type="pct"/>
            <w:tcBorders>
              <w:top w:val="nil"/>
              <w:left w:val="nil"/>
              <w:bottom w:val="single" w:sz="4" w:space="0" w:color="auto"/>
              <w:right w:val="double" w:sz="6" w:space="0" w:color="auto"/>
            </w:tcBorders>
            <w:shd w:val="clear" w:color="auto" w:fill="auto"/>
            <w:noWrap/>
            <w:vAlign w:val="center"/>
            <w:hideMark/>
          </w:tcPr>
          <w:p w14:paraId="24BD7DE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417C9190"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2E70FD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Rm</w:t>
            </w:r>
          </w:p>
        </w:tc>
        <w:tc>
          <w:tcPr>
            <w:tcW w:w="445" w:type="pct"/>
            <w:tcBorders>
              <w:top w:val="nil"/>
              <w:left w:val="nil"/>
              <w:bottom w:val="single" w:sz="4" w:space="0" w:color="auto"/>
              <w:right w:val="single" w:sz="4" w:space="0" w:color="auto"/>
            </w:tcBorders>
            <w:shd w:val="clear" w:color="auto" w:fill="auto"/>
            <w:noWrap/>
            <w:vAlign w:val="center"/>
            <w:hideMark/>
          </w:tcPr>
          <w:p w14:paraId="15575A8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533912C9"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the mixture flow Reynold's number.</w:t>
            </w:r>
          </w:p>
        </w:tc>
        <w:tc>
          <w:tcPr>
            <w:tcW w:w="504" w:type="pct"/>
            <w:tcBorders>
              <w:top w:val="nil"/>
              <w:left w:val="nil"/>
              <w:bottom w:val="single" w:sz="4" w:space="0" w:color="auto"/>
              <w:right w:val="double" w:sz="6" w:space="0" w:color="auto"/>
            </w:tcBorders>
            <w:shd w:val="clear" w:color="auto" w:fill="auto"/>
            <w:noWrap/>
            <w:vAlign w:val="center"/>
            <w:hideMark/>
          </w:tcPr>
          <w:p w14:paraId="4F927AC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5AFF7F0C" w14:textId="77777777" w:rsidTr="00B13BA1">
        <w:trPr>
          <w:trHeight w:val="525"/>
        </w:trPr>
        <w:tc>
          <w:tcPr>
            <w:tcW w:w="1025" w:type="pct"/>
            <w:tcBorders>
              <w:top w:val="nil"/>
              <w:left w:val="double" w:sz="6" w:space="0" w:color="auto"/>
              <w:bottom w:val="double" w:sz="6" w:space="0" w:color="auto"/>
              <w:right w:val="single" w:sz="4" w:space="0" w:color="auto"/>
            </w:tcBorders>
            <w:shd w:val="clear" w:color="auto" w:fill="auto"/>
            <w:vAlign w:val="center"/>
            <w:hideMark/>
          </w:tcPr>
          <w:p w14:paraId="62E90B6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fm</w:t>
            </w:r>
          </w:p>
        </w:tc>
        <w:tc>
          <w:tcPr>
            <w:tcW w:w="445" w:type="pct"/>
            <w:tcBorders>
              <w:top w:val="nil"/>
              <w:left w:val="nil"/>
              <w:bottom w:val="double" w:sz="6" w:space="0" w:color="auto"/>
              <w:right w:val="single" w:sz="4" w:space="0" w:color="auto"/>
            </w:tcBorders>
            <w:shd w:val="clear" w:color="auto" w:fill="auto"/>
            <w:noWrap/>
            <w:vAlign w:val="center"/>
            <w:hideMark/>
          </w:tcPr>
          <w:p w14:paraId="2167D40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double" w:sz="6" w:space="0" w:color="auto"/>
              <w:right w:val="single" w:sz="4" w:space="0" w:color="auto"/>
            </w:tcBorders>
            <w:shd w:val="clear" w:color="auto" w:fill="auto"/>
            <w:vAlign w:val="center"/>
            <w:hideMark/>
          </w:tcPr>
          <w:p w14:paraId="273CCC75"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the mixture friction coefficient, fm, using the explicit formula given by Swamee and Jian (Streeter and Wylie, 1985) [Hotchkiss equation (14)].</w:t>
            </w:r>
          </w:p>
        </w:tc>
        <w:tc>
          <w:tcPr>
            <w:tcW w:w="504" w:type="pct"/>
            <w:tcBorders>
              <w:top w:val="nil"/>
              <w:left w:val="nil"/>
              <w:bottom w:val="double" w:sz="6" w:space="0" w:color="auto"/>
              <w:right w:val="double" w:sz="6" w:space="0" w:color="auto"/>
            </w:tcBorders>
            <w:shd w:val="clear" w:color="auto" w:fill="auto"/>
            <w:noWrap/>
            <w:vAlign w:val="center"/>
            <w:hideMark/>
          </w:tcPr>
          <w:p w14:paraId="627C70C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2EB4C2A0" w14:textId="77777777" w:rsidTr="00B13BA1">
        <w:trPr>
          <w:trHeight w:val="270"/>
        </w:trPr>
        <w:tc>
          <w:tcPr>
            <w:tcW w:w="1025" w:type="pct"/>
            <w:tcBorders>
              <w:top w:val="nil"/>
              <w:left w:val="nil"/>
              <w:bottom w:val="nil"/>
              <w:right w:val="nil"/>
            </w:tcBorders>
            <w:shd w:val="clear" w:color="auto" w:fill="auto"/>
            <w:noWrap/>
            <w:vAlign w:val="bottom"/>
            <w:hideMark/>
          </w:tcPr>
          <w:p w14:paraId="16B9D9C3" w14:textId="77777777" w:rsidR="00FD2D22" w:rsidRPr="00FD2D22" w:rsidRDefault="00FD2D22" w:rsidP="00FD2D22">
            <w:pPr>
              <w:widowControl/>
              <w:jc w:val="center"/>
              <w:rPr>
                <w:rFonts w:ascii="Arial" w:eastAsia="宋体" w:hAnsi="Arial" w:cs="Arial"/>
                <w:kern w:val="0"/>
                <w:sz w:val="20"/>
                <w:szCs w:val="20"/>
              </w:rPr>
            </w:pPr>
          </w:p>
        </w:tc>
        <w:tc>
          <w:tcPr>
            <w:tcW w:w="445" w:type="pct"/>
            <w:tcBorders>
              <w:top w:val="nil"/>
              <w:left w:val="nil"/>
              <w:bottom w:val="nil"/>
              <w:right w:val="nil"/>
            </w:tcBorders>
            <w:shd w:val="clear" w:color="auto" w:fill="auto"/>
            <w:noWrap/>
            <w:vAlign w:val="bottom"/>
            <w:hideMark/>
          </w:tcPr>
          <w:p w14:paraId="72E3BE9E"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3026" w:type="pct"/>
            <w:tcBorders>
              <w:top w:val="nil"/>
              <w:left w:val="nil"/>
              <w:bottom w:val="nil"/>
              <w:right w:val="nil"/>
            </w:tcBorders>
            <w:shd w:val="clear" w:color="auto" w:fill="auto"/>
            <w:noWrap/>
            <w:vAlign w:val="bottom"/>
            <w:hideMark/>
          </w:tcPr>
          <w:p w14:paraId="261496C1"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504" w:type="pct"/>
            <w:tcBorders>
              <w:top w:val="nil"/>
              <w:left w:val="nil"/>
              <w:bottom w:val="nil"/>
              <w:right w:val="nil"/>
            </w:tcBorders>
            <w:shd w:val="clear" w:color="auto" w:fill="auto"/>
            <w:noWrap/>
            <w:vAlign w:val="center"/>
            <w:hideMark/>
          </w:tcPr>
          <w:p w14:paraId="7EE83E8E" w14:textId="77777777" w:rsidR="00FD2D22" w:rsidRPr="00FD2D22" w:rsidRDefault="00FD2D22" w:rsidP="00FD2D22">
            <w:pPr>
              <w:widowControl/>
              <w:jc w:val="left"/>
              <w:rPr>
                <w:rFonts w:ascii="Times New Roman" w:eastAsia="Times New Roman" w:hAnsi="Times New Roman" w:cs="Times New Roman"/>
                <w:kern w:val="0"/>
                <w:sz w:val="20"/>
                <w:szCs w:val="20"/>
              </w:rPr>
            </w:pPr>
          </w:p>
        </w:tc>
      </w:tr>
      <w:tr w:rsidR="00FD2D22" w:rsidRPr="00FD2D22" w14:paraId="39F7DD0A" w14:textId="77777777" w:rsidTr="00B13BA1">
        <w:trPr>
          <w:trHeight w:val="270"/>
        </w:trPr>
        <w:tc>
          <w:tcPr>
            <w:tcW w:w="1470" w:type="pct"/>
            <w:gridSpan w:val="2"/>
            <w:tcBorders>
              <w:top w:val="nil"/>
              <w:left w:val="nil"/>
              <w:bottom w:val="nil"/>
              <w:right w:val="nil"/>
            </w:tcBorders>
            <w:shd w:val="clear" w:color="auto" w:fill="auto"/>
            <w:noWrap/>
            <w:vAlign w:val="bottom"/>
            <w:hideMark/>
          </w:tcPr>
          <w:p w14:paraId="679B4379" w14:textId="77777777" w:rsidR="00FD2D22" w:rsidRPr="00FD2D22" w:rsidRDefault="00FD2D22" w:rsidP="00FD2D22">
            <w:pPr>
              <w:widowControl/>
              <w:jc w:val="left"/>
              <w:rPr>
                <w:rFonts w:ascii="Arial" w:eastAsia="宋体" w:hAnsi="Arial" w:cs="Arial"/>
                <w:b/>
                <w:bCs/>
                <w:kern w:val="0"/>
                <w:sz w:val="20"/>
                <w:szCs w:val="20"/>
              </w:rPr>
            </w:pPr>
            <w:r w:rsidRPr="00FD2D22">
              <w:rPr>
                <w:rFonts w:ascii="Arial" w:eastAsia="宋体" w:hAnsi="Arial" w:cs="Arial"/>
                <w:b/>
                <w:bCs/>
                <w:kern w:val="0"/>
                <w:sz w:val="20"/>
                <w:szCs w:val="20"/>
              </w:rPr>
              <w:t>SECOND ITERATION of Steps 3-8</w:t>
            </w:r>
          </w:p>
        </w:tc>
        <w:tc>
          <w:tcPr>
            <w:tcW w:w="3026" w:type="pct"/>
            <w:tcBorders>
              <w:top w:val="nil"/>
              <w:left w:val="nil"/>
              <w:bottom w:val="nil"/>
              <w:right w:val="nil"/>
            </w:tcBorders>
            <w:shd w:val="clear" w:color="auto" w:fill="auto"/>
            <w:noWrap/>
            <w:vAlign w:val="bottom"/>
            <w:hideMark/>
          </w:tcPr>
          <w:p w14:paraId="4A786082" w14:textId="77777777" w:rsidR="00FD2D22" w:rsidRPr="00FD2D22" w:rsidRDefault="00FD2D22" w:rsidP="00FD2D22">
            <w:pPr>
              <w:widowControl/>
              <w:jc w:val="left"/>
              <w:rPr>
                <w:rFonts w:ascii="Arial" w:eastAsia="宋体" w:hAnsi="Arial" w:cs="Arial"/>
                <w:b/>
                <w:bCs/>
                <w:kern w:val="0"/>
                <w:sz w:val="20"/>
                <w:szCs w:val="20"/>
              </w:rPr>
            </w:pPr>
          </w:p>
        </w:tc>
        <w:tc>
          <w:tcPr>
            <w:tcW w:w="504" w:type="pct"/>
            <w:tcBorders>
              <w:top w:val="nil"/>
              <w:left w:val="nil"/>
              <w:bottom w:val="nil"/>
              <w:right w:val="nil"/>
            </w:tcBorders>
            <w:shd w:val="clear" w:color="auto" w:fill="auto"/>
            <w:noWrap/>
            <w:vAlign w:val="center"/>
            <w:hideMark/>
          </w:tcPr>
          <w:p w14:paraId="071B361E" w14:textId="77777777" w:rsidR="00FD2D22" w:rsidRPr="00FD2D22" w:rsidRDefault="00FD2D22" w:rsidP="00FD2D22">
            <w:pPr>
              <w:widowControl/>
              <w:jc w:val="left"/>
              <w:rPr>
                <w:rFonts w:ascii="Times New Roman" w:eastAsia="Times New Roman" w:hAnsi="Times New Roman" w:cs="Times New Roman"/>
                <w:kern w:val="0"/>
                <w:sz w:val="20"/>
                <w:szCs w:val="20"/>
              </w:rPr>
            </w:pPr>
          </w:p>
        </w:tc>
      </w:tr>
      <w:tr w:rsidR="00FD2D22" w:rsidRPr="00FD2D22" w14:paraId="2E203CCC" w14:textId="77777777" w:rsidTr="00B13BA1">
        <w:trPr>
          <w:trHeight w:val="540"/>
        </w:trPr>
        <w:tc>
          <w:tcPr>
            <w:tcW w:w="1025" w:type="pct"/>
            <w:tcBorders>
              <w:top w:val="double" w:sz="6" w:space="0" w:color="auto"/>
              <w:left w:val="double" w:sz="6" w:space="0" w:color="auto"/>
              <w:bottom w:val="single" w:sz="8" w:space="0" w:color="auto"/>
              <w:right w:val="single" w:sz="4" w:space="0" w:color="auto"/>
            </w:tcBorders>
            <w:shd w:val="clear" w:color="auto" w:fill="auto"/>
            <w:vAlign w:val="center"/>
            <w:hideMark/>
          </w:tcPr>
          <w:p w14:paraId="74E78EB0"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Parameter</w:t>
            </w:r>
          </w:p>
        </w:tc>
        <w:tc>
          <w:tcPr>
            <w:tcW w:w="445" w:type="pct"/>
            <w:tcBorders>
              <w:top w:val="double" w:sz="6" w:space="0" w:color="auto"/>
              <w:left w:val="nil"/>
              <w:bottom w:val="single" w:sz="8" w:space="0" w:color="auto"/>
              <w:right w:val="single" w:sz="4" w:space="0" w:color="auto"/>
            </w:tcBorders>
            <w:shd w:val="clear" w:color="auto" w:fill="auto"/>
            <w:vAlign w:val="center"/>
            <w:hideMark/>
          </w:tcPr>
          <w:p w14:paraId="7259EFC5"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Units</w:t>
            </w:r>
          </w:p>
        </w:tc>
        <w:tc>
          <w:tcPr>
            <w:tcW w:w="3026" w:type="pct"/>
            <w:tcBorders>
              <w:top w:val="double" w:sz="6" w:space="0" w:color="auto"/>
              <w:left w:val="nil"/>
              <w:bottom w:val="single" w:sz="8" w:space="0" w:color="auto"/>
              <w:right w:val="single" w:sz="4" w:space="0" w:color="auto"/>
            </w:tcBorders>
            <w:shd w:val="clear" w:color="auto" w:fill="auto"/>
            <w:vAlign w:val="center"/>
            <w:hideMark/>
          </w:tcPr>
          <w:p w14:paraId="7F503FE4" w14:textId="288215AE"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Description</w:t>
            </w:r>
            <w:r w:rsidR="00BE2B9E">
              <w:rPr>
                <w:rFonts w:ascii="Arial" w:eastAsia="宋体" w:hAnsi="Arial" w:cs="Arial" w:hint="eastAsia"/>
                <w:b/>
                <w:bCs/>
                <w:kern w:val="0"/>
                <w:sz w:val="20"/>
                <w:szCs w:val="20"/>
              </w:rPr>
              <w:t>（翻译同上）</w:t>
            </w:r>
          </w:p>
        </w:tc>
        <w:tc>
          <w:tcPr>
            <w:tcW w:w="504" w:type="pct"/>
            <w:tcBorders>
              <w:top w:val="double" w:sz="6" w:space="0" w:color="auto"/>
              <w:left w:val="nil"/>
              <w:bottom w:val="single" w:sz="8" w:space="0" w:color="auto"/>
              <w:right w:val="double" w:sz="6" w:space="0" w:color="auto"/>
            </w:tcBorders>
            <w:shd w:val="clear" w:color="auto" w:fill="auto"/>
            <w:vAlign w:val="center"/>
            <w:hideMark/>
          </w:tcPr>
          <w:p w14:paraId="44AFFA40"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Calculated Value</w:t>
            </w:r>
          </w:p>
        </w:tc>
      </w:tr>
      <w:tr w:rsidR="00FD2D22" w:rsidRPr="00FD2D22" w14:paraId="71930127" w14:textId="77777777" w:rsidTr="00B13BA1">
        <w:trPr>
          <w:trHeight w:val="255"/>
        </w:trPr>
        <w:tc>
          <w:tcPr>
            <w:tcW w:w="1025" w:type="pct"/>
            <w:tcBorders>
              <w:top w:val="single" w:sz="4" w:space="0" w:color="auto"/>
              <w:left w:val="double" w:sz="6" w:space="0" w:color="auto"/>
              <w:bottom w:val="single" w:sz="4" w:space="0" w:color="auto"/>
              <w:right w:val="single" w:sz="4" w:space="0" w:color="auto"/>
            </w:tcBorders>
            <w:shd w:val="clear" w:color="auto" w:fill="auto"/>
            <w:vAlign w:val="center"/>
            <w:hideMark/>
          </w:tcPr>
          <w:p w14:paraId="25C925E5"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p>
        </w:tc>
        <w:tc>
          <w:tcPr>
            <w:tcW w:w="445" w:type="pct"/>
            <w:tcBorders>
              <w:top w:val="single" w:sz="4" w:space="0" w:color="auto"/>
              <w:left w:val="nil"/>
              <w:bottom w:val="single" w:sz="4" w:space="0" w:color="auto"/>
              <w:right w:val="single" w:sz="4" w:space="0" w:color="auto"/>
            </w:tcBorders>
            <w:shd w:val="clear" w:color="auto" w:fill="auto"/>
            <w:noWrap/>
            <w:vAlign w:val="center"/>
            <w:hideMark/>
          </w:tcPr>
          <w:p w14:paraId="30BF761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single" w:sz="4" w:space="0" w:color="auto"/>
              <w:left w:val="nil"/>
              <w:bottom w:val="single" w:sz="4" w:space="0" w:color="auto"/>
              <w:right w:val="single" w:sz="4" w:space="0" w:color="auto"/>
            </w:tcBorders>
            <w:shd w:val="clear" w:color="auto" w:fill="auto"/>
            <w:vAlign w:val="center"/>
            <w:hideMark/>
          </w:tcPr>
          <w:p w14:paraId="3C233204"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Update </w:t>
            </w:r>
            <w:r w:rsidRPr="00FD2D22">
              <w:rPr>
                <w:rFonts w:ascii="Symbol" w:eastAsia="宋体" w:hAnsi="Symbol" w:cs="Arial"/>
                <w:kern w:val="0"/>
                <w:sz w:val="20"/>
                <w:szCs w:val="20"/>
              </w:rPr>
              <w:t></w:t>
            </w:r>
            <w:r w:rsidRPr="00FD2D22">
              <w:rPr>
                <w:rFonts w:ascii="Arial" w:eastAsia="宋体" w:hAnsi="Arial" w:cs="Arial"/>
                <w:kern w:val="0"/>
                <w:sz w:val="20"/>
                <w:szCs w:val="20"/>
              </w:rPr>
              <w:t xml:space="preserve"> from Hotchkiss equation (2):</w:t>
            </w:r>
          </w:p>
        </w:tc>
        <w:tc>
          <w:tcPr>
            <w:tcW w:w="504" w:type="pct"/>
            <w:tcBorders>
              <w:top w:val="single" w:sz="4" w:space="0" w:color="auto"/>
              <w:left w:val="nil"/>
              <w:bottom w:val="single" w:sz="4" w:space="0" w:color="auto"/>
              <w:right w:val="double" w:sz="6" w:space="0" w:color="auto"/>
            </w:tcBorders>
            <w:shd w:val="clear" w:color="auto" w:fill="auto"/>
            <w:noWrap/>
            <w:vAlign w:val="center"/>
            <w:hideMark/>
          </w:tcPr>
          <w:p w14:paraId="2D42AA7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54A8BFF5"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FA0388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K</w:t>
            </w:r>
          </w:p>
        </w:tc>
        <w:tc>
          <w:tcPr>
            <w:tcW w:w="445" w:type="pct"/>
            <w:tcBorders>
              <w:top w:val="nil"/>
              <w:left w:val="nil"/>
              <w:bottom w:val="single" w:sz="4" w:space="0" w:color="auto"/>
              <w:right w:val="single" w:sz="4" w:space="0" w:color="auto"/>
            </w:tcBorders>
            <w:shd w:val="clear" w:color="auto" w:fill="auto"/>
            <w:noWrap/>
            <w:vAlign w:val="center"/>
            <w:hideMark/>
          </w:tcPr>
          <w:p w14:paraId="30A509D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4676D6BE"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Zandi and Govatos (1967), according to Hotchkiss, determined the value of K, based in </w:t>
            </w:r>
            <w:r w:rsidRPr="00FD2D22">
              <w:rPr>
                <w:rFonts w:ascii="Symbol" w:eastAsia="宋体" w:hAnsi="Symbol" w:cs="Arial"/>
                <w:kern w:val="0"/>
                <w:sz w:val="20"/>
                <w:szCs w:val="20"/>
              </w:rPr>
              <w:t></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581910D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02CA3DD5"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8D8F36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m</w:t>
            </w:r>
          </w:p>
        </w:tc>
        <w:tc>
          <w:tcPr>
            <w:tcW w:w="445" w:type="pct"/>
            <w:tcBorders>
              <w:top w:val="nil"/>
              <w:left w:val="nil"/>
              <w:bottom w:val="single" w:sz="4" w:space="0" w:color="auto"/>
              <w:right w:val="single" w:sz="4" w:space="0" w:color="auto"/>
            </w:tcBorders>
            <w:shd w:val="clear" w:color="auto" w:fill="auto"/>
            <w:noWrap/>
            <w:vAlign w:val="center"/>
            <w:hideMark/>
          </w:tcPr>
          <w:p w14:paraId="65FE37E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64B3FE1F"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Zandi and Govatos (1967), according to Hotchkiss, determined the value of m, based in </w:t>
            </w:r>
            <w:r w:rsidRPr="00FD2D22">
              <w:rPr>
                <w:rFonts w:ascii="Symbol" w:eastAsia="宋体" w:hAnsi="Symbol" w:cs="Arial"/>
                <w:kern w:val="0"/>
                <w:sz w:val="20"/>
                <w:szCs w:val="20"/>
              </w:rPr>
              <w:t></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6828DD9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0C67D6BB"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3B2C289"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p>
        </w:tc>
        <w:tc>
          <w:tcPr>
            <w:tcW w:w="445" w:type="pct"/>
            <w:tcBorders>
              <w:top w:val="nil"/>
              <w:left w:val="nil"/>
              <w:bottom w:val="single" w:sz="4" w:space="0" w:color="auto"/>
              <w:right w:val="single" w:sz="4" w:space="0" w:color="auto"/>
            </w:tcBorders>
            <w:shd w:val="clear" w:color="auto" w:fill="auto"/>
            <w:noWrap/>
            <w:vAlign w:val="center"/>
            <w:hideMark/>
          </w:tcPr>
          <w:p w14:paraId="1BDDD76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289DDF97"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Update non-flow parameter, </w:t>
            </w:r>
            <w:r w:rsidRPr="00FD2D22">
              <w:rPr>
                <w:rFonts w:ascii="Symbol" w:eastAsia="宋体" w:hAnsi="Symbol" w:cs="Arial"/>
                <w:kern w:val="0"/>
                <w:sz w:val="20"/>
                <w:szCs w:val="20"/>
              </w:rPr>
              <w:t></w:t>
            </w:r>
            <w:r w:rsidRPr="00FD2D22">
              <w:rPr>
                <w:rFonts w:ascii="Arial" w:eastAsia="宋体" w:hAnsi="Arial" w:cs="Arial"/>
                <w:kern w:val="0"/>
                <w:sz w:val="20"/>
                <w:szCs w:val="20"/>
              </w:rPr>
              <w:t xml:space="preserve">, is a combination of non-flow variables from Hotchkiss equation (8): </w:t>
            </w:r>
          </w:p>
        </w:tc>
        <w:tc>
          <w:tcPr>
            <w:tcW w:w="504" w:type="pct"/>
            <w:tcBorders>
              <w:top w:val="nil"/>
              <w:left w:val="nil"/>
              <w:bottom w:val="single" w:sz="4" w:space="0" w:color="auto"/>
              <w:right w:val="double" w:sz="6" w:space="0" w:color="auto"/>
            </w:tcBorders>
            <w:shd w:val="clear" w:color="auto" w:fill="auto"/>
            <w:noWrap/>
            <w:vAlign w:val="center"/>
            <w:hideMark/>
          </w:tcPr>
          <w:p w14:paraId="4B9774C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12939C53"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6A56EA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Jm</w:t>
            </w:r>
          </w:p>
        </w:tc>
        <w:tc>
          <w:tcPr>
            <w:tcW w:w="445" w:type="pct"/>
            <w:tcBorders>
              <w:top w:val="nil"/>
              <w:left w:val="nil"/>
              <w:bottom w:val="single" w:sz="4" w:space="0" w:color="auto"/>
              <w:right w:val="single" w:sz="4" w:space="0" w:color="auto"/>
            </w:tcBorders>
            <w:shd w:val="clear" w:color="auto" w:fill="auto"/>
            <w:noWrap/>
            <w:vAlign w:val="center"/>
            <w:hideMark/>
          </w:tcPr>
          <w:p w14:paraId="139277F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(ft/ft)</w:t>
            </w:r>
          </w:p>
        </w:tc>
        <w:tc>
          <w:tcPr>
            <w:tcW w:w="3026" w:type="pct"/>
            <w:tcBorders>
              <w:top w:val="nil"/>
              <w:left w:val="nil"/>
              <w:bottom w:val="single" w:sz="4" w:space="0" w:color="auto"/>
              <w:right w:val="single" w:sz="4" w:space="0" w:color="auto"/>
            </w:tcBorders>
            <w:shd w:val="clear" w:color="auto" w:fill="auto"/>
            <w:vAlign w:val="center"/>
            <w:hideMark/>
          </w:tcPr>
          <w:p w14:paraId="75106E1B"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 headloss gradient in hydrosuction pipe</w:t>
            </w:r>
          </w:p>
        </w:tc>
        <w:tc>
          <w:tcPr>
            <w:tcW w:w="504" w:type="pct"/>
            <w:tcBorders>
              <w:top w:val="nil"/>
              <w:left w:val="nil"/>
              <w:bottom w:val="single" w:sz="4" w:space="0" w:color="auto"/>
              <w:right w:val="double" w:sz="6" w:space="0" w:color="auto"/>
            </w:tcBorders>
            <w:shd w:val="clear" w:color="auto" w:fill="auto"/>
            <w:noWrap/>
            <w:vAlign w:val="center"/>
            <w:hideMark/>
          </w:tcPr>
          <w:p w14:paraId="125CF0E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2204CA3B" w14:textId="77777777" w:rsidTr="00B13BA1">
        <w:trPr>
          <w:trHeight w:val="529"/>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3E0E90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Qs</w:t>
            </w:r>
          </w:p>
        </w:tc>
        <w:tc>
          <w:tcPr>
            <w:tcW w:w="445" w:type="pct"/>
            <w:tcBorders>
              <w:top w:val="nil"/>
              <w:left w:val="nil"/>
              <w:bottom w:val="single" w:sz="4" w:space="0" w:color="auto"/>
              <w:right w:val="single" w:sz="4" w:space="0" w:color="auto"/>
            </w:tcBorders>
            <w:shd w:val="clear" w:color="auto" w:fill="auto"/>
            <w:noWrap/>
            <w:vAlign w:val="center"/>
            <w:hideMark/>
          </w:tcPr>
          <w:p w14:paraId="2658995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(cfs)</w:t>
            </w:r>
          </w:p>
        </w:tc>
        <w:tc>
          <w:tcPr>
            <w:tcW w:w="3026" w:type="pct"/>
            <w:tcBorders>
              <w:top w:val="nil"/>
              <w:left w:val="nil"/>
              <w:bottom w:val="single" w:sz="4" w:space="0" w:color="auto"/>
              <w:right w:val="single" w:sz="4" w:space="0" w:color="auto"/>
            </w:tcBorders>
            <w:shd w:val="clear" w:color="auto" w:fill="auto"/>
            <w:vAlign w:val="center"/>
            <w:hideMark/>
          </w:tcPr>
          <w:p w14:paraId="2FFEA838"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 maximum sediment transport rate under available headloss gradient, calculated using Hotchkiss (1996) equation (12).</w:t>
            </w:r>
          </w:p>
        </w:tc>
        <w:tc>
          <w:tcPr>
            <w:tcW w:w="504" w:type="pct"/>
            <w:tcBorders>
              <w:top w:val="nil"/>
              <w:left w:val="nil"/>
              <w:bottom w:val="single" w:sz="4" w:space="0" w:color="auto"/>
              <w:right w:val="double" w:sz="6" w:space="0" w:color="auto"/>
            </w:tcBorders>
            <w:shd w:val="clear" w:color="auto" w:fill="auto"/>
            <w:noWrap/>
            <w:vAlign w:val="center"/>
            <w:hideMark/>
          </w:tcPr>
          <w:p w14:paraId="5788467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47E61374"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CCF025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lastRenderedPageBreak/>
              <w:t>Vm</w:t>
            </w:r>
          </w:p>
        </w:tc>
        <w:tc>
          <w:tcPr>
            <w:tcW w:w="445" w:type="pct"/>
            <w:tcBorders>
              <w:top w:val="nil"/>
              <w:left w:val="nil"/>
              <w:bottom w:val="single" w:sz="4" w:space="0" w:color="auto"/>
              <w:right w:val="single" w:sz="4" w:space="0" w:color="auto"/>
            </w:tcBorders>
            <w:shd w:val="clear" w:color="auto" w:fill="auto"/>
            <w:noWrap/>
            <w:vAlign w:val="center"/>
            <w:hideMark/>
          </w:tcPr>
          <w:p w14:paraId="1C99935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4AB5E18B"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Updates trial optimum mixture flow velocity from Hotchkiss equation (11). </w:t>
            </w:r>
          </w:p>
        </w:tc>
        <w:tc>
          <w:tcPr>
            <w:tcW w:w="504" w:type="pct"/>
            <w:tcBorders>
              <w:top w:val="nil"/>
              <w:left w:val="nil"/>
              <w:bottom w:val="single" w:sz="4" w:space="0" w:color="auto"/>
              <w:right w:val="double" w:sz="6" w:space="0" w:color="auto"/>
            </w:tcBorders>
            <w:shd w:val="clear" w:color="auto" w:fill="auto"/>
            <w:noWrap/>
            <w:vAlign w:val="center"/>
            <w:hideMark/>
          </w:tcPr>
          <w:p w14:paraId="3E9A7E2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39298A28"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08523F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Rm</w:t>
            </w:r>
          </w:p>
        </w:tc>
        <w:tc>
          <w:tcPr>
            <w:tcW w:w="445" w:type="pct"/>
            <w:tcBorders>
              <w:top w:val="nil"/>
              <w:left w:val="nil"/>
              <w:bottom w:val="single" w:sz="4" w:space="0" w:color="auto"/>
              <w:right w:val="single" w:sz="4" w:space="0" w:color="auto"/>
            </w:tcBorders>
            <w:shd w:val="clear" w:color="auto" w:fill="auto"/>
            <w:noWrap/>
            <w:vAlign w:val="center"/>
            <w:hideMark/>
          </w:tcPr>
          <w:p w14:paraId="6EC1272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0308B388"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the mixture flow Reynold's number.</w:t>
            </w:r>
          </w:p>
        </w:tc>
        <w:tc>
          <w:tcPr>
            <w:tcW w:w="504" w:type="pct"/>
            <w:tcBorders>
              <w:top w:val="nil"/>
              <w:left w:val="nil"/>
              <w:bottom w:val="single" w:sz="4" w:space="0" w:color="auto"/>
              <w:right w:val="double" w:sz="6" w:space="0" w:color="auto"/>
            </w:tcBorders>
            <w:shd w:val="clear" w:color="auto" w:fill="auto"/>
            <w:noWrap/>
            <w:vAlign w:val="center"/>
            <w:hideMark/>
          </w:tcPr>
          <w:p w14:paraId="7FDC154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3DC47160" w14:textId="77777777" w:rsidTr="00B13BA1">
        <w:trPr>
          <w:trHeight w:val="525"/>
        </w:trPr>
        <w:tc>
          <w:tcPr>
            <w:tcW w:w="1025" w:type="pct"/>
            <w:tcBorders>
              <w:top w:val="nil"/>
              <w:left w:val="double" w:sz="6" w:space="0" w:color="auto"/>
              <w:bottom w:val="double" w:sz="6" w:space="0" w:color="auto"/>
              <w:right w:val="single" w:sz="4" w:space="0" w:color="auto"/>
            </w:tcBorders>
            <w:shd w:val="clear" w:color="auto" w:fill="auto"/>
            <w:vAlign w:val="center"/>
            <w:hideMark/>
          </w:tcPr>
          <w:p w14:paraId="09A5FC0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fm</w:t>
            </w:r>
          </w:p>
        </w:tc>
        <w:tc>
          <w:tcPr>
            <w:tcW w:w="445" w:type="pct"/>
            <w:tcBorders>
              <w:top w:val="nil"/>
              <w:left w:val="nil"/>
              <w:bottom w:val="double" w:sz="6" w:space="0" w:color="auto"/>
              <w:right w:val="single" w:sz="4" w:space="0" w:color="auto"/>
            </w:tcBorders>
            <w:shd w:val="clear" w:color="auto" w:fill="auto"/>
            <w:noWrap/>
            <w:vAlign w:val="center"/>
            <w:hideMark/>
          </w:tcPr>
          <w:p w14:paraId="3FC21D5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double" w:sz="6" w:space="0" w:color="auto"/>
              <w:right w:val="single" w:sz="4" w:space="0" w:color="auto"/>
            </w:tcBorders>
            <w:shd w:val="clear" w:color="auto" w:fill="auto"/>
            <w:vAlign w:val="center"/>
            <w:hideMark/>
          </w:tcPr>
          <w:p w14:paraId="14EC5E10"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the mixture friction coefficient, fm, using the explicit formula given by Swamee and Jian (Streeter and Wylie, 1985) [Hotchkiss equation (14)].</w:t>
            </w:r>
          </w:p>
        </w:tc>
        <w:tc>
          <w:tcPr>
            <w:tcW w:w="504" w:type="pct"/>
            <w:tcBorders>
              <w:top w:val="nil"/>
              <w:left w:val="nil"/>
              <w:bottom w:val="double" w:sz="6" w:space="0" w:color="auto"/>
              <w:right w:val="double" w:sz="6" w:space="0" w:color="auto"/>
            </w:tcBorders>
            <w:shd w:val="clear" w:color="auto" w:fill="auto"/>
            <w:noWrap/>
            <w:vAlign w:val="center"/>
            <w:hideMark/>
          </w:tcPr>
          <w:p w14:paraId="4AE13BE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360A8F86" w14:textId="77777777" w:rsidTr="00B13BA1">
        <w:trPr>
          <w:trHeight w:val="270"/>
        </w:trPr>
        <w:tc>
          <w:tcPr>
            <w:tcW w:w="1025" w:type="pct"/>
            <w:tcBorders>
              <w:top w:val="nil"/>
              <w:left w:val="nil"/>
              <w:bottom w:val="nil"/>
              <w:right w:val="nil"/>
            </w:tcBorders>
            <w:shd w:val="clear" w:color="auto" w:fill="auto"/>
            <w:noWrap/>
            <w:vAlign w:val="bottom"/>
            <w:hideMark/>
          </w:tcPr>
          <w:p w14:paraId="343E42E6" w14:textId="77777777" w:rsidR="00FD2D22" w:rsidRPr="00FD2D22" w:rsidRDefault="00FD2D22" w:rsidP="00FD2D22">
            <w:pPr>
              <w:widowControl/>
              <w:jc w:val="center"/>
              <w:rPr>
                <w:rFonts w:ascii="Arial" w:eastAsia="宋体" w:hAnsi="Arial" w:cs="Arial"/>
                <w:kern w:val="0"/>
                <w:sz w:val="20"/>
                <w:szCs w:val="20"/>
              </w:rPr>
            </w:pPr>
          </w:p>
        </w:tc>
        <w:tc>
          <w:tcPr>
            <w:tcW w:w="445" w:type="pct"/>
            <w:tcBorders>
              <w:top w:val="nil"/>
              <w:left w:val="nil"/>
              <w:bottom w:val="nil"/>
              <w:right w:val="nil"/>
            </w:tcBorders>
            <w:shd w:val="clear" w:color="auto" w:fill="auto"/>
            <w:noWrap/>
            <w:vAlign w:val="bottom"/>
            <w:hideMark/>
          </w:tcPr>
          <w:p w14:paraId="53992EEC"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3026" w:type="pct"/>
            <w:tcBorders>
              <w:top w:val="nil"/>
              <w:left w:val="nil"/>
              <w:bottom w:val="nil"/>
              <w:right w:val="nil"/>
            </w:tcBorders>
            <w:shd w:val="clear" w:color="auto" w:fill="auto"/>
            <w:noWrap/>
            <w:vAlign w:val="bottom"/>
            <w:hideMark/>
          </w:tcPr>
          <w:p w14:paraId="36A9E482"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504" w:type="pct"/>
            <w:tcBorders>
              <w:top w:val="nil"/>
              <w:left w:val="nil"/>
              <w:bottom w:val="nil"/>
              <w:right w:val="nil"/>
            </w:tcBorders>
            <w:shd w:val="clear" w:color="auto" w:fill="auto"/>
            <w:noWrap/>
            <w:vAlign w:val="center"/>
            <w:hideMark/>
          </w:tcPr>
          <w:p w14:paraId="2EB021B9" w14:textId="77777777" w:rsidR="00FD2D22" w:rsidRPr="00FD2D22" w:rsidRDefault="00FD2D22" w:rsidP="00FD2D22">
            <w:pPr>
              <w:widowControl/>
              <w:jc w:val="left"/>
              <w:rPr>
                <w:rFonts w:ascii="Times New Roman" w:eastAsia="Times New Roman" w:hAnsi="Times New Roman" w:cs="Times New Roman"/>
                <w:kern w:val="0"/>
                <w:sz w:val="20"/>
                <w:szCs w:val="20"/>
              </w:rPr>
            </w:pPr>
          </w:p>
        </w:tc>
      </w:tr>
      <w:tr w:rsidR="00FD2D22" w:rsidRPr="00FD2D22" w14:paraId="7802D8E9" w14:textId="77777777" w:rsidTr="00B13BA1">
        <w:trPr>
          <w:trHeight w:val="270"/>
        </w:trPr>
        <w:tc>
          <w:tcPr>
            <w:tcW w:w="1470" w:type="pct"/>
            <w:gridSpan w:val="2"/>
            <w:tcBorders>
              <w:top w:val="nil"/>
              <w:left w:val="nil"/>
              <w:bottom w:val="nil"/>
              <w:right w:val="nil"/>
            </w:tcBorders>
            <w:shd w:val="clear" w:color="auto" w:fill="auto"/>
            <w:noWrap/>
            <w:vAlign w:val="bottom"/>
            <w:hideMark/>
          </w:tcPr>
          <w:p w14:paraId="4E30CEF0" w14:textId="77777777" w:rsidR="00FD2D22" w:rsidRPr="00FD2D22" w:rsidRDefault="00FD2D22" w:rsidP="00FD2D22">
            <w:pPr>
              <w:widowControl/>
              <w:jc w:val="left"/>
              <w:rPr>
                <w:rFonts w:ascii="Arial" w:eastAsia="宋体" w:hAnsi="Arial" w:cs="Arial"/>
                <w:b/>
                <w:bCs/>
                <w:kern w:val="0"/>
                <w:sz w:val="20"/>
                <w:szCs w:val="20"/>
              </w:rPr>
            </w:pPr>
            <w:r w:rsidRPr="00FD2D22">
              <w:rPr>
                <w:rFonts w:ascii="Arial" w:eastAsia="宋体" w:hAnsi="Arial" w:cs="Arial"/>
                <w:b/>
                <w:bCs/>
                <w:kern w:val="0"/>
                <w:sz w:val="20"/>
                <w:szCs w:val="20"/>
              </w:rPr>
              <w:t>THIRD ITERATION of Steps 3-8</w:t>
            </w:r>
          </w:p>
        </w:tc>
        <w:tc>
          <w:tcPr>
            <w:tcW w:w="3026" w:type="pct"/>
            <w:tcBorders>
              <w:top w:val="nil"/>
              <w:left w:val="nil"/>
              <w:bottom w:val="nil"/>
              <w:right w:val="nil"/>
            </w:tcBorders>
            <w:shd w:val="clear" w:color="auto" w:fill="auto"/>
            <w:noWrap/>
            <w:vAlign w:val="bottom"/>
            <w:hideMark/>
          </w:tcPr>
          <w:p w14:paraId="417F9D10" w14:textId="77777777" w:rsidR="00FD2D22" w:rsidRPr="00FD2D22" w:rsidRDefault="00FD2D22" w:rsidP="00FD2D22">
            <w:pPr>
              <w:widowControl/>
              <w:jc w:val="left"/>
              <w:rPr>
                <w:rFonts w:ascii="Arial" w:eastAsia="宋体" w:hAnsi="Arial" w:cs="Arial"/>
                <w:b/>
                <w:bCs/>
                <w:kern w:val="0"/>
                <w:sz w:val="20"/>
                <w:szCs w:val="20"/>
              </w:rPr>
            </w:pPr>
          </w:p>
        </w:tc>
        <w:tc>
          <w:tcPr>
            <w:tcW w:w="504" w:type="pct"/>
            <w:tcBorders>
              <w:top w:val="nil"/>
              <w:left w:val="nil"/>
              <w:bottom w:val="nil"/>
              <w:right w:val="nil"/>
            </w:tcBorders>
            <w:shd w:val="clear" w:color="auto" w:fill="auto"/>
            <w:noWrap/>
            <w:vAlign w:val="center"/>
            <w:hideMark/>
          </w:tcPr>
          <w:p w14:paraId="57B93A6A" w14:textId="77777777" w:rsidR="00FD2D22" w:rsidRPr="00FD2D22" w:rsidRDefault="00FD2D22" w:rsidP="00FD2D22">
            <w:pPr>
              <w:widowControl/>
              <w:jc w:val="left"/>
              <w:rPr>
                <w:rFonts w:ascii="Times New Roman" w:eastAsia="Times New Roman" w:hAnsi="Times New Roman" w:cs="Times New Roman"/>
                <w:kern w:val="0"/>
                <w:sz w:val="20"/>
                <w:szCs w:val="20"/>
              </w:rPr>
            </w:pPr>
          </w:p>
        </w:tc>
      </w:tr>
      <w:tr w:rsidR="00FD2D22" w:rsidRPr="00FD2D22" w14:paraId="449B837C" w14:textId="77777777" w:rsidTr="00B13BA1">
        <w:trPr>
          <w:trHeight w:val="540"/>
        </w:trPr>
        <w:tc>
          <w:tcPr>
            <w:tcW w:w="1025" w:type="pct"/>
            <w:tcBorders>
              <w:top w:val="double" w:sz="6" w:space="0" w:color="auto"/>
              <w:left w:val="double" w:sz="6" w:space="0" w:color="auto"/>
              <w:bottom w:val="single" w:sz="8" w:space="0" w:color="auto"/>
              <w:right w:val="single" w:sz="4" w:space="0" w:color="auto"/>
            </w:tcBorders>
            <w:shd w:val="clear" w:color="auto" w:fill="auto"/>
            <w:vAlign w:val="center"/>
            <w:hideMark/>
          </w:tcPr>
          <w:p w14:paraId="20484BC5"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Parameter</w:t>
            </w:r>
          </w:p>
        </w:tc>
        <w:tc>
          <w:tcPr>
            <w:tcW w:w="445" w:type="pct"/>
            <w:tcBorders>
              <w:top w:val="double" w:sz="6" w:space="0" w:color="auto"/>
              <w:left w:val="nil"/>
              <w:bottom w:val="single" w:sz="8" w:space="0" w:color="auto"/>
              <w:right w:val="single" w:sz="4" w:space="0" w:color="auto"/>
            </w:tcBorders>
            <w:shd w:val="clear" w:color="auto" w:fill="auto"/>
            <w:vAlign w:val="center"/>
            <w:hideMark/>
          </w:tcPr>
          <w:p w14:paraId="108F986A"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Units</w:t>
            </w:r>
          </w:p>
        </w:tc>
        <w:tc>
          <w:tcPr>
            <w:tcW w:w="3026" w:type="pct"/>
            <w:tcBorders>
              <w:top w:val="double" w:sz="6" w:space="0" w:color="auto"/>
              <w:left w:val="nil"/>
              <w:bottom w:val="single" w:sz="8" w:space="0" w:color="auto"/>
              <w:right w:val="single" w:sz="4" w:space="0" w:color="auto"/>
            </w:tcBorders>
            <w:shd w:val="clear" w:color="auto" w:fill="auto"/>
            <w:vAlign w:val="center"/>
            <w:hideMark/>
          </w:tcPr>
          <w:p w14:paraId="6FD6D7CC" w14:textId="21867148"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Description</w:t>
            </w:r>
            <w:r w:rsidR="00BE2B9E">
              <w:rPr>
                <w:rFonts w:ascii="Arial" w:eastAsia="宋体" w:hAnsi="Arial" w:cs="Arial" w:hint="eastAsia"/>
                <w:b/>
                <w:bCs/>
                <w:kern w:val="0"/>
                <w:sz w:val="20"/>
                <w:szCs w:val="20"/>
              </w:rPr>
              <w:t>（翻译同上）</w:t>
            </w:r>
          </w:p>
        </w:tc>
        <w:tc>
          <w:tcPr>
            <w:tcW w:w="504" w:type="pct"/>
            <w:tcBorders>
              <w:top w:val="double" w:sz="6" w:space="0" w:color="auto"/>
              <w:left w:val="nil"/>
              <w:bottom w:val="single" w:sz="8" w:space="0" w:color="auto"/>
              <w:right w:val="double" w:sz="6" w:space="0" w:color="auto"/>
            </w:tcBorders>
            <w:shd w:val="clear" w:color="auto" w:fill="auto"/>
            <w:vAlign w:val="center"/>
            <w:hideMark/>
          </w:tcPr>
          <w:p w14:paraId="20219D48"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Calculated Value</w:t>
            </w:r>
          </w:p>
        </w:tc>
      </w:tr>
      <w:tr w:rsidR="00FD2D22" w:rsidRPr="00FD2D22" w14:paraId="5B8B96E9" w14:textId="77777777" w:rsidTr="00B13BA1">
        <w:trPr>
          <w:trHeight w:val="255"/>
        </w:trPr>
        <w:tc>
          <w:tcPr>
            <w:tcW w:w="1025" w:type="pct"/>
            <w:tcBorders>
              <w:top w:val="single" w:sz="4" w:space="0" w:color="auto"/>
              <w:left w:val="double" w:sz="6" w:space="0" w:color="auto"/>
              <w:bottom w:val="single" w:sz="4" w:space="0" w:color="auto"/>
              <w:right w:val="single" w:sz="4" w:space="0" w:color="auto"/>
            </w:tcBorders>
            <w:shd w:val="clear" w:color="auto" w:fill="auto"/>
            <w:vAlign w:val="center"/>
            <w:hideMark/>
          </w:tcPr>
          <w:p w14:paraId="1D100BF5"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p>
        </w:tc>
        <w:tc>
          <w:tcPr>
            <w:tcW w:w="445" w:type="pct"/>
            <w:tcBorders>
              <w:top w:val="single" w:sz="4" w:space="0" w:color="auto"/>
              <w:left w:val="nil"/>
              <w:bottom w:val="single" w:sz="4" w:space="0" w:color="auto"/>
              <w:right w:val="single" w:sz="4" w:space="0" w:color="auto"/>
            </w:tcBorders>
            <w:shd w:val="clear" w:color="auto" w:fill="auto"/>
            <w:noWrap/>
            <w:vAlign w:val="center"/>
            <w:hideMark/>
          </w:tcPr>
          <w:p w14:paraId="0BA77CA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single" w:sz="4" w:space="0" w:color="auto"/>
              <w:left w:val="nil"/>
              <w:bottom w:val="single" w:sz="4" w:space="0" w:color="auto"/>
              <w:right w:val="single" w:sz="4" w:space="0" w:color="auto"/>
            </w:tcBorders>
            <w:shd w:val="clear" w:color="auto" w:fill="auto"/>
            <w:vAlign w:val="center"/>
            <w:hideMark/>
          </w:tcPr>
          <w:p w14:paraId="33664440"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Update </w:t>
            </w:r>
            <w:r w:rsidRPr="00FD2D22">
              <w:rPr>
                <w:rFonts w:ascii="Symbol" w:eastAsia="宋体" w:hAnsi="Symbol" w:cs="Arial"/>
                <w:kern w:val="0"/>
                <w:sz w:val="20"/>
                <w:szCs w:val="20"/>
              </w:rPr>
              <w:t></w:t>
            </w:r>
            <w:r w:rsidRPr="00FD2D22">
              <w:rPr>
                <w:rFonts w:ascii="Arial" w:eastAsia="宋体" w:hAnsi="Arial" w:cs="Arial"/>
                <w:kern w:val="0"/>
                <w:sz w:val="20"/>
                <w:szCs w:val="20"/>
              </w:rPr>
              <w:t xml:space="preserve"> from Hotchkiss equation (2):</w:t>
            </w:r>
          </w:p>
        </w:tc>
        <w:tc>
          <w:tcPr>
            <w:tcW w:w="504" w:type="pct"/>
            <w:tcBorders>
              <w:top w:val="single" w:sz="4" w:space="0" w:color="auto"/>
              <w:left w:val="nil"/>
              <w:bottom w:val="single" w:sz="4" w:space="0" w:color="auto"/>
              <w:right w:val="double" w:sz="6" w:space="0" w:color="auto"/>
            </w:tcBorders>
            <w:shd w:val="clear" w:color="auto" w:fill="auto"/>
            <w:noWrap/>
            <w:vAlign w:val="center"/>
            <w:hideMark/>
          </w:tcPr>
          <w:p w14:paraId="7555117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70FF8EE4"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1529479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K</w:t>
            </w:r>
          </w:p>
        </w:tc>
        <w:tc>
          <w:tcPr>
            <w:tcW w:w="445" w:type="pct"/>
            <w:tcBorders>
              <w:top w:val="nil"/>
              <w:left w:val="nil"/>
              <w:bottom w:val="single" w:sz="4" w:space="0" w:color="auto"/>
              <w:right w:val="single" w:sz="4" w:space="0" w:color="auto"/>
            </w:tcBorders>
            <w:shd w:val="clear" w:color="auto" w:fill="auto"/>
            <w:noWrap/>
            <w:vAlign w:val="center"/>
            <w:hideMark/>
          </w:tcPr>
          <w:p w14:paraId="6BABD7E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3A876CCD"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Zandi and Govatos (1967), according to Hotchkiss, determined the value of K, based in </w:t>
            </w:r>
            <w:r w:rsidRPr="00FD2D22">
              <w:rPr>
                <w:rFonts w:ascii="Symbol" w:eastAsia="宋体" w:hAnsi="Symbol" w:cs="Arial"/>
                <w:kern w:val="0"/>
                <w:sz w:val="20"/>
                <w:szCs w:val="20"/>
              </w:rPr>
              <w:t></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7865B5E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5BD4CBE8"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1719C15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m</w:t>
            </w:r>
          </w:p>
        </w:tc>
        <w:tc>
          <w:tcPr>
            <w:tcW w:w="445" w:type="pct"/>
            <w:tcBorders>
              <w:top w:val="nil"/>
              <w:left w:val="nil"/>
              <w:bottom w:val="single" w:sz="4" w:space="0" w:color="auto"/>
              <w:right w:val="single" w:sz="4" w:space="0" w:color="auto"/>
            </w:tcBorders>
            <w:shd w:val="clear" w:color="auto" w:fill="auto"/>
            <w:noWrap/>
            <w:vAlign w:val="center"/>
            <w:hideMark/>
          </w:tcPr>
          <w:p w14:paraId="521AA12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62A48B96"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Zandi and Govatos (1967), according to Hotchkiss, determined the value of m, based in </w:t>
            </w:r>
            <w:r w:rsidRPr="00FD2D22">
              <w:rPr>
                <w:rFonts w:ascii="Symbol" w:eastAsia="宋体" w:hAnsi="Symbol" w:cs="Arial"/>
                <w:kern w:val="0"/>
                <w:sz w:val="20"/>
                <w:szCs w:val="20"/>
              </w:rPr>
              <w:t></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5D8BEB7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41726D48"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D9F6C69"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p>
        </w:tc>
        <w:tc>
          <w:tcPr>
            <w:tcW w:w="445" w:type="pct"/>
            <w:tcBorders>
              <w:top w:val="nil"/>
              <w:left w:val="nil"/>
              <w:bottom w:val="single" w:sz="4" w:space="0" w:color="auto"/>
              <w:right w:val="single" w:sz="4" w:space="0" w:color="auto"/>
            </w:tcBorders>
            <w:shd w:val="clear" w:color="auto" w:fill="auto"/>
            <w:noWrap/>
            <w:vAlign w:val="center"/>
            <w:hideMark/>
          </w:tcPr>
          <w:p w14:paraId="380EA58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24F1EEE9"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Update non-flow parameter, </w:t>
            </w:r>
            <w:r w:rsidRPr="00FD2D22">
              <w:rPr>
                <w:rFonts w:ascii="Symbol" w:eastAsia="宋体" w:hAnsi="Symbol" w:cs="Arial"/>
                <w:kern w:val="0"/>
                <w:sz w:val="20"/>
                <w:szCs w:val="20"/>
              </w:rPr>
              <w:t></w:t>
            </w:r>
            <w:r w:rsidRPr="00FD2D22">
              <w:rPr>
                <w:rFonts w:ascii="Arial" w:eastAsia="宋体" w:hAnsi="Arial" w:cs="Arial"/>
                <w:kern w:val="0"/>
                <w:sz w:val="20"/>
                <w:szCs w:val="20"/>
              </w:rPr>
              <w:t xml:space="preserve">, is a combination of non-flow variables from Hotchkiss equation (8): </w:t>
            </w:r>
          </w:p>
        </w:tc>
        <w:tc>
          <w:tcPr>
            <w:tcW w:w="504" w:type="pct"/>
            <w:tcBorders>
              <w:top w:val="nil"/>
              <w:left w:val="nil"/>
              <w:bottom w:val="single" w:sz="4" w:space="0" w:color="auto"/>
              <w:right w:val="double" w:sz="6" w:space="0" w:color="auto"/>
            </w:tcBorders>
            <w:shd w:val="clear" w:color="auto" w:fill="auto"/>
            <w:noWrap/>
            <w:vAlign w:val="center"/>
            <w:hideMark/>
          </w:tcPr>
          <w:p w14:paraId="70672E9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4C95FD2A"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5DD73FB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Jm</w:t>
            </w:r>
          </w:p>
        </w:tc>
        <w:tc>
          <w:tcPr>
            <w:tcW w:w="445" w:type="pct"/>
            <w:tcBorders>
              <w:top w:val="nil"/>
              <w:left w:val="nil"/>
              <w:bottom w:val="single" w:sz="4" w:space="0" w:color="auto"/>
              <w:right w:val="single" w:sz="4" w:space="0" w:color="auto"/>
            </w:tcBorders>
            <w:shd w:val="clear" w:color="auto" w:fill="auto"/>
            <w:noWrap/>
            <w:vAlign w:val="center"/>
            <w:hideMark/>
          </w:tcPr>
          <w:p w14:paraId="25B34FA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(ft/ft)</w:t>
            </w:r>
          </w:p>
        </w:tc>
        <w:tc>
          <w:tcPr>
            <w:tcW w:w="3026" w:type="pct"/>
            <w:tcBorders>
              <w:top w:val="nil"/>
              <w:left w:val="nil"/>
              <w:bottom w:val="single" w:sz="4" w:space="0" w:color="auto"/>
              <w:right w:val="single" w:sz="4" w:space="0" w:color="auto"/>
            </w:tcBorders>
            <w:shd w:val="clear" w:color="auto" w:fill="auto"/>
            <w:vAlign w:val="center"/>
            <w:hideMark/>
          </w:tcPr>
          <w:p w14:paraId="6B039826"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 headloss gradient in hydrosuction pipe</w:t>
            </w:r>
          </w:p>
        </w:tc>
        <w:tc>
          <w:tcPr>
            <w:tcW w:w="504" w:type="pct"/>
            <w:tcBorders>
              <w:top w:val="nil"/>
              <w:left w:val="nil"/>
              <w:bottom w:val="single" w:sz="4" w:space="0" w:color="auto"/>
              <w:right w:val="double" w:sz="6" w:space="0" w:color="auto"/>
            </w:tcBorders>
            <w:shd w:val="clear" w:color="auto" w:fill="auto"/>
            <w:noWrap/>
            <w:vAlign w:val="center"/>
            <w:hideMark/>
          </w:tcPr>
          <w:p w14:paraId="03F0EBE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7C8C464D" w14:textId="77777777" w:rsidTr="00B13BA1">
        <w:trPr>
          <w:trHeight w:val="529"/>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311E19B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Qs</w:t>
            </w:r>
          </w:p>
        </w:tc>
        <w:tc>
          <w:tcPr>
            <w:tcW w:w="445" w:type="pct"/>
            <w:tcBorders>
              <w:top w:val="nil"/>
              <w:left w:val="nil"/>
              <w:bottom w:val="single" w:sz="4" w:space="0" w:color="auto"/>
              <w:right w:val="single" w:sz="4" w:space="0" w:color="auto"/>
            </w:tcBorders>
            <w:shd w:val="clear" w:color="auto" w:fill="auto"/>
            <w:noWrap/>
            <w:vAlign w:val="center"/>
            <w:hideMark/>
          </w:tcPr>
          <w:p w14:paraId="6ACD32B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(cfs)</w:t>
            </w:r>
          </w:p>
        </w:tc>
        <w:tc>
          <w:tcPr>
            <w:tcW w:w="3026" w:type="pct"/>
            <w:tcBorders>
              <w:top w:val="nil"/>
              <w:left w:val="nil"/>
              <w:bottom w:val="single" w:sz="4" w:space="0" w:color="auto"/>
              <w:right w:val="single" w:sz="4" w:space="0" w:color="auto"/>
            </w:tcBorders>
            <w:shd w:val="clear" w:color="auto" w:fill="auto"/>
            <w:vAlign w:val="center"/>
            <w:hideMark/>
          </w:tcPr>
          <w:p w14:paraId="5D1F308E"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 maximum sediment transport rate under available headloss gradient, calculated using Hotchkiss (1996) equation (12).</w:t>
            </w:r>
          </w:p>
        </w:tc>
        <w:tc>
          <w:tcPr>
            <w:tcW w:w="504" w:type="pct"/>
            <w:tcBorders>
              <w:top w:val="nil"/>
              <w:left w:val="nil"/>
              <w:bottom w:val="single" w:sz="4" w:space="0" w:color="auto"/>
              <w:right w:val="double" w:sz="6" w:space="0" w:color="auto"/>
            </w:tcBorders>
            <w:shd w:val="clear" w:color="auto" w:fill="auto"/>
            <w:noWrap/>
            <w:vAlign w:val="center"/>
            <w:hideMark/>
          </w:tcPr>
          <w:p w14:paraId="1096998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7A5E2CC5"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C71E0A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Vm</w:t>
            </w:r>
          </w:p>
        </w:tc>
        <w:tc>
          <w:tcPr>
            <w:tcW w:w="445" w:type="pct"/>
            <w:tcBorders>
              <w:top w:val="nil"/>
              <w:left w:val="nil"/>
              <w:bottom w:val="single" w:sz="4" w:space="0" w:color="auto"/>
              <w:right w:val="single" w:sz="4" w:space="0" w:color="auto"/>
            </w:tcBorders>
            <w:shd w:val="clear" w:color="auto" w:fill="auto"/>
            <w:noWrap/>
            <w:vAlign w:val="center"/>
            <w:hideMark/>
          </w:tcPr>
          <w:p w14:paraId="27C410B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27C19F69"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Updates trial optimum mixture flow velocity from Hotchkiss equation (11). </w:t>
            </w:r>
          </w:p>
        </w:tc>
        <w:tc>
          <w:tcPr>
            <w:tcW w:w="504" w:type="pct"/>
            <w:tcBorders>
              <w:top w:val="nil"/>
              <w:left w:val="nil"/>
              <w:bottom w:val="single" w:sz="4" w:space="0" w:color="auto"/>
              <w:right w:val="double" w:sz="6" w:space="0" w:color="auto"/>
            </w:tcBorders>
            <w:shd w:val="clear" w:color="auto" w:fill="auto"/>
            <w:noWrap/>
            <w:vAlign w:val="center"/>
            <w:hideMark/>
          </w:tcPr>
          <w:p w14:paraId="4A0D46B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7DDEA35E"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9E8896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Rm</w:t>
            </w:r>
          </w:p>
        </w:tc>
        <w:tc>
          <w:tcPr>
            <w:tcW w:w="445" w:type="pct"/>
            <w:tcBorders>
              <w:top w:val="nil"/>
              <w:left w:val="nil"/>
              <w:bottom w:val="single" w:sz="4" w:space="0" w:color="auto"/>
              <w:right w:val="single" w:sz="4" w:space="0" w:color="auto"/>
            </w:tcBorders>
            <w:shd w:val="clear" w:color="auto" w:fill="auto"/>
            <w:noWrap/>
            <w:vAlign w:val="center"/>
            <w:hideMark/>
          </w:tcPr>
          <w:p w14:paraId="38EC671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603CF244"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the mixture flow Reynold's number.</w:t>
            </w:r>
          </w:p>
        </w:tc>
        <w:tc>
          <w:tcPr>
            <w:tcW w:w="504" w:type="pct"/>
            <w:tcBorders>
              <w:top w:val="nil"/>
              <w:left w:val="nil"/>
              <w:bottom w:val="single" w:sz="4" w:space="0" w:color="auto"/>
              <w:right w:val="double" w:sz="6" w:space="0" w:color="auto"/>
            </w:tcBorders>
            <w:shd w:val="clear" w:color="auto" w:fill="auto"/>
            <w:noWrap/>
            <w:vAlign w:val="center"/>
            <w:hideMark/>
          </w:tcPr>
          <w:p w14:paraId="1D270B0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3B26585C" w14:textId="77777777" w:rsidTr="00B13BA1">
        <w:trPr>
          <w:trHeight w:val="525"/>
        </w:trPr>
        <w:tc>
          <w:tcPr>
            <w:tcW w:w="1025" w:type="pct"/>
            <w:tcBorders>
              <w:top w:val="nil"/>
              <w:left w:val="double" w:sz="6" w:space="0" w:color="auto"/>
              <w:bottom w:val="double" w:sz="6" w:space="0" w:color="auto"/>
              <w:right w:val="single" w:sz="4" w:space="0" w:color="auto"/>
            </w:tcBorders>
            <w:shd w:val="clear" w:color="auto" w:fill="auto"/>
            <w:vAlign w:val="center"/>
            <w:hideMark/>
          </w:tcPr>
          <w:p w14:paraId="612E443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fm</w:t>
            </w:r>
          </w:p>
        </w:tc>
        <w:tc>
          <w:tcPr>
            <w:tcW w:w="445" w:type="pct"/>
            <w:tcBorders>
              <w:top w:val="nil"/>
              <w:left w:val="nil"/>
              <w:bottom w:val="double" w:sz="6" w:space="0" w:color="auto"/>
              <w:right w:val="single" w:sz="4" w:space="0" w:color="auto"/>
            </w:tcBorders>
            <w:shd w:val="clear" w:color="auto" w:fill="auto"/>
            <w:noWrap/>
            <w:vAlign w:val="center"/>
            <w:hideMark/>
          </w:tcPr>
          <w:p w14:paraId="46FB973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double" w:sz="6" w:space="0" w:color="auto"/>
              <w:right w:val="single" w:sz="4" w:space="0" w:color="auto"/>
            </w:tcBorders>
            <w:shd w:val="clear" w:color="auto" w:fill="auto"/>
            <w:vAlign w:val="center"/>
            <w:hideMark/>
          </w:tcPr>
          <w:p w14:paraId="3CE523C0"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the mixture friction coefficient, fm, using the explicit formula given by Swamee and Jian (Streeter and Wylie, 1985) [Hotchkiss equation (14)].</w:t>
            </w:r>
          </w:p>
        </w:tc>
        <w:tc>
          <w:tcPr>
            <w:tcW w:w="504" w:type="pct"/>
            <w:tcBorders>
              <w:top w:val="nil"/>
              <w:left w:val="nil"/>
              <w:bottom w:val="double" w:sz="6" w:space="0" w:color="auto"/>
              <w:right w:val="double" w:sz="6" w:space="0" w:color="auto"/>
            </w:tcBorders>
            <w:shd w:val="clear" w:color="auto" w:fill="auto"/>
            <w:noWrap/>
            <w:vAlign w:val="center"/>
            <w:hideMark/>
          </w:tcPr>
          <w:p w14:paraId="3D993F8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01A2FD6C" w14:textId="77777777" w:rsidTr="00B13BA1">
        <w:trPr>
          <w:trHeight w:val="270"/>
        </w:trPr>
        <w:tc>
          <w:tcPr>
            <w:tcW w:w="1025" w:type="pct"/>
            <w:tcBorders>
              <w:top w:val="nil"/>
              <w:left w:val="nil"/>
              <w:bottom w:val="nil"/>
              <w:right w:val="nil"/>
            </w:tcBorders>
            <w:shd w:val="clear" w:color="auto" w:fill="auto"/>
            <w:noWrap/>
            <w:vAlign w:val="bottom"/>
            <w:hideMark/>
          </w:tcPr>
          <w:p w14:paraId="49189E1C" w14:textId="77777777" w:rsidR="00FD2D22" w:rsidRPr="00FD2D22" w:rsidRDefault="00FD2D22" w:rsidP="00FD2D22">
            <w:pPr>
              <w:widowControl/>
              <w:jc w:val="center"/>
              <w:rPr>
                <w:rFonts w:ascii="Arial" w:eastAsia="宋体" w:hAnsi="Arial" w:cs="Arial"/>
                <w:kern w:val="0"/>
                <w:sz w:val="20"/>
                <w:szCs w:val="20"/>
              </w:rPr>
            </w:pPr>
          </w:p>
        </w:tc>
        <w:tc>
          <w:tcPr>
            <w:tcW w:w="445" w:type="pct"/>
            <w:tcBorders>
              <w:top w:val="nil"/>
              <w:left w:val="nil"/>
              <w:bottom w:val="nil"/>
              <w:right w:val="nil"/>
            </w:tcBorders>
            <w:shd w:val="clear" w:color="auto" w:fill="auto"/>
            <w:noWrap/>
            <w:vAlign w:val="bottom"/>
            <w:hideMark/>
          </w:tcPr>
          <w:p w14:paraId="50766619"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3026" w:type="pct"/>
            <w:tcBorders>
              <w:top w:val="nil"/>
              <w:left w:val="nil"/>
              <w:bottom w:val="nil"/>
              <w:right w:val="nil"/>
            </w:tcBorders>
            <w:shd w:val="clear" w:color="auto" w:fill="auto"/>
            <w:noWrap/>
            <w:vAlign w:val="bottom"/>
            <w:hideMark/>
          </w:tcPr>
          <w:p w14:paraId="6937A353"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504" w:type="pct"/>
            <w:tcBorders>
              <w:top w:val="nil"/>
              <w:left w:val="nil"/>
              <w:bottom w:val="nil"/>
              <w:right w:val="nil"/>
            </w:tcBorders>
            <w:shd w:val="clear" w:color="auto" w:fill="auto"/>
            <w:noWrap/>
            <w:vAlign w:val="center"/>
            <w:hideMark/>
          </w:tcPr>
          <w:p w14:paraId="1681839E" w14:textId="77777777" w:rsidR="00FD2D22" w:rsidRPr="00FD2D22" w:rsidRDefault="00FD2D22" w:rsidP="00FD2D22">
            <w:pPr>
              <w:widowControl/>
              <w:jc w:val="left"/>
              <w:rPr>
                <w:rFonts w:ascii="Times New Roman" w:eastAsia="Times New Roman" w:hAnsi="Times New Roman" w:cs="Times New Roman"/>
                <w:kern w:val="0"/>
                <w:sz w:val="20"/>
                <w:szCs w:val="20"/>
              </w:rPr>
            </w:pPr>
          </w:p>
        </w:tc>
      </w:tr>
      <w:tr w:rsidR="00FD2D22" w:rsidRPr="00FD2D22" w14:paraId="6051DA17" w14:textId="77777777" w:rsidTr="00B13BA1">
        <w:trPr>
          <w:trHeight w:val="270"/>
        </w:trPr>
        <w:tc>
          <w:tcPr>
            <w:tcW w:w="1470" w:type="pct"/>
            <w:gridSpan w:val="2"/>
            <w:tcBorders>
              <w:top w:val="nil"/>
              <w:left w:val="nil"/>
              <w:bottom w:val="nil"/>
              <w:right w:val="nil"/>
            </w:tcBorders>
            <w:shd w:val="clear" w:color="auto" w:fill="auto"/>
            <w:noWrap/>
            <w:vAlign w:val="bottom"/>
            <w:hideMark/>
          </w:tcPr>
          <w:p w14:paraId="64E0D47A" w14:textId="77777777" w:rsidR="00FD2D22" w:rsidRPr="00FD2D22" w:rsidRDefault="00FD2D22" w:rsidP="00FD2D22">
            <w:pPr>
              <w:widowControl/>
              <w:jc w:val="left"/>
              <w:rPr>
                <w:rFonts w:ascii="Arial" w:eastAsia="宋体" w:hAnsi="Arial" w:cs="Arial"/>
                <w:b/>
                <w:bCs/>
                <w:kern w:val="0"/>
                <w:sz w:val="20"/>
                <w:szCs w:val="20"/>
              </w:rPr>
            </w:pPr>
            <w:r w:rsidRPr="00FD2D22">
              <w:rPr>
                <w:rFonts w:ascii="Arial" w:eastAsia="宋体" w:hAnsi="Arial" w:cs="Arial"/>
                <w:b/>
                <w:bCs/>
                <w:kern w:val="0"/>
                <w:sz w:val="20"/>
                <w:szCs w:val="20"/>
              </w:rPr>
              <w:t>FOURTH ITERATION of Steps 3-8</w:t>
            </w:r>
          </w:p>
        </w:tc>
        <w:tc>
          <w:tcPr>
            <w:tcW w:w="3026" w:type="pct"/>
            <w:tcBorders>
              <w:top w:val="nil"/>
              <w:left w:val="nil"/>
              <w:bottom w:val="nil"/>
              <w:right w:val="nil"/>
            </w:tcBorders>
            <w:shd w:val="clear" w:color="auto" w:fill="auto"/>
            <w:noWrap/>
            <w:vAlign w:val="bottom"/>
            <w:hideMark/>
          </w:tcPr>
          <w:p w14:paraId="204427A9" w14:textId="77777777" w:rsidR="00FD2D22" w:rsidRPr="00FD2D22" w:rsidRDefault="00FD2D22" w:rsidP="00FD2D22">
            <w:pPr>
              <w:widowControl/>
              <w:jc w:val="left"/>
              <w:rPr>
                <w:rFonts w:ascii="Arial" w:eastAsia="宋体" w:hAnsi="Arial" w:cs="Arial"/>
                <w:b/>
                <w:bCs/>
                <w:kern w:val="0"/>
                <w:sz w:val="20"/>
                <w:szCs w:val="20"/>
              </w:rPr>
            </w:pPr>
          </w:p>
        </w:tc>
        <w:tc>
          <w:tcPr>
            <w:tcW w:w="504" w:type="pct"/>
            <w:tcBorders>
              <w:top w:val="nil"/>
              <w:left w:val="nil"/>
              <w:bottom w:val="nil"/>
              <w:right w:val="nil"/>
            </w:tcBorders>
            <w:shd w:val="clear" w:color="auto" w:fill="auto"/>
            <w:noWrap/>
            <w:vAlign w:val="center"/>
            <w:hideMark/>
          </w:tcPr>
          <w:p w14:paraId="71B24D71" w14:textId="77777777" w:rsidR="00FD2D22" w:rsidRPr="00FD2D22" w:rsidRDefault="00FD2D22" w:rsidP="00FD2D22">
            <w:pPr>
              <w:widowControl/>
              <w:jc w:val="left"/>
              <w:rPr>
                <w:rFonts w:ascii="Times New Roman" w:eastAsia="Times New Roman" w:hAnsi="Times New Roman" w:cs="Times New Roman"/>
                <w:kern w:val="0"/>
                <w:sz w:val="20"/>
                <w:szCs w:val="20"/>
              </w:rPr>
            </w:pPr>
          </w:p>
        </w:tc>
      </w:tr>
      <w:tr w:rsidR="00FD2D22" w:rsidRPr="00FD2D22" w14:paraId="26AFFE9A" w14:textId="77777777" w:rsidTr="00B13BA1">
        <w:trPr>
          <w:trHeight w:val="540"/>
        </w:trPr>
        <w:tc>
          <w:tcPr>
            <w:tcW w:w="1025" w:type="pct"/>
            <w:tcBorders>
              <w:top w:val="double" w:sz="6" w:space="0" w:color="auto"/>
              <w:left w:val="double" w:sz="6" w:space="0" w:color="auto"/>
              <w:bottom w:val="single" w:sz="8" w:space="0" w:color="auto"/>
              <w:right w:val="single" w:sz="4" w:space="0" w:color="auto"/>
            </w:tcBorders>
            <w:shd w:val="clear" w:color="auto" w:fill="auto"/>
            <w:vAlign w:val="center"/>
            <w:hideMark/>
          </w:tcPr>
          <w:p w14:paraId="3F288FE1"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Parameter</w:t>
            </w:r>
          </w:p>
        </w:tc>
        <w:tc>
          <w:tcPr>
            <w:tcW w:w="445" w:type="pct"/>
            <w:tcBorders>
              <w:top w:val="double" w:sz="6" w:space="0" w:color="auto"/>
              <w:left w:val="nil"/>
              <w:bottom w:val="single" w:sz="8" w:space="0" w:color="auto"/>
              <w:right w:val="single" w:sz="4" w:space="0" w:color="auto"/>
            </w:tcBorders>
            <w:shd w:val="clear" w:color="auto" w:fill="auto"/>
            <w:vAlign w:val="center"/>
            <w:hideMark/>
          </w:tcPr>
          <w:p w14:paraId="12247751"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Units</w:t>
            </w:r>
          </w:p>
        </w:tc>
        <w:tc>
          <w:tcPr>
            <w:tcW w:w="3026" w:type="pct"/>
            <w:tcBorders>
              <w:top w:val="double" w:sz="6" w:space="0" w:color="auto"/>
              <w:left w:val="nil"/>
              <w:bottom w:val="single" w:sz="8" w:space="0" w:color="auto"/>
              <w:right w:val="single" w:sz="4" w:space="0" w:color="auto"/>
            </w:tcBorders>
            <w:shd w:val="clear" w:color="auto" w:fill="auto"/>
            <w:vAlign w:val="center"/>
            <w:hideMark/>
          </w:tcPr>
          <w:p w14:paraId="1C022A55" w14:textId="3DB48C0E"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Description</w:t>
            </w:r>
            <w:r w:rsidR="00BE2B9E">
              <w:rPr>
                <w:rFonts w:ascii="Arial" w:eastAsia="宋体" w:hAnsi="Arial" w:cs="Arial" w:hint="eastAsia"/>
                <w:b/>
                <w:bCs/>
                <w:kern w:val="0"/>
                <w:sz w:val="20"/>
                <w:szCs w:val="20"/>
              </w:rPr>
              <w:t>（翻译同上）</w:t>
            </w:r>
          </w:p>
        </w:tc>
        <w:tc>
          <w:tcPr>
            <w:tcW w:w="504" w:type="pct"/>
            <w:tcBorders>
              <w:top w:val="double" w:sz="6" w:space="0" w:color="auto"/>
              <w:left w:val="nil"/>
              <w:bottom w:val="single" w:sz="8" w:space="0" w:color="auto"/>
              <w:right w:val="double" w:sz="6" w:space="0" w:color="auto"/>
            </w:tcBorders>
            <w:shd w:val="clear" w:color="auto" w:fill="auto"/>
            <w:vAlign w:val="center"/>
            <w:hideMark/>
          </w:tcPr>
          <w:p w14:paraId="1A1EB26F"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Calculated Value</w:t>
            </w:r>
          </w:p>
        </w:tc>
      </w:tr>
      <w:tr w:rsidR="00FD2D22" w:rsidRPr="00FD2D22" w14:paraId="52182349" w14:textId="77777777" w:rsidTr="00B13BA1">
        <w:trPr>
          <w:trHeight w:val="255"/>
        </w:trPr>
        <w:tc>
          <w:tcPr>
            <w:tcW w:w="1025" w:type="pct"/>
            <w:tcBorders>
              <w:top w:val="single" w:sz="4" w:space="0" w:color="auto"/>
              <w:left w:val="double" w:sz="6" w:space="0" w:color="auto"/>
              <w:bottom w:val="single" w:sz="4" w:space="0" w:color="auto"/>
              <w:right w:val="single" w:sz="4" w:space="0" w:color="auto"/>
            </w:tcBorders>
            <w:shd w:val="clear" w:color="auto" w:fill="auto"/>
            <w:vAlign w:val="center"/>
            <w:hideMark/>
          </w:tcPr>
          <w:p w14:paraId="48C72F37"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lastRenderedPageBreak/>
              <w:t></w:t>
            </w:r>
          </w:p>
        </w:tc>
        <w:tc>
          <w:tcPr>
            <w:tcW w:w="445" w:type="pct"/>
            <w:tcBorders>
              <w:top w:val="single" w:sz="4" w:space="0" w:color="auto"/>
              <w:left w:val="nil"/>
              <w:bottom w:val="single" w:sz="4" w:space="0" w:color="auto"/>
              <w:right w:val="single" w:sz="4" w:space="0" w:color="auto"/>
            </w:tcBorders>
            <w:shd w:val="clear" w:color="auto" w:fill="auto"/>
            <w:noWrap/>
            <w:vAlign w:val="center"/>
            <w:hideMark/>
          </w:tcPr>
          <w:p w14:paraId="1C6B1F9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single" w:sz="4" w:space="0" w:color="auto"/>
              <w:left w:val="nil"/>
              <w:bottom w:val="single" w:sz="4" w:space="0" w:color="auto"/>
              <w:right w:val="single" w:sz="4" w:space="0" w:color="auto"/>
            </w:tcBorders>
            <w:shd w:val="clear" w:color="auto" w:fill="auto"/>
            <w:vAlign w:val="center"/>
            <w:hideMark/>
          </w:tcPr>
          <w:p w14:paraId="54A75F5C"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Update </w:t>
            </w:r>
            <w:r w:rsidRPr="00FD2D22">
              <w:rPr>
                <w:rFonts w:ascii="Symbol" w:eastAsia="宋体" w:hAnsi="Symbol" w:cs="Arial"/>
                <w:kern w:val="0"/>
                <w:sz w:val="20"/>
                <w:szCs w:val="20"/>
              </w:rPr>
              <w:t></w:t>
            </w:r>
            <w:r w:rsidRPr="00FD2D22">
              <w:rPr>
                <w:rFonts w:ascii="Arial" w:eastAsia="宋体" w:hAnsi="Arial" w:cs="Arial"/>
                <w:kern w:val="0"/>
                <w:sz w:val="20"/>
                <w:szCs w:val="20"/>
              </w:rPr>
              <w:t xml:space="preserve"> from Hotchkiss equation (2):</w:t>
            </w:r>
          </w:p>
        </w:tc>
        <w:tc>
          <w:tcPr>
            <w:tcW w:w="504" w:type="pct"/>
            <w:tcBorders>
              <w:top w:val="single" w:sz="4" w:space="0" w:color="auto"/>
              <w:left w:val="nil"/>
              <w:bottom w:val="single" w:sz="4" w:space="0" w:color="auto"/>
              <w:right w:val="double" w:sz="6" w:space="0" w:color="auto"/>
            </w:tcBorders>
            <w:shd w:val="clear" w:color="auto" w:fill="auto"/>
            <w:noWrap/>
            <w:vAlign w:val="center"/>
            <w:hideMark/>
          </w:tcPr>
          <w:p w14:paraId="34022A2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4797B531"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030E90C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K</w:t>
            </w:r>
          </w:p>
        </w:tc>
        <w:tc>
          <w:tcPr>
            <w:tcW w:w="445" w:type="pct"/>
            <w:tcBorders>
              <w:top w:val="nil"/>
              <w:left w:val="nil"/>
              <w:bottom w:val="single" w:sz="4" w:space="0" w:color="auto"/>
              <w:right w:val="single" w:sz="4" w:space="0" w:color="auto"/>
            </w:tcBorders>
            <w:shd w:val="clear" w:color="auto" w:fill="auto"/>
            <w:noWrap/>
            <w:vAlign w:val="center"/>
            <w:hideMark/>
          </w:tcPr>
          <w:p w14:paraId="60D59D7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7E063F95"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Zandi and Govatos (1967), according to Hotchkiss, determined the value of K, based in </w:t>
            </w:r>
            <w:r w:rsidRPr="00FD2D22">
              <w:rPr>
                <w:rFonts w:ascii="Symbol" w:eastAsia="宋体" w:hAnsi="Symbol" w:cs="Arial"/>
                <w:kern w:val="0"/>
                <w:sz w:val="20"/>
                <w:szCs w:val="20"/>
              </w:rPr>
              <w:t></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50C2432B"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161D5ADC"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20EFA3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m</w:t>
            </w:r>
          </w:p>
        </w:tc>
        <w:tc>
          <w:tcPr>
            <w:tcW w:w="445" w:type="pct"/>
            <w:tcBorders>
              <w:top w:val="nil"/>
              <w:left w:val="nil"/>
              <w:bottom w:val="single" w:sz="4" w:space="0" w:color="auto"/>
              <w:right w:val="single" w:sz="4" w:space="0" w:color="auto"/>
            </w:tcBorders>
            <w:shd w:val="clear" w:color="auto" w:fill="auto"/>
            <w:noWrap/>
            <w:vAlign w:val="center"/>
            <w:hideMark/>
          </w:tcPr>
          <w:p w14:paraId="33A1A23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5AD7EA98"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Zandi and Govatos (1967), according to Hotchkiss, determined the value of m, based in </w:t>
            </w:r>
            <w:r w:rsidRPr="00FD2D22">
              <w:rPr>
                <w:rFonts w:ascii="Symbol" w:eastAsia="宋体" w:hAnsi="Symbol" w:cs="Arial"/>
                <w:kern w:val="0"/>
                <w:sz w:val="20"/>
                <w:szCs w:val="20"/>
              </w:rPr>
              <w:t></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284FBD4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1DCF8E80"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7F336C61"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p>
        </w:tc>
        <w:tc>
          <w:tcPr>
            <w:tcW w:w="445" w:type="pct"/>
            <w:tcBorders>
              <w:top w:val="nil"/>
              <w:left w:val="nil"/>
              <w:bottom w:val="single" w:sz="4" w:space="0" w:color="auto"/>
              <w:right w:val="single" w:sz="4" w:space="0" w:color="auto"/>
            </w:tcBorders>
            <w:shd w:val="clear" w:color="auto" w:fill="auto"/>
            <w:noWrap/>
            <w:vAlign w:val="center"/>
            <w:hideMark/>
          </w:tcPr>
          <w:p w14:paraId="72D1C9D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7539EA3D"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Update non-flow parameter, </w:t>
            </w:r>
            <w:r w:rsidRPr="00FD2D22">
              <w:rPr>
                <w:rFonts w:ascii="Symbol" w:eastAsia="宋体" w:hAnsi="Symbol" w:cs="Arial"/>
                <w:kern w:val="0"/>
                <w:sz w:val="20"/>
                <w:szCs w:val="20"/>
              </w:rPr>
              <w:t></w:t>
            </w:r>
            <w:r w:rsidRPr="00FD2D22">
              <w:rPr>
                <w:rFonts w:ascii="Arial" w:eastAsia="宋体" w:hAnsi="Arial" w:cs="Arial"/>
                <w:kern w:val="0"/>
                <w:sz w:val="20"/>
                <w:szCs w:val="20"/>
              </w:rPr>
              <w:t xml:space="preserve">, is a combination of non-flow variables from Hotchkiss equation (8): </w:t>
            </w:r>
          </w:p>
        </w:tc>
        <w:tc>
          <w:tcPr>
            <w:tcW w:w="504" w:type="pct"/>
            <w:tcBorders>
              <w:top w:val="nil"/>
              <w:left w:val="nil"/>
              <w:bottom w:val="single" w:sz="4" w:space="0" w:color="auto"/>
              <w:right w:val="double" w:sz="6" w:space="0" w:color="auto"/>
            </w:tcBorders>
            <w:shd w:val="clear" w:color="auto" w:fill="auto"/>
            <w:noWrap/>
            <w:vAlign w:val="center"/>
            <w:hideMark/>
          </w:tcPr>
          <w:p w14:paraId="49DC26F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6CDB9B8B"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3E9A83E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Jm</w:t>
            </w:r>
          </w:p>
        </w:tc>
        <w:tc>
          <w:tcPr>
            <w:tcW w:w="445" w:type="pct"/>
            <w:tcBorders>
              <w:top w:val="nil"/>
              <w:left w:val="nil"/>
              <w:bottom w:val="single" w:sz="4" w:space="0" w:color="auto"/>
              <w:right w:val="single" w:sz="4" w:space="0" w:color="auto"/>
            </w:tcBorders>
            <w:shd w:val="clear" w:color="auto" w:fill="auto"/>
            <w:noWrap/>
            <w:vAlign w:val="center"/>
            <w:hideMark/>
          </w:tcPr>
          <w:p w14:paraId="48C28EE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(ft/ft)</w:t>
            </w:r>
          </w:p>
        </w:tc>
        <w:tc>
          <w:tcPr>
            <w:tcW w:w="3026" w:type="pct"/>
            <w:tcBorders>
              <w:top w:val="nil"/>
              <w:left w:val="nil"/>
              <w:bottom w:val="single" w:sz="4" w:space="0" w:color="auto"/>
              <w:right w:val="single" w:sz="4" w:space="0" w:color="auto"/>
            </w:tcBorders>
            <w:shd w:val="clear" w:color="auto" w:fill="auto"/>
            <w:vAlign w:val="center"/>
            <w:hideMark/>
          </w:tcPr>
          <w:p w14:paraId="6AF216C7"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 headloss gradient in hydrosuction pipe</w:t>
            </w:r>
          </w:p>
        </w:tc>
        <w:tc>
          <w:tcPr>
            <w:tcW w:w="504" w:type="pct"/>
            <w:tcBorders>
              <w:top w:val="nil"/>
              <w:left w:val="nil"/>
              <w:bottom w:val="single" w:sz="4" w:space="0" w:color="auto"/>
              <w:right w:val="double" w:sz="6" w:space="0" w:color="auto"/>
            </w:tcBorders>
            <w:shd w:val="clear" w:color="auto" w:fill="auto"/>
            <w:noWrap/>
            <w:vAlign w:val="center"/>
            <w:hideMark/>
          </w:tcPr>
          <w:p w14:paraId="6460B3B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58883CA6" w14:textId="77777777" w:rsidTr="00B13BA1">
        <w:trPr>
          <w:trHeight w:val="529"/>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3FEB0D7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Qs</w:t>
            </w:r>
          </w:p>
        </w:tc>
        <w:tc>
          <w:tcPr>
            <w:tcW w:w="445" w:type="pct"/>
            <w:tcBorders>
              <w:top w:val="nil"/>
              <w:left w:val="nil"/>
              <w:bottom w:val="single" w:sz="4" w:space="0" w:color="auto"/>
              <w:right w:val="single" w:sz="4" w:space="0" w:color="auto"/>
            </w:tcBorders>
            <w:shd w:val="clear" w:color="auto" w:fill="auto"/>
            <w:noWrap/>
            <w:vAlign w:val="center"/>
            <w:hideMark/>
          </w:tcPr>
          <w:p w14:paraId="376FA24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(cfs)</w:t>
            </w:r>
          </w:p>
        </w:tc>
        <w:tc>
          <w:tcPr>
            <w:tcW w:w="3026" w:type="pct"/>
            <w:tcBorders>
              <w:top w:val="nil"/>
              <w:left w:val="nil"/>
              <w:bottom w:val="single" w:sz="4" w:space="0" w:color="auto"/>
              <w:right w:val="single" w:sz="4" w:space="0" w:color="auto"/>
            </w:tcBorders>
            <w:shd w:val="clear" w:color="auto" w:fill="auto"/>
            <w:vAlign w:val="center"/>
            <w:hideMark/>
          </w:tcPr>
          <w:p w14:paraId="50B0A1A1"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 maximum sediment transport rate under available headloss gradient, calculated using Hotchkiss (1996) equation (12).</w:t>
            </w:r>
          </w:p>
        </w:tc>
        <w:tc>
          <w:tcPr>
            <w:tcW w:w="504" w:type="pct"/>
            <w:tcBorders>
              <w:top w:val="nil"/>
              <w:left w:val="nil"/>
              <w:bottom w:val="single" w:sz="4" w:space="0" w:color="auto"/>
              <w:right w:val="double" w:sz="6" w:space="0" w:color="auto"/>
            </w:tcBorders>
            <w:shd w:val="clear" w:color="auto" w:fill="auto"/>
            <w:noWrap/>
            <w:vAlign w:val="center"/>
            <w:hideMark/>
          </w:tcPr>
          <w:p w14:paraId="23358DA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1E5B5122"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7D8B853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Vm</w:t>
            </w:r>
          </w:p>
        </w:tc>
        <w:tc>
          <w:tcPr>
            <w:tcW w:w="445" w:type="pct"/>
            <w:tcBorders>
              <w:top w:val="nil"/>
              <w:left w:val="nil"/>
              <w:bottom w:val="single" w:sz="4" w:space="0" w:color="auto"/>
              <w:right w:val="single" w:sz="4" w:space="0" w:color="auto"/>
            </w:tcBorders>
            <w:shd w:val="clear" w:color="auto" w:fill="auto"/>
            <w:noWrap/>
            <w:vAlign w:val="center"/>
            <w:hideMark/>
          </w:tcPr>
          <w:p w14:paraId="6C838CA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0DB83A64"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Updates trial optimum mixture flow velocity from Hotchkiss equation (11). </w:t>
            </w:r>
          </w:p>
        </w:tc>
        <w:tc>
          <w:tcPr>
            <w:tcW w:w="504" w:type="pct"/>
            <w:tcBorders>
              <w:top w:val="nil"/>
              <w:left w:val="nil"/>
              <w:bottom w:val="single" w:sz="4" w:space="0" w:color="auto"/>
              <w:right w:val="double" w:sz="6" w:space="0" w:color="auto"/>
            </w:tcBorders>
            <w:shd w:val="clear" w:color="auto" w:fill="auto"/>
            <w:noWrap/>
            <w:vAlign w:val="center"/>
            <w:hideMark/>
          </w:tcPr>
          <w:p w14:paraId="6FA4BFB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5F63FFC6"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304438D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Rm</w:t>
            </w:r>
          </w:p>
        </w:tc>
        <w:tc>
          <w:tcPr>
            <w:tcW w:w="445" w:type="pct"/>
            <w:tcBorders>
              <w:top w:val="nil"/>
              <w:left w:val="nil"/>
              <w:bottom w:val="single" w:sz="4" w:space="0" w:color="auto"/>
              <w:right w:val="single" w:sz="4" w:space="0" w:color="auto"/>
            </w:tcBorders>
            <w:shd w:val="clear" w:color="auto" w:fill="auto"/>
            <w:noWrap/>
            <w:vAlign w:val="center"/>
            <w:hideMark/>
          </w:tcPr>
          <w:p w14:paraId="4444EEB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2385AF54"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the mixture flow Reynold's number.</w:t>
            </w:r>
          </w:p>
        </w:tc>
        <w:tc>
          <w:tcPr>
            <w:tcW w:w="504" w:type="pct"/>
            <w:tcBorders>
              <w:top w:val="nil"/>
              <w:left w:val="nil"/>
              <w:bottom w:val="single" w:sz="4" w:space="0" w:color="auto"/>
              <w:right w:val="double" w:sz="6" w:space="0" w:color="auto"/>
            </w:tcBorders>
            <w:shd w:val="clear" w:color="auto" w:fill="auto"/>
            <w:noWrap/>
            <w:vAlign w:val="center"/>
            <w:hideMark/>
          </w:tcPr>
          <w:p w14:paraId="5AA3F7B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0547F432" w14:textId="77777777" w:rsidTr="00B13BA1">
        <w:trPr>
          <w:trHeight w:val="525"/>
        </w:trPr>
        <w:tc>
          <w:tcPr>
            <w:tcW w:w="1025" w:type="pct"/>
            <w:tcBorders>
              <w:top w:val="nil"/>
              <w:left w:val="double" w:sz="6" w:space="0" w:color="auto"/>
              <w:bottom w:val="double" w:sz="6" w:space="0" w:color="auto"/>
              <w:right w:val="single" w:sz="4" w:space="0" w:color="auto"/>
            </w:tcBorders>
            <w:shd w:val="clear" w:color="auto" w:fill="auto"/>
            <w:vAlign w:val="center"/>
            <w:hideMark/>
          </w:tcPr>
          <w:p w14:paraId="1A58414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fm</w:t>
            </w:r>
          </w:p>
        </w:tc>
        <w:tc>
          <w:tcPr>
            <w:tcW w:w="445" w:type="pct"/>
            <w:tcBorders>
              <w:top w:val="nil"/>
              <w:left w:val="nil"/>
              <w:bottom w:val="double" w:sz="6" w:space="0" w:color="auto"/>
              <w:right w:val="single" w:sz="4" w:space="0" w:color="auto"/>
            </w:tcBorders>
            <w:shd w:val="clear" w:color="auto" w:fill="auto"/>
            <w:noWrap/>
            <w:vAlign w:val="center"/>
            <w:hideMark/>
          </w:tcPr>
          <w:p w14:paraId="46CCD4F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double" w:sz="6" w:space="0" w:color="auto"/>
              <w:right w:val="single" w:sz="4" w:space="0" w:color="auto"/>
            </w:tcBorders>
            <w:shd w:val="clear" w:color="auto" w:fill="auto"/>
            <w:vAlign w:val="center"/>
            <w:hideMark/>
          </w:tcPr>
          <w:p w14:paraId="3B1242CC"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the mixture friction coefficient, fm, using the explicit formula given by Swamee and Jian (Streeter and Wylie, 1985) [Hotchkiss equation (14)].</w:t>
            </w:r>
          </w:p>
        </w:tc>
        <w:tc>
          <w:tcPr>
            <w:tcW w:w="504" w:type="pct"/>
            <w:tcBorders>
              <w:top w:val="nil"/>
              <w:left w:val="nil"/>
              <w:bottom w:val="double" w:sz="6" w:space="0" w:color="auto"/>
              <w:right w:val="double" w:sz="6" w:space="0" w:color="auto"/>
            </w:tcBorders>
            <w:shd w:val="clear" w:color="auto" w:fill="auto"/>
            <w:noWrap/>
            <w:vAlign w:val="center"/>
            <w:hideMark/>
          </w:tcPr>
          <w:p w14:paraId="469961C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62586453" w14:textId="77777777" w:rsidTr="00B13BA1">
        <w:trPr>
          <w:trHeight w:val="270"/>
        </w:trPr>
        <w:tc>
          <w:tcPr>
            <w:tcW w:w="1025" w:type="pct"/>
            <w:tcBorders>
              <w:top w:val="nil"/>
              <w:left w:val="nil"/>
              <w:bottom w:val="nil"/>
              <w:right w:val="nil"/>
            </w:tcBorders>
            <w:shd w:val="clear" w:color="auto" w:fill="auto"/>
            <w:noWrap/>
            <w:vAlign w:val="bottom"/>
            <w:hideMark/>
          </w:tcPr>
          <w:p w14:paraId="346FD5CA" w14:textId="77777777" w:rsidR="00FD2D22" w:rsidRPr="00FD2D22" w:rsidRDefault="00FD2D22" w:rsidP="00FD2D22">
            <w:pPr>
              <w:widowControl/>
              <w:jc w:val="center"/>
              <w:rPr>
                <w:rFonts w:ascii="Arial" w:eastAsia="宋体" w:hAnsi="Arial" w:cs="Arial"/>
                <w:kern w:val="0"/>
                <w:sz w:val="20"/>
                <w:szCs w:val="20"/>
              </w:rPr>
            </w:pPr>
          </w:p>
        </w:tc>
        <w:tc>
          <w:tcPr>
            <w:tcW w:w="445" w:type="pct"/>
            <w:tcBorders>
              <w:top w:val="nil"/>
              <w:left w:val="nil"/>
              <w:bottom w:val="nil"/>
              <w:right w:val="nil"/>
            </w:tcBorders>
            <w:shd w:val="clear" w:color="auto" w:fill="auto"/>
            <w:noWrap/>
            <w:vAlign w:val="bottom"/>
            <w:hideMark/>
          </w:tcPr>
          <w:p w14:paraId="416985FE"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3026" w:type="pct"/>
            <w:tcBorders>
              <w:top w:val="nil"/>
              <w:left w:val="nil"/>
              <w:bottom w:val="nil"/>
              <w:right w:val="nil"/>
            </w:tcBorders>
            <w:shd w:val="clear" w:color="auto" w:fill="auto"/>
            <w:noWrap/>
            <w:vAlign w:val="bottom"/>
            <w:hideMark/>
          </w:tcPr>
          <w:p w14:paraId="0846326D"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504" w:type="pct"/>
            <w:tcBorders>
              <w:top w:val="nil"/>
              <w:left w:val="nil"/>
              <w:bottom w:val="nil"/>
              <w:right w:val="nil"/>
            </w:tcBorders>
            <w:shd w:val="clear" w:color="auto" w:fill="auto"/>
            <w:noWrap/>
            <w:vAlign w:val="center"/>
            <w:hideMark/>
          </w:tcPr>
          <w:p w14:paraId="08092836" w14:textId="77777777" w:rsidR="00FD2D22" w:rsidRPr="00FD2D22" w:rsidRDefault="00FD2D22" w:rsidP="00FD2D22">
            <w:pPr>
              <w:widowControl/>
              <w:jc w:val="left"/>
              <w:rPr>
                <w:rFonts w:ascii="Times New Roman" w:eastAsia="Times New Roman" w:hAnsi="Times New Roman" w:cs="Times New Roman"/>
                <w:kern w:val="0"/>
                <w:sz w:val="20"/>
                <w:szCs w:val="20"/>
              </w:rPr>
            </w:pPr>
          </w:p>
        </w:tc>
      </w:tr>
      <w:tr w:rsidR="00FD2D22" w:rsidRPr="00FD2D22" w14:paraId="5629A9C7" w14:textId="77777777" w:rsidTr="00B13BA1">
        <w:trPr>
          <w:trHeight w:val="270"/>
        </w:trPr>
        <w:tc>
          <w:tcPr>
            <w:tcW w:w="4496" w:type="pct"/>
            <w:gridSpan w:val="3"/>
            <w:tcBorders>
              <w:top w:val="nil"/>
              <w:left w:val="nil"/>
              <w:bottom w:val="nil"/>
              <w:right w:val="nil"/>
            </w:tcBorders>
            <w:shd w:val="clear" w:color="auto" w:fill="auto"/>
            <w:noWrap/>
            <w:vAlign w:val="bottom"/>
            <w:hideMark/>
          </w:tcPr>
          <w:p w14:paraId="740DB3A5" w14:textId="77777777" w:rsidR="00FD2D22" w:rsidRPr="00FD2D22" w:rsidRDefault="00FD2D22" w:rsidP="00FD2D22">
            <w:pPr>
              <w:widowControl/>
              <w:jc w:val="left"/>
              <w:rPr>
                <w:rFonts w:ascii="Arial" w:eastAsia="宋体" w:hAnsi="Arial" w:cs="Arial"/>
                <w:b/>
                <w:bCs/>
                <w:kern w:val="0"/>
                <w:sz w:val="20"/>
                <w:szCs w:val="20"/>
              </w:rPr>
            </w:pPr>
            <w:r w:rsidRPr="00FD2D22">
              <w:rPr>
                <w:rFonts w:ascii="Arial" w:eastAsia="宋体" w:hAnsi="Arial" w:cs="Arial"/>
                <w:b/>
                <w:bCs/>
                <w:kern w:val="0"/>
                <w:sz w:val="20"/>
                <w:szCs w:val="20"/>
              </w:rPr>
              <w:t>FIFTH ITERATION (Final) of Steps 3-8</w:t>
            </w:r>
          </w:p>
        </w:tc>
        <w:tc>
          <w:tcPr>
            <w:tcW w:w="504" w:type="pct"/>
            <w:tcBorders>
              <w:top w:val="nil"/>
              <w:left w:val="nil"/>
              <w:bottom w:val="nil"/>
              <w:right w:val="nil"/>
            </w:tcBorders>
            <w:shd w:val="clear" w:color="auto" w:fill="auto"/>
            <w:noWrap/>
            <w:vAlign w:val="center"/>
            <w:hideMark/>
          </w:tcPr>
          <w:p w14:paraId="4CB1A592" w14:textId="77777777" w:rsidR="00FD2D22" w:rsidRPr="00FD2D22" w:rsidRDefault="00FD2D22" w:rsidP="00FD2D22">
            <w:pPr>
              <w:widowControl/>
              <w:jc w:val="left"/>
              <w:rPr>
                <w:rFonts w:ascii="Arial" w:eastAsia="宋体" w:hAnsi="Arial" w:cs="Arial"/>
                <w:b/>
                <w:bCs/>
                <w:kern w:val="0"/>
                <w:sz w:val="20"/>
                <w:szCs w:val="20"/>
              </w:rPr>
            </w:pPr>
          </w:p>
        </w:tc>
      </w:tr>
      <w:tr w:rsidR="00FD2D22" w:rsidRPr="00FD2D22" w14:paraId="44E7FF00" w14:textId="77777777" w:rsidTr="00B13BA1">
        <w:trPr>
          <w:trHeight w:val="540"/>
        </w:trPr>
        <w:tc>
          <w:tcPr>
            <w:tcW w:w="1025" w:type="pct"/>
            <w:tcBorders>
              <w:top w:val="double" w:sz="6" w:space="0" w:color="auto"/>
              <w:left w:val="double" w:sz="6" w:space="0" w:color="auto"/>
              <w:bottom w:val="single" w:sz="8" w:space="0" w:color="auto"/>
              <w:right w:val="single" w:sz="4" w:space="0" w:color="auto"/>
            </w:tcBorders>
            <w:shd w:val="clear" w:color="auto" w:fill="auto"/>
            <w:vAlign w:val="center"/>
            <w:hideMark/>
          </w:tcPr>
          <w:p w14:paraId="17632C09"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Parameter</w:t>
            </w:r>
          </w:p>
        </w:tc>
        <w:tc>
          <w:tcPr>
            <w:tcW w:w="445" w:type="pct"/>
            <w:tcBorders>
              <w:top w:val="double" w:sz="6" w:space="0" w:color="auto"/>
              <w:left w:val="nil"/>
              <w:bottom w:val="single" w:sz="8" w:space="0" w:color="auto"/>
              <w:right w:val="single" w:sz="4" w:space="0" w:color="auto"/>
            </w:tcBorders>
            <w:shd w:val="clear" w:color="auto" w:fill="auto"/>
            <w:vAlign w:val="center"/>
            <w:hideMark/>
          </w:tcPr>
          <w:p w14:paraId="529D0898"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Units</w:t>
            </w:r>
          </w:p>
        </w:tc>
        <w:tc>
          <w:tcPr>
            <w:tcW w:w="3026" w:type="pct"/>
            <w:tcBorders>
              <w:top w:val="double" w:sz="6" w:space="0" w:color="auto"/>
              <w:left w:val="nil"/>
              <w:bottom w:val="single" w:sz="8" w:space="0" w:color="auto"/>
              <w:right w:val="single" w:sz="4" w:space="0" w:color="auto"/>
            </w:tcBorders>
            <w:shd w:val="clear" w:color="auto" w:fill="auto"/>
            <w:vAlign w:val="center"/>
            <w:hideMark/>
          </w:tcPr>
          <w:p w14:paraId="6D5F9951" w14:textId="526DD811"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Description</w:t>
            </w:r>
            <w:r w:rsidR="00BE2B9E">
              <w:rPr>
                <w:rFonts w:ascii="Arial" w:eastAsia="宋体" w:hAnsi="Arial" w:cs="Arial" w:hint="eastAsia"/>
                <w:b/>
                <w:bCs/>
                <w:kern w:val="0"/>
                <w:sz w:val="20"/>
                <w:szCs w:val="20"/>
              </w:rPr>
              <w:t>（翻译同上）</w:t>
            </w:r>
          </w:p>
        </w:tc>
        <w:tc>
          <w:tcPr>
            <w:tcW w:w="504" w:type="pct"/>
            <w:tcBorders>
              <w:top w:val="double" w:sz="6" w:space="0" w:color="auto"/>
              <w:left w:val="nil"/>
              <w:bottom w:val="single" w:sz="8" w:space="0" w:color="auto"/>
              <w:right w:val="double" w:sz="6" w:space="0" w:color="auto"/>
            </w:tcBorders>
            <w:shd w:val="clear" w:color="auto" w:fill="auto"/>
            <w:vAlign w:val="center"/>
            <w:hideMark/>
          </w:tcPr>
          <w:p w14:paraId="07899A10" w14:textId="77777777" w:rsidR="00FD2D22" w:rsidRPr="00FD2D22" w:rsidRDefault="00FD2D22" w:rsidP="00FD2D22">
            <w:pPr>
              <w:widowControl/>
              <w:jc w:val="center"/>
              <w:rPr>
                <w:rFonts w:ascii="Arial" w:eastAsia="宋体" w:hAnsi="Arial" w:cs="Arial"/>
                <w:b/>
                <w:bCs/>
                <w:kern w:val="0"/>
                <w:sz w:val="20"/>
                <w:szCs w:val="20"/>
              </w:rPr>
            </w:pPr>
            <w:r w:rsidRPr="00FD2D22">
              <w:rPr>
                <w:rFonts w:ascii="Arial" w:eastAsia="宋体" w:hAnsi="Arial" w:cs="Arial"/>
                <w:b/>
                <w:bCs/>
                <w:kern w:val="0"/>
                <w:sz w:val="20"/>
                <w:szCs w:val="20"/>
              </w:rPr>
              <w:t>Calculated Value</w:t>
            </w:r>
          </w:p>
        </w:tc>
      </w:tr>
      <w:tr w:rsidR="00FD2D22" w:rsidRPr="00FD2D22" w14:paraId="2541E3DC" w14:textId="77777777" w:rsidTr="00B13BA1">
        <w:trPr>
          <w:trHeight w:val="255"/>
        </w:trPr>
        <w:tc>
          <w:tcPr>
            <w:tcW w:w="1025" w:type="pct"/>
            <w:tcBorders>
              <w:top w:val="single" w:sz="4" w:space="0" w:color="auto"/>
              <w:left w:val="double" w:sz="6" w:space="0" w:color="auto"/>
              <w:bottom w:val="single" w:sz="4" w:space="0" w:color="auto"/>
              <w:right w:val="single" w:sz="4" w:space="0" w:color="auto"/>
            </w:tcBorders>
            <w:shd w:val="clear" w:color="auto" w:fill="auto"/>
            <w:vAlign w:val="center"/>
            <w:hideMark/>
          </w:tcPr>
          <w:p w14:paraId="132E7CC4"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p>
        </w:tc>
        <w:tc>
          <w:tcPr>
            <w:tcW w:w="445" w:type="pct"/>
            <w:tcBorders>
              <w:top w:val="single" w:sz="4" w:space="0" w:color="auto"/>
              <w:left w:val="nil"/>
              <w:bottom w:val="single" w:sz="4" w:space="0" w:color="auto"/>
              <w:right w:val="single" w:sz="4" w:space="0" w:color="auto"/>
            </w:tcBorders>
            <w:shd w:val="clear" w:color="auto" w:fill="auto"/>
            <w:noWrap/>
            <w:vAlign w:val="center"/>
            <w:hideMark/>
          </w:tcPr>
          <w:p w14:paraId="797535E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single" w:sz="4" w:space="0" w:color="auto"/>
              <w:left w:val="nil"/>
              <w:bottom w:val="single" w:sz="4" w:space="0" w:color="auto"/>
              <w:right w:val="single" w:sz="4" w:space="0" w:color="auto"/>
            </w:tcBorders>
            <w:shd w:val="clear" w:color="auto" w:fill="auto"/>
            <w:vAlign w:val="center"/>
            <w:hideMark/>
          </w:tcPr>
          <w:p w14:paraId="20A1E2CB"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Update </w:t>
            </w:r>
            <w:r w:rsidRPr="00FD2D22">
              <w:rPr>
                <w:rFonts w:ascii="Symbol" w:eastAsia="宋体" w:hAnsi="Symbol" w:cs="Arial"/>
                <w:kern w:val="0"/>
                <w:sz w:val="20"/>
                <w:szCs w:val="20"/>
              </w:rPr>
              <w:t></w:t>
            </w:r>
            <w:r w:rsidRPr="00FD2D22">
              <w:rPr>
                <w:rFonts w:ascii="Arial" w:eastAsia="宋体" w:hAnsi="Arial" w:cs="Arial"/>
                <w:kern w:val="0"/>
                <w:sz w:val="20"/>
                <w:szCs w:val="20"/>
              </w:rPr>
              <w:t xml:space="preserve"> from Hotchkiss equation (2):</w:t>
            </w:r>
          </w:p>
        </w:tc>
        <w:tc>
          <w:tcPr>
            <w:tcW w:w="504" w:type="pct"/>
            <w:tcBorders>
              <w:top w:val="single" w:sz="4" w:space="0" w:color="auto"/>
              <w:left w:val="nil"/>
              <w:bottom w:val="single" w:sz="4" w:space="0" w:color="auto"/>
              <w:right w:val="double" w:sz="6" w:space="0" w:color="auto"/>
            </w:tcBorders>
            <w:shd w:val="clear" w:color="auto" w:fill="auto"/>
            <w:noWrap/>
            <w:vAlign w:val="center"/>
            <w:hideMark/>
          </w:tcPr>
          <w:p w14:paraId="7D865398"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4960A7B3"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BCF294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K</w:t>
            </w:r>
          </w:p>
        </w:tc>
        <w:tc>
          <w:tcPr>
            <w:tcW w:w="445" w:type="pct"/>
            <w:tcBorders>
              <w:top w:val="nil"/>
              <w:left w:val="nil"/>
              <w:bottom w:val="single" w:sz="4" w:space="0" w:color="auto"/>
              <w:right w:val="single" w:sz="4" w:space="0" w:color="auto"/>
            </w:tcBorders>
            <w:shd w:val="clear" w:color="auto" w:fill="auto"/>
            <w:noWrap/>
            <w:vAlign w:val="center"/>
            <w:hideMark/>
          </w:tcPr>
          <w:p w14:paraId="056FE8D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3143EB0D"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Zandi and Govatos (1967), according to Hotchkiss, determined the value of K, based in </w:t>
            </w:r>
            <w:r w:rsidRPr="00FD2D22">
              <w:rPr>
                <w:rFonts w:ascii="Symbol" w:eastAsia="宋体" w:hAnsi="Symbol" w:cs="Arial"/>
                <w:kern w:val="0"/>
                <w:sz w:val="20"/>
                <w:szCs w:val="20"/>
              </w:rPr>
              <w:t></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159D29F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44B345CE"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1C0E613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m</w:t>
            </w:r>
          </w:p>
        </w:tc>
        <w:tc>
          <w:tcPr>
            <w:tcW w:w="445" w:type="pct"/>
            <w:tcBorders>
              <w:top w:val="nil"/>
              <w:left w:val="nil"/>
              <w:bottom w:val="single" w:sz="4" w:space="0" w:color="auto"/>
              <w:right w:val="single" w:sz="4" w:space="0" w:color="auto"/>
            </w:tcBorders>
            <w:shd w:val="clear" w:color="auto" w:fill="auto"/>
            <w:noWrap/>
            <w:vAlign w:val="center"/>
            <w:hideMark/>
          </w:tcPr>
          <w:p w14:paraId="6EB5012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30FA2483"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Zandi and Govatos (1967), according to Hotchkiss, determined the value of m, based in </w:t>
            </w:r>
            <w:r w:rsidRPr="00FD2D22">
              <w:rPr>
                <w:rFonts w:ascii="Symbol" w:eastAsia="宋体" w:hAnsi="Symbol" w:cs="Arial"/>
                <w:kern w:val="0"/>
                <w:sz w:val="20"/>
                <w:szCs w:val="20"/>
              </w:rPr>
              <w:t></w:t>
            </w:r>
            <w:r w:rsidRPr="00FD2D22">
              <w:rPr>
                <w:rFonts w:ascii="Arial" w:eastAsia="宋体" w:hAnsi="Arial" w:cs="Arial"/>
                <w:kern w:val="0"/>
                <w:sz w:val="20"/>
                <w:szCs w:val="20"/>
              </w:rPr>
              <w:t>.</w:t>
            </w:r>
          </w:p>
        </w:tc>
        <w:tc>
          <w:tcPr>
            <w:tcW w:w="504" w:type="pct"/>
            <w:tcBorders>
              <w:top w:val="nil"/>
              <w:left w:val="nil"/>
              <w:bottom w:val="single" w:sz="4" w:space="0" w:color="auto"/>
              <w:right w:val="double" w:sz="6" w:space="0" w:color="auto"/>
            </w:tcBorders>
            <w:shd w:val="clear" w:color="auto" w:fill="auto"/>
            <w:noWrap/>
            <w:vAlign w:val="center"/>
            <w:hideMark/>
          </w:tcPr>
          <w:p w14:paraId="07578C6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78D163CE" w14:textId="77777777" w:rsidTr="00B13BA1">
        <w:trPr>
          <w:trHeight w:val="510"/>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2C89D49E" w14:textId="77777777" w:rsidR="00FD2D22" w:rsidRPr="00FD2D22" w:rsidRDefault="00FD2D22" w:rsidP="00FD2D22">
            <w:pPr>
              <w:widowControl/>
              <w:jc w:val="center"/>
              <w:rPr>
                <w:rFonts w:ascii="Symbol" w:eastAsia="宋体" w:hAnsi="Symbol" w:cs="Arial"/>
                <w:kern w:val="0"/>
                <w:sz w:val="20"/>
                <w:szCs w:val="20"/>
              </w:rPr>
            </w:pPr>
            <w:r w:rsidRPr="00FD2D22">
              <w:rPr>
                <w:rFonts w:ascii="Symbol" w:eastAsia="宋体" w:hAnsi="Symbol" w:cs="Arial"/>
                <w:kern w:val="0"/>
                <w:sz w:val="20"/>
                <w:szCs w:val="20"/>
              </w:rPr>
              <w:t></w:t>
            </w:r>
          </w:p>
        </w:tc>
        <w:tc>
          <w:tcPr>
            <w:tcW w:w="445" w:type="pct"/>
            <w:tcBorders>
              <w:top w:val="nil"/>
              <w:left w:val="nil"/>
              <w:bottom w:val="single" w:sz="4" w:space="0" w:color="auto"/>
              <w:right w:val="single" w:sz="4" w:space="0" w:color="auto"/>
            </w:tcBorders>
            <w:shd w:val="clear" w:color="auto" w:fill="auto"/>
            <w:noWrap/>
            <w:vAlign w:val="center"/>
            <w:hideMark/>
          </w:tcPr>
          <w:p w14:paraId="3EAE70A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452402BE"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Update non-flow parameter, </w:t>
            </w:r>
            <w:r w:rsidRPr="00FD2D22">
              <w:rPr>
                <w:rFonts w:ascii="Symbol" w:eastAsia="宋体" w:hAnsi="Symbol" w:cs="Arial"/>
                <w:kern w:val="0"/>
                <w:sz w:val="20"/>
                <w:szCs w:val="20"/>
              </w:rPr>
              <w:t></w:t>
            </w:r>
            <w:r w:rsidRPr="00FD2D22">
              <w:rPr>
                <w:rFonts w:ascii="Arial" w:eastAsia="宋体" w:hAnsi="Arial" w:cs="Arial"/>
                <w:kern w:val="0"/>
                <w:sz w:val="20"/>
                <w:szCs w:val="20"/>
              </w:rPr>
              <w:t xml:space="preserve">, is a combination of non-flow variables from Hotchkiss equation (8): </w:t>
            </w:r>
          </w:p>
        </w:tc>
        <w:tc>
          <w:tcPr>
            <w:tcW w:w="504" w:type="pct"/>
            <w:tcBorders>
              <w:top w:val="nil"/>
              <w:left w:val="nil"/>
              <w:bottom w:val="single" w:sz="4" w:space="0" w:color="auto"/>
              <w:right w:val="double" w:sz="6" w:space="0" w:color="auto"/>
            </w:tcBorders>
            <w:shd w:val="clear" w:color="auto" w:fill="auto"/>
            <w:noWrap/>
            <w:vAlign w:val="center"/>
            <w:hideMark/>
          </w:tcPr>
          <w:p w14:paraId="118A119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21AE2390"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13EEDE8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Jm</w:t>
            </w:r>
          </w:p>
        </w:tc>
        <w:tc>
          <w:tcPr>
            <w:tcW w:w="445" w:type="pct"/>
            <w:tcBorders>
              <w:top w:val="nil"/>
              <w:left w:val="nil"/>
              <w:bottom w:val="single" w:sz="4" w:space="0" w:color="auto"/>
              <w:right w:val="single" w:sz="4" w:space="0" w:color="auto"/>
            </w:tcBorders>
            <w:shd w:val="clear" w:color="auto" w:fill="auto"/>
            <w:noWrap/>
            <w:vAlign w:val="center"/>
            <w:hideMark/>
          </w:tcPr>
          <w:p w14:paraId="4DDAE0B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(ft/ft)</w:t>
            </w:r>
          </w:p>
        </w:tc>
        <w:tc>
          <w:tcPr>
            <w:tcW w:w="3026" w:type="pct"/>
            <w:tcBorders>
              <w:top w:val="nil"/>
              <w:left w:val="nil"/>
              <w:bottom w:val="single" w:sz="4" w:space="0" w:color="auto"/>
              <w:right w:val="single" w:sz="4" w:space="0" w:color="auto"/>
            </w:tcBorders>
            <w:shd w:val="clear" w:color="auto" w:fill="auto"/>
            <w:vAlign w:val="center"/>
            <w:hideMark/>
          </w:tcPr>
          <w:p w14:paraId="60EABA5E"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 headloss gradient in hydrosuction pipe</w:t>
            </w:r>
          </w:p>
        </w:tc>
        <w:tc>
          <w:tcPr>
            <w:tcW w:w="504" w:type="pct"/>
            <w:tcBorders>
              <w:top w:val="nil"/>
              <w:left w:val="nil"/>
              <w:bottom w:val="single" w:sz="4" w:space="0" w:color="auto"/>
              <w:right w:val="double" w:sz="6" w:space="0" w:color="auto"/>
            </w:tcBorders>
            <w:shd w:val="clear" w:color="auto" w:fill="auto"/>
            <w:noWrap/>
            <w:vAlign w:val="center"/>
            <w:hideMark/>
          </w:tcPr>
          <w:p w14:paraId="27FCA0B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00C60949" w14:textId="77777777" w:rsidTr="00B13BA1">
        <w:trPr>
          <w:trHeight w:val="529"/>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3096FCB1"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lastRenderedPageBreak/>
              <w:t>Qs</w:t>
            </w:r>
          </w:p>
        </w:tc>
        <w:tc>
          <w:tcPr>
            <w:tcW w:w="445" w:type="pct"/>
            <w:tcBorders>
              <w:top w:val="nil"/>
              <w:left w:val="nil"/>
              <w:bottom w:val="single" w:sz="4" w:space="0" w:color="auto"/>
              <w:right w:val="single" w:sz="4" w:space="0" w:color="auto"/>
            </w:tcBorders>
            <w:shd w:val="clear" w:color="auto" w:fill="auto"/>
            <w:noWrap/>
            <w:vAlign w:val="center"/>
            <w:hideMark/>
          </w:tcPr>
          <w:p w14:paraId="2B68E0AD"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(cfs)</w:t>
            </w:r>
          </w:p>
        </w:tc>
        <w:tc>
          <w:tcPr>
            <w:tcW w:w="3026" w:type="pct"/>
            <w:tcBorders>
              <w:top w:val="nil"/>
              <w:left w:val="nil"/>
              <w:bottom w:val="single" w:sz="4" w:space="0" w:color="auto"/>
              <w:right w:val="single" w:sz="4" w:space="0" w:color="auto"/>
            </w:tcBorders>
            <w:shd w:val="clear" w:color="auto" w:fill="auto"/>
            <w:vAlign w:val="center"/>
            <w:hideMark/>
          </w:tcPr>
          <w:p w14:paraId="71802689"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 maximum sediment transport rate under available headloss gradient, calculated using Hotchkiss (1996) equation (12).</w:t>
            </w:r>
          </w:p>
        </w:tc>
        <w:tc>
          <w:tcPr>
            <w:tcW w:w="504" w:type="pct"/>
            <w:tcBorders>
              <w:top w:val="nil"/>
              <w:left w:val="nil"/>
              <w:bottom w:val="single" w:sz="4" w:space="0" w:color="auto"/>
              <w:right w:val="double" w:sz="6" w:space="0" w:color="auto"/>
            </w:tcBorders>
            <w:shd w:val="clear" w:color="auto" w:fill="auto"/>
            <w:noWrap/>
            <w:vAlign w:val="center"/>
            <w:hideMark/>
          </w:tcPr>
          <w:p w14:paraId="5C533FD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0F5C7938"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485EDCA2"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Vm</w:t>
            </w:r>
          </w:p>
        </w:tc>
        <w:tc>
          <w:tcPr>
            <w:tcW w:w="445" w:type="pct"/>
            <w:tcBorders>
              <w:top w:val="nil"/>
              <w:left w:val="nil"/>
              <w:bottom w:val="single" w:sz="4" w:space="0" w:color="auto"/>
              <w:right w:val="single" w:sz="4" w:space="0" w:color="auto"/>
            </w:tcBorders>
            <w:shd w:val="clear" w:color="auto" w:fill="auto"/>
            <w:noWrap/>
            <w:vAlign w:val="center"/>
            <w:hideMark/>
          </w:tcPr>
          <w:p w14:paraId="7A4305A5"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(fps)</w:t>
            </w:r>
          </w:p>
        </w:tc>
        <w:tc>
          <w:tcPr>
            <w:tcW w:w="3026" w:type="pct"/>
            <w:tcBorders>
              <w:top w:val="nil"/>
              <w:left w:val="nil"/>
              <w:bottom w:val="single" w:sz="4" w:space="0" w:color="auto"/>
              <w:right w:val="single" w:sz="4" w:space="0" w:color="auto"/>
            </w:tcBorders>
            <w:shd w:val="clear" w:color="auto" w:fill="auto"/>
            <w:vAlign w:val="center"/>
            <w:hideMark/>
          </w:tcPr>
          <w:p w14:paraId="783C8B97"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Updates trial optimum mixture flow velocity from Hotchkiss equation (11). </w:t>
            </w:r>
          </w:p>
        </w:tc>
        <w:tc>
          <w:tcPr>
            <w:tcW w:w="504" w:type="pct"/>
            <w:tcBorders>
              <w:top w:val="nil"/>
              <w:left w:val="nil"/>
              <w:bottom w:val="single" w:sz="4" w:space="0" w:color="auto"/>
              <w:right w:val="double" w:sz="6" w:space="0" w:color="auto"/>
            </w:tcBorders>
            <w:shd w:val="clear" w:color="auto" w:fill="auto"/>
            <w:noWrap/>
            <w:vAlign w:val="center"/>
            <w:hideMark/>
          </w:tcPr>
          <w:p w14:paraId="45C41B6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6B31130A" w14:textId="77777777" w:rsidTr="00B13BA1">
        <w:trPr>
          <w:trHeight w:val="255"/>
        </w:trPr>
        <w:tc>
          <w:tcPr>
            <w:tcW w:w="1025" w:type="pct"/>
            <w:tcBorders>
              <w:top w:val="nil"/>
              <w:left w:val="double" w:sz="6" w:space="0" w:color="auto"/>
              <w:bottom w:val="single" w:sz="4" w:space="0" w:color="auto"/>
              <w:right w:val="single" w:sz="4" w:space="0" w:color="auto"/>
            </w:tcBorders>
            <w:shd w:val="clear" w:color="auto" w:fill="auto"/>
            <w:vAlign w:val="center"/>
            <w:hideMark/>
          </w:tcPr>
          <w:p w14:paraId="69A3064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Rm</w:t>
            </w:r>
          </w:p>
        </w:tc>
        <w:tc>
          <w:tcPr>
            <w:tcW w:w="445" w:type="pct"/>
            <w:tcBorders>
              <w:top w:val="nil"/>
              <w:left w:val="nil"/>
              <w:bottom w:val="single" w:sz="4" w:space="0" w:color="auto"/>
              <w:right w:val="single" w:sz="4" w:space="0" w:color="auto"/>
            </w:tcBorders>
            <w:shd w:val="clear" w:color="auto" w:fill="auto"/>
            <w:noWrap/>
            <w:vAlign w:val="center"/>
            <w:hideMark/>
          </w:tcPr>
          <w:p w14:paraId="2E35913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single" w:sz="4" w:space="0" w:color="auto"/>
              <w:right w:val="single" w:sz="4" w:space="0" w:color="auto"/>
            </w:tcBorders>
            <w:shd w:val="clear" w:color="auto" w:fill="auto"/>
            <w:vAlign w:val="center"/>
            <w:hideMark/>
          </w:tcPr>
          <w:p w14:paraId="5810AB45"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the mixture flow Reynold's number.</w:t>
            </w:r>
          </w:p>
        </w:tc>
        <w:tc>
          <w:tcPr>
            <w:tcW w:w="504" w:type="pct"/>
            <w:tcBorders>
              <w:top w:val="nil"/>
              <w:left w:val="nil"/>
              <w:bottom w:val="single" w:sz="4" w:space="0" w:color="auto"/>
              <w:right w:val="double" w:sz="6" w:space="0" w:color="auto"/>
            </w:tcBorders>
            <w:shd w:val="clear" w:color="auto" w:fill="auto"/>
            <w:noWrap/>
            <w:vAlign w:val="center"/>
            <w:hideMark/>
          </w:tcPr>
          <w:p w14:paraId="12874A10"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52781A0E" w14:textId="77777777" w:rsidTr="00B13BA1">
        <w:trPr>
          <w:trHeight w:val="525"/>
        </w:trPr>
        <w:tc>
          <w:tcPr>
            <w:tcW w:w="1025" w:type="pct"/>
            <w:tcBorders>
              <w:top w:val="nil"/>
              <w:left w:val="double" w:sz="6" w:space="0" w:color="auto"/>
              <w:bottom w:val="double" w:sz="6" w:space="0" w:color="auto"/>
              <w:right w:val="single" w:sz="4" w:space="0" w:color="auto"/>
            </w:tcBorders>
            <w:shd w:val="clear" w:color="auto" w:fill="auto"/>
            <w:vAlign w:val="center"/>
            <w:hideMark/>
          </w:tcPr>
          <w:p w14:paraId="54B44E8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fm</w:t>
            </w:r>
          </w:p>
        </w:tc>
        <w:tc>
          <w:tcPr>
            <w:tcW w:w="445" w:type="pct"/>
            <w:tcBorders>
              <w:top w:val="nil"/>
              <w:left w:val="nil"/>
              <w:bottom w:val="double" w:sz="6" w:space="0" w:color="auto"/>
              <w:right w:val="single" w:sz="4" w:space="0" w:color="auto"/>
            </w:tcBorders>
            <w:shd w:val="clear" w:color="auto" w:fill="auto"/>
            <w:noWrap/>
            <w:vAlign w:val="center"/>
            <w:hideMark/>
          </w:tcPr>
          <w:p w14:paraId="24369B6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3026" w:type="pct"/>
            <w:tcBorders>
              <w:top w:val="nil"/>
              <w:left w:val="nil"/>
              <w:bottom w:val="double" w:sz="6" w:space="0" w:color="auto"/>
              <w:right w:val="single" w:sz="4" w:space="0" w:color="auto"/>
            </w:tcBorders>
            <w:shd w:val="clear" w:color="auto" w:fill="auto"/>
            <w:vAlign w:val="center"/>
            <w:hideMark/>
          </w:tcPr>
          <w:p w14:paraId="5DF42431"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Updates the mixture friction coefficient, fm, using the explicit formula given by Swamee and Jian (Streeter and Wylie, 1985) [Hotchkiss equation (14)].</w:t>
            </w:r>
          </w:p>
        </w:tc>
        <w:tc>
          <w:tcPr>
            <w:tcW w:w="504" w:type="pct"/>
            <w:tcBorders>
              <w:top w:val="nil"/>
              <w:left w:val="nil"/>
              <w:bottom w:val="double" w:sz="6" w:space="0" w:color="auto"/>
              <w:right w:val="double" w:sz="6" w:space="0" w:color="auto"/>
            </w:tcBorders>
            <w:shd w:val="clear" w:color="auto" w:fill="auto"/>
            <w:noWrap/>
            <w:vAlign w:val="center"/>
            <w:hideMark/>
          </w:tcPr>
          <w:p w14:paraId="7A1D55F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r>
      <w:tr w:rsidR="00FD2D22" w:rsidRPr="00FD2D22" w14:paraId="0F2696CF" w14:textId="77777777" w:rsidTr="00B13BA1">
        <w:trPr>
          <w:trHeight w:val="270"/>
        </w:trPr>
        <w:tc>
          <w:tcPr>
            <w:tcW w:w="1025" w:type="pct"/>
            <w:tcBorders>
              <w:top w:val="nil"/>
              <w:left w:val="nil"/>
              <w:bottom w:val="nil"/>
              <w:right w:val="nil"/>
            </w:tcBorders>
            <w:shd w:val="clear" w:color="auto" w:fill="auto"/>
            <w:noWrap/>
            <w:vAlign w:val="bottom"/>
            <w:hideMark/>
          </w:tcPr>
          <w:p w14:paraId="648C7ACD" w14:textId="77777777" w:rsidR="00FD2D22" w:rsidRPr="00FD2D22" w:rsidRDefault="00FD2D22" w:rsidP="00FD2D22">
            <w:pPr>
              <w:widowControl/>
              <w:jc w:val="center"/>
              <w:rPr>
                <w:rFonts w:ascii="Arial" w:eastAsia="宋体" w:hAnsi="Arial" w:cs="Arial"/>
                <w:kern w:val="0"/>
                <w:sz w:val="20"/>
                <w:szCs w:val="20"/>
              </w:rPr>
            </w:pPr>
          </w:p>
        </w:tc>
        <w:tc>
          <w:tcPr>
            <w:tcW w:w="445" w:type="pct"/>
            <w:tcBorders>
              <w:top w:val="nil"/>
              <w:left w:val="nil"/>
              <w:bottom w:val="nil"/>
              <w:right w:val="nil"/>
            </w:tcBorders>
            <w:shd w:val="clear" w:color="auto" w:fill="auto"/>
            <w:noWrap/>
            <w:vAlign w:val="bottom"/>
            <w:hideMark/>
          </w:tcPr>
          <w:p w14:paraId="7C500401"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3026" w:type="pct"/>
            <w:tcBorders>
              <w:top w:val="nil"/>
              <w:left w:val="nil"/>
              <w:bottom w:val="nil"/>
              <w:right w:val="nil"/>
            </w:tcBorders>
            <w:shd w:val="clear" w:color="auto" w:fill="auto"/>
            <w:noWrap/>
            <w:vAlign w:val="bottom"/>
            <w:hideMark/>
          </w:tcPr>
          <w:p w14:paraId="24B68C08"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504" w:type="pct"/>
            <w:tcBorders>
              <w:top w:val="nil"/>
              <w:left w:val="nil"/>
              <w:bottom w:val="nil"/>
              <w:right w:val="nil"/>
            </w:tcBorders>
            <w:shd w:val="clear" w:color="auto" w:fill="auto"/>
            <w:noWrap/>
            <w:vAlign w:val="center"/>
            <w:hideMark/>
          </w:tcPr>
          <w:p w14:paraId="0A26D784" w14:textId="77777777" w:rsidR="00FD2D22" w:rsidRPr="00FD2D22" w:rsidRDefault="00FD2D22" w:rsidP="00FD2D22">
            <w:pPr>
              <w:widowControl/>
              <w:jc w:val="left"/>
              <w:rPr>
                <w:rFonts w:ascii="Times New Roman" w:eastAsia="Times New Roman" w:hAnsi="Times New Roman" w:cs="Times New Roman"/>
                <w:kern w:val="0"/>
                <w:sz w:val="20"/>
                <w:szCs w:val="20"/>
              </w:rPr>
            </w:pPr>
          </w:p>
        </w:tc>
      </w:tr>
      <w:tr w:rsidR="00FD2D22" w:rsidRPr="00FD2D22" w14:paraId="51514F5F" w14:textId="77777777" w:rsidTr="00B13BA1">
        <w:trPr>
          <w:trHeight w:val="270"/>
        </w:trPr>
        <w:tc>
          <w:tcPr>
            <w:tcW w:w="1025" w:type="pct"/>
            <w:tcBorders>
              <w:top w:val="nil"/>
              <w:left w:val="nil"/>
              <w:bottom w:val="nil"/>
              <w:right w:val="nil"/>
            </w:tcBorders>
            <w:shd w:val="clear" w:color="auto" w:fill="auto"/>
            <w:noWrap/>
            <w:vAlign w:val="bottom"/>
            <w:hideMark/>
          </w:tcPr>
          <w:p w14:paraId="56742AFC" w14:textId="77777777" w:rsidR="00FD2D22" w:rsidRPr="00FD2D22" w:rsidRDefault="00FD2D22" w:rsidP="00FD2D22">
            <w:pPr>
              <w:widowControl/>
              <w:jc w:val="left"/>
              <w:rPr>
                <w:rFonts w:ascii="Arial" w:eastAsia="宋体" w:hAnsi="Arial" w:cs="Arial"/>
                <w:b/>
                <w:bCs/>
                <w:kern w:val="0"/>
                <w:sz w:val="20"/>
                <w:szCs w:val="20"/>
              </w:rPr>
            </w:pPr>
            <w:r w:rsidRPr="00FD2D22">
              <w:rPr>
                <w:rFonts w:ascii="Arial" w:eastAsia="宋体" w:hAnsi="Arial" w:cs="Arial"/>
                <w:b/>
                <w:bCs/>
                <w:kern w:val="0"/>
                <w:sz w:val="20"/>
                <w:szCs w:val="20"/>
              </w:rPr>
              <w:t>Results Summary</w:t>
            </w:r>
          </w:p>
        </w:tc>
        <w:tc>
          <w:tcPr>
            <w:tcW w:w="445" w:type="pct"/>
            <w:tcBorders>
              <w:top w:val="nil"/>
              <w:left w:val="nil"/>
              <w:bottom w:val="nil"/>
              <w:right w:val="nil"/>
            </w:tcBorders>
            <w:shd w:val="clear" w:color="auto" w:fill="auto"/>
            <w:noWrap/>
            <w:vAlign w:val="bottom"/>
            <w:hideMark/>
          </w:tcPr>
          <w:p w14:paraId="41A1F0B2" w14:textId="77777777" w:rsidR="00FD2D22" w:rsidRPr="00FD2D22" w:rsidRDefault="00FD2D22" w:rsidP="00FD2D22">
            <w:pPr>
              <w:widowControl/>
              <w:jc w:val="left"/>
              <w:rPr>
                <w:rFonts w:ascii="Arial" w:eastAsia="宋体" w:hAnsi="Arial" w:cs="Arial"/>
                <w:b/>
                <w:bCs/>
                <w:kern w:val="0"/>
                <w:sz w:val="20"/>
                <w:szCs w:val="20"/>
              </w:rPr>
            </w:pPr>
          </w:p>
        </w:tc>
        <w:tc>
          <w:tcPr>
            <w:tcW w:w="3026" w:type="pct"/>
            <w:tcBorders>
              <w:top w:val="nil"/>
              <w:left w:val="nil"/>
              <w:bottom w:val="nil"/>
              <w:right w:val="nil"/>
            </w:tcBorders>
            <w:shd w:val="clear" w:color="auto" w:fill="auto"/>
            <w:noWrap/>
            <w:vAlign w:val="bottom"/>
            <w:hideMark/>
          </w:tcPr>
          <w:p w14:paraId="7C9BACC2" w14:textId="77777777" w:rsidR="00FD2D22" w:rsidRPr="00FD2D22" w:rsidRDefault="00FD2D22" w:rsidP="00FD2D22">
            <w:pPr>
              <w:widowControl/>
              <w:jc w:val="left"/>
              <w:rPr>
                <w:rFonts w:ascii="Times New Roman" w:eastAsia="Times New Roman" w:hAnsi="Times New Roman" w:cs="Times New Roman"/>
                <w:kern w:val="0"/>
                <w:sz w:val="20"/>
                <w:szCs w:val="20"/>
              </w:rPr>
            </w:pPr>
          </w:p>
        </w:tc>
        <w:tc>
          <w:tcPr>
            <w:tcW w:w="504" w:type="pct"/>
            <w:tcBorders>
              <w:top w:val="nil"/>
              <w:left w:val="nil"/>
              <w:bottom w:val="nil"/>
              <w:right w:val="nil"/>
            </w:tcBorders>
            <w:shd w:val="clear" w:color="auto" w:fill="auto"/>
            <w:noWrap/>
            <w:vAlign w:val="bottom"/>
            <w:hideMark/>
          </w:tcPr>
          <w:p w14:paraId="7B3F9558" w14:textId="77777777" w:rsidR="00FD2D22" w:rsidRPr="00FD2D22" w:rsidRDefault="00FD2D22" w:rsidP="00FD2D22">
            <w:pPr>
              <w:widowControl/>
              <w:jc w:val="left"/>
              <w:rPr>
                <w:rFonts w:ascii="Times New Roman" w:eastAsia="Times New Roman" w:hAnsi="Times New Roman" w:cs="Times New Roman"/>
                <w:kern w:val="0"/>
                <w:sz w:val="20"/>
                <w:szCs w:val="20"/>
              </w:rPr>
            </w:pPr>
          </w:p>
        </w:tc>
      </w:tr>
      <w:tr w:rsidR="00FD2D22" w:rsidRPr="00FD2D22" w14:paraId="7232FC5A" w14:textId="77777777" w:rsidTr="00B13BA1">
        <w:trPr>
          <w:trHeight w:val="270"/>
        </w:trPr>
        <w:tc>
          <w:tcPr>
            <w:tcW w:w="1025" w:type="pct"/>
            <w:tcBorders>
              <w:top w:val="single" w:sz="8" w:space="0" w:color="auto"/>
              <w:left w:val="single" w:sz="8" w:space="0" w:color="auto"/>
              <w:bottom w:val="single" w:sz="8" w:space="0" w:color="auto"/>
              <w:right w:val="nil"/>
            </w:tcBorders>
            <w:shd w:val="clear" w:color="auto" w:fill="auto"/>
            <w:noWrap/>
            <w:vAlign w:val="bottom"/>
            <w:hideMark/>
          </w:tcPr>
          <w:p w14:paraId="13F53898" w14:textId="77777777" w:rsidR="00BE2B9E" w:rsidRDefault="00FD2D22" w:rsidP="00BE2B9E">
            <w:pPr>
              <w:rPr>
                <w:rFonts w:ascii="Arial" w:eastAsia="宋体" w:hAnsi="Arial" w:cs="Arial"/>
                <w:kern w:val="0"/>
                <w:sz w:val="20"/>
                <w:szCs w:val="20"/>
              </w:rPr>
            </w:pPr>
            <w:r w:rsidRPr="00FD2D22">
              <w:rPr>
                <w:rFonts w:ascii="Arial" w:eastAsia="宋体" w:hAnsi="Arial" w:cs="Arial"/>
                <w:kern w:val="0"/>
                <w:sz w:val="20"/>
                <w:szCs w:val="20"/>
              </w:rPr>
              <w:t>Tolerance Check =</w:t>
            </w:r>
          </w:p>
          <w:p w14:paraId="375ED9D6" w14:textId="4188D3AB" w:rsidR="00FD2D22" w:rsidRPr="00FD2D22" w:rsidRDefault="00BE2B9E" w:rsidP="00BE2B9E">
            <w:pPr>
              <w:rPr>
                <w:rFonts w:ascii="Arial" w:eastAsia="宋体" w:hAnsi="Arial" w:cs="Arial"/>
                <w:kern w:val="0"/>
                <w:sz w:val="20"/>
                <w:szCs w:val="20"/>
              </w:rPr>
            </w:pPr>
            <w:r w:rsidRPr="00BE2B9E">
              <w:rPr>
                <w:rFonts w:ascii="Arial" w:eastAsia="宋体" w:hAnsi="Arial" w:cs="Arial" w:hint="eastAsia"/>
                <w:kern w:val="0"/>
                <w:sz w:val="20"/>
                <w:szCs w:val="20"/>
              </w:rPr>
              <w:t>公差检查</w:t>
            </w:r>
          </w:p>
        </w:tc>
        <w:tc>
          <w:tcPr>
            <w:tcW w:w="445" w:type="pct"/>
            <w:tcBorders>
              <w:top w:val="single" w:sz="8" w:space="0" w:color="auto"/>
              <w:left w:val="nil"/>
              <w:bottom w:val="single" w:sz="8" w:space="0" w:color="auto"/>
              <w:right w:val="nil"/>
            </w:tcBorders>
            <w:shd w:val="clear" w:color="auto" w:fill="auto"/>
            <w:noWrap/>
            <w:vAlign w:val="bottom"/>
            <w:hideMark/>
          </w:tcPr>
          <w:p w14:paraId="4CD7B6EA"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c>
          <w:tcPr>
            <w:tcW w:w="3026" w:type="pct"/>
            <w:tcBorders>
              <w:top w:val="single" w:sz="8" w:space="0" w:color="auto"/>
              <w:left w:val="nil"/>
              <w:bottom w:val="single" w:sz="8" w:space="0" w:color="auto"/>
              <w:right w:val="nil"/>
            </w:tcBorders>
            <w:shd w:val="clear" w:color="auto" w:fill="auto"/>
            <w:noWrap/>
            <w:vAlign w:val="bottom"/>
            <w:hideMark/>
          </w:tcPr>
          <w:p w14:paraId="0A91167D"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　</w:t>
            </w:r>
          </w:p>
        </w:tc>
        <w:tc>
          <w:tcPr>
            <w:tcW w:w="504" w:type="pct"/>
            <w:tcBorders>
              <w:top w:val="single" w:sz="8" w:space="0" w:color="auto"/>
              <w:left w:val="nil"/>
              <w:bottom w:val="single" w:sz="8" w:space="0" w:color="auto"/>
              <w:right w:val="single" w:sz="8" w:space="0" w:color="auto"/>
            </w:tcBorders>
            <w:shd w:val="clear" w:color="auto" w:fill="auto"/>
            <w:noWrap/>
            <w:vAlign w:val="bottom"/>
            <w:hideMark/>
          </w:tcPr>
          <w:p w14:paraId="7B1866F7"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　</w:t>
            </w:r>
          </w:p>
        </w:tc>
      </w:tr>
      <w:tr w:rsidR="00FD2D22" w:rsidRPr="00FD2D22" w14:paraId="0E22F5C9" w14:textId="77777777" w:rsidTr="00B13BA1">
        <w:trPr>
          <w:trHeight w:val="255"/>
        </w:trPr>
        <w:tc>
          <w:tcPr>
            <w:tcW w:w="1025" w:type="pct"/>
            <w:tcBorders>
              <w:top w:val="nil"/>
              <w:left w:val="single" w:sz="8" w:space="0" w:color="auto"/>
              <w:bottom w:val="single" w:sz="4" w:space="0" w:color="auto"/>
              <w:right w:val="nil"/>
            </w:tcBorders>
            <w:shd w:val="clear" w:color="auto" w:fill="auto"/>
            <w:noWrap/>
            <w:vAlign w:val="bottom"/>
            <w:hideMark/>
          </w:tcPr>
          <w:p w14:paraId="2907F4D2"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Sed. Trans. Rate, Qs/pipe =</w:t>
            </w:r>
          </w:p>
        </w:tc>
        <w:tc>
          <w:tcPr>
            <w:tcW w:w="445" w:type="pct"/>
            <w:tcBorders>
              <w:top w:val="nil"/>
              <w:left w:val="nil"/>
              <w:bottom w:val="single" w:sz="4" w:space="0" w:color="auto"/>
              <w:right w:val="nil"/>
            </w:tcBorders>
            <w:shd w:val="clear" w:color="auto" w:fill="auto"/>
            <w:noWrap/>
            <w:vAlign w:val="bottom"/>
            <w:hideMark/>
          </w:tcPr>
          <w:p w14:paraId="3147D3F6"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c>
          <w:tcPr>
            <w:tcW w:w="3026" w:type="pct"/>
            <w:tcBorders>
              <w:top w:val="nil"/>
              <w:left w:val="nil"/>
              <w:bottom w:val="single" w:sz="4" w:space="0" w:color="auto"/>
              <w:right w:val="single" w:sz="8" w:space="0" w:color="auto"/>
            </w:tcBorders>
            <w:shd w:val="clear" w:color="auto" w:fill="auto"/>
            <w:noWrap/>
            <w:vAlign w:val="bottom"/>
            <w:hideMark/>
          </w:tcPr>
          <w:p w14:paraId="2B9B5CA2"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(cfs)</w:t>
            </w:r>
          </w:p>
        </w:tc>
        <w:tc>
          <w:tcPr>
            <w:tcW w:w="504" w:type="pct"/>
            <w:tcBorders>
              <w:top w:val="nil"/>
              <w:left w:val="nil"/>
              <w:bottom w:val="nil"/>
              <w:right w:val="nil"/>
            </w:tcBorders>
            <w:shd w:val="clear" w:color="auto" w:fill="auto"/>
            <w:noWrap/>
            <w:vAlign w:val="bottom"/>
            <w:hideMark/>
          </w:tcPr>
          <w:p w14:paraId="023D8BA5" w14:textId="77777777" w:rsidR="00FD2D22" w:rsidRPr="00FD2D22" w:rsidRDefault="00FD2D22" w:rsidP="00FD2D22">
            <w:pPr>
              <w:widowControl/>
              <w:jc w:val="left"/>
              <w:rPr>
                <w:rFonts w:ascii="Arial" w:eastAsia="宋体" w:hAnsi="Arial" w:cs="Arial"/>
                <w:kern w:val="0"/>
                <w:sz w:val="20"/>
                <w:szCs w:val="20"/>
              </w:rPr>
            </w:pPr>
          </w:p>
        </w:tc>
      </w:tr>
      <w:tr w:rsidR="00FD2D22" w:rsidRPr="00FD2D22" w14:paraId="31C2AB82" w14:textId="77777777" w:rsidTr="00B13BA1">
        <w:trPr>
          <w:trHeight w:val="285"/>
        </w:trPr>
        <w:tc>
          <w:tcPr>
            <w:tcW w:w="1025" w:type="pct"/>
            <w:tcBorders>
              <w:top w:val="nil"/>
              <w:left w:val="single" w:sz="8" w:space="0" w:color="auto"/>
              <w:bottom w:val="single" w:sz="4" w:space="0" w:color="auto"/>
              <w:right w:val="nil"/>
            </w:tcBorders>
            <w:shd w:val="clear" w:color="auto" w:fill="auto"/>
            <w:noWrap/>
            <w:vAlign w:val="bottom"/>
            <w:hideMark/>
          </w:tcPr>
          <w:p w14:paraId="6E3BE661" w14:textId="77777777" w:rsidR="00FD2D22" w:rsidRPr="00FD2D22" w:rsidRDefault="00FD2D22" w:rsidP="00FD2D22">
            <w:pPr>
              <w:widowControl/>
              <w:jc w:val="right"/>
              <w:rPr>
                <w:rFonts w:ascii="Arial" w:eastAsia="宋体" w:hAnsi="Arial" w:cs="Arial"/>
                <w:kern w:val="0"/>
                <w:sz w:val="20"/>
                <w:szCs w:val="20"/>
              </w:rPr>
            </w:pPr>
            <w:r w:rsidRPr="00FD2D22">
              <w:rPr>
                <w:rFonts w:ascii="Arial" w:eastAsia="宋体" w:hAnsi="Arial" w:cs="Arial"/>
                <w:kern w:val="0"/>
                <w:sz w:val="20"/>
                <w:szCs w:val="20"/>
              </w:rPr>
              <w:t>=</w:t>
            </w:r>
          </w:p>
        </w:tc>
        <w:tc>
          <w:tcPr>
            <w:tcW w:w="445" w:type="pct"/>
            <w:tcBorders>
              <w:top w:val="nil"/>
              <w:left w:val="nil"/>
              <w:bottom w:val="single" w:sz="4" w:space="0" w:color="auto"/>
              <w:right w:val="nil"/>
            </w:tcBorders>
            <w:shd w:val="clear" w:color="auto" w:fill="auto"/>
            <w:noWrap/>
            <w:vAlign w:val="bottom"/>
            <w:hideMark/>
          </w:tcPr>
          <w:p w14:paraId="0B01F73A" w14:textId="77777777" w:rsidR="00FD2D22" w:rsidRPr="00FD2D22" w:rsidRDefault="00FD2D22" w:rsidP="00FD2D22">
            <w:pPr>
              <w:widowControl/>
              <w:jc w:val="right"/>
              <w:rPr>
                <w:rFonts w:ascii="Arial" w:eastAsia="宋体" w:hAnsi="Arial" w:cs="Arial"/>
                <w:kern w:val="0"/>
                <w:sz w:val="20"/>
                <w:szCs w:val="20"/>
              </w:rPr>
            </w:pPr>
            <w:r w:rsidRPr="00FD2D22">
              <w:rPr>
                <w:rFonts w:ascii="Arial" w:eastAsia="宋体" w:hAnsi="Arial" w:cs="Arial"/>
                <w:kern w:val="0"/>
                <w:sz w:val="20"/>
                <w:szCs w:val="20"/>
              </w:rPr>
              <w:t>#DIV/0!</w:t>
            </w:r>
          </w:p>
        </w:tc>
        <w:tc>
          <w:tcPr>
            <w:tcW w:w="3026" w:type="pct"/>
            <w:tcBorders>
              <w:top w:val="nil"/>
              <w:left w:val="nil"/>
              <w:bottom w:val="single" w:sz="4" w:space="0" w:color="auto"/>
              <w:right w:val="single" w:sz="8" w:space="0" w:color="auto"/>
            </w:tcBorders>
            <w:shd w:val="clear" w:color="auto" w:fill="auto"/>
            <w:noWrap/>
            <w:vAlign w:val="bottom"/>
            <w:hideMark/>
          </w:tcPr>
          <w:p w14:paraId="65761368"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(yd</w:t>
            </w:r>
            <w:r w:rsidRPr="00FD2D22">
              <w:rPr>
                <w:rFonts w:ascii="Arial" w:eastAsia="宋体" w:hAnsi="Arial" w:cs="Arial"/>
                <w:kern w:val="0"/>
                <w:sz w:val="20"/>
                <w:szCs w:val="20"/>
                <w:vertAlign w:val="superscript"/>
              </w:rPr>
              <w:t>3</w:t>
            </w:r>
            <w:r w:rsidRPr="00FD2D22">
              <w:rPr>
                <w:rFonts w:ascii="Arial" w:eastAsia="宋体" w:hAnsi="Arial" w:cs="Arial"/>
                <w:kern w:val="0"/>
                <w:sz w:val="20"/>
                <w:szCs w:val="20"/>
              </w:rPr>
              <w:t>/day)</w:t>
            </w:r>
          </w:p>
        </w:tc>
        <w:tc>
          <w:tcPr>
            <w:tcW w:w="504" w:type="pct"/>
            <w:tcBorders>
              <w:top w:val="nil"/>
              <w:left w:val="nil"/>
              <w:bottom w:val="nil"/>
              <w:right w:val="nil"/>
            </w:tcBorders>
            <w:shd w:val="clear" w:color="auto" w:fill="auto"/>
            <w:noWrap/>
            <w:vAlign w:val="bottom"/>
            <w:hideMark/>
          </w:tcPr>
          <w:p w14:paraId="7DD3647B" w14:textId="77777777" w:rsidR="00FD2D22" w:rsidRPr="00FD2D22" w:rsidRDefault="00FD2D22" w:rsidP="00FD2D22">
            <w:pPr>
              <w:widowControl/>
              <w:jc w:val="left"/>
              <w:rPr>
                <w:rFonts w:ascii="Arial" w:eastAsia="宋体" w:hAnsi="Arial" w:cs="Arial"/>
                <w:kern w:val="0"/>
                <w:sz w:val="20"/>
                <w:szCs w:val="20"/>
              </w:rPr>
            </w:pPr>
          </w:p>
        </w:tc>
      </w:tr>
      <w:tr w:rsidR="00FD2D22" w:rsidRPr="00FD2D22" w14:paraId="591261B7" w14:textId="77777777" w:rsidTr="00B13BA1">
        <w:trPr>
          <w:trHeight w:val="315"/>
        </w:trPr>
        <w:tc>
          <w:tcPr>
            <w:tcW w:w="1025" w:type="pct"/>
            <w:tcBorders>
              <w:top w:val="nil"/>
              <w:left w:val="single" w:sz="8" w:space="0" w:color="auto"/>
              <w:bottom w:val="single" w:sz="4" w:space="0" w:color="auto"/>
              <w:right w:val="nil"/>
            </w:tcBorders>
            <w:shd w:val="clear" w:color="auto" w:fill="auto"/>
            <w:noWrap/>
            <w:vAlign w:val="bottom"/>
            <w:hideMark/>
          </w:tcPr>
          <w:p w14:paraId="143A7890" w14:textId="77777777" w:rsidR="00FD2D22" w:rsidRPr="00FD2D22" w:rsidRDefault="00FD2D22" w:rsidP="00FD2D22">
            <w:pPr>
              <w:widowControl/>
              <w:jc w:val="right"/>
              <w:rPr>
                <w:rFonts w:ascii="Arial" w:eastAsia="宋体" w:hAnsi="Arial" w:cs="Arial"/>
                <w:kern w:val="0"/>
                <w:sz w:val="20"/>
                <w:szCs w:val="20"/>
              </w:rPr>
            </w:pPr>
            <w:r w:rsidRPr="00FD2D22">
              <w:rPr>
                <w:rFonts w:ascii="Arial" w:eastAsia="宋体" w:hAnsi="Arial" w:cs="Arial"/>
                <w:kern w:val="0"/>
                <w:sz w:val="20"/>
                <w:szCs w:val="20"/>
              </w:rPr>
              <w:t>=</w:t>
            </w:r>
          </w:p>
        </w:tc>
        <w:tc>
          <w:tcPr>
            <w:tcW w:w="445" w:type="pct"/>
            <w:tcBorders>
              <w:top w:val="nil"/>
              <w:left w:val="nil"/>
              <w:bottom w:val="single" w:sz="4" w:space="0" w:color="auto"/>
              <w:right w:val="nil"/>
            </w:tcBorders>
            <w:shd w:val="clear" w:color="auto" w:fill="auto"/>
            <w:noWrap/>
            <w:vAlign w:val="bottom"/>
            <w:hideMark/>
          </w:tcPr>
          <w:p w14:paraId="222FFA17"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c>
          <w:tcPr>
            <w:tcW w:w="3026" w:type="pct"/>
            <w:tcBorders>
              <w:top w:val="nil"/>
              <w:left w:val="nil"/>
              <w:bottom w:val="single" w:sz="4" w:space="0" w:color="auto"/>
              <w:right w:val="single" w:sz="8" w:space="0" w:color="auto"/>
            </w:tcBorders>
            <w:shd w:val="clear" w:color="auto" w:fill="auto"/>
            <w:noWrap/>
            <w:vAlign w:val="bottom"/>
            <w:hideMark/>
          </w:tcPr>
          <w:p w14:paraId="259A0CAA"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(US tons/day) based on in situ sediment weight , e.g. </w:t>
            </w: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s</w:t>
            </w:r>
            <w:r w:rsidRPr="00FD2D22">
              <w:rPr>
                <w:rFonts w:ascii="Arial" w:eastAsia="宋体" w:hAnsi="Arial" w:cs="Arial"/>
                <w:kern w:val="0"/>
                <w:sz w:val="20"/>
                <w:szCs w:val="20"/>
              </w:rPr>
              <w:t xml:space="preserve"> ~ 1.2.</w:t>
            </w:r>
          </w:p>
        </w:tc>
        <w:tc>
          <w:tcPr>
            <w:tcW w:w="504" w:type="pct"/>
            <w:tcBorders>
              <w:top w:val="nil"/>
              <w:left w:val="nil"/>
              <w:bottom w:val="nil"/>
              <w:right w:val="nil"/>
            </w:tcBorders>
            <w:shd w:val="clear" w:color="auto" w:fill="auto"/>
            <w:noWrap/>
            <w:vAlign w:val="bottom"/>
            <w:hideMark/>
          </w:tcPr>
          <w:p w14:paraId="21E4941A" w14:textId="77777777" w:rsidR="00FD2D22" w:rsidRPr="00FD2D22" w:rsidRDefault="00FD2D22" w:rsidP="00FD2D22">
            <w:pPr>
              <w:widowControl/>
              <w:jc w:val="left"/>
              <w:rPr>
                <w:rFonts w:ascii="Arial" w:eastAsia="宋体" w:hAnsi="Arial" w:cs="Arial"/>
                <w:kern w:val="0"/>
                <w:sz w:val="20"/>
                <w:szCs w:val="20"/>
              </w:rPr>
            </w:pPr>
          </w:p>
        </w:tc>
      </w:tr>
      <w:tr w:rsidR="00FD2D22" w:rsidRPr="00FD2D22" w14:paraId="7D92057F" w14:textId="77777777" w:rsidTr="00B13BA1">
        <w:trPr>
          <w:trHeight w:val="255"/>
        </w:trPr>
        <w:tc>
          <w:tcPr>
            <w:tcW w:w="1025" w:type="pct"/>
            <w:tcBorders>
              <w:top w:val="nil"/>
              <w:left w:val="single" w:sz="8" w:space="0" w:color="auto"/>
              <w:bottom w:val="single" w:sz="4" w:space="0" w:color="auto"/>
              <w:right w:val="nil"/>
            </w:tcBorders>
            <w:shd w:val="clear" w:color="auto" w:fill="auto"/>
            <w:noWrap/>
            <w:vAlign w:val="bottom"/>
            <w:hideMark/>
          </w:tcPr>
          <w:p w14:paraId="313B9321"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Sed. Trans. Rate, Qs,total =</w:t>
            </w:r>
          </w:p>
        </w:tc>
        <w:tc>
          <w:tcPr>
            <w:tcW w:w="445" w:type="pct"/>
            <w:tcBorders>
              <w:top w:val="nil"/>
              <w:left w:val="nil"/>
              <w:bottom w:val="single" w:sz="4" w:space="0" w:color="auto"/>
              <w:right w:val="nil"/>
            </w:tcBorders>
            <w:shd w:val="clear" w:color="auto" w:fill="auto"/>
            <w:noWrap/>
            <w:vAlign w:val="bottom"/>
            <w:hideMark/>
          </w:tcPr>
          <w:p w14:paraId="5588372C"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c>
          <w:tcPr>
            <w:tcW w:w="3026" w:type="pct"/>
            <w:tcBorders>
              <w:top w:val="nil"/>
              <w:left w:val="nil"/>
              <w:bottom w:val="single" w:sz="4" w:space="0" w:color="auto"/>
              <w:right w:val="single" w:sz="8" w:space="0" w:color="auto"/>
            </w:tcBorders>
            <w:shd w:val="clear" w:color="auto" w:fill="auto"/>
            <w:noWrap/>
            <w:vAlign w:val="bottom"/>
            <w:hideMark/>
          </w:tcPr>
          <w:p w14:paraId="65B9792F"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(cfs)</w:t>
            </w:r>
          </w:p>
        </w:tc>
        <w:tc>
          <w:tcPr>
            <w:tcW w:w="504" w:type="pct"/>
            <w:tcBorders>
              <w:top w:val="nil"/>
              <w:left w:val="nil"/>
              <w:bottom w:val="nil"/>
              <w:right w:val="nil"/>
            </w:tcBorders>
            <w:shd w:val="clear" w:color="auto" w:fill="auto"/>
            <w:noWrap/>
            <w:vAlign w:val="bottom"/>
            <w:hideMark/>
          </w:tcPr>
          <w:p w14:paraId="176AF6FD" w14:textId="77777777" w:rsidR="00FD2D22" w:rsidRPr="00FD2D22" w:rsidRDefault="00FD2D22" w:rsidP="00FD2D22">
            <w:pPr>
              <w:widowControl/>
              <w:jc w:val="left"/>
              <w:rPr>
                <w:rFonts w:ascii="Arial" w:eastAsia="宋体" w:hAnsi="Arial" w:cs="Arial"/>
                <w:kern w:val="0"/>
                <w:sz w:val="20"/>
                <w:szCs w:val="20"/>
              </w:rPr>
            </w:pPr>
          </w:p>
        </w:tc>
      </w:tr>
      <w:tr w:rsidR="00FD2D22" w:rsidRPr="00FD2D22" w14:paraId="03A1FC3C" w14:textId="77777777" w:rsidTr="00B13BA1">
        <w:trPr>
          <w:trHeight w:val="285"/>
        </w:trPr>
        <w:tc>
          <w:tcPr>
            <w:tcW w:w="1025" w:type="pct"/>
            <w:tcBorders>
              <w:top w:val="nil"/>
              <w:left w:val="single" w:sz="8" w:space="0" w:color="auto"/>
              <w:bottom w:val="single" w:sz="4" w:space="0" w:color="auto"/>
              <w:right w:val="nil"/>
            </w:tcBorders>
            <w:shd w:val="clear" w:color="auto" w:fill="auto"/>
            <w:noWrap/>
            <w:vAlign w:val="bottom"/>
            <w:hideMark/>
          </w:tcPr>
          <w:p w14:paraId="65E9E52D" w14:textId="77777777" w:rsidR="00FD2D22" w:rsidRPr="00FD2D22" w:rsidRDefault="00FD2D22" w:rsidP="00FD2D22">
            <w:pPr>
              <w:widowControl/>
              <w:jc w:val="right"/>
              <w:rPr>
                <w:rFonts w:ascii="Arial" w:eastAsia="宋体" w:hAnsi="Arial" w:cs="Arial"/>
                <w:kern w:val="0"/>
                <w:sz w:val="20"/>
                <w:szCs w:val="20"/>
              </w:rPr>
            </w:pPr>
            <w:r w:rsidRPr="00FD2D22">
              <w:rPr>
                <w:rFonts w:ascii="Arial" w:eastAsia="宋体" w:hAnsi="Arial" w:cs="Arial"/>
                <w:kern w:val="0"/>
                <w:sz w:val="20"/>
                <w:szCs w:val="20"/>
              </w:rPr>
              <w:t>=</w:t>
            </w:r>
          </w:p>
        </w:tc>
        <w:tc>
          <w:tcPr>
            <w:tcW w:w="445" w:type="pct"/>
            <w:tcBorders>
              <w:top w:val="nil"/>
              <w:left w:val="nil"/>
              <w:bottom w:val="single" w:sz="4" w:space="0" w:color="auto"/>
              <w:right w:val="nil"/>
            </w:tcBorders>
            <w:shd w:val="clear" w:color="auto" w:fill="auto"/>
            <w:noWrap/>
            <w:vAlign w:val="bottom"/>
            <w:hideMark/>
          </w:tcPr>
          <w:p w14:paraId="5909DBEB" w14:textId="77777777" w:rsidR="00FD2D22" w:rsidRPr="00FD2D22" w:rsidRDefault="00FD2D22" w:rsidP="00FD2D22">
            <w:pPr>
              <w:widowControl/>
              <w:jc w:val="right"/>
              <w:rPr>
                <w:rFonts w:ascii="Arial" w:eastAsia="宋体" w:hAnsi="Arial" w:cs="Arial"/>
                <w:kern w:val="0"/>
                <w:sz w:val="20"/>
                <w:szCs w:val="20"/>
              </w:rPr>
            </w:pPr>
            <w:r w:rsidRPr="00FD2D22">
              <w:rPr>
                <w:rFonts w:ascii="Arial" w:eastAsia="宋体" w:hAnsi="Arial" w:cs="Arial"/>
                <w:kern w:val="0"/>
                <w:sz w:val="20"/>
                <w:szCs w:val="20"/>
              </w:rPr>
              <w:t>#DIV/0!</w:t>
            </w:r>
          </w:p>
        </w:tc>
        <w:tc>
          <w:tcPr>
            <w:tcW w:w="3026" w:type="pct"/>
            <w:tcBorders>
              <w:top w:val="nil"/>
              <w:left w:val="nil"/>
              <w:bottom w:val="single" w:sz="4" w:space="0" w:color="auto"/>
              <w:right w:val="single" w:sz="8" w:space="0" w:color="auto"/>
            </w:tcBorders>
            <w:shd w:val="clear" w:color="auto" w:fill="auto"/>
            <w:noWrap/>
            <w:vAlign w:val="bottom"/>
            <w:hideMark/>
          </w:tcPr>
          <w:p w14:paraId="6A46A7C7"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(yd</w:t>
            </w:r>
            <w:r w:rsidRPr="00FD2D22">
              <w:rPr>
                <w:rFonts w:ascii="Arial" w:eastAsia="宋体" w:hAnsi="Arial" w:cs="Arial"/>
                <w:kern w:val="0"/>
                <w:sz w:val="20"/>
                <w:szCs w:val="20"/>
                <w:vertAlign w:val="superscript"/>
              </w:rPr>
              <w:t>3</w:t>
            </w:r>
            <w:r w:rsidRPr="00FD2D22">
              <w:rPr>
                <w:rFonts w:ascii="Arial" w:eastAsia="宋体" w:hAnsi="Arial" w:cs="Arial"/>
                <w:kern w:val="0"/>
                <w:sz w:val="20"/>
                <w:szCs w:val="20"/>
              </w:rPr>
              <w:t>/day)</w:t>
            </w:r>
          </w:p>
        </w:tc>
        <w:tc>
          <w:tcPr>
            <w:tcW w:w="504" w:type="pct"/>
            <w:tcBorders>
              <w:top w:val="nil"/>
              <w:left w:val="nil"/>
              <w:bottom w:val="nil"/>
              <w:right w:val="nil"/>
            </w:tcBorders>
            <w:shd w:val="clear" w:color="auto" w:fill="auto"/>
            <w:noWrap/>
            <w:vAlign w:val="bottom"/>
            <w:hideMark/>
          </w:tcPr>
          <w:p w14:paraId="339F5C3A" w14:textId="77777777" w:rsidR="00FD2D22" w:rsidRPr="00FD2D22" w:rsidRDefault="00FD2D22" w:rsidP="00FD2D22">
            <w:pPr>
              <w:widowControl/>
              <w:jc w:val="left"/>
              <w:rPr>
                <w:rFonts w:ascii="Arial" w:eastAsia="宋体" w:hAnsi="Arial" w:cs="Arial"/>
                <w:kern w:val="0"/>
                <w:sz w:val="20"/>
                <w:szCs w:val="20"/>
              </w:rPr>
            </w:pPr>
          </w:p>
        </w:tc>
      </w:tr>
      <w:tr w:rsidR="00FD2D22" w:rsidRPr="00FD2D22" w14:paraId="3B5B3512" w14:textId="77777777" w:rsidTr="00B13BA1">
        <w:trPr>
          <w:trHeight w:val="315"/>
        </w:trPr>
        <w:tc>
          <w:tcPr>
            <w:tcW w:w="1025" w:type="pct"/>
            <w:tcBorders>
              <w:top w:val="nil"/>
              <w:left w:val="single" w:sz="8" w:space="0" w:color="auto"/>
              <w:bottom w:val="single" w:sz="4" w:space="0" w:color="auto"/>
              <w:right w:val="nil"/>
            </w:tcBorders>
            <w:shd w:val="clear" w:color="auto" w:fill="auto"/>
            <w:noWrap/>
            <w:vAlign w:val="bottom"/>
            <w:hideMark/>
          </w:tcPr>
          <w:p w14:paraId="78563122" w14:textId="77777777" w:rsidR="00FD2D22" w:rsidRPr="00FD2D22" w:rsidRDefault="00FD2D22" w:rsidP="00FD2D22">
            <w:pPr>
              <w:widowControl/>
              <w:jc w:val="right"/>
              <w:rPr>
                <w:rFonts w:ascii="Arial" w:eastAsia="宋体" w:hAnsi="Arial" w:cs="Arial"/>
                <w:kern w:val="0"/>
                <w:sz w:val="20"/>
                <w:szCs w:val="20"/>
              </w:rPr>
            </w:pPr>
            <w:r w:rsidRPr="00FD2D22">
              <w:rPr>
                <w:rFonts w:ascii="Arial" w:eastAsia="宋体" w:hAnsi="Arial" w:cs="Arial"/>
                <w:kern w:val="0"/>
                <w:sz w:val="20"/>
                <w:szCs w:val="20"/>
              </w:rPr>
              <w:t>=</w:t>
            </w:r>
          </w:p>
        </w:tc>
        <w:tc>
          <w:tcPr>
            <w:tcW w:w="445" w:type="pct"/>
            <w:tcBorders>
              <w:top w:val="nil"/>
              <w:left w:val="nil"/>
              <w:bottom w:val="single" w:sz="4" w:space="0" w:color="auto"/>
              <w:right w:val="nil"/>
            </w:tcBorders>
            <w:shd w:val="clear" w:color="auto" w:fill="auto"/>
            <w:noWrap/>
            <w:vAlign w:val="bottom"/>
            <w:hideMark/>
          </w:tcPr>
          <w:p w14:paraId="1DA7CD0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c>
          <w:tcPr>
            <w:tcW w:w="3026" w:type="pct"/>
            <w:tcBorders>
              <w:top w:val="nil"/>
              <w:left w:val="nil"/>
              <w:bottom w:val="single" w:sz="4" w:space="0" w:color="auto"/>
              <w:right w:val="single" w:sz="8" w:space="0" w:color="auto"/>
            </w:tcBorders>
            <w:shd w:val="clear" w:color="auto" w:fill="auto"/>
            <w:noWrap/>
            <w:vAlign w:val="bottom"/>
            <w:hideMark/>
          </w:tcPr>
          <w:p w14:paraId="4972548C"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 xml:space="preserve">(US tons/day) based on in situ sediment weight , e.g. </w:t>
            </w: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s</w:t>
            </w:r>
            <w:r w:rsidRPr="00FD2D22">
              <w:rPr>
                <w:rFonts w:ascii="Arial" w:eastAsia="宋体" w:hAnsi="Arial" w:cs="Arial"/>
                <w:kern w:val="0"/>
                <w:sz w:val="20"/>
                <w:szCs w:val="20"/>
              </w:rPr>
              <w:t xml:space="preserve"> ~ 1.2.</w:t>
            </w:r>
          </w:p>
        </w:tc>
        <w:tc>
          <w:tcPr>
            <w:tcW w:w="504" w:type="pct"/>
            <w:tcBorders>
              <w:top w:val="nil"/>
              <w:left w:val="nil"/>
              <w:bottom w:val="nil"/>
              <w:right w:val="nil"/>
            </w:tcBorders>
            <w:shd w:val="clear" w:color="auto" w:fill="auto"/>
            <w:noWrap/>
            <w:vAlign w:val="bottom"/>
            <w:hideMark/>
          </w:tcPr>
          <w:p w14:paraId="42225D1F" w14:textId="77777777" w:rsidR="00FD2D22" w:rsidRPr="00FD2D22" w:rsidRDefault="00FD2D22" w:rsidP="00FD2D22">
            <w:pPr>
              <w:widowControl/>
              <w:jc w:val="left"/>
              <w:rPr>
                <w:rFonts w:ascii="Arial" w:eastAsia="宋体" w:hAnsi="Arial" w:cs="Arial"/>
                <w:kern w:val="0"/>
                <w:sz w:val="20"/>
                <w:szCs w:val="20"/>
              </w:rPr>
            </w:pPr>
          </w:p>
        </w:tc>
      </w:tr>
      <w:tr w:rsidR="00FD2D22" w:rsidRPr="00FD2D22" w14:paraId="20066AD7" w14:textId="77777777" w:rsidTr="00B13BA1">
        <w:trPr>
          <w:trHeight w:val="255"/>
        </w:trPr>
        <w:tc>
          <w:tcPr>
            <w:tcW w:w="1025" w:type="pct"/>
            <w:tcBorders>
              <w:top w:val="nil"/>
              <w:left w:val="single" w:sz="8" w:space="0" w:color="auto"/>
              <w:bottom w:val="single" w:sz="4" w:space="0" w:color="auto"/>
              <w:right w:val="nil"/>
            </w:tcBorders>
            <w:shd w:val="clear" w:color="auto" w:fill="auto"/>
            <w:noWrap/>
            <w:vAlign w:val="bottom"/>
            <w:hideMark/>
          </w:tcPr>
          <w:p w14:paraId="350FBFF8"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Mix. Velocity, Vm =</w:t>
            </w:r>
          </w:p>
        </w:tc>
        <w:tc>
          <w:tcPr>
            <w:tcW w:w="445" w:type="pct"/>
            <w:tcBorders>
              <w:top w:val="nil"/>
              <w:left w:val="nil"/>
              <w:bottom w:val="single" w:sz="4" w:space="0" w:color="auto"/>
              <w:right w:val="nil"/>
            </w:tcBorders>
            <w:shd w:val="clear" w:color="auto" w:fill="auto"/>
            <w:noWrap/>
            <w:vAlign w:val="bottom"/>
            <w:hideMark/>
          </w:tcPr>
          <w:p w14:paraId="38444B0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c>
          <w:tcPr>
            <w:tcW w:w="3026" w:type="pct"/>
            <w:tcBorders>
              <w:top w:val="nil"/>
              <w:left w:val="nil"/>
              <w:bottom w:val="single" w:sz="4" w:space="0" w:color="auto"/>
              <w:right w:val="single" w:sz="8" w:space="0" w:color="auto"/>
            </w:tcBorders>
            <w:shd w:val="clear" w:color="auto" w:fill="auto"/>
            <w:noWrap/>
            <w:vAlign w:val="bottom"/>
            <w:hideMark/>
          </w:tcPr>
          <w:p w14:paraId="2F00609B"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(fps)</w:t>
            </w:r>
          </w:p>
        </w:tc>
        <w:tc>
          <w:tcPr>
            <w:tcW w:w="504" w:type="pct"/>
            <w:tcBorders>
              <w:top w:val="nil"/>
              <w:left w:val="nil"/>
              <w:bottom w:val="nil"/>
              <w:right w:val="nil"/>
            </w:tcBorders>
            <w:shd w:val="clear" w:color="auto" w:fill="auto"/>
            <w:noWrap/>
            <w:vAlign w:val="bottom"/>
            <w:hideMark/>
          </w:tcPr>
          <w:p w14:paraId="3C86F233" w14:textId="77777777" w:rsidR="00FD2D22" w:rsidRPr="00FD2D22" w:rsidRDefault="00FD2D22" w:rsidP="00FD2D22">
            <w:pPr>
              <w:widowControl/>
              <w:jc w:val="left"/>
              <w:rPr>
                <w:rFonts w:ascii="Arial" w:eastAsia="宋体" w:hAnsi="Arial" w:cs="Arial"/>
                <w:kern w:val="0"/>
                <w:sz w:val="20"/>
                <w:szCs w:val="20"/>
              </w:rPr>
            </w:pPr>
          </w:p>
        </w:tc>
      </w:tr>
      <w:tr w:rsidR="00FD2D22" w:rsidRPr="00FD2D22" w14:paraId="5B023BF0" w14:textId="77777777" w:rsidTr="00B13BA1">
        <w:trPr>
          <w:trHeight w:val="255"/>
        </w:trPr>
        <w:tc>
          <w:tcPr>
            <w:tcW w:w="1025" w:type="pct"/>
            <w:tcBorders>
              <w:top w:val="nil"/>
              <w:left w:val="single" w:sz="8" w:space="0" w:color="auto"/>
              <w:bottom w:val="single" w:sz="4" w:space="0" w:color="auto"/>
              <w:right w:val="nil"/>
            </w:tcBorders>
            <w:shd w:val="clear" w:color="auto" w:fill="auto"/>
            <w:noWrap/>
            <w:vAlign w:val="bottom"/>
            <w:hideMark/>
          </w:tcPr>
          <w:p w14:paraId="313D8B8E"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Mix. Flowrate, Qm/pipe =</w:t>
            </w:r>
          </w:p>
        </w:tc>
        <w:tc>
          <w:tcPr>
            <w:tcW w:w="445" w:type="pct"/>
            <w:tcBorders>
              <w:top w:val="nil"/>
              <w:left w:val="nil"/>
              <w:bottom w:val="single" w:sz="4" w:space="0" w:color="auto"/>
              <w:right w:val="nil"/>
            </w:tcBorders>
            <w:shd w:val="clear" w:color="auto" w:fill="auto"/>
            <w:noWrap/>
            <w:vAlign w:val="bottom"/>
            <w:hideMark/>
          </w:tcPr>
          <w:p w14:paraId="211F8B13"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c>
          <w:tcPr>
            <w:tcW w:w="3026" w:type="pct"/>
            <w:tcBorders>
              <w:top w:val="nil"/>
              <w:left w:val="nil"/>
              <w:bottom w:val="single" w:sz="4" w:space="0" w:color="auto"/>
              <w:right w:val="single" w:sz="8" w:space="0" w:color="auto"/>
            </w:tcBorders>
            <w:shd w:val="clear" w:color="auto" w:fill="auto"/>
            <w:noWrap/>
            <w:vAlign w:val="bottom"/>
            <w:hideMark/>
          </w:tcPr>
          <w:p w14:paraId="52270C20"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(cfs)</w:t>
            </w:r>
          </w:p>
        </w:tc>
        <w:tc>
          <w:tcPr>
            <w:tcW w:w="504" w:type="pct"/>
            <w:tcBorders>
              <w:top w:val="nil"/>
              <w:left w:val="nil"/>
              <w:bottom w:val="nil"/>
              <w:right w:val="nil"/>
            </w:tcBorders>
            <w:shd w:val="clear" w:color="auto" w:fill="auto"/>
            <w:noWrap/>
            <w:vAlign w:val="bottom"/>
            <w:hideMark/>
          </w:tcPr>
          <w:p w14:paraId="3F09189E" w14:textId="77777777" w:rsidR="00FD2D22" w:rsidRPr="00FD2D22" w:rsidRDefault="00FD2D22" w:rsidP="00FD2D22">
            <w:pPr>
              <w:widowControl/>
              <w:jc w:val="left"/>
              <w:rPr>
                <w:rFonts w:ascii="Arial" w:eastAsia="宋体" w:hAnsi="Arial" w:cs="Arial"/>
                <w:kern w:val="0"/>
                <w:sz w:val="20"/>
                <w:szCs w:val="20"/>
              </w:rPr>
            </w:pPr>
          </w:p>
        </w:tc>
      </w:tr>
      <w:tr w:rsidR="00FD2D22" w:rsidRPr="00FD2D22" w14:paraId="3A0A367C" w14:textId="77777777" w:rsidTr="00B13BA1">
        <w:trPr>
          <w:trHeight w:val="315"/>
        </w:trPr>
        <w:tc>
          <w:tcPr>
            <w:tcW w:w="1025" w:type="pct"/>
            <w:tcBorders>
              <w:top w:val="nil"/>
              <w:left w:val="single" w:sz="8" w:space="0" w:color="auto"/>
              <w:bottom w:val="nil"/>
              <w:right w:val="nil"/>
            </w:tcBorders>
            <w:shd w:val="clear" w:color="auto" w:fill="auto"/>
            <w:noWrap/>
            <w:vAlign w:val="bottom"/>
            <w:hideMark/>
          </w:tcPr>
          <w:p w14:paraId="7FC25E85" w14:textId="77777777" w:rsidR="00FD2D22" w:rsidRPr="00FD2D22" w:rsidRDefault="00FD2D22" w:rsidP="00FD2D22">
            <w:pPr>
              <w:widowControl/>
              <w:jc w:val="right"/>
              <w:rPr>
                <w:rFonts w:ascii="Arial" w:eastAsia="宋体" w:hAnsi="Arial" w:cs="Arial"/>
                <w:kern w:val="0"/>
                <w:sz w:val="20"/>
                <w:szCs w:val="20"/>
              </w:rPr>
            </w:pPr>
            <w:r w:rsidRPr="00FD2D22">
              <w:rPr>
                <w:rFonts w:ascii="Arial" w:eastAsia="宋体" w:hAnsi="Arial" w:cs="Arial"/>
                <w:kern w:val="0"/>
                <w:sz w:val="20"/>
                <w:szCs w:val="20"/>
              </w:rPr>
              <w:t>=</w:t>
            </w:r>
          </w:p>
        </w:tc>
        <w:tc>
          <w:tcPr>
            <w:tcW w:w="445" w:type="pct"/>
            <w:tcBorders>
              <w:top w:val="nil"/>
              <w:left w:val="nil"/>
              <w:bottom w:val="nil"/>
              <w:right w:val="nil"/>
            </w:tcBorders>
            <w:shd w:val="clear" w:color="auto" w:fill="auto"/>
            <w:noWrap/>
            <w:vAlign w:val="bottom"/>
            <w:hideMark/>
          </w:tcPr>
          <w:p w14:paraId="5EB10994"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c>
          <w:tcPr>
            <w:tcW w:w="3026" w:type="pct"/>
            <w:tcBorders>
              <w:top w:val="nil"/>
              <w:left w:val="nil"/>
              <w:bottom w:val="single" w:sz="4" w:space="0" w:color="auto"/>
              <w:right w:val="single" w:sz="8" w:space="0" w:color="auto"/>
            </w:tcBorders>
            <w:shd w:val="clear" w:color="auto" w:fill="auto"/>
            <w:noWrap/>
            <w:vAlign w:val="bottom"/>
            <w:hideMark/>
          </w:tcPr>
          <w:p w14:paraId="48C956F2"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(tons/day) based on specific weight of water (</w:t>
            </w: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w</w:t>
            </w:r>
            <w:r w:rsidRPr="00FD2D22">
              <w:rPr>
                <w:rFonts w:ascii="Arial" w:eastAsia="宋体" w:hAnsi="Arial" w:cs="Arial"/>
                <w:kern w:val="0"/>
                <w:sz w:val="20"/>
                <w:szCs w:val="20"/>
              </w:rPr>
              <w:t xml:space="preserve"> = 62.5, sg = 1)</w:t>
            </w:r>
          </w:p>
        </w:tc>
        <w:tc>
          <w:tcPr>
            <w:tcW w:w="504" w:type="pct"/>
            <w:tcBorders>
              <w:top w:val="nil"/>
              <w:left w:val="nil"/>
              <w:bottom w:val="nil"/>
              <w:right w:val="nil"/>
            </w:tcBorders>
            <w:shd w:val="clear" w:color="auto" w:fill="auto"/>
            <w:noWrap/>
            <w:vAlign w:val="bottom"/>
            <w:hideMark/>
          </w:tcPr>
          <w:p w14:paraId="6F195622" w14:textId="77777777" w:rsidR="00FD2D22" w:rsidRPr="00FD2D22" w:rsidRDefault="00FD2D22" w:rsidP="00FD2D22">
            <w:pPr>
              <w:widowControl/>
              <w:jc w:val="left"/>
              <w:rPr>
                <w:rFonts w:ascii="Arial" w:eastAsia="宋体" w:hAnsi="Arial" w:cs="Arial"/>
                <w:kern w:val="0"/>
                <w:sz w:val="20"/>
                <w:szCs w:val="20"/>
              </w:rPr>
            </w:pPr>
          </w:p>
        </w:tc>
      </w:tr>
      <w:tr w:rsidR="00FD2D22" w:rsidRPr="00FD2D22" w14:paraId="0EAB59E2" w14:textId="77777777" w:rsidTr="00B13BA1">
        <w:trPr>
          <w:trHeight w:val="255"/>
        </w:trPr>
        <w:tc>
          <w:tcPr>
            <w:tcW w:w="1025" w:type="pct"/>
            <w:tcBorders>
              <w:top w:val="single" w:sz="4" w:space="0" w:color="auto"/>
              <w:left w:val="single" w:sz="8" w:space="0" w:color="auto"/>
              <w:bottom w:val="single" w:sz="4" w:space="0" w:color="auto"/>
              <w:right w:val="nil"/>
            </w:tcBorders>
            <w:shd w:val="clear" w:color="auto" w:fill="auto"/>
            <w:noWrap/>
            <w:vAlign w:val="bottom"/>
            <w:hideMark/>
          </w:tcPr>
          <w:p w14:paraId="34D90EAF"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Mix. Flowrate, Qm/pipe =</w:t>
            </w:r>
          </w:p>
        </w:tc>
        <w:tc>
          <w:tcPr>
            <w:tcW w:w="445" w:type="pct"/>
            <w:tcBorders>
              <w:top w:val="single" w:sz="4" w:space="0" w:color="auto"/>
              <w:left w:val="nil"/>
              <w:bottom w:val="single" w:sz="4" w:space="0" w:color="auto"/>
              <w:right w:val="nil"/>
            </w:tcBorders>
            <w:shd w:val="clear" w:color="auto" w:fill="auto"/>
            <w:noWrap/>
            <w:vAlign w:val="bottom"/>
            <w:hideMark/>
          </w:tcPr>
          <w:p w14:paraId="06152F09"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c>
          <w:tcPr>
            <w:tcW w:w="3026" w:type="pct"/>
            <w:tcBorders>
              <w:top w:val="nil"/>
              <w:left w:val="nil"/>
              <w:bottom w:val="single" w:sz="4" w:space="0" w:color="auto"/>
              <w:right w:val="single" w:sz="8" w:space="0" w:color="auto"/>
            </w:tcBorders>
            <w:shd w:val="clear" w:color="auto" w:fill="auto"/>
            <w:noWrap/>
            <w:vAlign w:val="bottom"/>
            <w:hideMark/>
          </w:tcPr>
          <w:p w14:paraId="75BA2F7A"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(cfs)</w:t>
            </w:r>
          </w:p>
        </w:tc>
        <w:tc>
          <w:tcPr>
            <w:tcW w:w="504" w:type="pct"/>
            <w:tcBorders>
              <w:top w:val="nil"/>
              <w:left w:val="nil"/>
              <w:bottom w:val="nil"/>
              <w:right w:val="nil"/>
            </w:tcBorders>
            <w:shd w:val="clear" w:color="auto" w:fill="auto"/>
            <w:noWrap/>
            <w:vAlign w:val="bottom"/>
            <w:hideMark/>
          </w:tcPr>
          <w:p w14:paraId="02BC58E7" w14:textId="77777777" w:rsidR="00FD2D22" w:rsidRPr="00FD2D22" w:rsidRDefault="00FD2D22" w:rsidP="00FD2D22">
            <w:pPr>
              <w:widowControl/>
              <w:jc w:val="left"/>
              <w:rPr>
                <w:rFonts w:ascii="Arial" w:eastAsia="宋体" w:hAnsi="Arial" w:cs="Arial"/>
                <w:kern w:val="0"/>
                <w:sz w:val="20"/>
                <w:szCs w:val="20"/>
              </w:rPr>
            </w:pPr>
          </w:p>
        </w:tc>
      </w:tr>
      <w:tr w:rsidR="00FD2D22" w:rsidRPr="00FD2D22" w14:paraId="6FE0C12C" w14:textId="77777777" w:rsidTr="00B13BA1">
        <w:trPr>
          <w:trHeight w:val="315"/>
        </w:trPr>
        <w:tc>
          <w:tcPr>
            <w:tcW w:w="1025" w:type="pct"/>
            <w:tcBorders>
              <w:top w:val="nil"/>
              <w:left w:val="single" w:sz="8" w:space="0" w:color="auto"/>
              <w:bottom w:val="nil"/>
              <w:right w:val="nil"/>
            </w:tcBorders>
            <w:shd w:val="clear" w:color="auto" w:fill="auto"/>
            <w:noWrap/>
            <w:vAlign w:val="bottom"/>
            <w:hideMark/>
          </w:tcPr>
          <w:p w14:paraId="5EA3DCEA" w14:textId="77777777" w:rsidR="00FD2D22" w:rsidRPr="00FD2D22" w:rsidRDefault="00FD2D22" w:rsidP="00FD2D22">
            <w:pPr>
              <w:widowControl/>
              <w:jc w:val="right"/>
              <w:rPr>
                <w:rFonts w:ascii="Arial" w:eastAsia="宋体" w:hAnsi="Arial" w:cs="Arial"/>
                <w:kern w:val="0"/>
                <w:sz w:val="20"/>
                <w:szCs w:val="20"/>
              </w:rPr>
            </w:pPr>
            <w:r w:rsidRPr="00FD2D22">
              <w:rPr>
                <w:rFonts w:ascii="Arial" w:eastAsia="宋体" w:hAnsi="Arial" w:cs="Arial"/>
                <w:kern w:val="0"/>
                <w:sz w:val="20"/>
                <w:szCs w:val="20"/>
              </w:rPr>
              <w:t>=</w:t>
            </w:r>
          </w:p>
        </w:tc>
        <w:tc>
          <w:tcPr>
            <w:tcW w:w="445" w:type="pct"/>
            <w:tcBorders>
              <w:top w:val="nil"/>
              <w:left w:val="nil"/>
              <w:bottom w:val="nil"/>
              <w:right w:val="nil"/>
            </w:tcBorders>
            <w:shd w:val="clear" w:color="auto" w:fill="auto"/>
            <w:noWrap/>
            <w:vAlign w:val="bottom"/>
            <w:hideMark/>
          </w:tcPr>
          <w:p w14:paraId="4F5ED51F"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c>
          <w:tcPr>
            <w:tcW w:w="3026" w:type="pct"/>
            <w:tcBorders>
              <w:top w:val="nil"/>
              <w:left w:val="nil"/>
              <w:bottom w:val="single" w:sz="4" w:space="0" w:color="auto"/>
              <w:right w:val="single" w:sz="8" w:space="0" w:color="auto"/>
            </w:tcBorders>
            <w:shd w:val="clear" w:color="auto" w:fill="auto"/>
            <w:noWrap/>
            <w:vAlign w:val="bottom"/>
            <w:hideMark/>
          </w:tcPr>
          <w:p w14:paraId="0422F77B"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(tons/day) based on specific weight of water (</w:t>
            </w:r>
            <w:r w:rsidRPr="00FD2D22">
              <w:rPr>
                <w:rFonts w:ascii="Symbol" w:eastAsia="宋体" w:hAnsi="Symbol" w:cs="Arial"/>
                <w:kern w:val="0"/>
                <w:sz w:val="20"/>
                <w:szCs w:val="20"/>
              </w:rPr>
              <w:t></w:t>
            </w:r>
            <w:r w:rsidRPr="00FD2D22">
              <w:rPr>
                <w:rFonts w:ascii="Arial" w:eastAsia="宋体" w:hAnsi="Arial" w:cs="Arial"/>
                <w:kern w:val="0"/>
                <w:sz w:val="20"/>
                <w:szCs w:val="20"/>
                <w:vertAlign w:val="subscript"/>
              </w:rPr>
              <w:t>w</w:t>
            </w:r>
            <w:r w:rsidRPr="00FD2D22">
              <w:rPr>
                <w:rFonts w:ascii="Arial" w:eastAsia="宋体" w:hAnsi="Arial" w:cs="Arial"/>
                <w:kern w:val="0"/>
                <w:sz w:val="20"/>
                <w:szCs w:val="20"/>
              </w:rPr>
              <w:t xml:space="preserve"> = 62.5, sg = 1)</w:t>
            </w:r>
          </w:p>
        </w:tc>
        <w:tc>
          <w:tcPr>
            <w:tcW w:w="504" w:type="pct"/>
            <w:tcBorders>
              <w:top w:val="nil"/>
              <w:left w:val="nil"/>
              <w:bottom w:val="nil"/>
              <w:right w:val="nil"/>
            </w:tcBorders>
            <w:shd w:val="clear" w:color="auto" w:fill="auto"/>
            <w:noWrap/>
            <w:vAlign w:val="bottom"/>
            <w:hideMark/>
          </w:tcPr>
          <w:p w14:paraId="4C7CEEC4" w14:textId="77777777" w:rsidR="00FD2D22" w:rsidRPr="00FD2D22" w:rsidRDefault="00FD2D22" w:rsidP="00FD2D22">
            <w:pPr>
              <w:widowControl/>
              <w:jc w:val="left"/>
              <w:rPr>
                <w:rFonts w:ascii="Arial" w:eastAsia="宋体" w:hAnsi="Arial" w:cs="Arial"/>
                <w:kern w:val="0"/>
                <w:sz w:val="20"/>
                <w:szCs w:val="20"/>
              </w:rPr>
            </w:pPr>
          </w:p>
        </w:tc>
      </w:tr>
      <w:tr w:rsidR="00FD2D22" w:rsidRPr="00FD2D22" w14:paraId="260F55A0" w14:textId="77777777" w:rsidTr="00B13BA1">
        <w:trPr>
          <w:trHeight w:val="270"/>
        </w:trPr>
        <w:tc>
          <w:tcPr>
            <w:tcW w:w="1025" w:type="pct"/>
            <w:tcBorders>
              <w:top w:val="single" w:sz="4" w:space="0" w:color="auto"/>
              <w:left w:val="single" w:sz="8" w:space="0" w:color="auto"/>
              <w:bottom w:val="single" w:sz="8" w:space="0" w:color="auto"/>
              <w:right w:val="nil"/>
            </w:tcBorders>
            <w:shd w:val="clear" w:color="auto" w:fill="auto"/>
            <w:noWrap/>
            <w:vAlign w:val="bottom"/>
            <w:hideMark/>
          </w:tcPr>
          <w:p w14:paraId="1C5FAB60"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Conc. In Pipe, C =</w:t>
            </w:r>
          </w:p>
        </w:tc>
        <w:tc>
          <w:tcPr>
            <w:tcW w:w="445" w:type="pct"/>
            <w:tcBorders>
              <w:top w:val="single" w:sz="4" w:space="0" w:color="auto"/>
              <w:left w:val="nil"/>
              <w:bottom w:val="single" w:sz="8" w:space="0" w:color="auto"/>
              <w:right w:val="nil"/>
            </w:tcBorders>
            <w:shd w:val="clear" w:color="auto" w:fill="auto"/>
            <w:noWrap/>
            <w:vAlign w:val="bottom"/>
            <w:hideMark/>
          </w:tcPr>
          <w:p w14:paraId="1D3E350E" w14:textId="77777777" w:rsidR="00FD2D22" w:rsidRPr="00FD2D22" w:rsidRDefault="00FD2D22" w:rsidP="00FD2D22">
            <w:pPr>
              <w:widowControl/>
              <w:jc w:val="center"/>
              <w:rPr>
                <w:rFonts w:ascii="Arial" w:eastAsia="宋体" w:hAnsi="Arial" w:cs="Arial"/>
                <w:kern w:val="0"/>
                <w:sz w:val="20"/>
                <w:szCs w:val="20"/>
              </w:rPr>
            </w:pPr>
            <w:r w:rsidRPr="00FD2D22">
              <w:rPr>
                <w:rFonts w:ascii="Arial" w:eastAsia="宋体" w:hAnsi="Arial" w:cs="Arial"/>
                <w:kern w:val="0"/>
                <w:sz w:val="20"/>
                <w:szCs w:val="20"/>
              </w:rPr>
              <w:t>#DIV/0!</w:t>
            </w:r>
          </w:p>
        </w:tc>
        <w:tc>
          <w:tcPr>
            <w:tcW w:w="3026" w:type="pct"/>
            <w:tcBorders>
              <w:top w:val="nil"/>
              <w:left w:val="nil"/>
              <w:bottom w:val="single" w:sz="8" w:space="0" w:color="auto"/>
              <w:right w:val="single" w:sz="8" w:space="0" w:color="auto"/>
            </w:tcBorders>
            <w:shd w:val="clear" w:color="auto" w:fill="auto"/>
            <w:noWrap/>
            <w:vAlign w:val="bottom"/>
            <w:hideMark/>
          </w:tcPr>
          <w:p w14:paraId="76860FE2" w14:textId="77777777" w:rsidR="00FD2D22" w:rsidRPr="00FD2D22" w:rsidRDefault="00FD2D22" w:rsidP="00FD2D22">
            <w:pPr>
              <w:widowControl/>
              <w:jc w:val="left"/>
              <w:rPr>
                <w:rFonts w:ascii="Arial" w:eastAsia="宋体" w:hAnsi="Arial" w:cs="Arial"/>
                <w:kern w:val="0"/>
                <w:sz w:val="20"/>
                <w:szCs w:val="20"/>
              </w:rPr>
            </w:pPr>
            <w:r w:rsidRPr="00FD2D22">
              <w:rPr>
                <w:rFonts w:ascii="Arial" w:eastAsia="宋体" w:hAnsi="Arial" w:cs="Arial"/>
                <w:kern w:val="0"/>
                <w:sz w:val="20"/>
                <w:szCs w:val="20"/>
              </w:rPr>
              <w:t>(ppm)</w:t>
            </w:r>
          </w:p>
        </w:tc>
        <w:tc>
          <w:tcPr>
            <w:tcW w:w="504" w:type="pct"/>
            <w:tcBorders>
              <w:top w:val="nil"/>
              <w:left w:val="nil"/>
              <w:bottom w:val="nil"/>
              <w:right w:val="nil"/>
            </w:tcBorders>
            <w:shd w:val="clear" w:color="auto" w:fill="auto"/>
            <w:noWrap/>
            <w:vAlign w:val="bottom"/>
            <w:hideMark/>
          </w:tcPr>
          <w:p w14:paraId="101C3AFA" w14:textId="77777777" w:rsidR="00FD2D22" w:rsidRPr="00FD2D22" w:rsidRDefault="00FD2D22" w:rsidP="00FD2D22">
            <w:pPr>
              <w:widowControl/>
              <w:jc w:val="left"/>
              <w:rPr>
                <w:rFonts w:ascii="Arial" w:eastAsia="宋体" w:hAnsi="Arial" w:cs="Arial"/>
                <w:kern w:val="0"/>
                <w:sz w:val="20"/>
                <w:szCs w:val="20"/>
              </w:rPr>
            </w:pPr>
          </w:p>
        </w:tc>
      </w:tr>
    </w:tbl>
    <w:p w14:paraId="03D8343E" w14:textId="1858E1DA" w:rsidR="00BE6391" w:rsidRDefault="00BE6391" w:rsidP="008C4E33"/>
    <w:p w14:paraId="24DD2BEF" w14:textId="53EB2B17" w:rsidR="00BE6391" w:rsidRDefault="00BE6391" w:rsidP="008C4E33"/>
    <w:p w14:paraId="7FE10531" w14:textId="769121F5" w:rsidR="00BE6391" w:rsidRDefault="00BE6391" w:rsidP="008C4E33"/>
    <w:p w14:paraId="38D0A944" w14:textId="37FA79E2" w:rsidR="00BE6391" w:rsidRDefault="00BE6391" w:rsidP="008C4E33"/>
    <w:p w14:paraId="1F22A753" w14:textId="13857B28" w:rsidR="00BE6391" w:rsidRDefault="00BE6391" w:rsidP="008C4E33"/>
    <w:p w14:paraId="02D25B04" w14:textId="5AFA65BE" w:rsidR="00E83B66" w:rsidRDefault="00E83B66" w:rsidP="008C4E33"/>
    <w:p w14:paraId="531E1A31" w14:textId="5D424355" w:rsidR="00E83B66" w:rsidRDefault="00E83B66" w:rsidP="00E83B66">
      <w:pPr>
        <w:pStyle w:val="1"/>
      </w:pPr>
      <w:bookmarkStart w:id="9" w:name="_Toc513736447"/>
      <w:r w:rsidRPr="00E83B66">
        <w:t>Econ. Results &amp; Conclusions</w:t>
      </w:r>
      <w:bookmarkEnd w:id="9"/>
    </w:p>
    <w:p w14:paraId="558C7A1B" w14:textId="77777777" w:rsidR="00E83B66" w:rsidRDefault="00E83B66" w:rsidP="008C4E33"/>
    <w:tbl>
      <w:tblPr>
        <w:tblW w:w="5000" w:type="pct"/>
        <w:tblLook w:val="04A0" w:firstRow="1" w:lastRow="0" w:firstColumn="1" w:lastColumn="0" w:noHBand="0" w:noVBand="1"/>
      </w:tblPr>
      <w:tblGrid>
        <w:gridCol w:w="4498"/>
        <w:gridCol w:w="1508"/>
        <w:gridCol w:w="5400"/>
        <w:gridCol w:w="2026"/>
        <w:gridCol w:w="526"/>
      </w:tblGrid>
      <w:tr w:rsidR="00E83B66" w:rsidRPr="00E83B66" w14:paraId="577F19C9" w14:textId="77777777" w:rsidTr="00E83B66">
        <w:trPr>
          <w:trHeight w:val="915"/>
        </w:trPr>
        <w:tc>
          <w:tcPr>
            <w:tcW w:w="606" w:type="pct"/>
            <w:tcBorders>
              <w:top w:val="nil"/>
              <w:left w:val="nil"/>
              <w:bottom w:val="nil"/>
              <w:right w:val="nil"/>
            </w:tcBorders>
            <w:shd w:val="clear" w:color="auto" w:fill="auto"/>
            <w:noWrap/>
            <w:vAlign w:val="center"/>
            <w:hideMark/>
          </w:tcPr>
          <w:p w14:paraId="7AB0BA1B" w14:textId="77777777" w:rsidR="00E83B66" w:rsidRDefault="00E83B66" w:rsidP="00E83B66">
            <w:pPr>
              <w:widowControl/>
              <w:jc w:val="left"/>
              <w:rPr>
                <w:rFonts w:ascii="Arial Black" w:eastAsia="宋体" w:hAnsi="Arial Black" w:cs="Arial"/>
                <w:kern w:val="0"/>
                <w:sz w:val="28"/>
                <w:szCs w:val="28"/>
              </w:rPr>
            </w:pPr>
            <w:r w:rsidRPr="00E83B66">
              <w:rPr>
                <w:rFonts w:ascii="Arial Black" w:eastAsia="宋体" w:hAnsi="Arial Black" w:cs="Arial"/>
                <w:kern w:val="0"/>
                <w:sz w:val="28"/>
                <w:szCs w:val="28"/>
              </w:rPr>
              <w:t>Economic Results &amp; Conclusions</w:t>
            </w:r>
          </w:p>
          <w:p w14:paraId="7F4A5095" w14:textId="7D3B38FD" w:rsidR="00E83B66" w:rsidRPr="00E83B66" w:rsidRDefault="00E83B66" w:rsidP="00E83B66">
            <w:pPr>
              <w:rPr>
                <w:rFonts w:ascii="Arial Black" w:eastAsia="宋体" w:hAnsi="Arial Black" w:cs="Arial"/>
                <w:kern w:val="0"/>
                <w:sz w:val="28"/>
                <w:szCs w:val="28"/>
              </w:rPr>
            </w:pPr>
            <w:r w:rsidRPr="00E83B66">
              <w:rPr>
                <w:rFonts w:ascii="Arial Black" w:eastAsia="宋体" w:hAnsi="Arial Black" w:cs="Arial" w:hint="eastAsia"/>
                <w:kern w:val="0"/>
                <w:sz w:val="28"/>
                <w:szCs w:val="28"/>
              </w:rPr>
              <w:t>经济结果与结论</w:t>
            </w:r>
          </w:p>
        </w:tc>
        <w:tc>
          <w:tcPr>
            <w:tcW w:w="3513" w:type="pct"/>
            <w:gridSpan w:val="3"/>
            <w:tcBorders>
              <w:top w:val="nil"/>
              <w:left w:val="nil"/>
              <w:bottom w:val="nil"/>
              <w:right w:val="nil"/>
            </w:tcBorders>
            <w:shd w:val="clear" w:color="auto" w:fill="auto"/>
            <w:vAlign w:val="center"/>
            <w:hideMark/>
          </w:tcPr>
          <w:p w14:paraId="408A61E7" w14:textId="77777777" w:rsidR="00E83B66" w:rsidRDefault="00E83B66" w:rsidP="00E83B66">
            <w:pPr>
              <w:widowControl/>
              <w:jc w:val="right"/>
              <w:rPr>
                <w:rFonts w:ascii="Arial" w:eastAsia="宋体" w:hAnsi="Arial" w:cs="Arial"/>
                <w:b/>
                <w:bCs/>
                <w:kern w:val="0"/>
                <w:sz w:val="24"/>
                <w:szCs w:val="24"/>
              </w:rPr>
            </w:pPr>
            <w:r w:rsidRPr="00E83B66">
              <w:rPr>
                <w:rFonts w:ascii="Arial" w:eastAsia="宋体" w:hAnsi="Arial" w:cs="Arial"/>
                <w:b/>
                <w:bCs/>
                <w:kern w:val="0"/>
                <w:sz w:val="24"/>
                <w:szCs w:val="24"/>
              </w:rPr>
              <w:t>enter dam name and run identifier here</w:t>
            </w:r>
          </w:p>
          <w:p w14:paraId="61025040" w14:textId="51544635" w:rsidR="00E83B66" w:rsidRPr="00E83B66" w:rsidRDefault="00E83B66" w:rsidP="00E83B66">
            <w:pPr>
              <w:jc w:val="right"/>
              <w:rPr>
                <w:rFonts w:ascii="Arial" w:eastAsia="宋体" w:hAnsi="Arial" w:cs="Arial"/>
                <w:b/>
                <w:bCs/>
                <w:kern w:val="0"/>
                <w:sz w:val="24"/>
                <w:szCs w:val="24"/>
              </w:rPr>
            </w:pPr>
            <w:r w:rsidRPr="00E83B66">
              <w:rPr>
                <w:rFonts w:ascii="Arial" w:eastAsia="宋体" w:hAnsi="Arial" w:cs="Arial" w:hint="eastAsia"/>
                <w:b/>
                <w:bCs/>
                <w:kern w:val="0"/>
                <w:sz w:val="24"/>
                <w:szCs w:val="24"/>
              </w:rPr>
              <w:t>在这里输入大坝名称和运行标识符</w:t>
            </w:r>
          </w:p>
        </w:tc>
        <w:tc>
          <w:tcPr>
            <w:tcW w:w="881" w:type="pct"/>
            <w:tcBorders>
              <w:top w:val="nil"/>
              <w:left w:val="nil"/>
              <w:bottom w:val="nil"/>
              <w:right w:val="nil"/>
            </w:tcBorders>
            <w:shd w:val="clear" w:color="auto" w:fill="auto"/>
            <w:noWrap/>
            <w:vAlign w:val="center"/>
            <w:hideMark/>
          </w:tcPr>
          <w:p w14:paraId="30CD8549" w14:textId="77777777" w:rsidR="00E83B66" w:rsidRPr="00E83B66" w:rsidRDefault="00E83B66" w:rsidP="00E83B66">
            <w:pPr>
              <w:widowControl/>
              <w:jc w:val="right"/>
              <w:rPr>
                <w:rFonts w:ascii="Arial" w:eastAsia="宋体" w:hAnsi="Arial" w:cs="Arial"/>
                <w:b/>
                <w:bCs/>
                <w:kern w:val="0"/>
                <w:sz w:val="24"/>
                <w:szCs w:val="24"/>
              </w:rPr>
            </w:pPr>
          </w:p>
        </w:tc>
      </w:tr>
      <w:tr w:rsidR="00E83B66" w:rsidRPr="00E83B66" w14:paraId="6B9570BA" w14:textId="77777777" w:rsidTr="00E83B66">
        <w:trPr>
          <w:trHeight w:val="315"/>
        </w:trPr>
        <w:tc>
          <w:tcPr>
            <w:tcW w:w="606" w:type="pct"/>
            <w:tcBorders>
              <w:top w:val="nil"/>
              <w:left w:val="nil"/>
              <w:bottom w:val="nil"/>
              <w:right w:val="nil"/>
            </w:tcBorders>
            <w:shd w:val="clear" w:color="auto" w:fill="auto"/>
            <w:vAlign w:val="center"/>
            <w:hideMark/>
          </w:tcPr>
          <w:p w14:paraId="420D0CCF"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Table1: Economic Results</w:t>
            </w:r>
          </w:p>
        </w:tc>
        <w:tc>
          <w:tcPr>
            <w:tcW w:w="524" w:type="pct"/>
            <w:tcBorders>
              <w:top w:val="nil"/>
              <w:left w:val="nil"/>
              <w:bottom w:val="nil"/>
              <w:right w:val="nil"/>
            </w:tcBorders>
            <w:shd w:val="clear" w:color="auto" w:fill="auto"/>
            <w:noWrap/>
            <w:vAlign w:val="center"/>
            <w:hideMark/>
          </w:tcPr>
          <w:p w14:paraId="09B14468" w14:textId="77777777" w:rsidR="00E83B66" w:rsidRPr="00E83B66" w:rsidRDefault="00E83B66" w:rsidP="00E83B66">
            <w:pPr>
              <w:widowControl/>
              <w:jc w:val="left"/>
              <w:rPr>
                <w:rFonts w:ascii="Arial" w:eastAsia="宋体" w:hAnsi="Arial" w:cs="Arial"/>
                <w:b/>
                <w:bCs/>
                <w:kern w:val="0"/>
                <w:sz w:val="24"/>
                <w:szCs w:val="24"/>
              </w:rPr>
            </w:pPr>
          </w:p>
        </w:tc>
        <w:tc>
          <w:tcPr>
            <w:tcW w:w="1975" w:type="pct"/>
            <w:tcBorders>
              <w:top w:val="nil"/>
              <w:left w:val="nil"/>
              <w:bottom w:val="nil"/>
              <w:right w:val="nil"/>
            </w:tcBorders>
            <w:shd w:val="clear" w:color="auto" w:fill="auto"/>
            <w:noWrap/>
            <w:vAlign w:val="center"/>
            <w:hideMark/>
          </w:tcPr>
          <w:p w14:paraId="709A1023"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6169FE0E"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3A445C4B"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0621A6ED" w14:textId="77777777" w:rsidTr="00E83B66">
        <w:trPr>
          <w:trHeight w:val="330"/>
        </w:trPr>
        <w:tc>
          <w:tcPr>
            <w:tcW w:w="606" w:type="pct"/>
            <w:tcBorders>
              <w:top w:val="nil"/>
              <w:left w:val="nil"/>
              <w:bottom w:val="double" w:sz="6" w:space="0" w:color="auto"/>
              <w:right w:val="nil"/>
            </w:tcBorders>
            <w:shd w:val="clear" w:color="auto" w:fill="auto"/>
            <w:noWrap/>
            <w:vAlign w:val="center"/>
            <w:hideMark/>
          </w:tcPr>
          <w:p w14:paraId="5F127459"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Summary</w:t>
            </w:r>
          </w:p>
        </w:tc>
        <w:tc>
          <w:tcPr>
            <w:tcW w:w="524" w:type="pct"/>
            <w:tcBorders>
              <w:top w:val="nil"/>
              <w:left w:val="nil"/>
              <w:bottom w:val="double" w:sz="6" w:space="0" w:color="auto"/>
              <w:right w:val="nil"/>
            </w:tcBorders>
            <w:shd w:val="clear" w:color="auto" w:fill="auto"/>
            <w:noWrap/>
            <w:vAlign w:val="center"/>
            <w:hideMark/>
          </w:tcPr>
          <w:p w14:paraId="62066002"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 xml:space="preserve">　</w:t>
            </w:r>
          </w:p>
        </w:tc>
        <w:tc>
          <w:tcPr>
            <w:tcW w:w="1975" w:type="pct"/>
            <w:tcBorders>
              <w:top w:val="nil"/>
              <w:left w:val="nil"/>
              <w:bottom w:val="nil"/>
              <w:right w:val="nil"/>
            </w:tcBorders>
            <w:shd w:val="clear" w:color="auto" w:fill="auto"/>
            <w:vAlign w:val="center"/>
            <w:hideMark/>
          </w:tcPr>
          <w:p w14:paraId="299E1939" w14:textId="77777777" w:rsidR="00E83B66" w:rsidRPr="00E83B66" w:rsidRDefault="00E83B66" w:rsidP="00E83B66">
            <w:pPr>
              <w:widowControl/>
              <w:jc w:val="left"/>
              <w:rPr>
                <w:rFonts w:ascii="Arial" w:eastAsia="宋体" w:hAnsi="Arial" w:cs="Arial"/>
                <w:kern w:val="0"/>
                <w:sz w:val="24"/>
                <w:szCs w:val="24"/>
              </w:rPr>
            </w:pPr>
          </w:p>
        </w:tc>
        <w:tc>
          <w:tcPr>
            <w:tcW w:w="1014" w:type="pct"/>
            <w:tcBorders>
              <w:top w:val="nil"/>
              <w:left w:val="nil"/>
              <w:bottom w:val="nil"/>
              <w:right w:val="nil"/>
            </w:tcBorders>
            <w:shd w:val="clear" w:color="auto" w:fill="auto"/>
            <w:noWrap/>
            <w:vAlign w:val="center"/>
            <w:hideMark/>
          </w:tcPr>
          <w:p w14:paraId="313A7A26"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2B6CC080"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79BBC146" w14:textId="77777777" w:rsidTr="00E83B66">
        <w:trPr>
          <w:trHeight w:val="345"/>
        </w:trPr>
        <w:tc>
          <w:tcPr>
            <w:tcW w:w="606" w:type="pct"/>
            <w:tcBorders>
              <w:top w:val="nil"/>
              <w:left w:val="double" w:sz="6" w:space="0" w:color="auto"/>
              <w:bottom w:val="single" w:sz="8" w:space="0" w:color="auto"/>
              <w:right w:val="nil"/>
            </w:tcBorders>
            <w:shd w:val="clear" w:color="000000" w:fill="C0C0C0"/>
            <w:noWrap/>
            <w:vAlign w:val="center"/>
            <w:hideMark/>
          </w:tcPr>
          <w:p w14:paraId="540D7CF5"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Possible Strategies</w:t>
            </w:r>
          </w:p>
        </w:tc>
        <w:tc>
          <w:tcPr>
            <w:tcW w:w="524" w:type="pct"/>
            <w:tcBorders>
              <w:top w:val="nil"/>
              <w:left w:val="single" w:sz="4" w:space="0" w:color="auto"/>
              <w:bottom w:val="single" w:sz="8" w:space="0" w:color="auto"/>
              <w:right w:val="single" w:sz="4" w:space="0" w:color="auto"/>
            </w:tcBorders>
            <w:shd w:val="clear" w:color="000000" w:fill="C0C0C0"/>
            <w:noWrap/>
            <w:vAlign w:val="center"/>
            <w:hideMark/>
          </w:tcPr>
          <w:p w14:paraId="247F98F3" w14:textId="77777777" w:rsidR="00E83B66" w:rsidRPr="00E83B66" w:rsidRDefault="00E83B66" w:rsidP="00E83B66">
            <w:pPr>
              <w:widowControl/>
              <w:jc w:val="center"/>
              <w:rPr>
                <w:rFonts w:ascii="Arial" w:eastAsia="宋体" w:hAnsi="Arial" w:cs="Arial"/>
                <w:b/>
                <w:bCs/>
                <w:kern w:val="0"/>
                <w:sz w:val="24"/>
                <w:szCs w:val="24"/>
              </w:rPr>
            </w:pPr>
            <w:r w:rsidRPr="00E83B66">
              <w:rPr>
                <w:rFonts w:ascii="Arial" w:eastAsia="宋体" w:hAnsi="Arial" w:cs="Arial"/>
                <w:b/>
                <w:bCs/>
                <w:kern w:val="0"/>
                <w:sz w:val="24"/>
                <w:szCs w:val="24"/>
              </w:rPr>
              <w:t>Technique</w:t>
            </w:r>
          </w:p>
        </w:tc>
        <w:tc>
          <w:tcPr>
            <w:tcW w:w="2989" w:type="pct"/>
            <w:gridSpan w:val="2"/>
            <w:tcBorders>
              <w:top w:val="double" w:sz="6" w:space="0" w:color="auto"/>
              <w:left w:val="nil"/>
              <w:bottom w:val="single" w:sz="8" w:space="0" w:color="auto"/>
              <w:right w:val="double" w:sz="6" w:space="0" w:color="000000"/>
            </w:tcBorders>
            <w:shd w:val="clear" w:color="000000" w:fill="C0C0C0"/>
            <w:vAlign w:val="center"/>
            <w:hideMark/>
          </w:tcPr>
          <w:p w14:paraId="4E1B62DD" w14:textId="64F08525" w:rsidR="00E83B66" w:rsidRPr="00E83B66" w:rsidRDefault="00E83B66" w:rsidP="00E83B66">
            <w:pPr>
              <w:rPr>
                <w:rFonts w:ascii="Arial" w:eastAsia="宋体" w:hAnsi="Arial" w:cs="Arial"/>
                <w:b/>
                <w:bCs/>
                <w:kern w:val="0"/>
                <w:sz w:val="24"/>
                <w:szCs w:val="24"/>
              </w:rPr>
            </w:pPr>
            <w:r w:rsidRPr="00E83B66">
              <w:rPr>
                <w:rFonts w:ascii="Arial" w:eastAsia="宋体" w:hAnsi="Arial" w:cs="Arial"/>
                <w:b/>
                <w:bCs/>
                <w:kern w:val="0"/>
                <w:sz w:val="24"/>
                <w:szCs w:val="24"/>
              </w:rPr>
              <w:t>Aggregate Net Present Value</w:t>
            </w:r>
            <w:r w:rsidRPr="00E83B66">
              <w:rPr>
                <w:rFonts w:ascii="Arial" w:eastAsia="宋体" w:hAnsi="Arial" w:cs="Arial" w:hint="eastAsia"/>
                <w:b/>
                <w:bCs/>
                <w:kern w:val="0"/>
                <w:sz w:val="24"/>
                <w:szCs w:val="24"/>
              </w:rPr>
              <w:t>总净现值</w:t>
            </w:r>
          </w:p>
        </w:tc>
        <w:tc>
          <w:tcPr>
            <w:tcW w:w="881" w:type="pct"/>
            <w:tcBorders>
              <w:top w:val="nil"/>
              <w:left w:val="nil"/>
              <w:bottom w:val="nil"/>
              <w:right w:val="nil"/>
            </w:tcBorders>
            <w:shd w:val="clear" w:color="auto" w:fill="auto"/>
            <w:noWrap/>
            <w:vAlign w:val="center"/>
            <w:hideMark/>
          </w:tcPr>
          <w:p w14:paraId="0BACA828" w14:textId="77777777" w:rsidR="00E83B66" w:rsidRPr="00E83B66" w:rsidRDefault="00E83B66" w:rsidP="00E83B66">
            <w:pPr>
              <w:widowControl/>
              <w:jc w:val="center"/>
              <w:rPr>
                <w:rFonts w:ascii="Arial" w:eastAsia="宋体" w:hAnsi="Arial" w:cs="Arial"/>
                <w:b/>
                <w:bCs/>
                <w:kern w:val="0"/>
                <w:sz w:val="24"/>
                <w:szCs w:val="24"/>
              </w:rPr>
            </w:pPr>
          </w:p>
        </w:tc>
      </w:tr>
      <w:tr w:rsidR="00E83B66" w:rsidRPr="00E83B66" w14:paraId="4E284AFC"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32F283DB"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Do nothing</w:t>
            </w:r>
          </w:p>
        </w:tc>
        <w:tc>
          <w:tcPr>
            <w:tcW w:w="524" w:type="pct"/>
            <w:tcBorders>
              <w:top w:val="nil"/>
              <w:left w:val="nil"/>
              <w:bottom w:val="single" w:sz="4" w:space="0" w:color="auto"/>
              <w:right w:val="single" w:sz="4" w:space="0" w:color="auto"/>
            </w:tcBorders>
            <w:shd w:val="clear" w:color="auto" w:fill="auto"/>
            <w:noWrap/>
            <w:vAlign w:val="center"/>
            <w:hideMark/>
          </w:tcPr>
          <w:p w14:paraId="1CB931EA"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N/A</w:t>
            </w:r>
          </w:p>
        </w:tc>
        <w:tc>
          <w:tcPr>
            <w:tcW w:w="2989" w:type="pct"/>
            <w:gridSpan w:val="2"/>
            <w:tcBorders>
              <w:top w:val="single" w:sz="8" w:space="0" w:color="auto"/>
              <w:left w:val="nil"/>
              <w:bottom w:val="single" w:sz="4" w:space="0" w:color="auto"/>
              <w:right w:val="double" w:sz="6" w:space="0" w:color="000000"/>
            </w:tcBorders>
            <w:shd w:val="clear" w:color="auto" w:fill="auto"/>
            <w:noWrap/>
            <w:vAlign w:val="center"/>
            <w:hideMark/>
          </w:tcPr>
          <w:p w14:paraId="07BCB12F"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12577270694</w:t>
            </w:r>
          </w:p>
        </w:tc>
        <w:tc>
          <w:tcPr>
            <w:tcW w:w="881" w:type="pct"/>
            <w:tcBorders>
              <w:top w:val="nil"/>
              <w:left w:val="nil"/>
              <w:bottom w:val="nil"/>
              <w:right w:val="nil"/>
            </w:tcBorders>
            <w:shd w:val="clear" w:color="auto" w:fill="auto"/>
            <w:noWrap/>
            <w:vAlign w:val="center"/>
            <w:hideMark/>
          </w:tcPr>
          <w:p w14:paraId="6CE5FD03"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2AC0EED6"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3F5433BC"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Nonsustainable  (Decommissioning) with Partial Removal</w:t>
            </w:r>
          </w:p>
          <w:p w14:paraId="7AD178CA" w14:textId="2435D9F7" w:rsidR="00E83B66" w:rsidRPr="00E83B66" w:rsidRDefault="00E83B66" w:rsidP="00E83B66">
            <w:pPr>
              <w:rPr>
                <w:rFonts w:ascii="Arial" w:eastAsia="宋体" w:hAnsi="Arial" w:cs="Arial"/>
                <w:kern w:val="0"/>
                <w:sz w:val="24"/>
                <w:szCs w:val="24"/>
              </w:rPr>
            </w:pPr>
            <w:r w:rsidRPr="00E83B66">
              <w:rPr>
                <w:rFonts w:ascii="Arial" w:eastAsia="宋体" w:hAnsi="Arial" w:cs="Arial" w:hint="eastAsia"/>
                <w:kern w:val="0"/>
                <w:sz w:val="24"/>
                <w:szCs w:val="24"/>
              </w:rPr>
              <w:t>部分</w:t>
            </w:r>
            <w:r>
              <w:rPr>
                <w:rFonts w:ascii="Arial" w:eastAsia="宋体" w:hAnsi="Arial" w:cs="Arial" w:hint="eastAsia"/>
                <w:kern w:val="0"/>
                <w:sz w:val="24"/>
                <w:szCs w:val="24"/>
              </w:rPr>
              <w:t>移除</w:t>
            </w:r>
            <w:r w:rsidRPr="00E83B66">
              <w:rPr>
                <w:rFonts w:ascii="Arial" w:eastAsia="宋体" w:hAnsi="Arial" w:cs="Arial" w:hint="eastAsia"/>
                <w:kern w:val="0"/>
                <w:sz w:val="24"/>
                <w:szCs w:val="24"/>
              </w:rPr>
              <w:t>的不可持续（退役）</w:t>
            </w:r>
          </w:p>
        </w:tc>
        <w:tc>
          <w:tcPr>
            <w:tcW w:w="524" w:type="pct"/>
            <w:tcBorders>
              <w:top w:val="nil"/>
              <w:left w:val="nil"/>
              <w:bottom w:val="single" w:sz="4" w:space="0" w:color="auto"/>
              <w:right w:val="single" w:sz="4" w:space="0" w:color="auto"/>
            </w:tcBorders>
            <w:shd w:val="clear" w:color="auto" w:fill="auto"/>
            <w:vAlign w:val="center"/>
            <w:hideMark/>
          </w:tcPr>
          <w:p w14:paraId="5113D604"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HSRS</w:t>
            </w:r>
          </w:p>
        </w:tc>
        <w:tc>
          <w:tcPr>
            <w:tcW w:w="2989" w:type="pct"/>
            <w:gridSpan w:val="2"/>
            <w:tcBorders>
              <w:top w:val="single" w:sz="4" w:space="0" w:color="auto"/>
              <w:left w:val="nil"/>
              <w:bottom w:val="single" w:sz="4" w:space="0" w:color="auto"/>
              <w:right w:val="double" w:sz="6" w:space="0" w:color="000000"/>
            </w:tcBorders>
            <w:shd w:val="clear" w:color="auto" w:fill="auto"/>
            <w:vAlign w:val="center"/>
            <w:hideMark/>
          </w:tcPr>
          <w:p w14:paraId="01064261"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12583626734</w:t>
            </w:r>
          </w:p>
        </w:tc>
        <w:tc>
          <w:tcPr>
            <w:tcW w:w="881" w:type="pct"/>
            <w:tcBorders>
              <w:top w:val="nil"/>
              <w:left w:val="nil"/>
              <w:bottom w:val="nil"/>
              <w:right w:val="nil"/>
            </w:tcBorders>
            <w:shd w:val="clear" w:color="auto" w:fill="auto"/>
            <w:noWrap/>
            <w:vAlign w:val="center"/>
            <w:hideMark/>
          </w:tcPr>
          <w:p w14:paraId="682D3E6E"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513F177B"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60597F29"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Nonsustainable (Run-of-River) with No Removal</w:t>
            </w:r>
          </w:p>
          <w:p w14:paraId="469743C2" w14:textId="1359103F" w:rsidR="00E83B66" w:rsidRPr="00E83B66" w:rsidRDefault="00E83B66" w:rsidP="00E83B66">
            <w:pPr>
              <w:rPr>
                <w:rFonts w:ascii="Arial" w:eastAsia="宋体" w:hAnsi="Arial" w:cs="Arial"/>
                <w:kern w:val="0"/>
                <w:sz w:val="24"/>
                <w:szCs w:val="24"/>
              </w:rPr>
            </w:pPr>
            <w:r w:rsidRPr="00E83B66">
              <w:rPr>
                <w:rFonts w:ascii="Arial" w:eastAsia="宋体" w:hAnsi="Arial" w:cs="Arial" w:hint="eastAsia"/>
                <w:kern w:val="0"/>
                <w:sz w:val="24"/>
                <w:szCs w:val="24"/>
              </w:rPr>
              <w:t>不可持续的（奔流的河流）</w:t>
            </w:r>
          </w:p>
        </w:tc>
        <w:tc>
          <w:tcPr>
            <w:tcW w:w="524" w:type="pct"/>
            <w:tcBorders>
              <w:top w:val="nil"/>
              <w:left w:val="nil"/>
              <w:bottom w:val="single" w:sz="4" w:space="0" w:color="auto"/>
              <w:right w:val="single" w:sz="4" w:space="0" w:color="auto"/>
            </w:tcBorders>
            <w:shd w:val="clear" w:color="auto" w:fill="auto"/>
            <w:noWrap/>
            <w:vAlign w:val="center"/>
            <w:hideMark/>
          </w:tcPr>
          <w:p w14:paraId="340F5646"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N/A</w:t>
            </w:r>
          </w:p>
        </w:tc>
        <w:tc>
          <w:tcPr>
            <w:tcW w:w="2989" w:type="pct"/>
            <w:gridSpan w:val="2"/>
            <w:tcBorders>
              <w:top w:val="single" w:sz="4" w:space="0" w:color="auto"/>
              <w:left w:val="nil"/>
              <w:bottom w:val="single" w:sz="4" w:space="0" w:color="auto"/>
              <w:right w:val="double" w:sz="6" w:space="0" w:color="000000"/>
            </w:tcBorders>
            <w:shd w:val="clear" w:color="auto" w:fill="auto"/>
            <w:vAlign w:val="center"/>
            <w:hideMark/>
          </w:tcPr>
          <w:p w14:paraId="4B6D8B61"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12578811165</w:t>
            </w:r>
          </w:p>
        </w:tc>
        <w:tc>
          <w:tcPr>
            <w:tcW w:w="881" w:type="pct"/>
            <w:tcBorders>
              <w:top w:val="nil"/>
              <w:left w:val="nil"/>
              <w:bottom w:val="nil"/>
              <w:right w:val="nil"/>
            </w:tcBorders>
            <w:shd w:val="clear" w:color="auto" w:fill="auto"/>
            <w:noWrap/>
            <w:vAlign w:val="center"/>
            <w:hideMark/>
          </w:tcPr>
          <w:p w14:paraId="4488DACF"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44AEF71B"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24FA939B"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lastRenderedPageBreak/>
              <w:t>Nonsustainable (Run-of-River) with Partial Removal</w:t>
            </w:r>
          </w:p>
          <w:p w14:paraId="7C74B32E" w14:textId="0382A8A6" w:rsidR="00E83B66" w:rsidRPr="00E83B66" w:rsidRDefault="00E83B66" w:rsidP="00E83B66">
            <w:pPr>
              <w:rPr>
                <w:rFonts w:ascii="Arial" w:eastAsia="宋体" w:hAnsi="Arial" w:cs="Arial"/>
                <w:kern w:val="0"/>
                <w:sz w:val="24"/>
                <w:szCs w:val="24"/>
              </w:rPr>
            </w:pPr>
            <w:r w:rsidRPr="00E83B66">
              <w:rPr>
                <w:rFonts w:ascii="Arial" w:eastAsia="宋体" w:hAnsi="Arial" w:cs="Arial" w:hint="eastAsia"/>
                <w:kern w:val="0"/>
                <w:sz w:val="24"/>
                <w:szCs w:val="24"/>
              </w:rPr>
              <w:t>非连续（部分河流）部分</w:t>
            </w:r>
            <w:r>
              <w:rPr>
                <w:rFonts w:ascii="Arial" w:eastAsia="宋体" w:hAnsi="Arial" w:cs="Arial" w:hint="eastAsia"/>
                <w:kern w:val="0"/>
                <w:sz w:val="24"/>
                <w:szCs w:val="24"/>
              </w:rPr>
              <w:t>移除</w:t>
            </w:r>
          </w:p>
        </w:tc>
        <w:tc>
          <w:tcPr>
            <w:tcW w:w="524" w:type="pct"/>
            <w:tcBorders>
              <w:top w:val="nil"/>
              <w:left w:val="nil"/>
              <w:bottom w:val="single" w:sz="4" w:space="0" w:color="auto"/>
              <w:right w:val="single" w:sz="4" w:space="0" w:color="auto"/>
            </w:tcBorders>
            <w:shd w:val="clear" w:color="auto" w:fill="auto"/>
            <w:vAlign w:val="center"/>
            <w:hideMark/>
          </w:tcPr>
          <w:p w14:paraId="240AE253"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HSRS</w:t>
            </w:r>
          </w:p>
        </w:tc>
        <w:tc>
          <w:tcPr>
            <w:tcW w:w="2989" w:type="pct"/>
            <w:gridSpan w:val="2"/>
            <w:tcBorders>
              <w:top w:val="single" w:sz="4" w:space="0" w:color="auto"/>
              <w:left w:val="nil"/>
              <w:bottom w:val="single" w:sz="4" w:space="0" w:color="auto"/>
              <w:right w:val="double" w:sz="6" w:space="0" w:color="000000"/>
            </w:tcBorders>
            <w:shd w:val="clear" w:color="auto" w:fill="auto"/>
            <w:vAlign w:val="center"/>
            <w:hideMark/>
          </w:tcPr>
          <w:p w14:paraId="5099524F"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12585080008</w:t>
            </w:r>
          </w:p>
        </w:tc>
        <w:tc>
          <w:tcPr>
            <w:tcW w:w="881" w:type="pct"/>
            <w:tcBorders>
              <w:top w:val="nil"/>
              <w:left w:val="nil"/>
              <w:bottom w:val="nil"/>
              <w:right w:val="nil"/>
            </w:tcBorders>
            <w:shd w:val="clear" w:color="auto" w:fill="auto"/>
            <w:noWrap/>
            <w:vAlign w:val="center"/>
            <w:hideMark/>
          </w:tcPr>
          <w:p w14:paraId="24F77778"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46ED5964" w14:textId="77777777" w:rsidTr="00E83B66">
        <w:trPr>
          <w:trHeight w:val="600"/>
        </w:trPr>
        <w:tc>
          <w:tcPr>
            <w:tcW w:w="606" w:type="pct"/>
            <w:tcBorders>
              <w:top w:val="nil"/>
              <w:left w:val="double" w:sz="6" w:space="0" w:color="auto"/>
              <w:bottom w:val="single" w:sz="4" w:space="0" w:color="auto"/>
              <w:right w:val="single" w:sz="4" w:space="0" w:color="auto"/>
            </w:tcBorders>
            <w:shd w:val="clear" w:color="auto" w:fill="auto"/>
            <w:vAlign w:val="center"/>
            <w:hideMark/>
          </w:tcPr>
          <w:p w14:paraId="074AAFB6" w14:textId="25DA64F4" w:rsidR="00E83B66" w:rsidRPr="00E83B66" w:rsidRDefault="00E83B66" w:rsidP="00BF490B">
            <w:pPr>
              <w:rPr>
                <w:rFonts w:ascii="Arial" w:eastAsia="宋体" w:hAnsi="Arial" w:cs="Arial"/>
                <w:kern w:val="0"/>
                <w:sz w:val="24"/>
                <w:szCs w:val="24"/>
              </w:rPr>
            </w:pPr>
            <w:r w:rsidRPr="00E83B66">
              <w:rPr>
                <w:rFonts w:ascii="Arial" w:eastAsia="宋体" w:hAnsi="Arial" w:cs="Arial"/>
                <w:kern w:val="0"/>
                <w:sz w:val="24"/>
                <w:szCs w:val="24"/>
              </w:rPr>
              <w:t>Sustainable</w:t>
            </w:r>
            <w:r w:rsidR="00BF490B">
              <w:rPr>
                <w:rFonts w:ascii="Arial" w:eastAsia="宋体" w:hAnsi="Arial" w:cs="Arial"/>
                <w:kern w:val="0"/>
                <w:sz w:val="24"/>
                <w:szCs w:val="24"/>
              </w:rPr>
              <w:t xml:space="preserve">  </w:t>
            </w:r>
            <w:r w:rsidR="00BF490B" w:rsidRPr="00BF490B">
              <w:rPr>
                <w:rFonts w:ascii="Arial" w:eastAsia="宋体" w:hAnsi="Arial" w:cs="Arial" w:hint="eastAsia"/>
                <w:kern w:val="0"/>
                <w:sz w:val="24"/>
                <w:szCs w:val="24"/>
              </w:rPr>
              <w:t>可持续的</w:t>
            </w:r>
          </w:p>
        </w:tc>
        <w:tc>
          <w:tcPr>
            <w:tcW w:w="524" w:type="pct"/>
            <w:tcBorders>
              <w:top w:val="nil"/>
              <w:left w:val="nil"/>
              <w:bottom w:val="single" w:sz="4" w:space="0" w:color="auto"/>
              <w:right w:val="single" w:sz="4" w:space="0" w:color="auto"/>
            </w:tcBorders>
            <w:shd w:val="clear" w:color="auto" w:fill="auto"/>
            <w:vAlign w:val="center"/>
            <w:hideMark/>
          </w:tcPr>
          <w:p w14:paraId="574397FB"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Flushing</w:t>
            </w:r>
          </w:p>
        </w:tc>
        <w:tc>
          <w:tcPr>
            <w:tcW w:w="2989" w:type="pct"/>
            <w:gridSpan w:val="2"/>
            <w:tcBorders>
              <w:top w:val="single" w:sz="4" w:space="0" w:color="auto"/>
              <w:left w:val="nil"/>
              <w:bottom w:val="single" w:sz="4" w:space="0" w:color="auto"/>
              <w:right w:val="double" w:sz="6" w:space="0" w:color="000000"/>
            </w:tcBorders>
            <w:shd w:val="clear" w:color="auto" w:fill="auto"/>
            <w:vAlign w:val="center"/>
            <w:hideMark/>
          </w:tcPr>
          <w:p w14:paraId="572A613B"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12742911786</w:t>
            </w:r>
          </w:p>
        </w:tc>
        <w:tc>
          <w:tcPr>
            <w:tcW w:w="881" w:type="pct"/>
            <w:tcBorders>
              <w:top w:val="nil"/>
              <w:left w:val="nil"/>
              <w:bottom w:val="nil"/>
              <w:right w:val="nil"/>
            </w:tcBorders>
            <w:shd w:val="clear" w:color="auto" w:fill="auto"/>
            <w:noWrap/>
            <w:vAlign w:val="center"/>
            <w:hideMark/>
          </w:tcPr>
          <w:p w14:paraId="0FE1079A"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0E26E14B" w14:textId="77777777" w:rsidTr="00E83B66">
        <w:trPr>
          <w:trHeight w:val="675"/>
        </w:trPr>
        <w:tc>
          <w:tcPr>
            <w:tcW w:w="606" w:type="pct"/>
            <w:tcBorders>
              <w:top w:val="nil"/>
              <w:left w:val="double" w:sz="6" w:space="0" w:color="auto"/>
              <w:bottom w:val="single" w:sz="4" w:space="0" w:color="auto"/>
              <w:right w:val="single" w:sz="4" w:space="0" w:color="auto"/>
            </w:tcBorders>
            <w:shd w:val="clear" w:color="auto" w:fill="auto"/>
            <w:vAlign w:val="center"/>
            <w:hideMark/>
          </w:tcPr>
          <w:p w14:paraId="1A8B1EE2"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Sustainable</w:t>
            </w:r>
          </w:p>
        </w:tc>
        <w:tc>
          <w:tcPr>
            <w:tcW w:w="524" w:type="pct"/>
            <w:tcBorders>
              <w:top w:val="nil"/>
              <w:left w:val="nil"/>
              <w:bottom w:val="single" w:sz="4" w:space="0" w:color="auto"/>
              <w:right w:val="single" w:sz="4" w:space="0" w:color="auto"/>
            </w:tcBorders>
            <w:shd w:val="clear" w:color="auto" w:fill="auto"/>
            <w:vAlign w:val="center"/>
            <w:hideMark/>
          </w:tcPr>
          <w:p w14:paraId="662C7780"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HSRS</w:t>
            </w:r>
          </w:p>
        </w:tc>
        <w:tc>
          <w:tcPr>
            <w:tcW w:w="2989" w:type="pct"/>
            <w:gridSpan w:val="2"/>
            <w:tcBorders>
              <w:top w:val="single" w:sz="4" w:space="0" w:color="auto"/>
              <w:left w:val="nil"/>
              <w:bottom w:val="single" w:sz="4" w:space="0" w:color="auto"/>
              <w:right w:val="double" w:sz="6" w:space="0" w:color="000000"/>
            </w:tcBorders>
            <w:shd w:val="clear" w:color="auto" w:fill="auto"/>
            <w:vAlign w:val="center"/>
            <w:hideMark/>
          </w:tcPr>
          <w:p w14:paraId="52F15A91"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Total Removal with HSRS is technically infeasible, See Partial Removal with HSRS</w:t>
            </w:r>
          </w:p>
        </w:tc>
        <w:tc>
          <w:tcPr>
            <w:tcW w:w="881" w:type="pct"/>
            <w:tcBorders>
              <w:top w:val="nil"/>
              <w:left w:val="nil"/>
              <w:bottom w:val="nil"/>
              <w:right w:val="nil"/>
            </w:tcBorders>
            <w:shd w:val="clear" w:color="auto" w:fill="auto"/>
            <w:vAlign w:val="center"/>
            <w:hideMark/>
          </w:tcPr>
          <w:p w14:paraId="102C4A31"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1AFDF2B5"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049DA329"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Sustainable</w:t>
            </w:r>
          </w:p>
        </w:tc>
        <w:tc>
          <w:tcPr>
            <w:tcW w:w="524" w:type="pct"/>
            <w:tcBorders>
              <w:top w:val="nil"/>
              <w:left w:val="nil"/>
              <w:bottom w:val="single" w:sz="4" w:space="0" w:color="auto"/>
              <w:right w:val="single" w:sz="4" w:space="0" w:color="auto"/>
            </w:tcBorders>
            <w:shd w:val="clear" w:color="auto" w:fill="auto"/>
            <w:noWrap/>
            <w:vAlign w:val="center"/>
            <w:hideMark/>
          </w:tcPr>
          <w:p w14:paraId="2E89161D"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Dredging</w:t>
            </w:r>
          </w:p>
        </w:tc>
        <w:tc>
          <w:tcPr>
            <w:tcW w:w="2989" w:type="pct"/>
            <w:gridSpan w:val="2"/>
            <w:tcBorders>
              <w:top w:val="single" w:sz="4" w:space="0" w:color="auto"/>
              <w:left w:val="nil"/>
              <w:bottom w:val="single" w:sz="4" w:space="0" w:color="auto"/>
              <w:right w:val="double" w:sz="6" w:space="0" w:color="000000"/>
            </w:tcBorders>
            <w:shd w:val="clear" w:color="auto" w:fill="auto"/>
            <w:vAlign w:val="center"/>
            <w:hideMark/>
          </w:tcPr>
          <w:p w14:paraId="5C22358B"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13337754292</w:t>
            </w:r>
          </w:p>
        </w:tc>
        <w:tc>
          <w:tcPr>
            <w:tcW w:w="881" w:type="pct"/>
            <w:tcBorders>
              <w:top w:val="nil"/>
              <w:left w:val="nil"/>
              <w:bottom w:val="nil"/>
              <w:right w:val="nil"/>
            </w:tcBorders>
            <w:shd w:val="clear" w:color="auto" w:fill="auto"/>
            <w:noWrap/>
            <w:vAlign w:val="center"/>
            <w:hideMark/>
          </w:tcPr>
          <w:p w14:paraId="276CFBA0"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40E560FA" w14:textId="77777777" w:rsidTr="00E83B66">
        <w:trPr>
          <w:trHeight w:val="499"/>
        </w:trPr>
        <w:tc>
          <w:tcPr>
            <w:tcW w:w="606" w:type="pct"/>
            <w:tcBorders>
              <w:top w:val="nil"/>
              <w:left w:val="double" w:sz="6" w:space="0" w:color="auto"/>
              <w:bottom w:val="double" w:sz="6" w:space="0" w:color="auto"/>
              <w:right w:val="single" w:sz="4" w:space="0" w:color="auto"/>
            </w:tcBorders>
            <w:shd w:val="clear" w:color="auto" w:fill="auto"/>
            <w:noWrap/>
            <w:vAlign w:val="center"/>
            <w:hideMark/>
          </w:tcPr>
          <w:p w14:paraId="1B54CB78"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Sustainable</w:t>
            </w:r>
          </w:p>
        </w:tc>
        <w:tc>
          <w:tcPr>
            <w:tcW w:w="524" w:type="pct"/>
            <w:tcBorders>
              <w:top w:val="nil"/>
              <w:left w:val="nil"/>
              <w:bottom w:val="double" w:sz="6" w:space="0" w:color="auto"/>
              <w:right w:val="single" w:sz="4" w:space="0" w:color="auto"/>
            </w:tcBorders>
            <w:shd w:val="clear" w:color="auto" w:fill="auto"/>
            <w:noWrap/>
            <w:vAlign w:val="center"/>
            <w:hideMark/>
          </w:tcPr>
          <w:p w14:paraId="1F0E7989"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Trucking</w:t>
            </w:r>
          </w:p>
        </w:tc>
        <w:tc>
          <w:tcPr>
            <w:tcW w:w="2989" w:type="pct"/>
            <w:gridSpan w:val="2"/>
            <w:tcBorders>
              <w:top w:val="single" w:sz="4" w:space="0" w:color="auto"/>
              <w:left w:val="nil"/>
              <w:bottom w:val="double" w:sz="6" w:space="0" w:color="auto"/>
              <w:right w:val="double" w:sz="6" w:space="0" w:color="000000"/>
            </w:tcBorders>
            <w:shd w:val="clear" w:color="auto" w:fill="auto"/>
            <w:vAlign w:val="center"/>
            <w:hideMark/>
          </w:tcPr>
          <w:p w14:paraId="0959466D"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12731443784</w:t>
            </w:r>
          </w:p>
        </w:tc>
        <w:tc>
          <w:tcPr>
            <w:tcW w:w="881" w:type="pct"/>
            <w:tcBorders>
              <w:top w:val="nil"/>
              <w:left w:val="nil"/>
              <w:bottom w:val="nil"/>
              <w:right w:val="nil"/>
            </w:tcBorders>
            <w:shd w:val="clear" w:color="auto" w:fill="auto"/>
            <w:noWrap/>
            <w:vAlign w:val="center"/>
            <w:hideMark/>
          </w:tcPr>
          <w:p w14:paraId="40EF8C47"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046B3FA4" w14:textId="77777777" w:rsidTr="00E83B66">
        <w:trPr>
          <w:trHeight w:val="315"/>
        </w:trPr>
        <w:tc>
          <w:tcPr>
            <w:tcW w:w="4119" w:type="pct"/>
            <w:gridSpan w:val="4"/>
            <w:vMerge w:val="restart"/>
            <w:tcBorders>
              <w:top w:val="double" w:sz="6" w:space="0" w:color="auto"/>
              <w:left w:val="nil"/>
              <w:bottom w:val="nil"/>
              <w:right w:val="nil"/>
            </w:tcBorders>
            <w:shd w:val="clear" w:color="auto" w:fill="auto"/>
            <w:vAlign w:val="center"/>
            <w:hideMark/>
          </w:tcPr>
          <w:p w14:paraId="3AC620DA"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 xml:space="preserve">　</w:t>
            </w:r>
          </w:p>
        </w:tc>
        <w:tc>
          <w:tcPr>
            <w:tcW w:w="881" w:type="pct"/>
            <w:tcBorders>
              <w:top w:val="nil"/>
              <w:left w:val="nil"/>
              <w:bottom w:val="nil"/>
              <w:right w:val="nil"/>
            </w:tcBorders>
            <w:shd w:val="clear" w:color="auto" w:fill="auto"/>
            <w:vAlign w:val="center"/>
            <w:hideMark/>
          </w:tcPr>
          <w:p w14:paraId="5DE7105A" w14:textId="77777777" w:rsidR="00E83B66" w:rsidRPr="00E83B66" w:rsidRDefault="00E83B66" w:rsidP="00E83B66">
            <w:pPr>
              <w:widowControl/>
              <w:jc w:val="left"/>
              <w:rPr>
                <w:rFonts w:ascii="Arial" w:eastAsia="宋体" w:hAnsi="Arial" w:cs="Arial"/>
                <w:b/>
                <w:bCs/>
                <w:kern w:val="0"/>
                <w:sz w:val="24"/>
                <w:szCs w:val="24"/>
              </w:rPr>
            </w:pPr>
          </w:p>
        </w:tc>
      </w:tr>
      <w:tr w:rsidR="00E83B66" w:rsidRPr="00E83B66" w14:paraId="2227F834" w14:textId="77777777" w:rsidTr="00E83B66">
        <w:trPr>
          <w:trHeight w:val="45"/>
        </w:trPr>
        <w:tc>
          <w:tcPr>
            <w:tcW w:w="4119" w:type="pct"/>
            <w:gridSpan w:val="4"/>
            <w:vMerge/>
            <w:tcBorders>
              <w:top w:val="double" w:sz="6" w:space="0" w:color="auto"/>
              <w:left w:val="nil"/>
              <w:bottom w:val="nil"/>
              <w:right w:val="nil"/>
            </w:tcBorders>
            <w:vAlign w:val="center"/>
            <w:hideMark/>
          </w:tcPr>
          <w:p w14:paraId="21751C1F" w14:textId="77777777" w:rsidR="00E83B66" w:rsidRPr="00E83B66" w:rsidRDefault="00E83B66" w:rsidP="00E83B66">
            <w:pPr>
              <w:widowControl/>
              <w:jc w:val="left"/>
              <w:rPr>
                <w:rFonts w:ascii="Arial" w:eastAsia="宋体" w:hAnsi="Arial" w:cs="Arial"/>
                <w:b/>
                <w:bCs/>
                <w:kern w:val="0"/>
                <w:sz w:val="24"/>
                <w:szCs w:val="24"/>
              </w:rPr>
            </w:pPr>
          </w:p>
        </w:tc>
        <w:tc>
          <w:tcPr>
            <w:tcW w:w="881" w:type="pct"/>
            <w:tcBorders>
              <w:top w:val="nil"/>
              <w:left w:val="nil"/>
              <w:bottom w:val="nil"/>
              <w:right w:val="nil"/>
            </w:tcBorders>
            <w:shd w:val="clear" w:color="auto" w:fill="auto"/>
            <w:vAlign w:val="center"/>
            <w:hideMark/>
          </w:tcPr>
          <w:p w14:paraId="24C484D0"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74E16108" w14:textId="77777777" w:rsidTr="00E83B66">
        <w:trPr>
          <w:trHeight w:val="360"/>
        </w:trPr>
        <w:tc>
          <w:tcPr>
            <w:tcW w:w="606" w:type="pct"/>
            <w:tcBorders>
              <w:top w:val="nil"/>
              <w:left w:val="nil"/>
              <w:bottom w:val="nil"/>
              <w:right w:val="nil"/>
            </w:tcBorders>
            <w:shd w:val="clear" w:color="auto" w:fill="auto"/>
            <w:noWrap/>
            <w:vAlign w:val="center"/>
            <w:hideMark/>
          </w:tcPr>
          <w:p w14:paraId="7269B828"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Economic Conclusion:</w:t>
            </w:r>
          </w:p>
        </w:tc>
        <w:tc>
          <w:tcPr>
            <w:tcW w:w="524" w:type="pct"/>
            <w:tcBorders>
              <w:top w:val="nil"/>
              <w:left w:val="nil"/>
              <w:bottom w:val="nil"/>
              <w:right w:val="nil"/>
            </w:tcBorders>
            <w:shd w:val="clear" w:color="auto" w:fill="auto"/>
            <w:noWrap/>
            <w:vAlign w:val="center"/>
            <w:hideMark/>
          </w:tcPr>
          <w:p w14:paraId="5CCACB7E" w14:textId="77777777" w:rsidR="00E83B66" w:rsidRPr="00E83B66" w:rsidRDefault="00E83B66" w:rsidP="00E83B66">
            <w:pPr>
              <w:widowControl/>
              <w:jc w:val="left"/>
              <w:rPr>
                <w:rFonts w:ascii="Arial" w:eastAsia="宋体" w:hAnsi="Arial" w:cs="Arial"/>
                <w:b/>
                <w:bCs/>
                <w:kern w:val="0"/>
                <w:sz w:val="24"/>
                <w:szCs w:val="24"/>
              </w:rPr>
            </w:pPr>
          </w:p>
        </w:tc>
        <w:tc>
          <w:tcPr>
            <w:tcW w:w="1975" w:type="pct"/>
            <w:tcBorders>
              <w:top w:val="nil"/>
              <w:left w:val="nil"/>
              <w:bottom w:val="nil"/>
              <w:right w:val="nil"/>
            </w:tcBorders>
            <w:shd w:val="clear" w:color="auto" w:fill="auto"/>
            <w:noWrap/>
            <w:vAlign w:val="center"/>
            <w:hideMark/>
          </w:tcPr>
          <w:p w14:paraId="6AED8F71"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36A4C6C1" w14:textId="77777777" w:rsidR="00E83B66" w:rsidRPr="00E83B66" w:rsidRDefault="00E83B66" w:rsidP="00E83B66">
            <w:pPr>
              <w:widowControl/>
              <w:jc w:val="righ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6A69B8BF"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289C352A" w14:textId="77777777" w:rsidTr="00E83B66">
        <w:trPr>
          <w:trHeight w:val="499"/>
        </w:trPr>
        <w:tc>
          <w:tcPr>
            <w:tcW w:w="606" w:type="pct"/>
            <w:tcBorders>
              <w:top w:val="double" w:sz="6" w:space="0" w:color="auto"/>
              <w:left w:val="double" w:sz="6" w:space="0" w:color="auto"/>
              <w:bottom w:val="single" w:sz="4" w:space="0" w:color="auto"/>
              <w:right w:val="single" w:sz="4" w:space="0" w:color="auto"/>
            </w:tcBorders>
            <w:shd w:val="clear" w:color="auto" w:fill="auto"/>
            <w:noWrap/>
            <w:vAlign w:val="center"/>
            <w:hideMark/>
          </w:tcPr>
          <w:p w14:paraId="357F3077"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Strategy yielding the highest aggregate net benefit:</w:t>
            </w:r>
          </w:p>
          <w:p w14:paraId="05547475" w14:textId="6EB589B1" w:rsidR="00BF490B" w:rsidRPr="00E83B66" w:rsidRDefault="00BF490B" w:rsidP="00BF490B">
            <w:pPr>
              <w:rPr>
                <w:rFonts w:ascii="Arial" w:eastAsia="宋体" w:hAnsi="Arial" w:cs="Arial"/>
                <w:kern w:val="0"/>
                <w:sz w:val="24"/>
                <w:szCs w:val="24"/>
              </w:rPr>
            </w:pPr>
            <w:r w:rsidRPr="00BF490B">
              <w:rPr>
                <w:rFonts w:ascii="Arial" w:eastAsia="宋体" w:hAnsi="Arial" w:cs="Arial" w:hint="eastAsia"/>
                <w:kern w:val="0"/>
                <w:sz w:val="24"/>
                <w:szCs w:val="24"/>
              </w:rPr>
              <w:t>获得最高总净收益的</w:t>
            </w:r>
            <w:r>
              <w:rPr>
                <w:rFonts w:ascii="Arial" w:eastAsia="宋体" w:hAnsi="Arial" w:cs="Arial" w:hint="eastAsia"/>
                <w:kern w:val="0"/>
                <w:sz w:val="24"/>
                <w:szCs w:val="24"/>
              </w:rPr>
              <w:t>策略</w:t>
            </w:r>
          </w:p>
        </w:tc>
        <w:tc>
          <w:tcPr>
            <w:tcW w:w="2499" w:type="pct"/>
            <w:gridSpan w:val="2"/>
            <w:tcBorders>
              <w:top w:val="double" w:sz="6" w:space="0" w:color="auto"/>
              <w:left w:val="nil"/>
              <w:bottom w:val="single" w:sz="4" w:space="0" w:color="auto"/>
              <w:right w:val="double" w:sz="6" w:space="0" w:color="000000"/>
            </w:tcBorders>
            <w:shd w:val="clear" w:color="auto" w:fill="auto"/>
            <w:vAlign w:val="center"/>
            <w:hideMark/>
          </w:tcPr>
          <w:p w14:paraId="14046C6C"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Sustainable</w:t>
            </w:r>
          </w:p>
        </w:tc>
        <w:tc>
          <w:tcPr>
            <w:tcW w:w="1014" w:type="pct"/>
            <w:tcBorders>
              <w:top w:val="nil"/>
              <w:left w:val="nil"/>
              <w:bottom w:val="nil"/>
              <w:right w:val="nil"/>
            </w:tcBorders>
            <w:shd w:val="clear" w:color="auto" w:fill="auto"/>
            <w:noWrap/>
            <w:vAlign w:val="center"/>
            <w:hideMark/>
          </w:tcPr>
          <w:p w14:paraId="08C01C64" w14:textId="77777777" w:rsidR="00E83B66" w:rsidRPr="00E83B66" w:rsidRDefault="00E83B66" w:rsidP="00E83B66">
            <w:pPr>
              <w:widowControl/>
              <w:jc w:val="center"/>
              <w:rPr>
                <w:rFonts w:ascii="Arial" w:eastAsia="宋体" w:hAnsi="Arial" w:cs="Arial"/>
                <w:kern w:val="0"/>
                <w:sz w:val="24"/>
                <w:szCs w:val="24"/>
              </w:rPr>
            </w:pPr>
          </w:p>
        </w:tc>
        <w:tc>
          <w:tcPr>
            <w:tcW w:w="881" w:type="pct"/>
            <w:tcBorders>
              <w:top w:val="nil"/>
              <w:left w:val="nil"/>
              <w:bottom w:val="nil"/>
              <w:right w:val="nil"/>
            </w:tcBorders>
            <w:shd w:val="clear" w:color="auto" w:fill="auto"/>
            <w:noWrap/>
            <w:vAlign w:val="center"/>
            <w:hideMark/>
          </w:tcPr>
          <w:p w14:paraId="4D0DE1CC"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4546EBB8"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638387BF"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Technique yielding the highest aggregate net benefit:</w:t>
            </w:r>
          </w:p>
          <w:p w14:paraId="0BB04EDF" w14:textId="2A60F658" w:rsidR="00BB2239" w:rsidRPr="00E83B66" w:rsidRDefault="00BB2239" w:rsidP="00BB2239">
            <w:pPr>
              <w:rPr>
                <w:rFonts w:ascii="Arial" w:eastAsia="宋体" w:hAnsi="Arial" w:cs="Arial"/>
                <w:kern w:val="0"/>
                <w:sz w:val="24"/>
                <w:szCs w:val="24"/>
              </w:rPr>
            </w:pPr>
            <w:r w:rsidRPr="00BB2239">
              <w:rPr>
                <w:rFonts w:ascii="Arial" w:eastAsia="宋体" w:hAnsi="Arial" w:cs="Arial" w:hint="eastAsia"/>
                <w:kern w:val="0"/>
                <w:sz w:val="24"/>
                <w:szCs w:val="24"/>
              </w:rPr>
              <w:t>产生最高总净效益的技术：</w:t>
            </w:r>
          </w:p>
        </w:tc>
        <w:tc>
          <w:tcPr>
            <w:tcW w:w="2499" w:type="pct"/>
            <w:gridSpan w:val="2"/>
            <w:tcBorders>
              <w:top w:val="single" w:sz="4" w:space="0" w:color="auto"/>
              <w:left w:val="nil"/>
              <w:bottom w:val="single" w:sz="4" w:space="0" w:color="auto"/>
              <w:right w:val="double" w:sz="6" w:space="0" w:color="000000"/>
            </w:tcBorders>
            <w:shd w:val="clear" w:color="auto" w:fill="auto"/>
            <w:noWrap/>
            <w:vAlign w:val="center"/>
            <w:hideMark/>
          </w:tcPr>
          <w:p w14:paraId="05CE86D9"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Dredging</w:t>
            </w:r>
          </w:p>
        </w:tc>
        <w:tc>
          <w:tcPr>
            <w:tcW w:w="1014" w:type="pct"/>
            <w:tcBorders>
              <w:top w:val="nil"/>
              <w:left w:val="nil"/>
              <w:bottom w:val="nil"/>
              <w:right w:val="nil"/>
            </w:tcBorders>
            <w:shd w:val="clear" w:color="auto" w:fill="auto"/>
            <w:noWrap/>
            <w:vAlign w:val="center"/>
            <w:hideMark/>
          </w:tcPr>
          <w:p w14:paraId="5F17F165" w14:textId="77777777" w:rsidR="00E83B66" w:rsidRPr="00E83B66" w:rsidRDefault="00E83B66" w:rsidP="00E83B66">
            <w:pPr>
              <w:widowControl/>
              <w:jc w:val="center"/>
              <w:rPr>
                <w:rFonts w:ascii="Arial" w:eastAsia="宋体" w:hAnsi="Arial" w:cs="Arial"/>
                <w:kern w:val="0"/>
                <w:sz w:val="24"/>
                <w:szCs w:val="24"/>
              </w:rPr>
            </w:pPr>
          </w:p>
        </w:tc>
        <w:tc>
          <w:tcPr>
            <w:tcW w:w="881" w:type="pct"/>
            <w:tcBorders>
              <w:top w:val="nil"/>
              <w:left w:val="nil"/>
              <w:bottom w:val="nil"/>
              <w:right w:val="nil"/>
            </w:tcBorders>
            <w:shd w:val="clear" w:color="auto" w:fill="auto"/>
            <w:noWrap/>
            <w:vAlign w:val="center"/>
            <w:hideMark/>
          </w:tcPr>
          <w:p w14:paraId="3494A33B"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3A886B82" w14:textId="77777777" w:rsidTr="00E83B66">
        <w:trPr>
          <w:trHeight w:val="499"/>
        </w:trPr>
        <w:tc>
          <w:tcPr>
            <w:tcW w:w="606" w:type="pct"/>
            <w:tcBorders>
              <w:top w:val="nil"/>
              <w:left w:val="double" w:sz="6" w:space="0" w:color="auto"/>
              <w:bottom w:val="double" w:sz="6" w:space="0" w:color="auto"/>
              <w:right w:val="single" w:sz="4" w:space="0" w:color="auto"/>
            </w:tcBorders>
            <w:shd w:val="clear" w:color="auto" w:fill="auto"/>
            <w:noWrap/>
            <w:vAlign w:val="center"/>
            <w:hideMark/>
          </w:tcPr>
          <w:p w14:paraId="462A9707"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The highest aggregate net benefit is:                                  $</w:t>
            </w:r>
          </w:p>
          <w:p w14:paraId="4CCDD127" w14:textId="2EE4990C" w:rsidR="00BB2239" w:rsidRPr="00E83B66" w:rsidRDefault="00BB2239" w:rsidP="00E83B66">
            <w:pPr>
              <w:widowControl/>
              <w:jc w:val="left"/>
              <w:rPr>
                <w:rFonts w:ascii="Arial" w:eastAsia="宋体" w:hAnsi="Arial" w:cs="Arial"/>
                <w:kern w:val="0"/>
                <w:sz w:val="24"/>
                <w:szCs w:val="24"/>
              </w:rPr>
            </w:pPr>
            <w:r>
              <w:rPr>
                <w:rFonts w:ascii="Arial" w:eastAsia="宋体" w:hAnsi="Arial" w:cs="Arial" w:hint="eastAsia"/>
                <w:kern w:val="0"/>
                <w:sz w:val="24"/>
                <w:szCs w:val="24"/>
              </w:rPr>
              <w:t>最高总收益</w:t>
            </w:r>
          </w:p>
        </w:tc>
        <w:tc>
          <w:tcPr>
            <w:tcW w:w="2499" w:type="pct"/>
            <w:gridSpan w:val="2"/>
            <w:tcBorders>
              <w:top w:val="single" w:sz="4" w:space="0" w:color="auto"/>
              <w:left w:val="nil"/>
              <w:bottom w:val="double" w:sz="6" w:space="0" w:color="auto"/>
              <w:right w:val="double" w:sz="6" w:space="0" w:color="000000"/>
            </w:tcBorders>
            <w:shd w:val="clear" w:color="auto" w:fill="auto"/>
            <w:noWrap/>
            <w:vAlign w:val="center"/>
            <w:hideMark/>
          </w:tcPr>
          <w:p w14:paraId="0EDDA0CF"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1.334E+10</w:t>
            </w:r>
          </w:p>
        </w:tc>
        <w:tc>
          <w:tcPr>
            <w:tcW w:w="1014" w:type="pct"/>
            <w:tcBorders>
              <w:top w:val="nil"/>
              <w:left w:val="nil"/>
              <w:bottom w:val="nil"/>
              <w:right w:val="nil"/>
            </w:tcBorders>
            <w:shd w:val="clear" w:color="auto" w:fill="auto"/>
            <w:noWrap/>
            <w:vAlign w:val="center"/>
            <w:hideMark/>
          </w:tcPr>
          <w:p w14:paraId="676EDE4B" w14:textId="77777777" w:rsidR="00E83B66" w:rsidRPr="00E83B66" w:rsidRDefault="00E83B66" w:rsidP="00E83B66">
            <w:pPr>
              <w:widowControl/>
              <w:jc w:val="center"/>
              <w:rPr>
                <w:rFonts w:ascii="Arial" w:eastAsia="宋体" w:hAnsi="Arial" w:cs="Arial"/>
                <w:kern w:val="0"/>
                <w:sz w:val="24"/>
                <w:szCs w:val="24"/>
              </w:rPr>
            </w:pPr>
          </w:p>
        </w:tc>
        <w:tc>
          <w:tcPr>
            <w:tcW w:w="881" w:type="pct"/>
            <w:tcBorders>
              <w:top w:val="nil"/>
              <w:left w:val="nil"/>
              <w:bottom w:val="nil"/>
              <w:right w:val="nil"/>
            </w:tcBorders>
            <w:shd w:val="clear" w:color="auto" w:fill="auto"/>
            <w:noWrap/>
            <w:vAlign w:val="center"/>
            <w:hideMark/>
          </w:tcPr>
          <w:p w14:paraId="2352CCD2"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6EA53325" w14:textId="77777777" w:rsidTr="00E83B66">
        <w:trPr>
          <w:trHeight w:val="645"/>
        </w:trPr>
        <w:tc>
          <w:tcPr>
            <w:tcW w:w="4119" w:type="pct"/>
            <w:gridSpan w:val="4"/>
            <w:tcBorders>
              <w:top w:val="nil"/>
              <w:left w:val="nil"/>
              <w:bottom w:val="nil"/>
              <w:right w:val="nil"/>
            </w:tcBorders>
            <w:shd w:val="clear" w:color="auto" w:fill="auto"/>
            <w:vAlign w:val="center"/>
            <w:hideMark/>
          </w:tcPr>
          <w:p w14:paraId="1E911E30"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403FE79C"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0A409E06" w14:textId="77777777" w:rsidTr="00E83B66">
        <w:trPr>
          <w:trHeight w:val="300"/>
        </w:trPr>
        <w:tc>
          <w:tcPr>
            <w:tcW w:w="606" w:type="pct"/>
            <w:tcBorders>
              <w:top w:val="nil"/>
              <w:left w:val="nil"/>
              <w:bottom w:val="nil"/>
              <w:right w:val="nil"/>
            </w:tcBorders>
            <w:shd w:val="clear" w:color="auto" w:fill="auto"/>
            <w:noWrap/>
            <w:vAlign w:val="center"/>
            <w:hideMark/>
          </w:tcPr>
          <w:p w14:paraId="52A80CB9"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13FCFFD5"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6BEF540F"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5778C0CE"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4E897454"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47FFE976" w14:textId="77777777" w:rsidTr="00E83B66">
        <w:trPr>
          <w:trHeight w:val="315"/>
        </w:trPr>
        <w:tc>
          <w:tcPr>
            <w:tcW w:w="606" w:type="pct"/>
            <w:tcBorders>
              <w:top w:val="nil"/>
              <w:left w:val="nil"/>
              <w:bottom w:val="nil"/>
              <w:right w:val="nil"/>
            </w:tcBorders>
            <w:shd w:val="clear" w:color="auto" w:fill="auto"/>
            <w:noWrap/>
            <w:vAlign w:val="center"/>
            <w:hideMark/>
          </w:tcPr>
          <w:p w14:paraId="6BFB080C"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Detailed Results:</w:t>
            </w:r>
          </w:p>
        </w:tc>
        <w:tc>
          <w:tcPr>
            <w:tcW w:w="524" w:type="pct"/>
            <w:tcBorders>
              <w:top w:val="nil"/>
              <w:left w:val="nil"/>
              <w:bottom w:val="nil"/>
              <w:right w:val="nil"/>
            </w:tcBorders>
            <w:shd w:val="clear" w:color="auto" w:fill="auto"/>
            <w:noWrap/>
            <w:vAlign w:val="center"/>
            <w:hideMark/>
          </w:tcPr>
          <w:p w14:paraId="18709339" w14:textId="77777777" w:rsidR="00E83B66" w:rsidRPr="00E83B66" w:rsidRDefault="00E83B66" w:rsidP="00E83B66">
            <w:pPr>
              <w:widowControl/>
              <w:jc w:val="left"/>
              <w:rPr>
                <w:rFonts w:ascii="Arial" w:eastAsia="宋体" w:hAnsi="Arial" w:cs="Arial"/>
                <w:b/>
                <w:bCs/>
                <w:kern w:val="0"/>
                <w:sz w:val="24"/>
                <w:szCs w:val="24"/>
              </w:rPr>
            </w:pPr>
          </w:p>
        </w:tc>
        <w:tc>
          <w:tcPr>
            <w:tcW w:w="1975" w:type="pct"/>
            <w:tcBorders>
              <w:top w:val="nil"/>
              <w:left w:val="nil"/>
              <w:bottom w:val="nil"/>
              <w:right w:val="nil"/>
            </w:tcBorders>
            <w:shd w:val="clear" w:color="auto" w:fill="auto"/>
            <w:noWrap/>
            <w:vAlign w:val="center"/>
            <w:hideMark/>
          </w:tcPr>
          <w:p w14:paraId="31CCA3AF"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12B05056"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1106ABF7"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2737EB1E" w14:textId="77777777" w:rsidTr="00E83B66">
        <w:trPr>
          <w:trHeight w:val="300"/>
        </w:trPr>
        <w:tc>
          <w:tcPr>
            <w:tcW w:w="606" w:type="pct"/>
            <w:tcBorders>
              <w:top w:val="nil"/>
              <w:left w:val="nil"/>
              <w:bottom w:val="nil"/>
              <w:right w:val="nil"/>
            </w:tcBorders>
            <w:shd w:val="clear" w:color="auto" w:fill="auto"/>
            <w:noWrap/>
            <w:vAlign w:val="center"/>
            <w:hideMark/>
          </w:tcPr>
          <w:p w14:paraId="3FAC3FB0"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4E142B63"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76D156BE"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57F9B8CC"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22335B07"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1BBF338C" w14:textId="77777777" w:rsidTr="00E83B66">
        <w:trPr>
          <w:trHeight w:val="315"/>
        </w:trPr>
        <w:tc>
          <w:tcPr>
            <w:tcW w:w="606" w:type="pct"/>
            <w:tcBorders>
              <w:top w:val="nil"/>
              <w:left w:val="nil"/>
              <w:bottom w:val="nil"/>
              <w:right w:val="nil"/>
            </w:tcBorders>
            <w:shd w:val="clear" w:color="auto" w:fill="auto"/>
            <w:noWrap/>
            <w:vAlign w:val="center"/>
            <w:hideMark/>
          </w:tcPr>
          <w:p w14:paraId="2743B3FE"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Nonsustainable (Decommission)</w:t>
            </w:r>
          </w:p>
        </w:tc>
        <w:tc>
          <w:tcPr>
            <w:tcW w:w="524" w:type="pct"/>
            <w:tcBorders>
              <w:top w:val="nil"/>
              <w:left w:val="nil"/>
              <w:bottom w:val="nil"/>
              <w:right w:val="nil"/>
            </w:tcBorders>
            <w:shd w:val="clear" w:color="auto" w:fill="auto"/>
            <w:noWrap/>
            <w:vAlign w:val="center"/>
            <w:hideMark/>
          </w:tcPr>
          <w:p w14:paraId="6B5CE5CC" w14:textId="77777777" w:rsidR="00E83B66" w:rsidRPr="00E83B66" w:rsidRDefault="00E83B66" w:rsidP="00E83B66">
            <w:pPr>
              <w:widowControl/>
              <w:jc w:val="left"/>
              <w:rPr>
                <w:rFonts w:ascii="Arial" w:eastAsia="宋体" w:hAnsi="Arial" w:cs="Arial"/>
                <w:b/>
                <w:bCs/>
                <w:kern w:val="0"/>
                <w:sz w:val="24"/>
                <w:szCs w:val="24"/>
              </w:rPr>
            </w:pPr>
          </w:p>
        </w:tc>
        <w:tc>
          <w:tcPr>
            <w:tcW w:w="1975" w:type="pct"/>
            <w:tcBorders>
              <w:top w:val="nil"/>
              <w:left w:val="nil"/>
              <w:bottom w:val="nil"/>
              <w:right w:val="nil"/>
            </w:tcBorders>
            <w:shd w:val="clear" w:color="auto" w:fill="auto"/>
            <w:noWrap/>
            <w:vAlign w:val="center"/>
            <w:hideMark/>
          </w:tcPr>
          <w:p w14:paraId="65E8AABC"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29EAD03B"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30432A6C"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5878F062" w14:textId="77777777" w:rsidTr="00E83B66">
        <w:trPr>
          <w:trHeight w:val="270"/>
        </w:trPr>
        <w:tc>
          <w:tcPr>
            <w:tcW w:w="606" w:type="pct"/>
            <w:tcBorders>
              <w:top w:val="nil"/>
              <w:left w:val="nil"/>
              <w:bottom w:val="nil"/>
              <w:right w:val="nil"/>
            </w:tcBorders>
            <w:shd w:val="clear" w:color="auto" w:fill="auto"/>
            <w:noWrap/>
            <w:vAlign w:val="center"/>
            <w:hideMark/>
          </w:tcPr>
          <w:p w14:paraId="11295230"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7942A41F"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0C9F2B4E"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514D147E"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151818B7"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5BD27302" w14:textId="77777777" w:rsidTr="00E83B66">
        <w:trPr>
          <w:trHeight w:val="315"/>
        </w:trPr>
        <w:tc>
          <w:tcPr>
            <w:tcW w:w="3105" w:type="pct"/>
            <w:gridSpan w:val="3"/>
            <w:tcBorders>
              <w:top w:val="double" w:sz="6" w:space="0" w:color="auto"/>
              <w:left w:val="double" w:sz="6" w:space="0" w:color="auto"/>
              <w:bottom w:val="single" w:sz="4" w:space="0" w:color="auto"/>
              <w:right w:val="single" w:sz="4" w:space="0" w:color="auto"/>
            </w:tcBorders>
            <w:shd w:val="clear" w:color="auto" w:fill="auto"/>
            <w:noWrap/>
            <w:vAlign w:val="center"/>
            <w:hideMark/>
          </w:tcPr>
          <w:p w14:paraId="4B390236"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 of years until Partial Removal Option with HSRS is practiced:</w:t>
            </w:r>
          </w:p>
          <w:p w14:paraId="32AAB984" w14:textId="09BD87DB" w:rsidR="00BB2239" w:rsidRPr="00E83B66" w:rsidRDefault="00BB2239" w:rsidP="00BB2239">
            <w:pPr>
              <w:rPr>
                <w:rFonts w:ascii="Arial" w:eastAsia="宋体" w:hAnsi="Arial" w:cs="Arial"/>
                <w:kern w:val="0"/>
                <w:sz w:val="24"/>
                <w:szCs w:val="24"/>
              </w:rPr>
            </w:pPr>
            <w:r w:rsidRPr="00BB2239">
              <w:rPr>
                <w:rFonts w:ascii="Arial" w:eastAsia="宋体" w:hAnsi="Arial" w:cs="Arial" w:hint="eastAsia"/>
                <w:kern w:val="0"/>
                <w:sz w:val="24"/>
                <w:szCs w:val="24"/>
              </w:rPr>
              <w:t>用</w:t>
            </w:r>
            <w:r w:rsidRPr="00BB2239">
              <w:rPr>
                <w:rFonts w:ascii="Arial" w:eastAsia="宋体" w:hAnsi="Arial" w:cs="Arial"/>
                <w:kern w:val="0"/>
                <w:sz w:val="24"/>
                <w:szCs w:val="24"/>
              </w:rPr>
              <w:t>HSRS</w:t>
            </w:r>
            <w:r w:rsidRPr="00BB2239">
              <w:rPr>
                <w:rFonts w:ascii="Arial" w:eastAsia="宋体" w:hAnsi="Arial" w:cs="Arial"/>
                <w:kern w:val="0"/>
                <w:sz w:val="24"/>
                <w:szCs w:val="24"/>
              </w:rPr>
              <w:t>进行部分移除直到部分移除选项被实施</w:t>
            </w:r>
            <w:r>
              <w:rPr>
                <w:rFonts w:ascii="Arial" w:eastAsia="宋体" w:hAnsi="Arial" w:cs="Arial" w:hint="eastAsia"/>
                <w:kern w:val="0"/>
                <w:sz w:val="24"/>
                <w:szCs w:val="24"/>
              </w:rPr>
              <w:t>的年数</w:t>
            </w:r>
          </w:p>
        </w:tc>
        <w:tc>
          <w:tcPr>
            <w:tcW w:w="1014" w:type="pct"/>
            <w:tcBorders>
              <w:top w:val="double" w:sz="6" w:space="0" w:color="auto"/>
              <w:left w:val="nil"/>
              <w:bottom w:val="single" w:sz="4" w:space="0" w:color="auto"/>
              <w:right w:val="single" w:sz="4" w:space="0" w:color="auto"/>
            </w:tcBorders>
            <w:shd w:val="clear" w:color="auto" w:fill="auto"/>
            <w:noWrap/>
            <w:vAlign w:val="center"/>
            <w:hideMark/>
          </w:tcPr>
          <w:p w14:paraId="5A9BD598"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1</w:t>
            </w:r>
          </w:p>
        </w:tc>
        <w:tc>
          <w:tcPr>
            <w:tcW w:w="881" w:type="pct"/>
            <w:tcBorders>
              <w:top w:val="double" w:sz="6" w:space="0" w:color="auto"/>
              <w:left w:val="nil"/>
              <w:bottom w:val="single" w:sz="4" w:space="0" w:color="auto"/>
              <w:right w:val="double" w:sz="6" w:space="0" w:color="auto"/>
            </w:tcBorders>
            <w:shd w:val="clear" w:color="auto" w:fill="auto"/>
            <w:noWrap/>
            <w:vAlign w:val="center"/>
            <w:hideMark/>
          </w:tcPr>
          <w:p w14:paraId="275DFD7D"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years</w:t>
            </w:r>
          </w:p>
        </w:tc>
      </w:tr>
      <w:tr w:rsidR="00E83B66" w:rsidRPr="00E83B66" w14:paraId="4DBAEF99" w14:textId="77777777" w:rsidTr="00E83B66">
        <w:trPr>
          <w:trHeight w:val="300"/>
        </w:trPr>
        <w:tc>
          <w:tcPr>
            <w:tcW w:w="3105" w:type="pct"/>
            <w:gridSpan w:val="3"/>
            <w:tcBorders>
              <w:top w:val="single" w:sz="4" w:space="0" w:color="auto"/>
              <w:left w:val="double" w:sz="6" w:space="0" w:color="auto"/>
              <w:bottom w:val="single" w:sz="4" w:space="0" w:color="auto"/>
              <w:right w:val="single" w:sz="4" w:space="0" w:color="auto"/>
            </w:tcBorders>
            <w:shd w:val="clear" w:color="auto" w:fill="auto"/>
            <w:noWrap/>
            <w:vAlign w:val="center"/>
            <w:hideMark/>
          </w:tcPr>
          <w:p w14:paraId="15B2E7D0"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 of years until retirement for Decommission-with No Removal Option:</w:t>
            </w:r>
          </w:p>
          <w:p w14:paraId="33930252" w14:textId="6C66B302" w:rsidR="00B944D0" w:rsidRPr="00E83B66" w:rsidRDefault="00B944D0" w:rsidP="00B944D0">
            <w:pPr>
              <w:rPr>
                <w:rFonts w:ascii="Arial" w:eastAsia="宋体" w:hAnsi="Arial" w:cs="Arial"/>
                <w:kern w:val="0"/>
                <w:sz w:val="24"/>
                <w:szCs w:val="24"/>
              </w:rPr>
            </w:pPr>
            <w:r w:rsidRPr="00B944D0">
              <w:rPr>
                <w:rFonts w:ascii="Arial" w:eastAsia="宋体" w:hAnsi="Arial" w:cs="Arial" w:hint="eastAsia"/>
                <w:kern w:val="0"/>
                <w:sz w:val="24"/>
                <w:szCs w:val="24"/>
              </w:rPr>
              <w:t>没有移除选项退役到退休的时间：</w:t>
            </w:r>
          </w:p>
        </w:tc>
        <w:tc>
          <w:tcPr>
            <w:tcW w:w="1014" w:type="pct"/>
            <w:tcBorders>
              <w:top w:val="nil"/>
              <w:left w:val="nil"/>
              <w:bottom w:val="single" w:sz="4" w:space="0" w:color="auto"/>
              <w:right w:val="single" w:sz="4" w:space="0" w:color="auto"/>
            </w:tcBorders>
            <w:shd w:val="clear" w:color="auto" w:fill="auto"/>
            <w:noWrap/>
            <w:vAlign w:val="center"/>
            <w:hideMark/>
          </w:tcPr>
          <w:p w14:paraId="29CCE187"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127</w:t>
            </w:r>
          </w:p>
        </w:tc>
        <w:tc>
          <w:tcPr>
            <w:tcW w:w="881" w:type="pct"/>
            <w:tcBorders>
              <w:top w:val="nil"/>
              <w:left w:val="nil"/>
              <w:bottom w:val="single" w:sz="4" w:space="0" w:color="auto"/>
              <w:right w:val="double" w:sz="6" w:space="0" w:color="auto"/>
            </w:tcBorders>
            <w:shd w:val="clear" w:color="auto" w:fill="auto"/>
            <w:noWrap/>
            <w:vAlign w:val="center"/>
            <w:hideMark/>
          </w:tcPr>
          <w:p w14:paraId="33F4B470"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years</w:t>
            </w:r>
          </w:p>
        </w:tc>
      </w:tr>
      <w:tr w:rsidR="00E83B66" w:rsidRPr="00E83B66" w14:paraId="25C38500" w14:textId="77777777" w:rsidTr="00E83B66">
        <w:trPr>
          <w:trHeight w:val="300"/>
        </w:trPr>
        <w:tc>
          <w:tcPr>
            <w:tcW w:w="3105" w:type="pct"/>
            <w:gridSpan w:val="3"/>
            <w:tcBorders>
              <w:top w:val="single" w:sz="4" w:space="0" w:color="auto"/>
              <w:left w:val="double" w:sz="6" w:space="0" w:color="auto"/>
              <w:bottom w:val="single" w:sz="4" w:space="0" w:color="auto"/>
              <w:right w:val="single" w:sz="4" w:space="0" w:color="000000"/>
            </w:tcBorders>
            <w:shd w:val="clear" w:color="auto" w:fill="auto"/>
            <w:vAlign w:val="center"/>
            <w:hideMark/>
          </w:tcPr>
          <w:p w14:paraId="6EB2A358"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 of years until retirement for Decommission: Partial Removal Option with HSRS:</w:t>
            </w:r>
          </w:p>
          <w:p w14:paraId="1786A24B" w14:textId="3875FC6F" w:rsidR="00B944D0" w:rsidRPr="00E83B66" w:rsidRDefault="00B944D0" w:rsidP="00B944D0">
            <w:pPr>
              <w:rPr>
                <w:rFonts w:ascii="Arial" w:eastAsia="宋体" w:hAnsi="Arial" w:cs="Arial"/>
                <w:kern w:val="0"/>
                <w:sz w:val="24"/>
                <w:szCs w:val="24"/>
              </w:rPr>
            </w:pPr>
            <w:r w:rsidRPr="00B944D0">
              <w:rPr>
                <w:rFonts w:ascii="Arial" w:eastAsia="宋体" w:hAnsi="Arial" w:cs="Arial" w:hint="eastAsia"/>
                <w:kern w:val="0"/>
                <w:sz w:val="24"/>
                <w:szCs w:val="24"/>
              </w:rPr>
              <w:t>退役直到退役</w:t>
            </w:r>
            <w:r w:rsidR="00264094">
              <w:rPr>
                <w:rFonts w:ascii="Arial" w:eastAsia="宋体" w:hAnsi="Arial" w:cs="Arial" w:hint="eastAsia"/>
                <w:kern w:val="0"/>
                <w:sz w:val="24"/>
                <w:szCs w:val="24"/>
              </w:rPr>
              <w:t>的年数</w:t>
            </w:r>
            <w:r w:rsidRPr="00B944D0">
              <w:rPr>
                <w:rFonts w:ascii="Arial" w:eastAsia="宋体" w:hAnsi="Arial" w:cs="Arial" w:hint="eastAsia"/>
                <w:kern w:val="0"/>
                <w:sz w:val="24"/>
                <w:szCs w:val="24"/>
              </w:rPr>
              <w:t>：</w:t>
            </w:r>
            <w:r w:rsidRPr="00B944D0">
              <w:rPr>
                <w:rFonts w:ascii="Arial" w:eastAsia="宋体" w:hAnsi="Arial" w:cs="Arial"/>
                <w:kern w:val="0"/>
                <w:sz w:val="24"/>
                <w:szCs w:val="24"/>
              </w:rPr>
              <w:t>HSRS</w:t>
            </w:r>
            <w:r w:rsidRPr="00B944D0">
              <w:rPr>
                <w:rFonts w:ascii="Arial" w:eastAsia="宋体" w:hAnsi="Arial" w:cs="Arial"/>
                <w:kern w:val="0"/>
                <w:sz w:val="24"/>
                <w:szCs w:val="24"/>
              </w:rPr>
              <w:t>的部分移除选项：</w:t>
            </w:r>
          </w:p>
        </w:tc>
        <w:tc>
          <w:tcPr>
            <w:tcW w:w="1014" w:type="pct"/>
            <w:tcBorders>
              <w:top w:val="nil"/>
              <w:left w:val="nil"/>
              <w:bottom w:val="single" w:sz="4" w:space="0" w:color="auto"/>
              <w:right w:val="single" w:sz="4" w:space="0" w:color="auto"/>
            </w:tcBorders>
            <w:shd w:val="clear" w:color="auto" w:fill="auto"/>
            <w:noWrap/>
            <w:vAlign w:val="center"/>
            <w:hideMark/>
          </w:tcPr>
          <w:p w14:paraId="230CC554"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128</w:t>
            </w:r>
          </w:p>
        </w:tc>
        <w:tc>
          <w:tcPr>
            <w:tcW w:w="881" w:type="pct"/>
            <w:tcBorders>
              <w:top w:val="nil"/>
              <w:left w:val="nil"/>
              <w:bottom w:val="single" w:sz="4" w:space="0" w:color="auto"/>
              <w:right w:val="double" w:sz="6" w:space="0" w:color="auto"/>
            </w:tcBorders>
            <w:shd w:val="clear" w:color="auto" w:fill="auto"/>
            <w:noWrap/>
            <w:vAlign w:val="center"/>
            <w:hideMark/>
          </w:tcPr>
          <w:p w14:paraId="3BFAF631"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years</w:t>
            </w:r>
          </w:p>
        </w:tc>
      </w:tr>
      <w:tr w:rsidR="00E83B66" w:rsidRPr="00E83B66" w14:paraId="1D101932" w14:textId="77777777" w:rsidTr="00E83B66">
        <w:trPr>
          <w:trHeight w:val="360"/>
        </w:trPr>
        <w:tc>
          <w:tcPr>
            <w:tcW w:w="3105" w:type="pct"/>
            <w:gridSpan w:val="3"/>
            <w:tcBorders>
              <w:top w:val="single" w:sz="4" w:space="0" w:color="auto"/>
              <w:left w:val="double" w:sz="6" w:space="0" w:color="auto"/>
              <w:bottom w:val="single" w:sz="4" w:space="0" w:color="auto"/>
              <w:right w:val="single" w:sz="4" w:space="0" w:color="auto"/>
            </w:tcBorders>
            <w:shd w:val="clear" w:color="auto" w:fill="auto"/>
            <w:noWrap/>
            <w:vAlign w:val="center"/>
            <w:hideMark/>
          </w:tcPr>
          <w:p w14:paraId="768C739A"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Remaining reservoir capacity at retirement for Decommission-with No Removal Option:</w:t>
            </w:r>
          </w:p>
          <w:p w14:paraId="58D22A9D" w14:textId="4422693C" w:rsidR="00264094" w:rsidRPr="00264094" w:rsidRDefault="00264094" w:rsidP="00264094">
            <w:pPr>
              <w:rPr>
                <w:rFonts w:ascii="Arial" w:eastAsia="宋体" w:hAnsi="Arial" w:cs="Arial"/>
                <w:kern w:val="0"/>
                <w:sz w:val="24"/>
                <w:szCs w:val="24"/>
              </w:rPr>
            </w:pPr>
            <w:r w:rsidRPr="00264094">
              <w:rPr>
                <w:rFonts w:ascii="Arial" w:eastAsia="宋体" w:hAnsi="Arial" w:cs="Arial" w:hint="eastAsia"/>
                <w:kern w:val="0"/>
                <w:sz w:val="24"/>
                <w:szCs w:val="24"/>
              </w:rPr>
              <w:t>退役时剩余水库库容不拆除的选择：</w:t>
            </w:r>
          </w:p>
        </w:tc>
        <w:tc>
          <w:tcPr>
            <w:tcW w:w="1014" w:type="pct"/>
            <w:tcBorders>
              <w:top w:val="nil"/>
              <w:left w:val="nil"/>
              <w:bottom w:val="single" w:sz="4" w:space="0" w:color="auto"/>
              <w:right w:val="single" w:sz="4" w:space="0" w:color="auto"/>
            </w:tcBorders>
            <w:shd w:val="clear" w:color="auto" w:fill="auto"/>
            <w:noWrap/>
            <w:vAlign w:val="center"/>
            <w:hideMark/>
          </w:tcPr>
          <w:p w14:paraId="11B9AC2B"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269,318</w:t>
            </w:r>
          </w:p>
        </w:tc>
        <w:tc>
          <w:tcPr>
            <w:tcW w:w="881" w:type="pct"/>
            <w:tcBorders>
              <w:top w:val="nil"/>
              <w:left w:val="nil"/>
              <w:bottom w:val="single" w:sz="4" w:space="0" w:color="auto"/>
              <w:right w:val="double" w:sz="6" w:space="0" w:color="auto"/>
            </w:tcBorders>
            <w:shd w:val="clear" w:color="auto" w:fill="auto"/>
            <w:noWrap/>
            <w:vAlign w:val="center"/>
            <w:hideMark/>
          </w:tcPr>
          <w:p w14:paraId="1B0EAD03"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m</w:t>
            </w:r>
            <w:r w:rsidRPr="00E83B66">
              <w:rPr>
                <w:rFonts w:ascii="Arial" w:eastAsia="宋体" w:hAnsi="Arial" w:cs="Arial"/>
                <w:kern w:val="0"/>
                <w:sz w:val="24"/>
                <w:szCs w:val="24"/>
                <w:vertAlign w:val="superscript"/>
              </w:rPr>
              <w:t>3</w:t>
            </w:r>
          </w:p>
        </w:tc>
      </w:tr>
      <w:tr w:rsidR="00E83B66" w:rsidRPr="00E83B66" w14:paraId="77B70345" w14:textId="77777777" w:rsidTr="00E83B66">
        <w:trPr>
          <w:trHeight w:val="375"/>
        </w:trPr>
        <w:tc>
          <w:tcPr>
            <w:tcW w:w="3105" w:type="pct"/>
            <w:gridSpan w:val="3"/>
            <w:tcBorders>
              <w:top w:val="single" w:sz="4" w:space="0" w:color="auto"/>
              <w:left w:val="double" w:sz="6" w:space="0" w:color="auto"/>
              <w:bottom w:val="double" w:sz="6" w:space="0" w:color="auto"/>
              <w:right w:val="single" w:sz="4" w:space="0" w:color="auto"/>
            </w:tcBorders>
            <w:shd w:val="clear" w:color="auto" w:fill="auto"/>
            <w:noWrap/>
            <w:vAlign w:val="center"/>
            <w:hideMark/>
          </w:tcPr>
          <w:p w14:paraId="6283C46F"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Remaining reservoir capacity at retirement for Decommission: Partial Removal Option with HSRS:</w:t>
            </w:r>
          </w:p>
          <w:p w14:paraId="0DA3431F" w14:textId="66436925" w:rsidR="00033FE9" w:rsidRPr="00E83B66" w:rsidRDefault="00033FE9" w:rsidP="00033FE9">
            <w:pPr>
              <w:rPr>
                <w:rFonts w:ascii="Arial" w:eastAsia="宋体" w:hAnsi="Arial" w:cs="Arial"/>
                <w:kern w:val="0"/>
                <w:sz w:val="24"/>
                <w:szCs w:val="24"/>
              </w:rPr>
            </w:pPr>
            <w:r w:rsidRPr="00033FE9">
              <w:rPr>
                <w:rFonts w:ascii="Arial" w:eastAsia="宋体" w:hAnsi="Arial" w:cs="Arial" w:hint="eastAsia"/>
                <w:kern w:val="0"/>
                <w:sz w:val="24"/>
                <w:szCs w:val="24"/>
              </w:rPr>
              <w:t>退役剩余储集能力：</w:t>
            </w:r>
            <w:r w:rsidRPr="00033FE9">
              <w:rPr>
                <w:rFonts w:ascii="Arial" w:eastAsia="宋体" w:hAnsi="Arial" w:cs="Arial"/>
                <w:kern w:val="0"/>
                <w:sz w:val="24"/>
                <w:szCs w:val="24"/>
              </w:rPr>
              <w:t>HSRS</w:t>
            </w:r>
            <w:r w:rsidRPr="00033FE9">
              <w:rPr>
                <w:rFonts w:ascii="Arial" w:eastAsia="宋体" w:hAnsi="Arial" w:cs="Arial"/>
                <w:kern w:val="0"/>
                <w:sz w:val="24"/>
                <w:szCs w:val="24"/>
              </w:rPr>
              <w:t>部分去除方案：</w:t>
            </w:r>
          </w:p>
        </w:tc>
        <w:tc>
          <w:tcPr>
            <w:tcW w:w="1014" w:type="pct"/>
            <w:tcBorders>
              <w:top w:val="nil"/>
              <w:left w:val="nil"/>
              <w:bottom w:val="double" w:sz="6" w:space="0" w:color="auto"/>
              <w:right w:val="single" w:sz="4" w:space="0" w:color="auto"/>
            </w:tcBorders>
            <w:shd w:val="clear" w:color="auto" w:fill="auto"/>
            <w:noWrap/>
            <w:vAlign w:val="center"/>
            <w:hideMark/>
          </w:tcPr>
          <w:p w14:paraId="4B52B954"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180,437</w:t>
            </w:r>
          </w:p>
        </w:tc>
        <w:tc>
          <w:tcPr>
            <w:tcW w:w="881" w:type="pct"/>
            <w:tcBorders>
              <w:top w:val="nil"/>
              <w:left w:val="nil"/>
              <w:bottom w:val="double" w:sz="6" w:space="0" w:color="auto"/>
              <w:right w:val="double" w:sz="6" w:space="0" w:color="auto"/>
            </w:tcBorders>
            <w:shd w:val="clear" w:color="auto" w:fill="auto"/>
            <w:noWrap/>
            <w:vAlign w:val="center"/>
            <w:hideMark/>
          </w:tcPr>
          <w:p w14:paraId="3F9CA6C7"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m</w:t>
            </w:r>
            <w:r w:rsidRPr="00E83B66">
              <w:rPr>
                <w:rFonts w:ascii="Arial" w:eastAsia="宋体" w:hAnsi="Arial" w:cs="Arial"/>
                <w:kern w:val="0"/>
                <w:sz w:val="24"/>
                <w:szCs w:val="24"/>
                <w:vertAlign w:val="superscript"/>
              </w:rPr>
              <w:t>3</w:t>
            </w:r>
          </w:p>
        </w:tc>
      </w:tr>
      <w:tr w:rsidR="00E83B66" w:rsidRPr="00E83B66" w14:paraId="3B7D8848" w14:textId="77777777" w:rsidTr="00E83B66">
        <w:trPr>
          <w:trHeight w:val="315"/>
        </w:trPr>
        <w:tc>
          <w:tcPr>
            <w:tcW w:w="606" w:type="pct"/>
            <w:tcBorders>
              <w:top w:val="nil"/>
              <w:left w:val="nil"/>
              <w:bottom w:val="nil"/>
              <w:right w:val="nil"/>
            </w:tcBorders>
            <w:shd w:val="clear" w:color="auto" w:fill="auto"/>
            <w:noWrap/>
            <w:vAlign w:val="center"/>
            <w:hideMark/>
          </w:tcPr>
          <w:p w14:paraId="43056C3F" w14:textId="77777777" w:rsidR="00E83B66" w:rsidRPr="00E83B66" w:rsidRDefault="00E83B66" w:rsidP="00E83B66">
            <w:pPr>
              <w:widowControl/>
              <w:jc w:val="left"/>
              <w:rPr>
                <w:rFonts w:ascii="Arial" w:eastAsia="宋体" w:hAnsi="Arial" w:cs="Arial"/>
                <w:kern w:val="0"/>
                <w:sz w:val="24"/>
                <w:szCs w:val="24"/>
              </w:rPr>
            </w:pPr>
          </w:p>
        </w:tc>
        <w:tc>
          <w:tcPr>
            <w:tcW w:w="524" w:type="pct"/>
            <w:tcBorders>
              <w:top w:val="nil"/>
              <w:left w:val="nil"/>
              <w:bottom w:val="nil"/>
              <w:right w:val="nil"/>
            </w:tcBorders>
            <w:shd w:val="clear" w:color="auto" w:fill="auto"/>
            <w:noWrap/>
            <w:vAlign w:val="center"/>
            <w:hideMark/>
          </w:tcPr>
          <w:p w14:paraId="4216823B"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748EE700"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2940D57A"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374A6125"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 xml:space="preserve">　</w:t>
            </w:r>
          </w:p>
        </w:tc>
      </w:tr>
      <w:tr w:rsidR="00E83B66" w:rsidRPr="00E83B66" w14:paraId="6939EBC1" w14:textId="77777777" w:rsidTr="00E83B66">
        <w:trPr>
          <w:trHeight w:val="15"/>
        </w:trPr>
        <w:tc>
          <w:tcPr>
            <w:tcW w:w="606" w:type="pct"/>
            <w:tcBorders>
              <w:top w:val="nil"/>
              <w:left w:val="nil"/>
              <w:bottom w:val="nil"/>
              <w:right w:val="nil"/>
            </w:tcBorders>
            <w:shd w:val="clear" w:color="auto" w:fill="auto"/>
            <w:noWrap/>
            <w:vAlign w:val="center"/>
            <w:hideMark/>
          </w:tcPr>
          <w:p w14:paraId="59E202B4" w14:textId="77777777" w:rsidR="00E83B66" w:rsidRPr="00E83B66" w:rsidRDefault="00E83B66" w:rsidP="00E83B66">
            <w:pPr>
              <w:widowControl/>
              <w:jc w:val="left"/>
              <w:rPr>
                <w:rFonts w:ascii="Arial" w:eastAsia="宋体" w:hAnsi="Arial" w:cs="Arial"/>
                <w:kern w:val="0"/>
                <w:sz w:val="24"/>
                <w:szCs w:val="24"/>
              </w:rPr>
            </w:pPr>
          </w:p>
        </w:tc>
        <w:tc>
          <w:tcPr>
            <w:tcW w:w="524" w:type="pct"/>
            <w:tcBorders>
              <w:top w:val="nil"/>
              <w:left w:val="nil"/>
              <w:bottom w:val="nil"/>
              <w:right w:val="nil"/>
            </w:tcBorders>
            <w:shd w:val="clear" w:color="auto" w:fill="auto"/>
            <w:noWrap/>
            <w:vAlign w:val="center"/>
            <w:hideMark/>
          </w:tcPr>
          <w:p w14:paraId="4E8E9758"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4F50F0A5"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6F2CD66F"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262B6121"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17A7393A" w14:textId="77777777" w:rsidTr="00E83B66">
        <w:trPr>
          <w:trHeight w:val="330"/>
        </w:trPr>
        <w:tc>
          <w:tcPr>
            <w:tcW w:w="606" w:type="pct"/>
            <w:tcBorders>
              <w:top w:val="nil"/>
              <w:left w:val="nil"/>
              <w:bottom w:val="nil"/>
              <w:right w:val="nil"/>
            </w:tcBorders>
            <w:shd w:val="clear" w:color="auto" w:fill="auto"/>
            <w:noWrap/>
            <w:vAlign w:val="center"/>
            <w:hideMark/>
          </w:tcPr>
          <w:p w14:paraId="6E1630DD"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645D81BF"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72477924"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3AFF447A"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double" w:sz="6" w:space="0" w:color="auto"/>
              <w:right w:val="nil"/>
            </w:tcBorders>
            <w:shd w:val="clear" w:color="auto" w:fill="auto"/>
            <w:noWrap/>
            <w:vAlign w:val="center"/>
            <w:hideMark/>
          </w:tcPr>
          <w:p w14:paraId="6DF2D376"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 xml:space="preserve">　</w:t>
            </w:r>
          </w:p>
        </w:tc>
      </w:tr>
      <w:tr w:rsidR="00E83B66" w:rsidRPr="00E83B66" w14:paraId="4D878CBC" w14:textId="77777777" w:rsidTr="00E83B66">
        <w:trPr>
          <w:trHeight w:val="315"/>
        </w:trPr>
        <w:tc>
          <w:tcPr>
            <w:tcW w:w="3105" w:type="pct"/>
            <w:gridSpan w:val="3"/>
            <w:tcBorders>
              <w:top w:val="double" w:sz="6" w:space="0" w:color="auto"/>
              <w:left w:val="double" w:sz="6" w:space="0" w:color="auto"/>
              <w:bottom w:val="single" w:sz="4" w:space="0" w:color="auto"/>
              <w:right w:val="single" w:sz="4" w:space="0" w:color="auto"/>
            </w:tcBorders>
            <w:shd w:val="clear" w:color="auto" w:fill="auto"/>
            <w:noWrap/>
            <w:vAlign w:val="center"/>
            <w:hideMark/>
          </w:tcPr>
          <w:p w14:paraId="0F0A797F"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Annual Retirement Fund Payment for nonsustainable options: Decommission</w:t>
            </w:r>
          </w:p>
          <w:p w14:paraId="054B1428" w14:textId="5227DB15" w:rsidR="00033FE9" w:rsidRPr="00E83B66" w:rsidRDefault="00033FE9" w:rsidP="00033FE9">
            <w:pPr>
              <w:rPr>
                <w:rFonts w:ascii="Arial" w:eastAsia="宋体" w:hAnsi="Arial" w:cs="Arial"/>
                <w:kern w:val="0"/>
                <w:sz w:val="24"/>
                <w:szCs w:val="24"/>
              </w:rPr>
            </w:pPr>
            <w:r w:rsidRPr="00033FE9">
              <w:rPr>
                <w:rFonts w:ascii="Arial" w:eastAsia="宋体" w:hAnsi="Arial" w:cs="Arial" w:hint="eastAsia"/>
                <w:kern w:val="0"/>
                <w:sz w:val="24"/>
                <w:szCs w:val="24"/>
              </w:rPr>
              <w:t>不可持续期权的年度退休基金支付：退役</w:t>
            </w:r>
          </w:p>
        </w:tc>
        <w:tc>
          <w:tcPr>
            <w:tcW w:w="1014" w:type="pct"/>
            <w:tcBorders>
              <w:top w:val="double" w:sz="6" w:space="0" w:color="auto"/>
              <w:left w:val="nil"/>
              <w:bottom w:val="single" w:sz="4" w:space="0" w:color="auto"/>
              <w:right w:val="single" w:sz="4" w:space="0" w:color="auto"/>
            </w:tcBorders>
            <w:shd w:val="clear" w:color="auto" w:fill="auto"/>
            <w:noWrap/>
            <w:vAlign w:val="center"/>
            <w:hideMark/>
          </w:tcPr>
          <w:p w14:paraId="2C50EAD8"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0</w:t>
            </w:r>
          </w:p>
        </w:tc>
        <w:tc>
          <w:tcPr>
            <w:tcW w:w="881" w:type="pct"/>
            <w:tcBorders>
              <w:top w:val="nil"/>
              <w:left w:val="nil"/>
              <w:bottom w:val="single" w:sz="4" w:space="0" w:color="auto"/>
              <w:right w:val="double" w:sz="6" w:space="0" w:color="auto"/>
            </w:tcBorders>
            <w:shd w:val="clear" w:color="auto" w:fill="auto"/>
            <w:noWrap/>
            <w:vAlign w:val="center"/>
            <w:hideMark/>
          </w:tcPr>
          <w:p w14:paraId="374E2FAB"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w:t>
            </w:r>
          </w:p>
        </w:tc>
      </w:tr>
      <w:tr w:rsidR="00E83B66" w:rsidRPr="00E83B66" w14:paraId="0B92D781" w14:textId="77777777" w:rsidTr="00E83B66">
        <w:trPr>
          <w:trHeight w:val="315"/>
        </w:trPr>
        <w:tc>
          <w:tcPr>
            <w:tcW w:w="3105" w:type="pct"/>
            <w:gridSpan w:val="3"/>
            <w:tcBorders>
              <w:top w:val="single" w:sz="4" w:space="0" w:color="auto"/>
              <w:left w:val="double" w:sz="6" w:space="0" w:color="auto"/>
              <w:bottom w:val="double" w:sz="6" w:space="0" w:color="auto"/>
              <w:right w:val="single" w:sz="4" w:space="0" w:color="auto"/>
            </w:tcBorders>
            <w:shd w:val="clear" w:color="auto" w:fill="auto"/>
            <w:noWrap/>
            <w:vAlign w:val="center"/>
            <w:hideMark/>
          </w:tcPr>
          <w:p w14:paraId="6E6B3372"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Annual Retirement Fund Payment for nonsustainable options:Partial Removal with HSRS</w:t>
            </w:r>
          </w:p>
          <w:p w14:paraId="642EEB6D" w14:textId="7EB565B9" w:rsidR="00033FE9" w:rsidRPr="00E83B66" w:rsidRDefault="00033FE9" w:rsidP="00033FE9">
            <w:pPr>
              <w:rPr>
                <w:rFonts w:ascii="Arial" w:eastAsia="宋体" w:hAnsi="Arial" w:cs="Arial"/>
                <w:kern w:val="0"/>
                <w:sz w:val="24"/>
                <w:szCs w:val="24"/>
              </w:rPr>
            </w:pPr>
            <w:r w:rsidRPr="00033FE9">
              <w:rPr>
                <w:rFonts w:ascii="Arial" w:eastAsia="宋体" w:hAnsi="Arial" w:cs="Arial" w:hint="eastAsia"/>
                <w:kern w:val="0"/>
                <w:sz w:val="24"/>
                <w:szCs w:val="24"/>
              </w:rPr>
              <w:t>不可持续期权的年度退休基金支付：</w:t>
            </w:r>
            <w:r w:rsidRPr="00033FE9">
              <w:rPr>
                <w:rFonts w:ascii="Arial" w:eastAsia="宋体" w:hAnsi="Arial" w:cs="Arial"/>
                <w:kern w:val="0"/>
                <w:sz w:val="24"/>
                <w:szCs w:val="24"/>
              </w:rPr>
              <w:t>HSRS</w:t>
            </w:r>
            <w:r w:rsidRPr="00033FE9">
              <w:rPr>
                <w:rFonts w:ascii="Arial" w:eastAsia="宋体" w:hAnsi="Arial" w:cs="Arial"/>
                <w:kern w:val="0"/>
                <w:sz w:val="24"/>
                <w:szCs w:val="24"/>
              </w:rPr>
              <w:t>部分去除</w:t>
            </w:r>
          </w:p>
        </w:tc>
        <w:tc>
          <w:tcPr>
            <w:tcW w:w="1014" w:type="pct"/>
            <w:tcBorders>
              <w:top w:val="nil"/>
              <w:left w:val="nil"/>
              <w:bottom w:val="double" w:sz="6" w:space="0" w:color="auto"/>
              <w:right w:val="single" w:sz="4" w:space="0" w:color="auto"/>
            </w:tcBorders>
            <w:shd w:val="clear" w:color="auto" w:fill="auto"/>
            <w:noWrap/>
            <w:vAlign w:val="center"/>
            <w:hideMark/>
          </w:tcPr>
          <w:p w14:paraId="770A9A59"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0</w:t>
            </w:r>
          </w:p>
        </w:tc>
        <w:tc>
          <w:tcPr>
            <w:tcW w:w="881" w:type="pct"/>
            <w:tcBorders>
              <w:top w:val="nil"/>
              <w:left w:val="nil"/>
              <w:bottom w:val="double" w:sz="6" w:space="0" w:color="auto"/>
              <w:right w:val="double" w:sz="6" w:space="0" w:color="auto"/>
            </w:tcBorders>
            <w:shd w:val="clear" w:color="auto" w:fill="auto"/>
            <w:noWrap/>
            <w:vAlign w:val="center"/>
            <w:hideMark/>
          </w:tcPr>
          <w:p w14:paraId="6CD03BCB"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w:t>
            </w:r>
          </w:p>
        </w:tc>
      </w:tr>
      <w:tr w:rsidR="00E83B66" w:rsidRPr="00E83B66" w14:paraId="2E005585" w14:textId="77777777" w:rsidTr="00E83B66">
        <w:trPr>
          <w:trHeight w:val="315"/>
        </w:trPr>
        <w:tc>
          <w:tcPr>
            <w:tcW w:w="606" w:type="pct"/>
            <w:tcBorders>
              <w:top w:val="nil"/>
              <w:left w:val="nil"/>
              <w:bottom w:val="nil"/>
              <w:right w:val="nil"/>
            </w:tcBorders>
            <w:shd w:val="clear" w:color="auto" w:fill="auto"/>
            <w:noWrap/>
            <w:vAlign w:val="center"/>
            <w:hideMark/>
          </w:tcPr>
          <w:p w14:paraId="1B6233FA" w14:textId="77777777" w:rsidR="00E83B66" w:rsidRPr="00E83B66" w:rsidRDefault="00E83B66" w:rsidP="00E83B66">
            <w:pPr>
              <w:widowControl/>
              <w:jc w:val="left"/>
              <w:rPr>
                <w:rFonts w:ascii="Arial" w:eastAsia="宋体" w:hAnsi="Arial" w:cs="Arial"/>
                <w:kern w:val="0"/>
                <w:sz w:val="24"/>
                <w:szCs w:val="24"/>
              </w:rPr>
            </w:pPr>
          </w:p>
        </w:tc>
        <w:tc>
          <w:tcPr>
            <w:tcW w:w="524" w:type="pct"/>
            <w:tcBorders>
              <w:top w:val="nil"/>
              <w:left w:val="nil"/>
              <w:bottom w:val="nil"/>
              <w:right w:val="nil"/>
            </w:tcBorders>
            <w:shd w:val="clear" w:color="auto" w:fill="auto"/>
            <w:noWrap/>
            <w:vAlign w:val="center"/>
            <w:hideMark/>
          </w:tcPr>
          <w:p w14:paraId="2170B592"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7BF25AE8"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1B967151"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7585EDCA"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06A1D805" w14:textId="77777777" w:rsidTr="00E83B66">
        <w:trPr>
          <w:trHeight w:val="315"/>
        </w:trPr>
        <w:tc>
          <w:tcPr>
            <w:tcW w:w="606" w:type="pct"/>
            <w:tcBorders>
              <w:top w:val="nil"/>
              <w:left w:val="nil"/>
              <w:bottom w:val="nil"/>
              <w:right w:val="nil"/>
            </w:tcBorders>
            <w:shd w:val="clear" w:color="auto" w:fill="auto"/>
            <w:noWrap/>
            <w:vAlign w:val="center"/>
            <w:hideMark/>
          </w:tcPr>
          <w:p w14:paraId="5DDDA1F6"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Nonsustainable (Run-of-River)</w:t>
            </w:r>
          </w:p>
        </w:tc>
        <w:tc>
          <w:tcPr>
            <w:tcW w:w="524" w:type="pct"/>
            <w:tcBorders>
              <w:top w:val="nil"/>
              <w:left w:val="nil"/>
              <w:bottom w:val="nil"/>
              <w:right w:val="nil"/>
            </w:tcBorders>
            <w:shd w:val="clear" w:color="auto" w:fill="auto"/>
            <w:noWrap/>
            <w:vAlign w:val="center"/>
            <w:hideMark/>
          </w:tcPr>
          <w:p w14:paraId="1A9B419F" w14:textId="77777777" w:rsidR="00E83B66" w:rsidRPr="00E83B66" w:rsidRDefault="00E83B66" w:rsidP="00E83B66">
            <w:pPr>
              <w:widowControl/>
              <w:jc w:val="left"/>
              <w:rPr>
                <w:rFonts w:ascii="Arial" w:eastAsia="宋体" w:hAnsi="Arial" w:cs="Arial"/>
                <w:b/>
                <w:bCs/>
                <w:kern w:val="0"/>
                <w:sz w:val="24"/>
                <w:szCs w:val="24"/>
              </w:rPr>
            </w:pPr>
          </w:p>
        </w:tc>
        <w:tc>
          <w:tcPr>
            <w:tcW w:w="1975" w:type="pct"/>
            <w:tcBorders>
              <w:top w:val="nil"/>
              <w:left w:val="nil"/>
              <w:bottom w:val="nil"/>
              <w:right w:val="nil"/>
            </w:tcBorders>
            <w:shd w:val="clear" w:color="auto" w:fill="auto"/>
            <w:noWrap/>
            <w:vAlign w:val="center"/>
            <w:hideMark/>
          </w:tcPr>
          <w:p w14:paraId="51312FC7"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6702B5EA"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6E09BCEE"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7505C57C" w14:textId="77777777" w:rsidTr="00E83B66">
        <w:trPr>
          <w:trHeight w:val="330"/>
        </w:trPr>
        <w:tc>
          <w:tcPr>
            <w:tcW w:w="606" w:type="pct"/>
            <w:tcBorders>
              <w:top w:val="nil"/>
              <w:left w:val="nil"/>
              <w:bottom w:val="nil"/>
              <w:right w:val="nil"/>
            </w:tcBorders>
            <w:shd w:val="clear" w:color="auto" w:fill="auto"/>
            <w:noWrap/>
            <w:vAlign w:val="center"/>
            <w:hideMark/>
          </w:tcPr>
          <w:p w14:paraId="09E8FE7A"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4A774CCF"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5DCA8DC5"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3EAD9FF9"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25DEF265"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621C83C3" w14:textId="77777777" w:rsidTr="00E83B66">
        <w:trPr>
          <w:trHeight w:val="315"/>
        </w:trPr>
        <w:tc>
          <w:tcPr>
            <w:tcW w:w="3105" w:type="pct"/>
            <w:gridSpan w:val="3"/>
            <w:tcBorders>
              <w:top w:val="double" w:sz="6" w:space="0" w:color="auto"/>
              <w:left w:val="double" w:sz="6" w:space="0" w:color="auto"/>
              <w:bottom w:val="single" w:sz="4" w:space="0" w:color="auto"/>
              <w:right w:val="single" w:sz="4" w:space="0" w:color="auto"/>
            </w:tcBorders>
            <w:shd w:val="clear" w:color="auto" w:fill="auto"/>
            <w:noWrap/>
            <w:vAlign w:val="center"/>
            <w:hideMark/>
          </w:tcPr>
          <w:p w14:paraId="48C78836"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lastRenderedPageBreak/>
              <w:t># of years until Partial Removal Option with HSRS is practiced:</w:t>
            </w:r>
          </w:p>
          <w:p w14:paraId="79761A1C" w14:textId="10F78BE4" w:rsidR="00033FE9" w:rsidRPr="00E83B66" w:rsidRDefault="00033FE9" w:rsidP="00033FE9">
            <w:pPr>
              <w:rPr>
                <w:rFonts w:ascii="Arial" w:eastAsia="宋体" w:hAnsi="Arial" w:cs="Arial"/>
                <w:kern w:val="0"/>
                <w:sz w:val="24"/>
                <w:szCs w:val="24"/>
              </w:rPr>
            </w:pPr>
            <w:r w:rsidRPr="00033FE9">
              <w:rPr>
                <w:rFonts w:ascii="Arial" w:eastAsia="宋体" w:hAnsi="Arial" w:cs="Arial" w:hint="eastAsia"/>
                <w:kern w:val="0"/>
                <w:sz w:val="24"/>
                <w:szCs w:val="24"/>
              </w:rPr>
              <w:t>用</w:t>
            </w:r>
            <w:r w:rsidRPr="00033FE9">
              <w:rPr>
                <w:rFonts w:ascii="Arial" w:eastAsia="宋体" w:hAnsi="Arial" w:cs="Arial"/>
                <w:kern w:val="0"/>
                <w:sz w:val="24"/>
                <w:szCs w:val="24"/>
              </w:rPr>
              <w:t>HSRS</w:t>
            </w:r>
            <w:r w:rsidRPr="00033FE9">
              <w:rPr>
                <w:rFonts w:ascii="Arial" w:eastAsia="宋体" w:hAnsi="Arial" w:cs="Arial"/>
                <w:kern w:val="0"/>
                <w:sz w:val="24"/>
                <w:szCs w:val="24"/>
              </w:rPr>
              <w:t>进行部分移除直到部分移除选项被实施：</w:t>
            </w:r>
          </w:p>
        </w:tc>
        <w:tc>
          <w:tcPr>
            <w:tcW w:w="1014" w:type="pct"/>
            <w:tcBorders>
              <w:top w:val="double" w:sz="6" w:space="0" w:color="auto"/>
              <w:left w:val="nil"/>
              <w:bottom w:val="single" w:sz="4" w:space="0" w:color="auto"/>
              <w:right w:val="single" w:sz="4" w:space="0" w:color="auto"/>
            </w:tcBorders>
            <w:shd w:val="clear" w:color="auto" w:fill="auto"/>
            <w:noWrap/>
            <w:vAlign w:val="center"/>
            <w:hideMark/>
          </w:tcPr>
          <w:p w14:paraId="42D48BF3"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1</w:t>
            </w:r>
          </w:p>
        </w:tc>
        <w:tc>
          <w:tcPr>
            <w:tcW w:w="881" w:type="pct"/>
            <w:tcBorders>
              <w:top w:val="double" w:sz="6" w:space="0" w:color="auto"/>
              <w:left w:val="nil"/>
              <w:bottom w:val="single" w:sz="4" w:space="0" w:color="auto"/>
              <w:right w:val="double" w:sz="6" w:space="0" w:color="auto"/>
            </w:tcBorders>
            <w:shd w:val="clear" w:color="auto" w:fill="auto"/>
            <w:noWrap/>
            <w:vAlign w:val="center"/>
            <w:hideMark/>
          </w:tcPr>
          <w:p w14:paraId="6F09B2C8"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years</w:t>
            </w:r>
          </w:p>
        </w:tc>
      </w:tr>
      <w:tr w:rsidR="00E83B66" w:rsidRPr="00E83B66" w14:paraId="6A0465EA" w14:textId="77777777" w:rsidTr="00E83B66">
        <w:trPr>
          <w:trHeight w:val="300"/>
        </w:trPr>
        <w:tc>
          <w:tcPr>
            <w:tcW w:w="3105" w:type="pct"/>
            <w:gridSpan w:val="3"/>
            <w:tcBorders>
              <w:top w:val="single" w:sz="4" w:space="0" w:color="auto"/>
              <w:left w:val="double" w:sz="6" w:space="0" w:color="auto"/>
              <w:bottom w:val="single" w:sz="4" w:space="0" w:color="auto"/>
              <w:right w:val="single" w:sz="4" w:space="0" w:color="auto"/>
            </w:tcBorders>
            <w:shd w:val="clear" w:color="auto" w:fill="auto"/>
            <w:noWrap/>
            <w:vAlign w:val="center"/>
            <w:hideMark/>
          </w:tcPr>
          <w:p w14:paraId="5A37FA0A"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Approximate # of years until dam is silted for Run-of-River-with No Removal Option:</w:t>
            </w:r>
          </w:p>
          <w:p w14:paraId="7AF7B943" w14:textId="3C66EE76" w:rsidR="00033FE9" w:rsidRPr="00033FE9" w:rsidRDefault="00033FE9" w:rsidP="00033FE9">
            <w:pPr>
              <w:rPr>
                <w:rFonts w:ascii="Arial" w:eastAsia="宋体" w:hAnsi="Arial" w:cs="Arial"/>
                <w:kern w:val="0"/>
                <w:sz w:val="24"/>
                <w:szCs w:val="24"/>
              </w:rPr>
            </w:pPr>
            <w:r w:rsidRPr="00033FE9">
              <w:rPr>
                <w:rFonts w:ascii="Arial" w:eastAsia="宋体" w:hAnsi="Arial" w:cs="Arial" w:hint="eastAsia"/>
                <w:kern w:val="0"/>
                <w:sz w:val="24"/>
                <w:szCs w:val="24"/>
              </w:rPr>
              <w:t>大约几年的时间，直到大坝被淤泥围着河流运行，没有移除选项：</w:t>
            </w:r>
          </w:p>
        </w:tc>
        <w:tc>
          <w:tcPr>
            <w:tcW w:w="1014" w:type="pct"/>
            <w:tcBorders>
              <w:top w:val="nil"/>
              <w:left w:val="nil"/>
              <w:bottom w:val="single" w:sz="4" w:space="0" w:color="auto"/>
              <w:right w:val="single" w:sz="4" w:space="0" w:color="auto"/>
            </w:tcBorders>
            <w:shd w:val="clear" w:color="auto" w:fill="auto"/>
            <w:noWrap/>
            <w:vAlign w:val="center"/>
            <w:hideMark/>
          </w:tcPr>
          <w:p w14:paraId="0C8B2EFD"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128</w:t>
            </w:r>
          </w:p>
        </w:tc>
        <w:tc>
          <w:tcPr>
            <w:tcW w:w="881" w:type="pct"/>
            <w:tcBorders>
              <w:top w:val="nil"/>
              <w:left w:val="nil"/>
              <w:bottom w:val="single" w:sz="4" w:space="0" w:color="auto"/>
              <w:right w:val="double" w:sz="6" w:space="0" w:color="auto"/>
            </w:tcBorders>
            <w:shd w:val="clear" w:color="auto" w:fill="auto"/>
            <w:noWrap/>
            <w:vAlign w:val="center"/>
            <w:hideMark/>
          </w:tcPr>
          <w:p w14:paraId="529645E6"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years</w:t>
            </w:r>
          </w:p>
        </w:tc>
      </w:tr>
      <w:tr w:rsidR="00E83B66" w:rsidRPr="00E83B66" w14:paraId="2026D093" w14:textId="77777777" w:rsidTr="00E83B66">
        <w:trPr>
          <w:trHeight w:val="315"/>
        </w:trPr>
        <w:tc>
          <w:tcPr>
            <w:tcW w:w="3105" w:type="pct"/>
            <w:gridSpan w:val="3"/>
            <w:tcBorders>
              <w:top w:val="single" w:sz="4" w:space="0" w:color="auto"/>
              <w:left w:val="double" w:sz="6" w:space="0" w:color="auto"/>
              <w:bottom w:val="double" w:sz="6" w:space="0" w:color="auto"/>
              <w:right w:val="single" w:sz="4" w:space="0" w:color="auto"/>
            </w:tcBorders>
            <w:shd w:val="clear" w:color="auto" w:fill="auto"/>
            <w:noWrap/>
            <w:vAlign w:val="center"/>
            <w:hideMark/>
          </w:tcPr>
          <w:p w14:paraId="45C6A849" w14:textId="71C2F86C" w:rsidR="00E83B66" w:rsidRPr="00033FE9" w:rsidRDefault="00E83B66" w:rsidP="00033FE9">
            <w:pPr>
              <w:rPr>
                <w:rFonts w:ascii="Arial" w:eastAsia="宋体" w:hAnsi="Arial" w:cs="Arial"/>
                <w:kern w:val="0"/>
                <w:sz w:val="24"/>
                <w:szCs w:val="24"/>
              </w:rPr>
            </w:pPr>
            <w:r w:rsidRPr="00E83B66">
              <w:rPr>
                <w:rFonts w:ascii="Arial" w:eastAsia="宋体" w:hAnsi="Arial" w:cs="Arial"/>
                <w:kern w:val="0"/>
                <w:sz w:val="24"/>
                <w:szCs w:val="24"/>
              </w:rPr>
              <w:t>Approximate # of years until dam is silted for Run-of-River-with Partial Removal Option:</w:t>
            </w:r>
            <w:r w:rsidR="00033FE9">
              <w:rPr>
                <w:rFonts w:hint="eastAsia"/>
              </w:rPr>
              <w:t xml:space="preserve"> </w:t>
            </w:r>
            <w:r w:rsidR="00033FE9" w:rsidRPr="00033FE9">
              <w:rPr>
                <w:rFonts w:ascii="Arial" w:eastAsia="宋体" w:hAnsi="Arial" w:cs="Arial" w:hint="eastAsia"/>
                <w:kern w:val="0"/>
                <w:sz w:val="24"/>
                <w:szCs w:val="24"/>
              </w:rPr>
              <w:t>大约几年的时间，直到坝被淤泥运行</w:t>
            </w:r>
            <w:r w:rsidR="00033FE9" w:rsidRPr="00033FE9">
              <w:rPr>
                <w:rFonts w:ascii="Arial" w:eastAsia="宋体" w:hAnsi="Arial" w:cs="Arial"/>
                <w:kern w:val="0"/>
                <w:sz w:val="24"/>
                <w:szCs w:val="24"/>
              </w:rPr>
              <w:t>River</w:t>
            </w:r>
            <w:r w:rsidR="00033FE9" w:rsidRPr="00033FE9">
              <w:rPr>
                <w:rFonts w:ascii="Arial" w:eastAsia="宋体" w:hAnsi="Arial" w:cs="Arial"/>
                <w:kern w:val="0"/>
                <w:sz w:val="24"/>
                <w:szCs w:val="24"/>
              </w:rPr>
              <w:t>部分去除选项：</w:t>
            </w:r>
          </w:p>
        </w:tc>
        <w:tc>
          <w:tcPr>
            <w:tcW w:w="1014" w:type="pct"/>
            <w:tcBorders>
              <w:top w:val="nil"/>
              <w:left w:val="nil"/>
              <w:bottom w:val="double" w:sz="6" w:space="0" w:color="auto"/>
              <w:right w:val="single" w:sz="4" w:space="0" w:color="auto"/>
            </w:tcBorders>
            <w:shd w:val="clear" w:color="auto" w:fill="auto"/>
            <w:noWrap/>
            <w:vAlign w:val="center"/>
            <w:hideMark/>
          </w:tcPr>
          <w:p w14:paraId="7132D008"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129</w:t>
            </w:r>
          </w:p>
        </w:tc>
        <w:tc>
          <w:tcPr>
            <w:tcW w:w="881" w:type="pct"/>
            <w:tcBorders>
              <w:top w:val="nil"/>
              <w:left w:val="nil"/>
              <w:bottom w:val="double" w:sz="6" w:space="0" w:color="auto"/>
              <w:right w:val="double" w:sz="6" w:space="0" w:color="auto"/>
            </w:tcBorders>
            <w:shd w:val="clear" w:color="auto" w:fill="auto"/>
            <w:noWrap/>
            <w:vAlign w:val="center"/>
            <w:hideMark/>
          </w:tcPr>
          <w:p w14:paraId="4563C91A"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years</w:t>
            </w:r>
          </w:p>
        </w:tc>
      </w:tr>
      <w:tr w:rsidR="00E83B66" w:rsidRPr="00E83B66" w14:paraId="4E4F9CB4" w14:textId="77777777" w:rsidTr="00E83B66">
        <w:trPr>
          <w:trHeight w:val="315"/>
        </w:trPr>
        <w:tc>
          <w:tcPr>
            <w:tcW w:w="606" w:type="pct"/>
            <w:tcBorders>
              <w:top w:val="nil"/>
              <w:left w:val="nil"/>
              <w:bottom w:val="nil"/>
              <w:right w:val="nil"/>
            </w:tcBorders>
            <w:shd w:val="clear" w:color="auto" w:fill="auto"/>
            <w:noWrap/>
            <w:vAlign w:val="center"/>
            <w:hideMark/>
          </w:tcPr>
          <w:p w14:paraId="0C1C60FC" w14:textId="77777777" w:rsidR="00E83B66" w:rsidRPr="00E83B66" w:rsidRDefault="00E83B66" w:rsidP="00E83B66">
            <w:pPr>
              <w:widowControl/>
              <w:jc w:val="left"/>
              <w:rPr>
                <w:rFonts w:ascii="Arial" w:eastAsia="宋体" w:hAnsi="Arial" w:cs="Arial"/>
                <w:kern w:val="0"/>
                <w:sz w:val="24"/>
                <w:szCs w:val="24"/>
              </w:rPr>
            </w:pPr>
          </w:p>
        </w:tc>
        <w:tc>
          <w:tcPr>
            <w:tcW w:w="524" w:type="pct"/>
            <w:tcBorders>
              <w:top w:val="nil"/>
              <w:left w:val="nil"/>
              <w:bottom w:val="nil"/>
              <w:right w:val="nil"/>
            </w:tcBorders>
            <w:shd w:val="clear" w:color="auto" w:fill="auto"/>
            <w:noWrap/>
            <w:vAlign w:val="center"/>
            <w:hideMark/>
          </w:tcPr>
          <w:p w14:paraId="37C16543"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11567A48"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3D9DE5D0"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6D86253E"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169D0060" w14:textId="77777777" w:rsidTr="00E83B66">
        <w:trPr>
          <w:trHeight w:val="315"/>
        </w:trPr>
        <w:tc>
          <w:tcPr>
            <w:tcW w:w="606" w:type="pct"/>
            <w:tcBorders>
              <w:top w:val="nil"/>
              <w:left w:val="nil"/>
              <w:bottom w:val="nil"/>
              <w:right w:val="nil"/>
            </w:tcBorders>
            <w:shd w:val="clear" w:color="auto" w:fill="auto"/>
            <w:noWrap/>
            <w:vAlign w:val="center"/>
            <w:hideMark/>
          </w:tcPr>
          <w:p w14:paraId="5F3B95DB"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 xml:space="preserve">Sustainable </w:t>
            </w:r>
          </w:p>
        </w:tc>
        <w:tc>
          <w:tcPr>
            <w:tcW w:w="524" w:type="pct"/>
            <w:tcBorders>
              <w:top w:val="nil"/>
              <w:left w:val="nil"/>
              <w:bottom w:val="nil"/>
              <w:right w:val="nil"/>
            </w:tcBorders>
            <w:shd w:val="clear" w:color="auto" w:fill="auto"/>
            <w:noWrap/>
            <w:vAlign w:val="center"/>
            <w:hideMark/>
          </w:tcPr>
          <w:p w14:paraId="0BF0E50D" w14:textId="77777777" w:rsidR="00E83B66" w:rsidRPr="00E83B66" w:rsidRDefault="00E83B66" w:rsidP="00E83B66">
            <w:pPr>
              <w:widowControl/>
              <w:jc w:val="left"/>
              <w:rPr>
                <w:rFonts w:ascii="Arial" w:eastAsia="宋体" w:hAnsi="Arial" w:cs="Arial"/>
                <w:b/>
                <w:bCs/>
                <w:kern w:val="0"/>
                <w:sz w:val="24"/>
                <w:szCs w:val="24"/>
              </w:rPr>
            </w:pPr>
          </w:p>
        </w:tc>
        <w:tc>
          <w:tcPr>
            <w:tcW w:w="1975" w:type="pct"/>
            <w:tcBorders>
              <w:top w:val="nil"/>
              <w:left w:val="nil"/>
              <w:bottom w:val="nil"/>
              <w:right w:val="nil"/>
            </w:tcBorders>
            <w:shd w:val="clear" w:color="auto" w:fill="auto"/>
            <w:noWrap/>
            <w:vAlign w:val="center"/>
            <w:hideMark/>
          </w:tcPr>
          <w:p w14:paraId="338FEC2E"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33646CFD"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2EB5FC4E"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7BF955B1" w14:textId="77777777" w:rsidTr="00E83B66">
        <w:trPr>
          <w:trHeight w:val="330"/>
        </w:trPr>
        <w:tc>
          <w:tcPr>
            <w:tcW w:w="606" w:type="pct"/>
            <w:tcBorders>
              <w:top w:val="nil"/>
              <w:left w:val="nil"/>
              <w:bottom w:val="nil"/>
              <w:right w:val="nil"/>
            </w:tcBorders>
            <w:shd w:val="clear" w:color="auto" w:fill="auto"/>
            <w:noWrap/>
            <w:vAlign w:val="center"/>
            <w:hideMark/>
          </w:tcPr>
          <w:p w14:paraId="202413A8"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2312D106"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23E9A77A"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55CAB40F"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5C6A7AE4"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73BE5765" w14:textId="77777777" w:rsidTr="00E83B66">
        <w:trPr>
          <w:trHeight w:val="375"/>
        </w:trPr>
        <w:tc>
          <w:tcPr>
            <w:tcW w:w="3105" w:type="pct"/>
            <w:gridSpan w:val="3"/>
            <w:tcBorders>
              <w:top w:val="double" w:sz="6" w:space="0" w:color="auto"/>
              <w:left w:val="double" w:sz="6" w:space="0" w:color="auto"/>
              <w:bottom w:val="single" w:sz="4" w:space="0" w:color="auto"/>
              <w:right w:val="single" w:sz="4" w:space="0" w:color="000000"/>
            </w:tcBorders>
            <w:shd w:val="clear" w:color="auto" w:fill="auto"/>
            <w:noWrap/>
            <w:vAlign w:val="center"/>
            <w:hideMark/>
          </w:tcPr>
          <w:p w14:paraId="2ED46192"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Long term reservoir capacity for Flushing</w:t>
            </w:r>
          </w:p>
          <w:p w14:paraId="2759517A" w14:textId="041EA581" w:rsidR="00033FE9" w:rsidRPr="00E83B66" w:rsidRDefault="00033FE9" w:rsidP="00033FE9">
            <w:pPr>
              <w:rPr>
                <w:rFonts w:ascii="Arial" w:eastAsia="宋体" w:hAnsi="Arial" w:cs="Arial"/>
                <w:kern w:val="0"/>
                <w:sz w:val="24"/>
                <w:szCs w:val="24"/>
              </w:rPr>
            </w:pPr>
            <w:r w:rsidRPr="00033FE9">
              <w:rPr>
                <w:rFonts w:ascii="Arial" w:eastAsia="宋体" w:hAnsi="Arial" w:cs="Arial"/>
                <w:kern w:val="0"/>
                <w:sz w:val="24"/>
                <w:szCs w:val="24"/>
              </w:rPr>
              <w:t>Flushing</w:t>
            </w:r>
            <w:r w:rsidRPr="00033FE9">
              <w:rPr>
                <w:rFonts w:ascii="Arial" w:eastAsia="宋体" w:hAnsi="Arial" w:cs="Arial"/>
                <w:kern w:val="0"/>
                <w:sz w:val="24"/>
                <w:szCs w:val="24"/>
              </w:rPr>
              <w:t>长期蓄水能力研究</w:t>
            </w:r>
          </w:p>
        </w:tc>
        <w:tc>
          <w:tcPr>
            <w:tcW w:w="1014" w:type="pct"/>
            <w:tcBorders>
              <w:top w:val="double" w:sz="6" w:space="0" w:color="auto"/>
              <w:left w:val="nil"/>
              <w:bottom w:val="single" w:sz="4" w:space="0" w:color="auto"/>
              <w:right w:val="single" w:sz="4" w:space="0" w:color="auto"/>
            </w:tcBorders>
            <w:shd w:val="clear" w:color="auto" w:fill="auto"/>
            <w:noWrap/>
            <w:vAlign w:val="center"/>
            <w:hideMark/>
          </w:tcPr>
          <w:p w14:paraId="289777A2"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34,418,491</w:t>
            </w:r>
          </w:p>
        </w:tc>
        <w:tc>
          <w:tcPr>
            <w:tcW w:w="881" w:type="pct"/>
            <w:tcBorders>
              <w:top w:val="double" w:sz="6" w:space="0" w:color="auto"/>
              <w:left w:val="nil"/>
              <w:bottom w:val="single" w:sz="4" w:space="0" w:color="auto"/>
              <w:right w:val="double" w:sz="6" w:space="0" w:color="auto"/>
            </w:tcBorders>
            <w:shd w:val="clear" w:color="auto" w:fill="auto"/>
            <w:noWrap/>
            <w:vAlign w:val="center"/>
            <w:hideMark/>
          </w:tcPr>
          <w:p w14:paraId="55D5522C"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m</w:t>
            </w:r>
            <w:r w:rsidRPr="00E83B66">
              <w:rPr>
                <w:rFonts w:ascii="Arial" w:eastAsia="宋体" w:hAnsi="Arial" w:cs="Arial"/>
                <w:kern w:val="0"/>
                <w:sz w:val="24"/>
                <w:szCs w:val="24"/>
                <w:vertAlign w:val="superscript"/>
              </w:rPr>
              <w:t>3</w:t>
            </w:r>
          </w:p>
        </w:tc>
      </w:tr>
      <w:tr w:rsidR="00E83B66" w:rsidRPr="00E83B66" w14:paraId="385776AF" w14:textId="77777777" w:rsidTr="00E83B66">
        <w:trPr>
          <w:trHeight w:val="360"/>
        </w:trPr>
        <w:tc>
          <w:tcPr>
            <w:tcW w:w="3105" w:type="pct"/>
            <w:gridSpan w:val="3"/>
            <w:tcBorders>
              <w:top w:val="single" w:sz="4" w:space="0" w:color="auto"/>
              <w:left w:val="double" w:sz="6" w:space="0" w:color="auto"/>
              <w:bottom w:val="single" w:sz="4" w:space="0" w:color="auto"/>
              <w:right w:val="single" w:sz="4" w:space="0" w:color="000000"/>
            </w:tcBorders>
            <w:shd w:val="clear" w:color="auto" w:fill="auto"/>
            <w:noWrap/>
            <w:vAlign w:val="center"/>
            <w:hideMark/>
          </w:tcPr>
          <w:p w14:paraId="682BAFBB"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Long term reservoir capacity for HSRS</w:t>
            </w:r>
          </w:p>
        </w:tc>
        <w:tc>
          <w:tcPr>
            <w:tcW w:w="1014" w:type="pct"/>
            <w:tcBorders>
              <w:top w:val="nil"/>
              <w:left w:val="nil"/>
              <w:bottom w:val="single" w:sz="4" w:space="0" w:color="auto"/>
              <w:right w:val="single" w:sz="4" w:space="0" w:color="auto"/>
            </w:tcBorders>
            <w:shd w:val="clear" w:color="auto" w:fill="auto"/>
            <w:noWrap/>
            <w:vAlign w:val="center"/>
            <w:hideMark/>
          </w:tcPr>
          <w:p w14:paraId="6F018474"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Not applicable</w:t>
            </w:r>
          </w:p>
        </w:tc>
        <w:tc>
          <w:tcPr>
            <w:tcW w:w="881" w:type="pct"/>
            <w:tcBorders>
              <w:top w:val="nil"/>
              <w:left w:val="nil"/>
              <w:bottom w:val="single" w:sz="4" w:space="0" w:color="auto"/>
              <w:right w:val="double" w:sz="6" w:space="0" w:color="auto"/>
            </w:tcBorders>
            <w:shd w:val="clear" w:color="auto" w:fill="auto"/>
            <w:noWrap/>
            <w:vAlign w:val="center"/>
            <w:hideMark/>
          </w:tcPr>
          <w:p w14:paraId="28434915"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m</w:t>
            </w:r>
            <w:r w:rsidRPr="00E83B66">
              <w:rPr>
                <w:rFonts w:ascii="Arial" w:eastAsia="宋体" w:hAnsi="Arial" w:cs="Arial"/>
                <w:kern w:val="0"/>
                <w:sz w:val="24"/>
                <w:szCs w:val="24"/>
                <w:vertAlign w:val="superscript"/>
              </w:rPr>
              <w:t>3</w:t>
            </w:r>
          </w:p>
        </w:tc>
      </w:tr>
      <w:tr w:rsidR="00E83B66" w:rsidRPr="00E83B66" w14:paraId="1D78F0C6" w14:textId="77777777" w:rsidTr="00E83B66">
        <w:trPr>
          <w:trHeight w:val="360"/>
        </w:trPr>
        <w:tc>
          <w:tcPr>
            <w:tcW w:w="3105" w:type="pct"/>
            <w:gridSpan w:val="3"/>
            <w:tcBorders>
              <w:top w:val="single" w:sz="4" w:space="0" w:color="auto"/>
              <w:left w:val="double" w:sz="6" w:space="0" w:color="auto"/>
              <w:bottom w:val="single" w:sz="4" w:space="0" w:color="auto"/>
              <w:right w:val="single" w:sz="4" w:space="0" w:color="000000"/>
            </w:tcBorders>
            <w:shd w:val="clear" w:color="auto" w:fill="auto"/>
            <w:noWrap/>
            <w:vAlign w:val="center"/>
            <w:hideMark/>
          </w:tcPr>
          <w:p w14:paraId="0E70D911"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Long term reservoir capacity for Dredging</w:t>
            </w:r>
          </w:p>
        </w:tc>
        <w:tc>
          <w:tcPr>
            <w:tcW w:w="1014" w:type="pct"/>
            <w:tcBorders>
              <w:top w:val="nil"/>
              <w:left w:val="nil"/>
              <w:bottom w:val="single" w:sz="4" w:space="0" w:color="auto"/>
              <w:right w:val="single" w:sz="4" w:space="0" w:color="auto"/>
            </w:tcBorders>
            <w:shd w:val="clear" w:color="auto" w:fill="auto"/>
            <w:noWrap/>
            <w:vAlign w:val="center"/>
            <w:hideMark/>
          </w:tcPr>
          <w:p w14:paraId="1A440B37"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99,208,487</w:t>
            </w:r>
          </w:p>
        </w:tc>
        <w:tc>
          <w:tcPr>
            <w:tcW w:w="881" w:type="pct"/>
            <w:tcBorders>
              <w:top w:val="nil"/>
              <w:left w:val="nil"/>
              <w:bottom w:val="single" w:sz="4" w:space="0" w:color="auto"/>
              <w:right w:val="double" w:sz="6" w:space="0" w:color="auto"/>
            </w:tcBorders>
            <w:shd w:val="clear" w:color="auto" w:fill="auto"/>
            <w:noWrap/>
            <w:vAlign w:val="center"/>
            <w:hideMark/>
          </w:tcPr>
          <w:p w14:paraId="3F6EECA3"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m</w:t>
            </w:r>
            <w:r w:rsidRPr="00E83B66">
              <w:rPr>
                <w:rFonts w:ascii="Arial" w:eastAsia="宋体" w:hAnsi="Arial" w:cs="Arial"/>
                <w:kern w:val="0"/>
                <w:sz w:val="24"/>
                <w:szCs w:val="24"/>
                <w:vertAlign w:val="superscript"/>
              </w:rPr>
              <w:t>3</w:t>
            </w:r>
          </w:p>
        </w:tc>
      </w:tr>
      <w:tr w:rsidR="00E83B66" w:rsidRPr="00E83B66" w14:paraId="47CD2918" w14:textId="77777777" w:rsidTr="00E83B66">
        <w:trPr>
          <w:trHeight w:val="375"/>
        </w:trPr>
        <w:tc>
          <w:tcPr>
            <w:tcW w:w="3105" w:type="pct"/>
            <w:gridSpan w:val="3"/>
            <w:tcBorders>
              <w:top w:val="single" w:sz="4" w:space="0" w:color="auto"/>
              <w:left w:val="double" w:sz="6" w:space="0" w:color="auto"/>
              <w:bottom w:val="double" w:sz="6" w:space="0" w:color="auto"/>
              <w:right w:val="single" w:sz="4" w:space="0" w:color="000000"/>
            </w:tcBorders>
            <w:shd w:val="clear" w:color="auto" w:fill="auto"/>
            <w:noWrap/>
            <w:vAlign w:val="center"/>
            <w:hideMark/>
          </w:tcPr>
          <w:p w14:paraId="43B9A150"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Long term reservoir capacity for Trucking</w:t>
            </w:r>
          </w:p>
        </w:tc>
        <w:tc>
          <w:tcPr>
            <w:tcW w:w="1014" w:type="pct"/>
            <w:tcBorders>
              <w:top w:val="nil"/>
              <w:left w:val="nil"/>
              <w:bottom w:val="double" w:sz="6" w:space="0" w:color="auto"/>
              <w:right w:val="single" w:sz="4" w:space="0" w:color="auto"/>
            </w:tcBorders>
            <w:shd w:val="clear" w:color="auto" w:fill="auto"/>
            <w:noWrap/>
            <w:vAlign w:val="center"/>
            <w:hideMark/>
          </w:tcPr>
          <w:p w14:paraId="436E5B8B"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98,416,973</w:t>
            </w:r>
          </w:p>
        </w:tc>
        <w:tc>
          <w:tcPr>
            <w:tcW w:w="881" w:type="pct"/>
            <w:tcBorders>
              <w:top w:val="nil"/>
              <w:left w:val="nil"/>
              <w:bottom w:val="double" w:sz="6" w:space="0" w:color="auto"/>
              <w:right w:val="double" w:sz="6" w:space="0" w:color="auto"/>
            </w:tcBorders>
            <w:shd w:val="clear" w:color="auto" w:fill="auto"/>
            <w:noWrap/>
            <w:vAlign w:val="center"/>
            <w:hideMark/>
          </w:tcPr>
          <w:p w14:paraId="7BBAC965"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m</w:t>
            </w:r>
            <w:r w:rsidRPr="00E83B66">
              <w:rPr>
                <w:rFonts w:ascii="Arial" w:eastAsia="宋体" w:hAnsi="Arial" w:cs="Arial"/>
                <w:kern w:val="0"/>
                <w:sz w:val="24"/>
                <w:szCs w:val="24"/>
                <w:vertAlign w:val="superscript"/>
              </w:rPr>
              <w:t>3</w:t>
            </w:r>
          </w:p>
        </w:tc>
      </w:tr>
      <w:tr w:rsidR="00E83B66" w:rsidRPr="00E83B66" w14:paraId="0EF142FD" w14:textId="77777777" w:rsidTr="00E83B66">
        <w:trPr>
          <w:trHeight w:val="315"/>
        </w:trPr>
        <w:tc>
          <w:tcPr>
            <w:tcW w:w="606" w:type="pct"/>
            <w:tcBorders>
              <w:top w:val="nil"/>
              <w:left w:val="nil"/>
              <w:bottom w:val="nil"/>
              <w:right w:val="nil"/>
            </w:tcBorders>
            <w:shd w:val="clear" w:color="auto" w:fill="auto"/>
            <w:noWrap/>
            <w:vAlign w:val="center"/>
            <w:hideMark/>
          </w:tcPr>
          <w:p w14:paraId="24AE4BDF" w14:textId="77777777" w:rsidR="00E83B66" w:rsidRPr="00E83B66" w:rsidRDefault="00E83B66" w:rsidP="00E83B66">
            <w:pPr>
              <w:widowControl/>
              <w:jc w:val="left"/>
              <w:rPr>
                <w:rFonts w:ascii="Arial" w:eastAsia="宋体" w:hAnsi="Arial" w:cs="Arial"/>
                <w:kern w:val="0"/>
                <w:sz w:val="24"/>
                <w:szCs w:val="24"/>
              </w:rPr>
            </w:pPr>
          </w:p>
        </w:tc>
        <w:tc>
          <w:tcPr>
            <w:tcW w:w="524" w:type="pct"/>
            <w:tcBorders>
              <w:top w:val="nil"/>
              <w:left w:val="nil"/>
              <w:bottom w:val="nil"/>
              <w:right w:val="nil"/>
            </w:tcBorders>
            <w:shd w:val="clear" w:color="auto" w:fill="auto"/>
            <w:noWrap/>
            <w:vAlign w:val="center"/>
            <w:hideMark/>
          </w:tcPr>
          <w:p w14:paraId="4DA16ECC"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45245835"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1E58C9C4"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4F4115E1"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1C1DB185" w14:textId="77777777" w:rsidTr="00E83B66">
        <w:trPr>
          <w:trHeight w:val="285"/>
        </w:trPr>
        <w:tc>
          <w:tcPr>
            <w:tcW w:w="606" w:type="pct"/>
            <w:tcBorders>
              <w:top w:val="nil"/>
              <w:left w:val="nil"/>
              <w:bottom w:val="nil"/>
              <w:right w:val="nil"/>
            </w:tcBorders>
            <w:shd w:val="clear" w:color="auto" w:fill="auto"/>
            <w:noWrap/>
            <w:vAlign w:val="center"/>
            <w:hideMark/>
          </w:tcPr>
          <w:p w14:paraId="58A3AD1D"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1A351D23"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02AB74E7"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06B06357"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37DFB489"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6E32372B" w14:textId="77777777" w:rsidTr="00E83B66">
        <w:trPr>
          <w:trHeight w:val="315"/>
        </w:trPr>
        <w:tc>
          <w:tcPr>
            <w:tcW w:w="3105" w:type="pct"/>
            <w:gridSpan w:val="3"/>
            <w:tcBorders>
              <w:top w:val="double" w:sz="6" w:space="0" w:color="auto"/>
              <w:left w:val="double" w:sz="6" w:space="0" w:color="auto"/>
              <w:bottom w:val="single" w:sz="4" w:space="0" w:color="auto"/>
              <w:right w:val="single" w:sz="4" w:space="0" w:color="auto"/>
            </w:tcBorders>
            <w:shd w:val="clear" w:color="auto" w:fill="auto"/>
            <w:noWrap/>
            <w:vAlign w:val="center"/>
            <w:hideMark/>
          </w:tcPr>
          <w:p w14:paraId="3A3009FE" w14:textId="2FE3F839"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Approximate</w:t>
            </w:r>
            <w:r w:rsidR="00033FE9">
              <w:rPr>
                <w:rFonts w:ascii="Arial" w:eastAsia="宋体" w:hAnsi="Arial" w:cs="Arial" w:hint="eastAsia"/>
                <w:kern w:val="0"/>
                <w:sz w:val="24"/>
                <w:szCs w:val="24"/>
              </w:rPr>
              <w:t>大概的</w:t>
            </w:r>
            <w:r w:rsidRPr="00E83B66">
              <w:rPr>
                <w:rFonts w:ascii="Arial" w:eastAsia="宋体" w:hAnsi="Arial" w:cs="Arial"/>
                <w:kern w:val="0"/>
                <w:sz w:val="24"/>
                <w:szCs w:val="24"/>
              </w:rPr>
              <w:t xml:space="preserve"> # of years until dam is sustained at long term capacity for Flushing</w:t>
            </w:r>
          </w:p>
        </w:tc>
        <w:tc>
          <w:tcPr>
            <w:tcW w:w="1014" w:type="pct"/>
            <w:tcBorders>
              <w:top w:val="double" w:sz="6" w:space="0" w:color="auto"/>
              <w:left w:val="nil"/>
              <w:bottom w:val="single" w:sz="4" w:space="0" w:color="auto"/>
              <w:right w:val="single" w:sz="4" w:space="0" w:color="auto"/>
            </w:tcBorders>
            <w:shd w:val="clear" w:color="auto" w:fill="auto"/>
            <w:noWrap/>
            <w:vAlign w:val="center"/>
            <w:hideMark/>
          </w:tcPr>
          <w:p w14:paraId="5FFC2479"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290</w:t>
            </w:r>
          </w:p>
        </w:tc>
        <w:tc>
          <w:tcPr>
            <w:tcW w:w="881" w:type="pct"/>
            <w:tcBorders>
              <w:top w:val="double" w:sz="6" w:space="0" w:color="auto"/>
              <w:left w:val="nil"/>
              <w:bottom w:val="single" w:sz="4" w:space="0" w:color="auto"/>
              <w:right w:val="double" w:sz="6" w:space="0" w:color="auto"/>
            </w:tcBorders>
            <w:shd w:val="clear" w:color="auto" w:fill="auto"/>
            <w:noWrap/>
            <w:vAlign w:val="center"/>
            <w:hideMark/>
          </w:tcPr>
          <w:p w14:paraId="67100F92"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years</w:t>
            </w:r>
          </w:p>
        </w:tc>
      </w:tr>
      <w:tr w:rsidR="00E83B66" w:rsidRPr="00E83B66" w14:paraId="1ED67014" w14:textId="77777777" w:rsidTr="00E83B66">
        <w:trPr>
          <w:trHeight w:val="300"/>
        </w:trPr>
        <w:tc>
          <w:tcPr>
            <w:tcW w:w="3105" w:type="pct"/>
            <w:gridSpan w:val="3"/>
            <w:tcBorders>
              <w:top w:val="single" w:sz="4" w:space="0" w:color="auto"/>
              <w:left w:val="double" w:sz="6" w:space="0" w:color="auto"/>
              <w:bottom w:val="single" w:sz="4" w:space="0" w:color="auto"/>
              <w:right w:val="single" w:sz="4" w:space="0" w:color="auto"/>
            </w:tcBorders>
            <w:shd w:val="clear" w:color="auto" w:fill="auto"/>
            <w:noWrap/>
            <w:vAlign w:val="center"/>
            <w:hideMark/>
          </w:tcPr>
          <w:p w14:paraId="177B5260"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Approximate # of years until dam is sustained at long term capacity for HSRS</w:t>
            </w:r>
          </w:p>
        </w:tc>
        <w:tc>
          <w:tcPr>
            <w:tcW w:w="1014" w:type="pct"/>
            <w:tcBorders>
              <w:top w:val="nil"/>
              <w:left w:val="nil"/>
              <w:bottom w:val="single" w:sz="4" w:space="0" w:color="auto"/>
              <w:right w:val="single" w:sz="4" w:space="0" w:color="auto"/>
            </w:tcBorders>
            <w:shd w:val="clear" w:color="auto" w:fill="auto"/>
            <w:noWrap/>
            <w:vAlign w:val="center"/>
            <w:hideMark/>
          </w:tcPr>
          <w:p w14:paraId="7113FA20"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Not applicable</w:t>
            </w:r>
          </w:p>
        </w:tc>
        <w:tc>
          <w:tcPr>
            <w:tcW w:w="881" w:type="pct"/>
            <w:tcBorders>
              <w:top w:val="nil"/>
              <w:left w:val="nil"/>
              <w:bottom w:val="single" w:sz="4" w:space="0" w:color="auto"/>
              <w:right w:val="double" w:sz="6" w:space="0" w:color="auto"/>
            </w:tcBorders>
            <w:shd w:val="clear" w:color="auto" w:fill="auto"/>
            <w:noWrap/>
            <w:vAlign w:val="center"/>
            <w:hideMark/>
          </w:tcPr>
          <w:p w14:paraId="266F81E2"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years</w:t>
            </w:r>
          </w:p>
        </w:tc>
      </w:tr>
      <w:tr w:rsidR="00E83B66" w:rsidRPr="00E83B66" w14:paraId="14F2F4E9" w14:textId="77777777" w:rsidTr="00E83B66">
        <w:trPr>
          <w:trHeight w:val="300"/>
        </w:trPr>
        <w:tc>
          <w:tcPr>
            <w:tcW w:w="3105" w:type="pct"/>
            <w:gridSpan w:val="3"/>
            <w:tcBorders>
              <w:top w:val="single" w:sz="4" w:space="0" w:color="auto"/>
              <w:left w:val="double" w:sz="6" w:space="0" w:color="auto"/>
              <w:bottom w:val="single" w:sz="4" w:space="0" w:color="auto"/>
              <w:right w:val="single" w:sz="4" w:space="0" w:color="auto"/>
            </w:tcBorders>
            <w:shd w:val="clear" w:color="auto" w:fill="auto"/>
            <w:noWrap/>
            <w:vAlign w:val="center"/>
            <w:hideMark/>
          </w:tcPr>
          <w:p w14:paraId="239672DA"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lastRenderedPageBreak/>
              <w:t>Approximate # of years until dam is sustained at long term capacity for Dredging</w:t>
            </w:r>
          </w:p>
        </w:tc>
        <w:tc>
          <w:tcPr>
            <w:tcW w:w="1014" w:type="pct"/>
            <w:tcBorders>
              <w:top w:val="nil"/>
              <w:left w:val="nil"/>
              <w:bottom w:val="single" w:sz="4" w:space="0" w:color="auto"/>
              <w:right w:val="single" w:sz="4" w:space="0" w:color="auto"/>
            </w:tcBorders>
            <w:shd w:val="clear" w:color="auto" w:fill="auto"/>
            <w:noWrap/>
            <w:vAlign w:val="center"/>
            <w:hideMark/>
          </w:tcPr>
          <w:p w14:paraId="5DC0E8E4"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2</w:t>
            </w:r>
          </w:p>
        </w:tc>
        <w:tc>
          <w:tcPr>
            <w:tcW w:w="881" w:type="pct"/>
            <w:tcBorders>
              <w:top w:val="nil"/>
              <w:left w:val="nil"/>
              <w:bottom w:val="single" w:sz="4" w:space="0" w:color="auto"/>
              <w:right w:val="double" w:sz="6" w:space="0" w:color="auto"/>
            </w:tcBorders>
            <w:shd w:val="clear" w:color="auto" w:fill="auto"/>
            <w:noWrap/>
            <w:vAlign w:val="center"/>
            <w:hideMark/>
          </w:tcPr>
          <w:p w14:paraId="4CB3488C"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years</w:t>
            </w:r>
          </w:p>
        </w:tc>
      </w:tr>
      <w:tr w:rsidR="00E83B66" w:rsidRPr="00E83B66" w14:paraId="04E92377" w14:textId="77777777" w:rsidTr="00E83B66">
        <w:trPr>
          <w:trHeight w:val="315"/>
        </w:trPr>
        <w:tc>
          <w:tcPr>
            <w:tcW w:w="3105" w:type="pct"/>
            <w:gridSpan w:val="3"/>
            <w:tcBorders>
              <w:top w:val="single" w:sz="4" w:space="0" w:color="auto"/>
              <w:left w:val="double" w:sz="6" w:space="0" w:color="auto"/>
              <w:bottom w:val="double" w:sz="6" w:space="0" w:color="auto"/>
              <w:right w:val="single" w:sz="4" w:space="0" w:color="auto"/>
            </w:tcBorders>
            <w:shd w:val="clear" w:color="auto" w:fill="auto"/>
            <w:noWrap/>
            <w:vAlign w:val="center"/>
            <w:hideMark/>
          </w:tcPr>
          <w:p w14:paraId="47AA3E26"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Approximate # of years until dam is sustained at long term capacity for Trucking</w:t>
            </w:r>
          </w:p>
        </w:tc>
        <w:tc>
          <w:tcPr>
            <w:tcW w:w="1014" w:type="pct"/>
            <w:tcBorders>
              <w:top w:val="nil"/>
              <w:left w:val="nil"/>
              <w:bottom w:val="double" w:sz="6" w:space="0" w:color="auto"/>
              <w:right w:val="single" w:sz="4" w:space="0" w:color="auto"/>
            </w:tcBorders>
            <w:shd w:val="clear" w:color="auto" w:fill="auto"/>
            <w:noWrap/>
            <w:vAlign w:val="center"/>
            <w:hideMark/>
          </w:tcPr>
          <w:p w14:paraId="691F17C9"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32</w:t>
            </w:r>
          </w:p>
        </w:tc>
        <w:tc>
          <w:tcPr>
            <w:tcW w:w="881" w:type="pct"/>
            <w:tcBorders>
              <w:top w:val="nil"/>
              <w:left w:val="nil"/>
              <w:bottom w:val="double" w:sz="6" w:space="0" w:color="auto"/>
              <w:right w:val="double" w:sz="6" w:space="0" w:color="auto"/>
            </w:tcBorders>
            <w:shd w:val="clear" w:color="auto" w:fill="auto"/>
            <w:noWrap/>
            <w:vAlign w:val="center"/>
            <w:hideMark/>
          </w:tcPr>
          <w:p w14:paraId="68E06E02"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years</w:t>
            </w:r>
          </w:p>
        </w:tc>
      </w:tr>
      <w:tr w:rsidR="00E83B66" w:rsidRPr="00E83B66" w14:paraId="41933DE5" w14:textId="77777777" w:rsidTr="00E83B66">
        <w:trPr>
          <w:trHeight w:val="330"/>
        </w:trPr>
        <w:tc>
          <w:tcPr>
            <w:tcW w:w="3105" w:type="pct"/>
            <w:gridSpan w:val="3"/>
            <w:tcBorders>
              <w:top w:val="nil"/>
              <w:left w:val="nil"/>
              <w:bottom w:val="nil"/>
              <w:right w:val="nil"/>
            </w:tcBorders>
            <w:shd w:val="clear" w:color="auto" w:fill="auto"/>
            <w:noWrap/>
            <w:vAlign w:val="center"/>
            <w:hideMark/>
          </w:tcPr>
          <w:p w14:paraId="7F022C72" w14:textId="77777777" w:rsidR="00E83B66" w:rsidRPr="00E83B66" w:rsidRDefault="00E83B66" w:rsidP="00E83B66">
            <w:pPr>
              <w:widowControl/>
              <w:jc w:val="left"/>
              <w:rPr>
                <w:rFonts w:ascii="Arial" w:eastAsia="宋体" w:hAnsi="Arial" w:cs="Arial"/>
                <w:kern w:val="0"/>
                <w:sz w:val="24"/>
                <w:szCs w:val="24"/>
              </w:rPr>
            </w:pPr>
          </w:p>
        </w:tc>
        <w:tc>
          <w:tcPr>
            <w:tcW w:w="1014" w:type="pct"/>
            <w:tcBorders>
              <w:top w:val="nil"/>
              <w:left w:val="nil"/>
              <w:bottom w:val="nil"/>
              <w:right w:val="nil"/>
            </w:tcBorders>
            <w:shd w:val="clear" w:color="auto" w:fill="auto"/>
            <w:noWrap/>
            <w:vAlign w:val="center"/>
            <w:hideMark/>
          </w:tcPr>
          <w:p w14:paraId="117015AA"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13FBE52A" w14:textId="77777777" w:rsidR="00E83B66" w:rsidRPr="00E83B66" w:rsidRDefault="00E83B66" w:rsidP="00E83B66">
            <w:pPr>
              <w:widowControl/>
              <w:jc w:val="right"/>
              <w:rPr>
                <w:rFonts w:ascii="Times New Roman" w:eastAsia="Times New Roman" w:hAnsi="Times New Roman" w:cs="Times New Roman"/>
                <w:kern w:val="0"/>
                <w:sz w:val="20"/>
                <w:szCs w:val="20"/>
              </w:rPr>
            </w:pPr>
          </w:p>
        </w:tc>
      </w:tr>
      <w:tr w:rsidR="00E83B66" w:rsidRPr="00E83B66" w14:paraId="4AF49B5E" w14:textId="77777777" w:rsidTr="00E83B66">
        <w:trPr>
          <w:trHeight w:val="330"/>
        </w:trPr>
        <w:tc>
          <w:tcPr>
            <w:tcW w:w="1130" w:type="pct"/>
            <w:gridSpan w:val="2"/>
            <w:tcBorders>
              <w:top w:val="double" w:sz="6" w:space="0" w:color="auto"/>
              <w:left w:val="double" w:sz="6" w:space="0" w:color="auto"/>
              <w:bottom w:val="double" w:sz="6" w:space="0" w:color="auto"/>
              <w:right w:val="nil"/>
            </w:tcBorders>
            <w:shd w:val="clear" w:color="auto" w:fill="auto"/>
            <w:noWrap/>
            <w:vAlign w:val="center"/>
            <w:hideMark/>
          </w:tcPr>
          <w:p w14:paraId="48BA5887"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Approximate # of Flushing events until dam is sustained at long term capacity</w:t>
            </w:r>
          </w:p>
        </w:tc>
        <w:tc>
          <w:tcPr>
            <w:tcW w:w="1975" w:type="pct"/>
            <w:tcBorders>
              <w:top w:val="double" w:sz="6" w:space="0" w:color="auto"/>
              <w:left w:val="nil"/>
              <w:bottom w:val="double" w:sz="6" w:space="0" w:color="auto"/>
              <w:right w:val="single" w:sz="4" w:space="0" w:color="auto"/>
            </w:tcBorders>
            <w:shd w:val="clear" w:color="auto" w:fill="auto"/>
            <w:noWrap/>
            <w:vAlign w:val="center"/>
            <w:hideMark/>
          </w:tcPr>
          <w:p w14:paraId="2FE300D2" w14:textId="77777777" w:rsidR="00E83B66" w:rsidRPr="00E83B66" w:rsidRDefault="00E83B66" w:rsidP="00E83B66">
            <w:pPr>
              <w:widowControl/>
              <w:jc w:val="left"/>
              <w:rPr>
                <w:rFonts w:ascii="Arial" w:eastAsia="宋体" w:hAnsi="Arial" w:cs="Arial"/>
                <w:kern w:val="0"/>
                <w:sz w:val="20"/>
                <w:szCs w:val="20"/>
              </w:rPr>
            </w:pPr>
            <w:r w:rsidRPr="00E83B66">
              <w:rPr>
                <w:rFonts w:ascii="Arial" w:eastAsia="宋体" w:hAnsi="Arial" w:cs="Arial"/>
                <w:kern w:val="0"/>
                <w:sz w:val="20"/>
                <w:szCs w:val="20"/>
              </w:rPr>
              <w:t xml:space="preserve">　</w:t>
            </w:r>
          </w:p>
        </w:tc>
        <w:tc>
          <w:tcPr>
            <w:tcW w:w="1014" w:type="pct"/>
            <w:tcBorders>
              <w:top w:val="double" w:sz="6" w:space="0" w:color="auto"/>
              <w:left w:val="nil"/>
              <w:bottom w:val="double" w:sz="6" w:space="0" w:color="auto"/>
              <w:right w:val="single" w:sz="4" w:space="0" w:color="auto"/>
            </w:tcBorders>
            <w:shd w:val="clear" w:color="auto" w:fill="auto"/>
            <w:noWrap/>
            <w:vAlign w:val="center"/>
            <w:hideMark/>
          </w:tcPr>
          <w:p w14:paraId="32A34099"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9</w:t>
            </w:r>
          </w:p>
        </w:tc>
        <w:tc>
          <w:tcPr>
            <w:tcW w:w="881" w:type="pct"/>
            <w:tcBorders>
              <w:top w:val="double" w:sz="6" w:space="0" w:color="auto"/>
              <w:left w:val="nil"/>
              <w:bottom w:val="double" w:sz="6" w:space="0" w:color="auto"/>
              <w:right w:val="double" w:sz="6" w:space="0" w:color="auto"/>
            </w:tcBorders>
            <w:shd w:val="clear" w:color="auto" w:fill="auto"/>
            <w:noWrap/>
            <w:vAlign w:val="center"/>
            <w:hideMark/>
          </w:tcPr>
          <w:p w14:paraId="3BF1EBEC"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times</w:t>
            </w:r>
          </w:p>
        </w:tc>
      </w:tr>
      <w:tr w:rsidR="00E83B66" w:rsidRPr="00E83B66" w14:paraId="5B9C367C" w14:textId="77777777" w:rsidTr="00E83B66">
        <w:trPr>
          <w:trHeight w:val="315"/>
        </w:trPr>
        <w:tc>
          <w:tcPr>
            <w:tcW w:w="606" w:type="pct"/>
            <w:tcBorders>
              <w:top w:val="nil"/>
              <w:left w:val="nil"/>
              <w:bottom w:val="nil"/>
              <w:right w:val="nil"/>
            </w:tcBorders>
            <w:shd w:val="clear" w:color="auto" w:fill="auto"/>
            <w:noWrap/>
            <w:vAlign w:val="center"/>
            <w:hideMark/>
          </w:tcPr>
          <w:p w14:paraId="24F94ECD" w14:textId="77777777" w:rsidR="00E83B66" w:rsidRPr="00E83B66" w:rsidRDefault="00E83B66" w:rsidP="00E83B66">
            <w:pPr>
              <w:widowControl/>
              <w:jc w:val="left"/>
              <w:rPr>
                <w:rFonts w:ascii="Arial" w:eastAsia="宋体" w:hAnsi="Arial" w:cs="Arial"/>
                <w:kern w:val="0"/>
                <w:sz w:val="24"/>
                <w:szCs w:val="24"/>
              </w:rPr>
            </w:pPr>
          </w:p>
        </w:tc>
        <w:tc>
          <w:tcPr>
            <w:tcW w:w="524" w:type="pct"/>
            <w:tcBorders>
              <w:top w:val="nil"/>
              <w:left w:val="nil"/>
              <w:bottom w:val="nil"/>
              <w:right w:val="nil"/>
            </w:tcBorders>
            <w:shd w:val="clear" w:color="auto" w:fill="auto"/>
            <w:noWrap/>
            <w:vAlign w:val="center"/>
            <w:hideMark/>
          </w:tcPr>
          <w:p w14:paraId="0B50C64C"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34D41173"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46AE3953"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24DA091C"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67C6AADC" w14:textId="77777777" w:rsidTr="00E83B66">
        <w:trPr>
          <w:trHeight w:val="300"/>
        </w:trPr>
        <w:tc>
          <w:tcPr>
            <w:tcW w:w="606" w:type="pct"/>
            <w:tcBorders>
              <w:top w:val="nil"/>
              <w:left w:val="nil"/>
              <w:bottom w:val="nil"/>
              <w:right w:val="nil"/>
            </w:tcBorders>
            <w:shd w:val="clear" w:color="auto" w:fill="auto"/>
            <w:noWrap/>
            <w:vAlign w:val="center"/>
            <w:hideMark/>
          </w:tcPr>
          <w:p w14:paraId="12E31F8C"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2E3DF1F0"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197740E2"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0F00D687"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2E32A3E7"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1ECAB129" w14:textId="77777777" w:rsidTr="00E83B66">
        <w:trPr>
          <w:trHeight w:val="315"/>
        </w:trPr>
        <w:tc>
          <w:tcPr>
            <w:tcW w:w="606" w:type="pct"/>
            <w:tcBorders>
              <w:top w:val="nil"/>
              <w:left w:val="nil"/>
              <w:bottom w:val="nil"/>
              <w:right w:val="nil"/>
            </w:tcBorders>
            <w:shd w:val="clear" w:color="auto" w:fill="auto"/>
            <w:noWrap/>
            <w:vAlign w:val="center"/>
            <w:hideMark/>
          </w:tcPr>
          <w:p w14:paraId="4B95A0DF"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Technical Conclusions based on Economics:</w:t>
            </w:r>
          </w:p>
        </w:tc>
        <w:tc>
          <w:tcPr>
            <w:tcW w:w="524" w:type="pct"/>
            <w:tcBorders>
              <w:top w:val="nil"/>
              <w:left w:val="nil"/>
              <w:bottom w:val="nil"/>
              <w:right w:val="nil"/>
            </w:tcBorders>
            <w:shd w:val="clear" w:color="auto" w:fill="auto"/>
            <w:noWrap/>
            <w:vAlign w:val="center"/>
            <w:hideMark/>
          </w:tcPr>
          <w:p w14:paraId="46497AE1" w14:textId="77777777" w:rsidR="00E83B66" w:rsidRPr="00E83B66" w:rsidRDefault="00E83B66" w:rsidP="00E83B66">
            <w:pPr>
              <w:widowControl/>
              <w:jc w:val="left"/>
              <w:rPr>
                <w:rFonts w:ascii="Arial" w:eastAsia="宋体" w:hAnsi="Arial" w:cs="Arial"/>
                <w:b/>
                <w:bCs/>
                <w:kern w:val="0"/>
                <w:sz w:val="24"/>
                <w:szCs w:val="24"/>
              </w:rPr>
            </w:pPr>
          </w:p>
        </w:tc>
        <w:tc>
          <w:tcPr>
            <w:tcW w:w="1975" w:type="pct"/>
            <w:tcBorders>
              <w:top w:val="nil"/>
              <w:left w:val="nil"/>
              <w:bottom w:val="nil"/>
              <w:right w:val="nil"/>
            </w:tcBorders>
            <w:shd w:val="clear" w:color="auto" w:fill="auto"/>
            <w:noWrap/>
            <w:vAlign w:val="center"/>
            <w:hideMark/>
          </w:tcPr>
          <w:p w14:paraId="0BFBEAD9"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5A6D49E4"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2DB89F79"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4F1550AE" w14:textId="77777777" w:rsidTr="00E83B66">
        <w:trPr>
          <w:trHeight w:val="1785"/>
        </w:trPr>
        <w:tc>
          <w:tcPr>
            <w:tcW w:w="4119" w:type="pct"/>
            <w:gridSpan w:val="4"/>
            <w:tcBorders>
              <w:top w:val="nil"/>
              <w:left w:val="nil"/>
              <w:bottom w:val="nil"/>
              <w:right w:val="nil"/>
            </w:tcBorders>
            <w:shd w:val="clear" w:color="auto" w:fill="auto"/>
            <w:vAlign w:val="center"/>
            <w:hideMark/>
          </w:tcPr>
          <w:p w14:paraId="3A6FAE79"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Table 2 below includes frequency of removal event if the given sustainable outcome had the highest aggregate net benefit. The cycle is the number of years between removal events; often the first cycle is different from remaining cycles, depending on whether the reservoir is new or existing or what percent of reservoir is allowed to fill before event occurs. Note that if flushing frequency is reported, it is not necessarily the same as the frequency input by the user as variable "N"; rather, it is the economically optimal flushing frequency.</w:t>
            </w:r>
          </w:p>
          <w:p w14:paraId="60FB4151" w14:textId="5A9F76EF" w:rsidR="00033FE9" w:rsidRPr="00033FE9" w:rsidRDefault="00033FE9" w:rsidP="00033FE9">
            <w:pPr>
              <w:rPr>
                <w:rFonts w:ascii="Arial" w:eastAsia="宋体" w:hAnsi="Arial" w:cs="Arial"/>
                <w:kern w:val="0"/>
                <w:sz w:val="24"/>
                <w:szCs w:val="24"/>
              </w:rPr>
            </w:pPr>
            <w:r w:rsidRPr="00033FE9">
              <w:rPr>
                <w:rFonts w:ascii="Arial" w:eastAsia="宋体" w:hAnsi="Arial" w:cs="Arial" w:hint="eastAsia"/>
                <w:kern w:val="0"/>
                <w:sz w:val="24"/>
                <w:szCs w:val="24"/>
              </w:rPr>
              <w:t>下面的表</w:t>
            </w:r>
            <w:r w:rsidRPr="00033FE9">
              <w:rPr>
                <w:rFonts w:ascii="Arial" w:eastAsia="宋体" w:hAnsi="Arial" w:cs="Arial"/>
                <w:kern w:val="0"/>
                <w:sz w:val="24"/>
                <w:szCs w:val="24"/>
              </w:rPr>
              <w:t>2</w:t>
            </w:r>
            <w:r w:rsidRPr="00033FE9">
              <w:rPr>
                <w:rFonts w:ascii="Arial" w:eastAsia="宋体" w:hAnsi="Arial" w:cs="Arial"/>
                <w:kern w:val="0"/>
                <w:sz w:val="24"/>
                <w:szCs w:val="24"/>
              </w:rPr>
              <w:t>包括如果给定的可持续结果具有最高的总净收益的去除事件的频率。该循环是在去除事件之间的年数；通常第一个循环与剩余的循环不同，这取决于储层是新的还是现有的，或者在发生事件之前允许储层的百分之几。注意，如果报告冲洗频率，它不一定与用户输入的变量为</w:t>
            </w:r>
            <w:r w:rsidRPr="00033FE9">
              <w:rPr>
                <w:rFonts w:ascii="Arial" w:eastAsia="宋体" w:hAnsi="Arial" w:cs="Arial"/>
                <w:kern w:val="0"/>
                <w:sz w:val="24"/>
                <w:szCs w:val="24"/>
              </w:rPr>
              <w:t>“n”</w:t>
            </w:r>
            <w:r w:rsidRPr="00033FE9">
              <w:rPr>
                <w:rFonts w:ascii="Arial" w:eastAsia="宋体" w:hAnsi="Arial" w:cs="Arial"/>
                <w:kern w:val="0"/>
                <w:sz w:val="24"/>
                <w:szCs w:val="24"/>
              </w:rPr>
              <w:t>相同，而是经济上最佳的冲洗频率。</w:t>
            </w:r>
          </w:p>
        </w:tc>
        <w:tc>
          <w:tcPr>
            <w:tcW w:w="881" w:type="pct"/>
            <w:tcBorders>
              <w:top w:val="nil"/>
              <w:left w:val="nil"/>
              <w:bottom w:val="nil"/>
              <w:right w:val="nil"/>
            </w:tcBorders>
            <w:shd w:val="clear" w:color="auto" w:fill="auto"/>
            <w:vAlign w:val="center"/>
            <w:hideMark/>
          </w:tcPr>
          <w:p w14:paraId="2205AEF2" w14:textId="77777777" w:rsidR="00E83B66" w:rsidRPr="00E83B66" w:rsidRDefault="00E83B66" w:rsidP="00E83B66">
            <w:pPr>
              <w:widowControl/>
              <w:jc w:val="left"/>
              <w:rPr>
                <w:rFonts w:ascii="Arial" w:eastAsia="宋体" w:hAnsi="Arial" w:cs="Arial"/>
                <w:kern w:val="0"/>
                <w:sz w:val="24"/>
                <w:szCs w:val="24"/>
              </w:rPr>
            </w:pPr>
          </w:p>
        </w:tc>
      </w:tr>
      <w:tr w:rsidR="00E83B66" w:rsidRPr="00E83B66" w14:paraId="13698385" w14:textId="77777777" w:rsidTr="00E83B66">
        <w:trPr>
          <w:trHeight w:val="499"/>
        </w:trPr>
        <w:tc>
          <w:tcPr>
            <w:tcW w:w="1130" w:type="pct"/>
            <w:gridSpan w:val="2"/>
            <w:tcBorders>
              <w:top w:val="nil"/>
              <w:left w:val="nil"/>
              <w:bottom w:val="double" w:sz="6" w:space="0" w:color="auto"/>
              <w:right w:val="nil"/>
            </w:tcBorders>
            <w:shd w:val="clear" w:color="auto" w:fill="auto"/>
            <w:vAlign w:val="center"/>
            <w:hideMark/>
          </w:tcPr>
          <w:p w14:paraId="7FC50A15"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Table 2: Frequency of Removal</w:t>
            </w:r>
          </w:p>
        </w:tc>
        <w:tc>
          <w:tcPr>
            <w:tcW w:w="1975" w:type="pct"/>
            <w:tcBorders>
              <w:top w:val="nil"/>
              <w:left w:val="nil"/>
              <w:bottom w:val="nil"/>
              <w:right w:val="nil"/>
            </w:tcBorders>
            <w:shd w:val="clear" w:color="auto" w:fill="auto"/>
            <w:vAlign w:val="center"/>
            <w:hideMark/>
          </w:tcPr>
          <w:p w14:paraId="4520D6E4" w14:textId="77777777" w:rsidR="00E83B66" w:rsidRPr="00E83B66" w:rsidRDefault="00E83B66" w:rsidP="00E83B66">
            <w:pPr>
              <w:widowControl/>
              <w:jc w:val="left"/>
              <w:rPr>
                <w:rFonts w:ascii="Arial" w:eastAsia="宋体" w:hAnsi="Arial" w:cs="Arial"/>
                <w:b/>
                <w:bCs/>
                <w:kern w:val="0"/>
                <w:sz w:val="24"/>
                <w:szCs w:val="24"/>
              </w:rPr>
            </w:pPr>
          </w:p>
        </w:tc>
        <w:tc>
          <w:tcPr>
            <w:tcW w:w="1014" w:type="pct"/>
            <w:tcBorders>
              <w:top w:val="nil"/>
              <w:left w:val="nil"/>
              <w:bottom w:val="nil"/>
              <w:right w:val="nil"/>
            </w:tcBorders>
            <w:shd w:val="clear" w:color="auto" w:fill="auto"/>
            <w:vAlign w:val="center"/>
            <w:hideMark/>
          </w:tcPr>
          <w:p w14:paraId="17E0CE0F"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vAlign w:val="center"/>
            <w:hideMark/>
          </w:tcPr>
          <w:p w14:paraId="264DD823"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7040EB3C" w14:textId="77777777" w:rsidTr="00E83B66">
        <w:trPr>
          <w:trHeight w:val="499"/>
        </w:trPr>
        <w:tc>
          <w:tcPr>
            <w:tcW w:w="606" w:type="pct"/>
            <w:tcBorders>
              <w:top w:val="nil"/>
              <w:left w:val="double" w:sz="6" w:space="0" w:color="auto"/>
              <w:bottom w:val="single" w:sz="8" w:space="0" w:color="auto"/>
              <w:right w:val="single" w:sz="4" w:space="0" w:color="auto"/>
            </w:tcBorders>
            <w:shd w:val="clear" w:color="000000" w:fill="C0C0C0"/>
            <w:noWrap/>
            <w:vAlign w:val="center"/>
            <w:hideMark/>
          </w:tcPr>
          <w:p w14:paraId="51E73FC2"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lastRenderedPageBreak/>
              <w:t>Strategy</w:t>
            </w:r>
          </w:p>
        </w:tc>
        <w:tc>
          <w:tcPr>
            <w:tcW w:w="524" w:type="pct"/>
            <w:tcBorders>
              <w:top w:val="nil"/>
              <w:left w:val="nil"/>
              <w:bottom w:val="single" w:sz="8" w:space="0" w:color="auto"/>
              <w:right w:val="single" w:sz="4" w:space="0" w:color="auto"/>
            </w:tcBorders>
            <w:shd w:val="clear" w:color="000000" w:fill="C0C0C0"/>
            <w:noWrap/>
            <w:vAlign w:val="center"/>
            <w:hideMark/>
          </w:tcPr>
          <w:p w14:paraId="2F85E964" w14:textId="77777777" w:rsidR="00E83B66" w:rsidRPr="00E83B66" w:rsidRDefault="00E83B66" w:rsidP="00E83B66">
            <w:pPr>
              <w:widowControl/>
              <w:jc w:val="center"/>
              <w:rPr>
                <w:rFonts w:ascii="Arial" w:eastAsia="宋体" w:hAnsi="Arial" w:cs="Arial"/>
                <w:b/>
                <w:bCs/>
                <w:kern w:val="0"/>
                <w:sz w:val="24"/>
                <w:szCs w:val="24"/>
              </w:rPr>
            </w:pPr>
            <w:r w:rsidRPr="00E83B66">
              <w:rPr>
                <w:rFonts w:ascii="Arial" w:eastAsia="宋体" w:hAnsi="Arial" w:cs="Arial"/>
                <w:b/>
                <w:bCs/>
                <w:kern w:val="0"/>
                <w:sz w:val="24"/>
                <w:szCs w:val="24"/>
              </w:rPr>
              <w:t>Technique</w:t>
            </w:r>
          </w:p>
        </w:tc>
        <w:tc>
          <w:tcPr>
            <w:tcW w:w="1975" w:type="pct"/>
            <w:tcBorders>
              <w:top w:val="double" w:sz="6" w:space="0" w:color="auto"/>
              <w:left w:val="nil"/>
              <w:bottom w:val="single" w:sz="8" w:space="0" w:color="auto"/>
              <w:right w:val="single" w:sz="4" w:space="0" w:color="auto"/>
            </w:tcBorders>
            <w:shd w:val="clear" w:color="000000" w:fill="C0C0C0"/>
            <w:noWrap/>
            <w:vAlign w:val="center"/>
            <w:hideMark/>
          </w:tcPr>
          <w:p w14:paraId="3F577B18" w14:textId="77777777" w:rsidR="00E83B66" w:rsidRPr="00E83B66" w:rsidRDefault="00E83B66" w:rsidP="00E83B66">
            <w:pPr>
              <w:widowControl/>
              <w:jc w:val="center"/>
              <w:rPr>
                <w:rFonts w:ascii="Arial" w:eastAsia="宋体" w:hAnsi="Arial" w:cs="Arial"/>
                <w:b/>
                <w:bCs/>
                <w:kern w:val="0"/>
                <w:sz w:val="24"/>
                <w:szCs w:val="24"/>
              </w:rPr>
            </w:pPr>
            <w:r w:rsidRPr="00E83B66">
              <w:rPr>
                <w:rFonts w:ascii="Arial" w:eastAsia="宋体" w:hAnsi="Arial" w:cs="Arial"/>
                <w:b/>
                <w:bCs/>
                <w:kern w:val="0"/>
                <w:sz w:val="24"/>
                <w:szCs w:val="24"/>
              </w:rPr>
              <w:t>Cycle/Phase</w:t>
            </w:r>
          </w:p>
        </w:tc>
        <w:tc>
          <w:tcPr>
            <w:tcW w:w="1014" w:type="pct"/>
            <w:tcBorders>
              <w:top w:val="double" w:sz="6" w:space="0" w:color="auto"/>
              <w:left w:val="nil"/>
              <w:bottom w:val="single" w:sz="8" w:space="0" w:color="auto"/>
              <w:right w:val="double" w:sz="6" w:space="0" w:color="auto"/>
            </w:tcBorders>
            <w:shd w:val="clear" w:color="000000" w:fill="C0C0C0"/>
            <w:noWrap/>
            <w:vAlign w:val="center"/>
            <w:hideMark/>
          </w:tcPr>
          <w:p w14:paraId="1A1A126D"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Frequency of Removal (years)</w:t>
            </w:r>
          </w:p>
        </w:tc>
        <w:tc>
          <w:tcPr>
            <w:tcW w:w="881" w:type="pct"/>
            <w:tcBorders>
              <w:top w:val="nil"/>
              <w:left w:val="nil"/>
              <w:bottom w:val="nil"/>
              <w:right w:val="nil"/>
            </w:tcBorders>
            <w:shd w:val="clear" w:color="auto" w:fill="auto"/>
            <w:noWrap/>
            <w:vAlign w:val="center"/>
            <w:hideMark/>
          </w:tcPr>
          <w:p w14:paraId="754196BE" w14:textId="77777777" w:rsidR="00E83B66" w:rsidRPr="00E83B66" w:rsidRDefault="00E83B66" w:rsidP="00E83B66">
            <w:pPr>
              <w:widowControl/>
              <w:jc w:val="left"/>
              <w:rPr>
                <w:rFonts w:ascii="Arial" w:eastAsia="宋体" w:hAnsi="Arial" w:cs="Arial"/>
                <w:b/>
                <w:bCs/>
                <w:kern w:val="0"/>
                <w:sz w:val="24"/>
                <w:szCs w:val="24"/>
              </w:rPr>
            </w:pPr>
          </w:p>
        </w:tc>
      </w:tr>
      <w:tr w:rsidR="00E83B66" w:rsidRPr="00E83B66" w14:paraId="763B4E78" w14:textId="77777777" w:rsidTr="00E83B66">
        <w:trPr>
          <w:trHeight w:val="499"/>
        </w:trPr>
        <w:tc>
          <w:tcPr>
            <w:tcW w:w="606" w:type="pct"/>
            <w:tcBorders>
              <w:top w:val="nil"/>
              <w:left w:val="double" w:sz="6" w:space="0" w:color="auto"/>
              <w:bottom w:val="single" w:sz="8" w:space="0" w:color="auto"/>
              <w:right w:val="single" w:sz="4" w:space="0" w:color="auto"/>
            </w:tcBorders>
            <w:shd w:val="clear" w:color="auto" w:fill="auto"/>
            <w:noWrap/>
            <w:vAlign w:val="center"/>
            <w:hideMark/>
          </w:tcPr>
          <w:p w14:paraId="7D2D2E73"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Nonsustainable-with Partial Removal</w:t>
            </w:r>
          </w:p>
          <w:p w14:paraId="058D5283" w14:textId="6DCC52C4" w:rsidR="000113EF" w:rsidRPr="00E83B66" w:rsidRDefault="000113EF" w:rsidP="000113EF">
            <w:pPr>
              <w:rPr>
                <w:rFonts w:ascii="Arial" w:eastAsia="宋体" w:hAnsi="Arial" w:cs="Arial"/>
                <w:kern w:val="0"/>
                <w:sz w:val="24"/>
                <w:szCs w:val="24"/>
              </w:rPr>
            </w:pPr>
            <w:r w:rsidRPr="000113EF">
              <w:rPr>
                <w:rFonts w:ascii="Arial" w:eastAsia="宋体" w:hAnsi="Arial" w:cs="Arial" w:hint="eastAsia"/>
                <w:kern w:val="0"/>
                <w:sz w:val="24"/>
                <w:szCs w:val="24"/>
              </w:rPr>
              <w:t>部分</w:t>
            </w:r>
            <w:r>
              <w:rPr>
                <w:rFonts w:ascii="Arial" w:eastAsia="宋体" w:hAnsi="Arial" w:cs="Arial" w:hint="eastAsia"/>
                <w:kern w:val="0"/>
                <w:sz w:val="24"/>
                <w:szCs w:val="24"/>
              </w:rPr>
              <w:t>移除</w:t>
            </w:r>
            <w:r w:rsidRPr="000113EF">
              <w:rPr>
                <w:rFonts w:ascii="Arial" w:eastAsia="宋体" w:hAnsi="Arial" w:cs="Arial" w:hint="eastAsia"/>
                <w:kern w:val="0"/>
                <w:sz w:val="24"/>
                <w:szCs w:val="24"/>
              </w:rPr>
              <w:t>不可持续</w:t>
            </w:r>
          </w:p>
        </w:tc>
        <w:tc>
          <w:tcPr>
            <w:tcW w:w="524" w:type="pct"/>
            <w:tcBorders>
              <w:top w:val="nil"/>
              <w:left w:val="nil"/>
              <w:bottom w:val="single" w:sz="8" w:space="0" w:color="auto"/>
              <w:right w:val="single" w:sz="4" w:space="0" w:color="auto"/>
            </w:tcBorders>
            <w:shd w:val="clear" w:color="auto" w:fill="auto"/>
            <w:noWrap/>
            <w:vAlign w:val="center"/>
            <w:hideMark/>
          </w:tcPr>
          <w:p w14:paraId="19A32CDB"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HSRS</w:t>
            </w:r>
          </w:p>
        </w:tc>
        <w:tc>
          <w:tcPr>
            <w:tcW w:w="1975" w:type="pct"/>
            <w:tcBorders>
              <w:top w:val="nil"/>
              <w:left w:val="nil"/>
              <w:bottom w:val="single" w:sz="8" w:space="0" w:color="auto"/>
              <w:right w:val="single" w:sz="4" w:space="0" w:color="auto"/>
            </w:tcBorders>
            <w:shd w:val="clear" w:color="auto" w:fill="auto"/>
            <w:noWrap/>
            <w:vAlign w:val="center"/>
            <w:hideMark/>
          </w:tcPr>
          <w:p w14:paraId="23FC890E"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 xml:space="preserve">Annual cycle </w:t>
            </w:r>
          </w:p>
        </w:tc>
        <w:tc>
          <w:tcPr>
            <w:tcW w:w="1014" w:type="pct"/>
            <w:tcBorders>
              <w:top w:val="nil"/>
              <w:left w:val="nil"/>
              <w:bottom w:val="single" w:sz="4" w:space="0" w:color="auto"/>
              <w:right w:val="double" w:sz="6" w:space="0" w:color="auto"/>
            </w:tcBorders>
            <w:shd w:val="clear" w:color="auto" w:fill="auto"/>
            <w:noWrap/>
            <w:vAlign w:val="center"/>
            <w:hideMark/>
          </w:tcPr>
          <w:p w14:paraId="2A229A1B"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1</w:t>
            </w:r>
          </w:p>
        </w:tc>
        <w:tc>
          <w:tcPr>
            <w:tcW w:w="881" w:type="pct"/>
            <w:tcBorders>
              <w:top w:val="nil"/>
              <w:left w:val="nil"/>
              <w:bottom w:val="nil"/>
              <w:right w:val="nil"/>
            </w:tcBorders>
            <w:shd w:val="clear" w:color="auto" w:fill="auto"/>
            <w:vAlign w:val="center"/>
            <w:hideMark/>
          </w:tcPr>
          <w:p w14:paraId="0C7EC43F"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 xml:space="preserve">　</w:t>
            </w:r>
          </w:p>
        </w:tc>
      </w:tr>
      <w:tr w:rsidR="00E83B66" w:rsidRPr="00E83B66" w14:paraId="0A4CB3A0" w14:textId="77777777" w:rsidTr="00E83B66">
        <w:trPr>
          <w:trHeight w:val="499"/>
        </w:trPr>
        <w:tc>
          <w:tcPr>
            <w:tcW w:w="606" w:type="pct"/>
            <w:tcBorders>
              <w:top w:val="nil"/>
              <w:left w:val="double" w:sz="6" w:space="0" w:color="auto"/>
              <w:bottom w:val="single" w:sz="8" w:space="0" w:color="auto"/>
              <w:right w:val="single" w:sz="4" w:space="0" w:color="auto"/>
            </w:tcBorders>
            <w:shd w:val="clear" w:color="auto" w:fill="auto"/>
            <w:noWrap/>
            <w:vAlign w:val="center"/>
            <w:hideMark/>
          </w:tcPr>
          <w:p w14:paraId="4EAAB030"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Run-of-River (Nonsustainable)-with Partial Removal</w:t>
            </w:r>
          </w:p>
          <w:p w14:paraId="5C3E4A87" w14:textId="0B26E694" w:rsidR="00D328AB" w:rsidRPr="00D328AB" w:rsidRDefault="00D328AB" w:rsidP="00D328AB">
            <w:pPr>
              <w:rPr>
                <w:rFonts w:ascii="Arial" w:eastAsia="宋体" w:hAnsi="Arial" w:cs="Arial"/>
                <w:kern w:val="0"/>
                <w:sz w:val="24"/>
                <w:szCs w:val="24"/>
              </w:rPr>
            </w:pPr>
            <w:r w:rsidRPr="00D328AB">
              <w:rPr>
                <w:rFonts w:ascii="Arial" w:eastAsia="宋体" w:hAnsi="Arial" w:cs="Arial" w:hint="eastAsia"/>
                <w:kern w:val="0"/>
                <w:sz w:val="24"/>
                <w:szCs w:val="24"/>
              </w:rPr>
              <w:t>河流的运行（不可持续）</w:t>
            </w:r>
            <w:r w:rsidRPr="00D328AB">
              <w:rPr>
                <w:rFonts w:ascii="Arial" w:eastAsia="宋体" w:hAnsi="Arial" w:cs="Arial"/>
                <w:kern w:val="0"/>
                <w:sz w:val="24"/>
                <w:szCs w:val="24"/>
              </w:rPr>
              <w:t>-</w:t>
            </w:r>
            <w:r w:rsidRPr="00D328AB">
              <w:rPr>
                <w:rFonts w:ascii="Arial" w:eastAsia="宋体" w:hAnsi="Arial" w:cs="Arial"/>
                <w:kern w:val="0"/>
                <w:sz w:val="24"/>
                <w:szCs w:val="24"/>
              </w:rPr>
              <w:t>部分去除</w:t>
            </w:r>
          </w:p>
        </w:tc>
        <w:tc>
          <w:tcPr>
            <w:tcW w:w="524" w:type="pct"/>
            <w:tcBorders>
              <w:top w:val="nil"/>
              <w:left w:val="nil"/>
              <w:bottom w:val="single" w:sz="8" w:space="0" w:color="auto"/>
              <w:right w:val="single" w:sz="4" w:space="0" w:color="auto"/>
            </w:tcBorders>
            <w:shd w:val="clear" w:color="auto" w:fill="auto"/>
            <w:noWrap/>
            <w:vAlign w:val="center"/>
            <w:hideMark/>
          </w:tcPr>
          <w:p w14:paraId="5CBDFD79"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HSRS</w:t>
            </w:r>
          </w:p>
        </w:tc>
        <w:tc>
          <w:tcPr>
            <w:tcW w:w="1975" w:type="pct"/>
            <w:tcBorders>
              <w:top w:val="nil"/>
              <w:left w:val="nil"/>
              <w:bottom w:val="single" w:sz="8" w:space="0" w:color="auto"/>
              <w:right w:val="single" w:sz="4" w:space="0" w:color="auto"/>
            </w:tcBorders>
            <w:shd w:val="clear" w:color="auto" w:fill="auto"/>
            <w:noWrap/>
            <w:vAlign w:val="center"/>
            <w:hideMark/>
          </w:tcPr>
          <w:p w14:paraId="7FB20264"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 xml:space="preserve">Annual cycle </w:t>
            </w:r>
          </w:p>
        </w:tc>
        <w:tc>
          <w:tcPr>
            <w:tcW w:w="1014" w:type="pct"/>
            <w:tcBorders>
              <w:top w:val="single" w:sz="8" w:space="0" w:color="auto"/>
              <w:left w:val="nil"/>
              <w:bottom w:val="single" w:sz="8" w:space="0" w:color="auto"/>
              <w:right w:val="double" w:sz="6" w:space="0" w:color="auto"/>
            </w:tcBorders>
            <w:shd w:val="clear" w:color="auto" w:fill="auto"/>
            <w:noWrap/>
            <w:vAlign w:val="center"/>
            <w:hideMark/>
          </w:tcPr>
          <w:p w14:paraId="6B12A4B2"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1</w:t>
            </w:r>
          </w:p>
        </w:tc>
        <w:tc>
          <w:tcPr>
            <w:tcW w:w="881" w:type="pct"/>
            <w:tcBorders>
              <w:top w:val="nil"/>
              <w:left w:val="nil"/>
              <w:bottom w:val="nil"/>
              <w:right w:val="nil"/>
            </w:tcBorders>
            <w:shd w:val="clear" w:color="auto" w:fill="auto"/>
            <w:vAlign w:val="center"/>
            <w:hideMark/>
          </w:tcPr>
          <w:p w14:paraId="45452FEF"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 xml:space="preserve">　</w:t>
            </w:r>
          </w:p>
        </w:tc>
      </w:tr>
      <w:tr w:rsidR="00E83B66" w:rsidRPr="00E83B66" w14:paraId="1BE11927"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3B93C5C3" w14:textId="23391A72"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Sustainable</w:t>
            </w:r>
            <w:r w:rsidR="00D328AB">
              <w:rPr>
                <w:rFonts w:ascii="Arial" w:eastAsia="宋体" w:hAnsi="Arial" w:cs="Arial"/>
                <w:kern w:val="0"/>
                <w:sz w:val="24"/>
                <w:szCs w:val="24"/>
              </w:rPr>
              <w:t xml:space="preserve">  </w:t>
            </w:r>
            <w:r w:rsidR="00D328AB" w:rsidRPr="00D328AB">
              <w:rPr>
                <w:rFonts w:ascii="Arial" w:eastAsia="宋体" w:hAnsi="Arial" w:cs="Arial" w:hint="eastAsia"/>
                <w:kern w:val="0"/>
                <w:sz w:val="24"/>
                <w:szCs w:val="24"/>
              </w:rPr>
              <w:t>可持续</w:t>
            </w:r>
            <w:r w:rsidR="00D328AB">
              <w:rPr>
                <w:rFonts w:ascii="Arial" w:eastAsia="宋体" w:hAnsi="Arial" w:cs="Arial" w:hint="eastAsia"/>
                <w:kern w:val="0"/>
                <w:sz w:val="24"/>
                <w:szCs w:val="24"/>
              </w:rPr>
              <w:t>的</w:t>
            </w:r>
          </w:p>
        </w:tc>
        <w:tc>
          <w:tcPr>
            <w:tcW w:w="524" w:type="pct"/>
            <w:tcBorders>
              <w:top w:val="nil"/>
              <w:left w:val="nil"/>
              <w:bottom w:val="single" w:sz="4" w:space="0" w:color="auto"/>
              <w:right w:val="single" w:sz="4" w:space="0" w:color="auto"/>
            </w:tcBorders>
            <w:shd w:val="clear" w:color="auto" w:fill="auto"/>
            <w:noWrap/>
            <w:vAlign w:val="center"/>
            <w:hideMark/>
          </w:tcPr>
          <w:p w14:paraId="2F168C01"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Flushing</w:t>
            </w:r>
          </w:p>
        </w:tc>
        <w:tc>
          <w:tcPr>
            <w:tcW w:w="1975" w:type="pct"/>
            <w:tcBorders>
              <w:top w:val="nil"/>
              <w:left w:val="nil"/>
              <w:bottom w:val="single" w:sz="4" w:space="0" w:color="auto"/>
              <w:right w:val="single" w:sz="4" w:space="0" w:color="auto"/>
            </w:tcBorders>
            <w:shd w:val="clear" w:color="auto" w:fill="auto"/>
            <w:noWrap/>
            <w:vAlign w:val="center"/>
            <w:hideMark/>
          </w:tcPr>
          <w:p w14:paraId="0F05C4C1" w14:textId="3A490D7D"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Phase I</w:t>
            </w:r>
            <w:r w:rsidR="00382FAF">
              <w:rPr>
                <w:rFonts w:ascii="Arial" w:eastAsia="宋体" w:hAnsi="Arial" w:cs="Arial"/>
                <w:kern w:val="0"/>
                <w:sz w:val="24"/>
                <w:szCs w:val="24"/>
              </w:rPr>
              <w:t xml:space="preserve"> </w:t>
            </w:r>
            <w:r w:rsidR="00382FAF">
              <w:rPr>
                <w:rFonts w:ascii="Arial" w:eastAsia="宋体" w:hAnsi="Arial" w:cs="Arial" w:hint="eastAsia"/>
                <w:kern w:val="0"/>
                <w:sz w:val="24"/>
                <w:szCs w:val="24"/>
              </w:rPr>
              <w:t>（</w:t>
            </w:r>
            <w:r w:rsidR="00382FAF" w:rsidRPr="00382FAF">
              <w:rPr>
                <w:rFonts w:ascii="Arial" w:eastAsia="宋体" w:hAnsi="Arial" w:cs="Arial" w:hint="eastAsia"/>
                <w:kern w:val="0"/>
                <w:sz w:val="24"/>
                <w:szCs w:val="24"/>
              </w:rPr>
              <w:t>相位</w:t>
            </w:r>
            <w:r w:rsidR="00382FAF">
              <w:rPr>
                <w:rFonts w:ascii="Arial" w:eastAsia="宋体" w:hAnsi="Arial" w:cs="Arial" w:hint="eastAsia"/>
                <w:kern w:val="0"/>
                <w:sz w:val="24"/>
                <w:szCs w:val="24"/>
              </w:rPr>
              <w:t>）</w:t>
            </w:r>
          </w:p>
        </w:tc>
        <w:tc>
          <w:tcPr>
            <w:tcW w:w="1014" w:type="pct"/>
            <w:tcBorders>
              <w:top w:val="nil"/>
              <w:left w:val="nil"/>
              <w:bottom w:val="single" w:sz="4" w:space="0" w:color="auto"/>
              <w:right w:val="double" w:sz="6" w:space="0" w:color="auto"/>
            </w:tcBorders>
            <w:shd w:val="clear" w:color="auto" w:fill="auto"/>
            <w:noWrap/>
            <w:vAlign w:val="center"/>
            <w:hideMark/>
          </w:tcPr>
          <w:p w14:paraId="6B59D10A"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29</w:t>
            </w:r>
          </w:p>
        </w:tc>
        <w:tc>
          <w:tcPr>
            <w:tcW w:w="881" w:type="pct"/>
            <w:tcBorders>
              <w:top w:val="nil"/>
              <w:left w:val="nil"/>
              <w:bottom w:val="nil"/>
              <w:right w:val="nil"/>
            </w:tcBorders>
            <w:shd w:val="clear" w:color="auto" w:fill="auto"/>
            <w:noWrap/>
            <w:vAlign w:val="center"/>
            <w:hideMark/>
          </w:tcPr>
          <w:p w14:paraId="6FB55DEC"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0EE56610" w14:textId="77777777" w:rsidTr="00E83B66">
        <w:trPr>
          <w:trHeight w:val="499"/>
        </w:trPr>
        <w:tc>
          <w:tcPr>
            <w:tcW w:w="606" w:type="pct"/>
            <w:tcBorders>
              <w:top w:val="nil"/>
              <w:left w:val="double" w:sz="6" w:space="0" w:color="auto"/>
              <w:bottom w:val="nil"/>
              <w:right w:val="single" w:sz="4" w:space="0" w:color="auto"/>
            </w:tcBorders>
            <w:shd w:val="clear" w:color="auto" w:fill="auto"/>
            <w:noWrap/>
            <w:vAlign w:val="center"/>
            <w:hideMark/>
          </w:tcPr>
          <w:p w14:paraId="258EAEBB"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Sustainable</w:t>
            </w:r>
          </w:p>
        </w:tc>
        <w:tc>
          <w:tcPr>
            <w:tcW w:w="524" w:type="pct"/>
            <w:tcBorders>
              <w:top w:val="nil"/>
              <w:left w:val="nil"/>
              <w:bottom w:val="nil"/>
              <w:right w:val="single" w:sz="4" w:space="0" w:color="auto"/>
            </w:tcBorders>
            <w:shd w:val="clear" w:color="auto" w:fill="auto"/>
            <w:noWrap/>
            <w:vAlign w:val="center"/>
            <w:hideMark/>
          </w:tcPr>
          <w:p w14:paraId="6DD2134C"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Flushing</w:t>
            </w:r>
          </w:p>
        </w:tc>
        <w:tc>
          <w:tcPr>
            <w:tcW w:w="1975" w:type="pct"/>
            <w:tcBorders>
              <w:top w:val="nil"/>
              <w:left w:val="nil"/>
              <w:bottom w:val="nil"/>
              <w:right w:val="single" w:sz="4" w:space="0" w:color="auto"/>
            </w:tcBorders>
            <w:shd w:val="clear" w:color="auto" w:fill="auto"/>
            <w:noWrap/>
            <w:vAlign w:val="center"/>
            <w:hideMark/>
          </w:tcPr>
          <w:p w14:paraId="2F3B42DF"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Phase II</w:t>
            </w:r>
          </w:p>
        </w:tc>
        <w:tc>
          <w:tcPr>
            <w:tcW w:w="1014" w:type="pct"/>
            <w:tcBorders>
              <w:top w:val="nil"/>
              <w:left w:val="nil"/>
              <w:bottom w:val="nil"/>
              <w:right w:val="double" w:sz="6" w:space="0" w:color="auto"/>
            </w:tcBorders>
            <w:shd w:val="clear" w:color="auto" w:fill="auto"/>
            <w:noWrap/>
            <w:vAlign w:val="center"/>
            <w:hideMark/>
          </w:tcPr>
          <w:p w14:paraId="0F812D05"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4</w:t>
            </w:r>
          </w:p>
        </w:tc>
        <w:tc>
          <w:tcPr>
            <w:tcW w:w="881" w:type="pct"/>
            <w:tcBorders>
              <w:top w:val="nil"/>
              <w:left w:val="nil"/>
              <w:bottom w:val="nil"/>
              <w:right w:val="nil"/>
            </w:tcBorders>
            <w:shd w:val="clear" w:color="auto" w:fill="auto"/>
            <w:noWrap/>
            <w:vAlign w:val="center"/>
            <w:hideMark/>
          </w:tcPr>
          <w:p w14:paraId="69A8E1A5"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54C797A4" w14:textId="77777777" w:rsidTr="00E83B66">
        <w:trPr>
          <w:trHeight w:val="499"/>
        </w:trPr>
        <w:tc>
          <w:tcPr>
            <w:tcW w:w="606" w:type="pct"/>
            <w:tcBorders>
              <w:top w:val="single" w:sz="8" w:space="0" w:color="auto"/>
              <w:left w:val="double" w:sz="6" w:space="0" w:color="auto"/>
              <w:bottom w:val="single" w:sz="8" w:space="0" w:color="auto"/>
              <w:right w:val="single" w:sz="4" w:space="0" w:color="auto"/>
            </w:tcBorders>
            <w:shd w:val="clear" w:color="auto" w:fill="auto"/>
            <w:noWrap/>
            <w:vAlign w:val="center"/>
            <w:hideMark/>
          </w:tcPr>
          <w:p w14:paraId="1189359A"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Sustainable</w:t>
            </w:r>
          </w:p>
        </w:tc>
        <w:tc>
          <w:tcPr>
            <w:tcW w:w="524" w:type="pct"/>
            <w:tcBorders>
              <w:top w:val="single" w:sz="8" w:space="0" w:color="auto"/>
              <w:left w:val="nil"/>
              <w:bottom w:val="single" w:sz="8" w:space="0" w:color="auto"/>
              <w:right w:val="single" w:sz="4" w:space="0" w:color="auto"/>
            </w:tcBorders>
            <w:shd w:val="clear" w:color="auto" w:fill="auto"/>
            <w:noWrap/>
            <w:vAlign w:val="center"/>
            <w:hideMark/>
          </w:tcPr>
          <w:p w14:paraId="57DA1ADA"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HSRS</w:t>
            </w:r>
          </w:p>
        </w:tc>
        <w:tc>
          <w:tcPr>
            <w:tcW w:w="1975" w:type="pct"/>
            <w:tcBorders>
              <w:top w:val="single" w:sz="8" w:space="0" w:color="auto"/>
              <w:left w:val="nil"/>
              <w:bottom w:val="single" w:sz="8" w:space="0" w:color="auto"/>
              <w:right w:val="single" w:sz="4" w:space="0" w:color="auto"/>
            </w:tcBorders>
            <w:shd w:val="clear" w:color="auto" w:fill="auto"/>
            <w:noWrap/>
            <w:vAlign w:val="center"/>
            <w:hideMark/>
          </w:tcPr>
          <w:p w14:paraId="65450917"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 xml:space="preserve">Annual cycle </w:t>
            </w:r>
          </w:p>
        </w:tc>
        <w:tc>
          <w:tcPr>
            <w:tcW w:w="1014" w:type="pct"/>
            <w:tcBorders>
              <w:top w:val="single" w:sz="8" w:space="0" w:color="auto"/>
              <w:left w:val="nil"/>
              <w:bottom w:val="single" w:sz="8" w:space="0" w:color="auto"/>
              <w:right w:val="double" w:sz="6" w:space="0" w:color="auto"/>
            </w:tcBorders>
            <w:shd w:val="clear" w:color="auto" w:fill="auto"/>
            <w:noWrap/>
            <w:vAlign w:val="center"/>
            <w:hideMark/>
          </w:tcPr>
          <w:p w14:paraId="247AA6C7"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Not applicable</w:t>
            </w:r>
          </w:p>
        </w:tc>
        <w:tc>
          <w:tcPr>
            <w:tcW w:w="881" w:type="pct"/>
            <w:tcBorders>
              <w:top w:val="nil"/>
              <w:left w:val="nil"/>
              <w:bottom w:val="nil"/>
              <w:right w:val="nil"/>
            </w:tcBorders>
            <w:shd w:val="clear" w:color="auto" w:fill="auto"/>
            <w:noWrap/>
            <w:vAlign w:val="center"/>
            <w:hideMark/>
          </w:tcPr>
          <w:p w14:paraId="105CD798"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3A89AA84"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08115BFA"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Sustainable</w:t>
            </w:r>
          </w:p>
        </w:tc>
        <w:tc>
          <w:tcPr>
            <w:tcW w:w="524" w:type="pct"/>
            <w:tcBorders>
              <w:top w:val="nil"/>
              <w:left w:val="nil"/>
              <w:bottom w:val="single" w:sz="4" w:space="0" w:color="auto"/>
              <w:right w:val="single" w:sz="4" w:space="0" w:color="auto"/>
            </w:tcBorders>
            <w:shd w:val="clear" w:color="auto" w:fill="auto"/>
            <w:noWrap/>
            <w:vAlign w:val="center"/>
            <w:hideMark/>
          </w:tcPr>
          <w:p w14:paraId="1D0240CB"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Dredging</w:t>
            </w:r>
          </w:p>
        </w:tc>
        <w:tc>
          <w:tcPr>
            <w:tcW w:w="1975" w:type="pct"/>
            <w:tcBorders>
              <w:top w:val="nil"/>
              <w:left w:val="nil"/>
              <w:bottom w:val="single" w:sz="4" w:space="0" w:color="auto"/>
              <w:right w:val="nil"/>
            </w:tcBorders>
            <w:shd w:val="clear" w:color="auto" w:fill="auto"/>
            <w:noWrap/>
            <w:vAlign w:val="center"/>
            <w:hideMark/>
          </w:tcPr>
          <w:p w14:paraId="7A7C5D58"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Phase I</w:t>
            </w:r>
          </w:p>
        </w:tc>
        <w:tc>
          <w:tcPr>
            <w:tcW w:w="1014" w:type="pct"/>
            <w:tcBorders>
              <w:top w:val="nil"/>
              <w:left w:val="single" w:sz="4" w:space="0" w:color="auto"/>
              <w:bottom w:val="single" w:sz="4" w:space="0" w:color="auto"/>
              <w:right w:val="double" w:sz="6" w:space="0" w:color="auto"/>
            </w:tcBorders>
            <w:shd w:val="clear" w:color="auto" w:fill="auto"/>
            <w:noWrap/>
            <w:vAlign w:val="center"/>
            <w:hideMark/>
          </w:tcPr>
          <w:p w14:paraId="1016029E"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2</w:t>
            </w:r>
          </w:p>
        </w:tc>
        <w:tc>
          <w:tcPr>
            <w:tcW w:w="881" w:type="pct"/>
            <w:tcBorders>
              <w:top w:val="nil"/>
              <w:left w:val="nil"/>
              <w:bottom w:val="nil"/>
              <w:right w:val="nil"/>
            </w:tcBorders>
            <w:shd w:val="clear" w:color="auto" w:fill="auto"/>
            <w:noWrap/>
            <w:vAlign w:val="center"/>
            <w:hideMark/>
          </w:tcPr>
          <w:p w14:paraId="376F0E70"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532E609F" w14:textId="77777777" w:rsidTr="00E83B66">
        <w:trPr>
          <w:trHeight w:val="499"/>
        </w:trPr>
        <w:tc>
          <w:tcPr>
            <w:tcW w:w="606" w:type="pct"/>
            <w:tcBorders>
              <w:top w:val="nil"/>
              <w:left w:val="double" w:sz="6" w:space="0" w:color="auto"/>
              <w:bottom w:val="single" w:sz="8" w:space="0" w:color="auto"/>
              <w:right w:val="single" w:sz="4" w:space="0" w:color="auto"/>
            </w:tcBorders>
            <w:shd w:val="clear" w:color="auto" w:fill="auto"/>
            <w:noWrap/>
            <w:vAlign w:val="center"/>
            <w:hideMark/>
          </w:tcPr>
          <w:p w14:paraId="4E5F5CE6"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Sustainable</w:t>
            </w:r>
          </w:p>
        </w:tc>
        <w:tc>
          <w:tcPr>
            <w:tcW w:w="524" w:type="pct"/>
            <w:tcBorders>
              <w:top w:val="nil"/>
              <w:left w:val="nil"/>
              <w:bottom w:val="single" w:sz="8" w:space="0" w:color="auto"/>
              <w:right w:val="single" w:sz="4" w:space="0" w:color="auto"/>
            </w:tcBorders>
            <w:shd w:val="clear" w:color="auto" w:fill="auto"/>
            <w:noWrap/>
            <w:vAlign w:val="center"/>
            <w:hideMark/>
          </w:tcPr>
          <w:p w14:paraId="3B7BC051"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Dredging</w:t>
            </w:r>
          </w:p>
        </w:tc>
        <w:tc>
          <w:tcPr>
            <w:tcW w:w="1975" w:type="pct"/>
            <w:tcBorders>
              <w:top w:val="nil"/>
              <w:left w:val="nil"/>
              <w:bottom w:val="single" w:sz="8" w:space="0" w:color="auto"/>
              <w:right w:val="nil"/>
            </w:tcBorders>
            <w:shd w:val="clear" w:color="auto" w:fill="auto"/>
            <w:noWrap/>
            <w:vAlign w:val="center"/>
            <w:hideMark/>
          </w:tcPr>
          <w:p w14:paraId="158DB853"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Phase II</w:t>
            </w:r>
          </w:p>
        </w:tc>
        <w:tc>
          <w:tcPr>
            <w:tcW w:w="1014" w:type="pct"/>
            <w:tcBorders>
              <w:top w:val="nil"/>
              <w:left w:val="single" w:sz="4" w:space="0" w:color="auto"/>
              <w:bottom w:val="single" w:sz="8" w:space="0" w:color="auto"/>
              <w:right w:val="double" w:sz="6" w:space="0" w:color="auto"/>
            </w:tcBorders>
            <w:shd w:val="clear" w:color="auto" w:fill="auto"/>
            <w:noWrap/>
            <w:vAlign w:val="center"/>
            <w:hideMark/>
          </w:tcPr>
          <w:p w14:paraId="78E4F3E8"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2</w:t>
            </w:r>
          </w:p>
        </w:tc>
        <w:tc>
          <w:tcPr>
            <w:tcW w:w="881" w:type="pct"/>
            <w:tcBorders>
              <w:top w:val="nil"/>
              <w:left w:val="nil"/>
              <w:bottom w:val="nil"/>
              <w:right w:val="nil"/>
            </w:tcBorders>
            <w:shd w:val="clear" w:color="auto" w:fill="auto"/>
            <w:noWrap/>
            <w:vAlign w:val="center"/>
            <w:hideMark/>
          </w:tcPr>
          <w:p w14:paraId="026E0E7C"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44EC6DF0"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353D88BC"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Sustainable</w:t>
            </w:r>
          </w:p>
        </w:tc>
        <w:tc>
          <w:tcPr>
            <w:tcW w:w="524" w:type="pct"/>
            <w:tcBorders>
              <w:top w:val="nil"/>
              <w:left w:val="nil"/>
              <w:bottom w:val="single" w:sz="4" w:space="0" w:color="auto"/>
              <w:right w:val="single" w:sz="4" w:space="0" w:color="auto"/>
            </w:tcBorders>
            <w:shd w:val="clear" w:color="auto" w:fill="auto"/>
            <w:noWrap/>
            <w:vAlign w:val="center"/>
            <w:hideMark/>
          </w:tcPr>
          <w:p w14:paraId="14B35E07"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Trucking</w:t>
            </w:r>
          </w:p>
        </w:tc>
        <w:tc>
          <w:tcPr>
            <w:tcW w:w="1975" w:type="pct"/>
            <w:tcBorders>
              <w:top w:val="nil"/>
              <w:left w:val="nil"/>
              <w:bottom w:val="single" w:sz="4" w:space="0" w:color="auto"/>
              <w:right w:val="single" w:sz="4" w:space="0" w:color="auto"/>
            </w:tcBorders>
            <w:shd w:val="clear" w:color="auto" w:fill="auto"/>
            <w:noWrap/>
            <w:vAlign w:val="center"/>
            <w:hideMark/>
          </w:tcPr>
          <w:p w14:paraId="402B0231"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Phase I</w:t>
            </w:r>
          </w:p>
        </w:tc>
        <w:tc>
          <w:tcPr>
            <w:tcW w:w="1014" w:type="pct"/>
            <w:tcBorders>
              <w:top w:val="nil"/>
              <w:left w:val="nil"/>
              <w:bottom w:val="single" w:sz="4" w:space="0" w:color="auto"/>
              <w:right w:val="double" w:sz="6" w:space="0" w:color="auto"/>
            </w:tcBorders>
            <w:shd w:val="clear" w:color="auto" w:fill="auto"/>
            <w:noWrap/>
            <w:vAlign w:val="center"/>
            <w:hideMark/>
          </w:tcPr>
          <w:p w14:paraId="4CFFEEDC"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32</w:t>
            </w:r>
          </w:p>
        </w:tc>
        <w:tc>
          <w:tcPr>
            <w:tcW w:w="881" w:type="pct"/>
            <w:tcBorders>
              <w:top w:val="nil"/>
              <w:left w:val="nil"/>
              <w:bottom w:val="nil"/>
              <w:right w:val="nil"/>
            </w:tcBorders>
            <w:shd w:val="clear" w:color="auto" w:fill="auto"/>
            <w:noWrap/>
            <w:vAlign w:val="center"/>
            <w:hideMark/>
          </w:tcPr>
          <w:p w14:paraId="117B5EB1"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296EEFE0" w14:textId="77777777" w:rsidTr="00E83B66">
        <w:trPr>
          <w:trHeight w:val="499"/>
        </w:trPr>
        <w:tc>
          <w:tcPr>
            <w:tcW w:w="606" w:type="pct"/>
            <w:tcBorders>
              <w:top w:val="nil"/>
              <w:left w:val="double" w:sz="6" w:space="0" w:color="auto"/>
              <w:bottom w:val="double" w:sz="6" w:space="0" w:color="auto"/>
              <w:right w:val="single" w:sz="4" w:space="0" w:color="auto"/>
            </w:tcBorders>
            <w:shd w:val="clear" w:color="auto" w:fill="auto"/>
            <w:noWrap/>
            <w:vAlign w:val="center"/>
            <w:hideMark/>
          </w:tcPr>
          <w:p w14:paraId="3D426E86"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Sustainable</w:t>
            </w:r>
          </w:p>
        </w:tc>
        <w:tc>
          <w:tcPr>
            <w:tcW w:w="524" w:type="pct"/>
            <w:tcBorders>
              <w:top w:val="nil"/>
              <w:left w:val="nil"/>
              <w:bottom w:val="double" w:sz="6" w:space="0" w:color="auto"/>
              <w:right w:val="single" w:sz="4" w:space="0" w:color="auto"/>
            </w:tcBorders>
            <w:shd w:val="clear" w:color="auto" w:fill="auto"/>
            <w:noWrap/>
            <w:vAlign w:val="center"/>
            <w:hideMark/>
          </w:tcPr>
          <w:p w14:paraId="3896D875"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Trucking</w:t>
            </w:r>
          </w:p>
        </w:tc>
        <w:tc>
          <w:tcPr>
            <w:tcW w:w="1975" w:type="pct"/>
            <w:tcBorders>
              <w:top w:val="nil"/>
              <w:left w:val="nil"/>
              <w:bottom w:val="double" w:sz="6" w:space="0" w:color="auto"/>
              <w:right w:val="single" w:sz="4" w:space="0" w:color="auto"/>
            </w:tcBorders>
            <w:shd w:val="clear" w:color="auto" w:fill="auto"/>
            <w:noWrap/>
            <w:vAlign w:val="center"/>
            <w:hideMark/>
          </w:tcPr>
          <w:p w14:paraId="0DFAC8D0"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Phase II</w:t>
            </w:r>
          </w:p>
        </w:tc>
        <w:tc>
          <w:tcPr>
            <w:tcW w:w="1014" w:type="pct"/>
            <w:tcBorders>
              <w:top w:val="nil"/>
              <w:left w:val="nil"/>
              <w:bottom w:val="double" w:sz="6" w:space="0" w:color="auto"/>
              <w:right w:val="double" w:sz="6" w:space="0" w:color="auto"/>
            </w:tcBorders>
            <w:shd w:val="clear" w:color="auto" w:fill="auto"/>
            <w:noWrap/>
            <w:vAlign w:val="center"/>
            <w:hideMark/>
          </w:tcPr>
          <w:p w14:paraId="68F691E7"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31</w:t>
            </w:r>
          </w:p>
        </w:tc>
        <w:tc>
          <w:tcPr>
            <w:tcW w:w="881" w:type="pct"/>
            <w:tcBorders>
              <w:top w:val="nil"/>
              <w:left w:val="nil"/>
              <w:bottom w:val="nil"/>
              <w:right w:val="nil"/>
            </w:tcBorders>
            <w:shd w:val="clear" w:color="auto" w:fill="auto"/>
            <w:noWrap/>
            <w:vAlign w:val="center"/>
            <w:hideMark/>
          </w:tcPr>
          <w:p w14:paraId="5648298D"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681E4A65" w14:textId="77777777" w:rsidTr="00E83B66">
        <w:trPr>
          <w:trHeight w:val="315"/>
        </w:trPr>
        <w:tc>
          <w:tcPr>
            <w:tcW w:w="606" w:type="pct"/>
            <w:tcBorders>
              <w:top w:val="nil"/>
              <w:left w:val="nil"/>
              <w:bottom w:val="nil"/>
              <w:right w:val="nil"/>
            </w:tcBorders>
            <w:shd w:val="clear" w:color="auto" w:fill="auto"/>
            <w:noWrap/>
            <w:vAlign w:val="center"/>
            <w:hideMark/>
          </w:tcPr>
          <w:p w14:paraId="1FF51C33"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1947905E"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697A36B2"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vAlign w:val="center"/>
            <w:hideMark/>
          </w:tcPr>
          <w:p w14:paraId="10912E9F"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2CB64914"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0924C4F4" w14:textId="77777777" w:rsidTr="00E83B66">
        <w:trPr>
          <w:trHeight w:val="1065"/>
        </w:trPr>
        <w:tc>
          <w:tcPr>
            <w:tcW w:w="4119" w:type="pct"/>
            <w:gridSpan w:val="4"/>
            <w:tcBorders>
              <w:top w:val="nil"/>
              <w:left w:val="nil"/>
              <w:bottom w:val="nil"/>
              <w:right w:val="nil"/>
            </w:tcBorders>
            <w:shd w:val="clear" w:color="auto" w:fill="auto"/>
            <w:vAlign w:val="center"/>
            <w:hideMark/>
          </w:tcPr>
          <w:p w14:paraId="4A6B0F57"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Table 3 below includes quantity of sediment removal per event if the given sustainable outcome had the highest aggregate net benefit. Note that when removal occurs, the same quantity is removed after each cycle.</w:t>
            </w:r>
          </w:p>
          <w:p w14:paraId="6D19057E" w14:textId="2AD1FA64" w:rsidR="00D328AB" w:rsidRPr="00E83B66" w:rsidRDefault="00D328AB" w:rsidP="00D328AB">
            <w:pPr>
              <w:rPr>
                <w:rFonts w:ascii="Arial" w:eastAsia="宋体" w:hAnsi="Arial" w:cs="Arial"/>
                <w:kern w:val="0"/>
                <w:sz w:val="24"/>
                <w:szCs w:val="24"/>
              </w:rPr>
            </w:pPr>
            <w:r w:rsidRPr="00D328AB">
              <w:rPr>
                <w:rFonts w:ascii="Arial" w:eastAsia="宋体" w:hAnsi="Arial" w:cs="Arial" w:hint="eastAsia"/>
                <w:kern w:val="0"/>
                <w:sz w:val="24"/>
                <w:szCs w:val="24"/>
              </w:rPr>
              <w:t>下面的表</w:t>
            </w:r>
            <w:r w:rsidRPr="00D328AB">
              <w:rPr>
                <w:rFonts w:ascii="Arial" w:eastAsia="宋体" w:hAnsi="Arial" w:cs="Arial"/>
                <w:kern w:val="0"/>
                <w:sz w:val="24"/>
                <w:szCs w:val="24"/>
              </w:rPr>
              <w:t>3</w:t>
            </w:r>
            <w:r w:rsidRPr="00D328AB">
              <w:rPr>
                <w:rFonts w:ascii="Arial" w:eastAsia="宋体" w:hAnsi="Arial" w:cs="Arial"/>
                <w:kern w:val="0"/>
                <w:sz w:val="24"/>
                <w:szCs w:val="24"/>
              </w:rPr>
              <w:t>包括每一事件的沉积物去除量，如果给定的可持续结果具有最高的总净效益。注意，当发生移除时，在每个周期之后移除相同的量。</w:t>
            </w:r>
          </w:p>
        </w:tc>
        <w:tc>
          <w:tcPr>
            <w:tcW w:w="881" w:type="pct"/>
            <w:tcBorders>
              <w:top w:val="nil"/>
              <w:left w:val="nil"/>
              <w:bottom w:val="nil"/>
              <w:right w:val="nil"/>
            </w:tcBorders>
            <w:shd w:val="clear" w:color="auto" w:fill="auto"/>
            <w:noWrap/>
            <w:vAlign w:val="center"/>
            <w:hideMark/>
          </w:tcPr>
          <w:p w14:paraId="73F495D3" w14:textId="77777777" w:rsidR="00E83B66" w:rsidRPr="00E83B66" w:rsidRDefault="00E83B66" w:rsidP="00E83B66">
            <w:pPr>
              <w:widowControl/>
              <w:jc w:val="left"/>
              <w:rPr>
                <w:rFonts w:ascii="Arial" w:eastAsia="宋体" w:hAnsi="Arial" w:cs="Arial"/>
                <w:kern w:val="0"/>
                <w:sz w:val="24"/>
                <w:szCs w:val="24"/>
              </w:rPr>
            </w:pPr>
          </w:p>
        </w:tc>
      </w:tr>
      <w:tr w:rsidR="00E83B66" w:rsidRPr="00E83B66" w14:paraId="16FC020B" w14:textId="77777777" w:rsidTr="00E83B66">
        <w:trPr>
          <w:trHeight w:val="499"/>
        </w:trPr>
        <w:tc>
          <w:tcPr>
            <w:tcW w:w="606" w:type="pct"/>
            <w:tcBorders>
              <w:top w:val="nil"/>
              <w:left w:val="nil"/>
              <w:bottom w:val="nil"/>
              <w:right w:val="nil"/>
            </w:tcBorders>
            <w:shd w:val="clear" w:color="auto" w:fill="auto"/>
            <w:vAlign w:val="center"/>
            <w:hideMark/>
          </w:tcPr>
          <w:p w14:paraId="62A47D82"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lastRenderedPageBreak/>
              <w:t>Table 3: Sediment Removed per Event</w:t>
            </w:r>
          </w:p>
        </w:tc>
        <w:tc>
          <w:tcPr>
            <w:tcW w:w="524" w:type="pct"/>
            <w:tcBorders>
              <w:top w:val="nil"/>
              <w:left w:val="nil"/>
              <w:bottom w:val="nil"/>
              <w:right w:val="nil"/>
            </w:tcBorders>
            <w:shd w:val="clear" w:color="auto" w:fill="auto"/>
            <w:vAlign w:val="center"/>
            <w:hideMark/>
          </w:tcPr>
          <w:p w14:paraId="5B6FDF42" w14:textId="77777777" w:rsidR="00E83B66" w:rsidRPr="00E83B66" w:rsidRDefault="00E83B66" w:rsidP="00E83B66">
            <w:pPr>
              <w:widowControl/>
              <w:jc w:val="left"/>
              <w:rPr>
                <w:rFonts w:ascii="Arial" w:eastAsia="宋体" w:hAnsi="Arial" w:cs="Arial"/>
                <w:b/>
                <w:bCs/>
                <w:kern w:val="0"/>
                <w:sz w:val="24"/>
                <w:szCs w:val="24"/>
              </w:rPr>
            </w:pPr>
          </w:p>
        </w:tc>
        <w:tc>
          <w:tcPr>
            <w:tcW w:w="1975" w:type="pct"/>
            <w:tcBorders>
              <w:top w:val="nil"/>
              <w:left w:val="nil"/>
              <w:bottom w:val="nil"/>
              <w:right w:val="nil"/>
            </w:tcBorders>
            <w:shd w:val="clear" w:color="auto" w:fill="auto"/>
            <w:vAlign w:val="center"/>
            <w:hideMark/>
          </w:tcPr>
          <w:p w14:paraId="6DD4CA8E"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176B92CA"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vAlign w:val="center"/>
            <w:hideMark/>
          </w:tcPr>
          <w:p w14:paraId="14EB03C3"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45DB2845" w14:textId="77777777" w:rsidTr="00E83B66">
        <w:trPr>
          <w:trHeight w:val="499"/>
        </w:trPr>
        <w:tc>
          <w:tcPr>
            <w:tcW w:w="606" w:type="pct"/>
            <w:tcBorders>
              <w:top w:val="double" w:sz="6" w:space="0" w:color="auto"/>
              <w:left w:val="double" w:sz="6" w:space="0" w:color="auto"/>
              <w:bottom w:val="single" w:sz="8" w:space="0" w:color="auto"/>
              <w:right w:val="single" w:sz="4" w:space="0" w:color="auto"/>
            </w:tcBorders>
            <w:shd w:val="clear" w:color="000000" w:fill="C0C0C0"/>
            <w:noWrap/>
            <w:vAlign w:val="center"/>
            <w:hideMark/>
          </w:tcPr>
          <w:p w14:paraId="5CE72E4B" w14:textId="18984C7F"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Strategy</w:t>
            </w:r>
            <w:r w:rsidR="001D5FFA">
              <w:rPr>
                <w:rFonts w:ascii="Arial" w:eastAsia="宋体" w:hAnsi="Arial" w:cs="Arial"/>
                <w:b/>
                <w:bCs/>
                <w:kern w:val="0"/>
                <w:sz w:val="24"/>
                <w:szCs w:val="24"/>
              </w:rPr>
              <w:t xml:space="preserve">  </w:t>
            </w:r>
            <w:r w:rsidR="001D5FFA">
              <w:rPr>
                <w:rFonts w:ascii="Arial" w:eastAsia="宋体" w:hAnsi="Arial" w:cs="Arial" w:hint="eastAsia"/>
                <w:b/>
                <w:bCs/>
                <w:kern w:val="0"/>
                <w:sz w:val="24"/>
                <w:szCs w:val="24"/>
              </w:rPr>
              <w:t>（翻译同上）</w:t>
            </w:r>
          </w:p>
        </w:tc>
        <w:tc>
          <w:tcPr>
            <w:tcW w:w="524" w:type="pct"/>
            <w:tcBorders>
              <w:top w:val="double" w:sz="6" w:space="0" w:color="auto"/>
              <w:left w:val="nil"/>
              <w:bottom w:val="single" w:sz="8" w:space="0" w:color="auto"/>
              <w:right w:val="single" w:sz="4" w:space="0" w:color="auto"/>
            </w:tcBorders>
            <w:shd w:val="clear" w:color="000000" w:fill="C0C0C0"/>
            <w:noWrap/>
            <w:vAlign w:val="center"/>
            <w:hideMark/>
          </w:tcPr>
          <w:p w14:paraId="2BE7EC55" w14:textId="77777777" w:rsidR="00E83B66" w:rsidRPr="00E83B66" w:rsidRDefault="00E83B66" w:rsidP="00E83B66">
            <w:pPr>
              <w:widowControl/>
              <w:jc w:val="center"/>
              <w:rPr>
                <w:rFonts w:ascii="Arial" w:eastAsia="宋体" w:hAnsi="Arial" w:cs="Arial"/>
                <w:b/>
                <w:bCs/>
                <w:kern w:val="0"/>
                <w:sz w:val="24"/>
                <w:szCs w:val="24"/>
              </w:rPr>
            </w:pPr>
            <w:r w:rsidRPr="00E83B66">
              <w:rPr>
                <w:rFonts w:ascii="Arial" w:eastAsia="宋体" w:hAnsi="Arial" w:cs="Arial"/>
                <w:b/>
                <w:bCs/>
                <w:kern w:val="0"/>
                <w:sz w:val="24"/>
                <w:szCs w:val="24"/>
              </w:rPr>
              <w:t>Technique</w:t>
            </w:r>
          </w:p>
        </w:tc>
        <w:tc>
          <w:tcPr>
            <w:tcW w:w="1975" w:type="pct"/>
            <w:tcBorders>
              <w:top w:val="double" w:sz="6" w:space="0" w:color="auto"/>
              <w:left w:val="nil"/>
              <w:bottom w:val="single" w:sz="8" w:space="0" w:color="auto"/>
              <w:right w:val="single" w:sz="4" w:space="0" w:color="auto"/>
            </w:tcBorders>
            <w:shd w:val="clear" w:color="000000" w:fill="C0C0C0"/>
            <w:noWrap/>
            <w:vAlign w:val="center"/>
            <w:hideMark/>
          </w:tcPr>
          <w:p w14:paraId="7B6240BB" w14:textId="77777777" w:rsidR="00E83B66" w:rsidRPr="00E83B66" w:rsidRDefault="00E83B66" w:rsidP="00E83B66">
            <w:pPr>
              <w:widowControl/>
              <w:jc w:val="center"/>
              <w:rPr>
                <w:rFonts w:ascii="Arial" w:eastAsia="宋体" w:hAnsi="Arial" w:cs="Arial"/>
                <w:b/>
                <w:bCs/>
                <w:kern w:val="0"/>
                <w:sz w:val="24"/>
                <w:szCs w:val="24"/>
              </w:rPr>
            </w:pPr>
            <w:r w:rsidRPr="00E83B66">
              <w:rPr>
                <w:rFonts w:ascii="Arial" w:eastAsia="宋体" w:hAnsi="Arial" w:cs="Arial"/>
                <w:b/>
                <w:bCs/>
                <w:kern w:val="0"/>
                <w:sz w:val="24"/>
                <w:szCs w:val="24"/>
              </w:rPr>
              <w:t>Cycle/Phase</w:t>
            </w:r>
          </w:p>
        </w:tc>
        <w:tc>
          <w:tcPr>
            <w:tcW w:w="1014" w:type="pct"/>
            <w:tcBorders>
              <w:top w:val="double" w:sz="6" w:space="0" w:color="auto"/>
              <w:left w:val="nil"/>
              <w:bottom w:val="single" w:sz="8" w:space="0" w:color="auto"/>
              <w:right w:val="double" w:sz="6" w:space="0" w:color="auto"/>
            </w:tcBorders>
            <w:shd w:val="clear" w:color="000000" w:fill="C0C0C0"/>
            <w:vAlign w:val="center"/>
            <w:hideMark/>
          </w:tcPr>
          <w:p w14:paraId="035A4D8F" w14:textId="77777777" w:rsidR="00E83B66" w:rsidRPr="00E83B66" w:rsidRDefault="00E83B66" w:rsidP="00E83B66">
            <w:pPr>
              <w:widowControl/>
              <w:jc w:val="center"/>
              <w:rPr>
                <w:rFonts w:ascii="Arial" w:eastAsia="宋体" w:hAnsi="Arial" w:cs="Arial"/>
                <w:b/>
                <w:bCs/>
                <w:kern w:val="0"/>
                <w:sz w:val="24"/>
                <w:szCs w:val="24"/>
              </w:rPr>
            </w:pPr>
            <w:r w:rsidRPr="00E83B66">
              <w:rPr>
                <w:rFonts w:ascii="Arial" w:eastAsia="宋体" w:hAnsi="Arial" w:cs="Arial"/>
                <w:b/>
                <w:bCs/>
                <w:kern w:val="0"/>
                <w:sz w:val="24"/>
                <w:szCs w:val="24"/>
              </w:rPr>
              <w:t>Sediment Removed (m</w:t>
            </w:r>
            <w:r w:rsidRPr="00E83B66">
              <w:rPr>
                <w:rFonts w:ascii="Arial" w:eastAsia="宋体" w:hAnsi="Arial" w:cs="Arial"/>
                <w:b/>
                <w:bCs/>
                <w:kern w:val="0"/>
                <w:sz w:val="24"/>
                <w:szCs w:val="24"/>
                <w:vertAlign w:val="superscript"/>
              </w:rPr>
              <w:t>3</w:t>
            </w:r>
            <w:r w:rsidRPr="00E83B66">
              <w:rPr>
                <w:rFonts w:ascii="Arial" w:eastAsia="宋体" w:hAnsi="Arial" w:cs="Arial"/>
                <w:b/>
                <w:bCs/>
                <w:kern w:val="0"/>
                <w:sz w:val="24"/>
                <w:szCs w:val="24"/>
              </w:rPr>
              <w:t>)</w:t>
            </w:r>
          </w:p>
        </w:tc>
        <w:tc>
          <w:tcPr>
            <w:tcW w:w="881" w:type="pct"/>
            <w:tcBorders>
              <w:top w:val="nil"/>
              <w:left w:val="nil"/>
              <w:bottom w:val="nil"/>
              <w:right w:val="nil"/>
            </w:tcBorders>
            <w:shd w:val="clear" w:color="auto" w:fill="auto"/>
            <w:noWrap/>
            <w:vAlign w:val="center"/>
            <w:hideMark/>
          </w:tcPr>
          <w:p w14:paraId="3A5E11BC" w14:textId="77777777" w:rsidR="00E83B66" w:rsidRPr="00E83B66" w:rsidRDefault="00E83B66" w:rsidP="00E83B66">
            <w:pPr>
              <w:widowControl/>
              <w:jc w:val="center"/>
              <w:rPr>
                <w:rFonts w:ascii="Arial" w:eastAsia="宋体" w:hAnsi="Arial" w:cs="Arial"/>
                <w:b/>
                <w:bCs/>
                <w:kern w:val="0"/>
                <w:sz w:val="24"/>
                <w:szCs w:val="24"/>
              </w:rPr>
            </w:pPr>
          </w:p>
        </w:tc>
      </w:tr>
      <w:tr w:rsidR="00E83B66" w:rsidRPr="00E83B66" w14:paraId="5635A044" w14:textId="77777777" w:rsidTr="00E83B66">
        <w:trPr>
          <w:trHeight w:val="499"/>
        </w:trPr>
        <w:tc>
          <w:tcPr>
            <w:tcW w:w="606" w:type="pct"/>
            <w:tcBorders>
              <w:top w:val="nil"/>
              <w:left w:val="double" w:sz="6" w:space="0" w:color="auto"/>
              <w:bottom w:val="single" w:sz="8" w:space="0" w:color="auto"/>
              <w:right w:val="single" w:sz="4" w:space="0" w:color="auto"/>
            </w:tcBorders>
            <w:shd w:val="clear" w:color="auto" w:fill="auto"/>
            <w:noWrap/>
            <w:vAlign w:val="center"/>
            <w:hideMark/>
          </w:tcPr>
          <w:p w14:paraId="03A4CA25"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Nonsustainable-with Partial Removal*</w:t>
            </w:r>
          </w:p>
        </w:tc>
        <w:tc>
          <w:tcPr>
            <w:tcW w:w="524" w:type="pct"/>
            <w:tcBorders>
              <w:top w:val="nil"/>
              <w:left w:val="nil"/>
              <w:bottom w:val="single" w:sz="8" w:space="0" w:color="auto"/>
              <w:right w:val="single" w:sz="4" w:space="0" w:color="auto"/>
            </w:tcBorders>
            <w:shd w:val="clear" w:color="auto" w:fill="auto"/>
            <w:noWrap/>
            <w:vAlign w:val="center"/>
            <w:hideMark/>
          </w:tcPr>
          <w:p w14:paraId="63EB9035"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HSRS</w:t>
            </w:r>
          </w:p>
        </w:tc>
        <w:tc>
          <w:tcPr>
            <w:tcW w:w="1975" w:type="pct"/>
            <w:tcBorders>
              <w:top w:val="nil"/>
              <w:left w:val="nil"/>
              <w:bottom w:val="single" w:sz="8" w:space="0" w:color="auto"/>
              <w:right w:val="single" w:sz="4" w:space="0" w:color="auto"/>
            </w:tcBorders>
            <w:shd w:val="clear" w:color="auto" w:fill="auto"/>
            <w:noWrap/>
            <w:vAlign w:val="center"/>
            <w:hideMark/>
          </w:tcPr>
          <w:p w14:paraId="5F0825E2"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 xml:space="preserve">Annual cycle </w:t>
            </w:r>
          </w:p>
        </w:tc>
        <w:tc>
          <w:tcPr>
            <w:tcW w:w="1014" w:type="pct"/>
            <w:tcBorders>
              <w:top w:val="nil"/>
              <w:left w:val="nil"/>
              <w:bottom w:val="single" w:sz="8" w:space="0" w:color="auto"/>
              <w:right w:val="double" w:sz="6" w:space="0" w:color="auto"/>
            </w:tcBorders>
            <w:shd w:val="clear" w:color="auto" w:fill="auto"/>
            <w:vAlign w:val="center"/>
            <w:hideMark/>
          </w:tcPr>
          <w:p w14:paraId="56A226C4"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5,533</w:t>
            </w:r>
          </w:p>
        </w:tc>
        <w:tc>
          <w:tcPr>
            <w:tcW w:w="881" w:type="pct"/>
            <w:tcBorders>
              <w:top w:val="nil"/>
              <w:left w:val="nil"/>
              <w:bottom w:val="nil"/>
              <w:right w:val="nil"/>
            </w:tcBorders>
            <w:shd w:val="clear" w:color="auto" w:fill="auto"/>
            <w:noWrap/>
            <w:vAlign w:val="center"/>
            <w:hideMark/>
          </w:tcPr>
          <w:p w14:paraId="25B61AFA" w14:textId="77777777" w:rsidR="00E83B66" w:rsidRPr="00E83B66" w:rsidRDefault="00E83B66" w:rsidP="00E83B66">
            <w:pPr>
              <w:widowControl/>
              <w:jc w:val="right"/>
              <w:rPr>
                <w:rFonts w:ascii="Arial" w:eastAsia="宋体" w:hAnsi="Arial" w:cs="Arial"/>
                <w:kern w:val="0"/>
                <w:sz w:val="24"/>
                <w:szCs w:val="24"/>
              </w:rPr>
            </w:pPr>
          </w:p>
        </w:tc>
      </w:tr>
      <w:tr w:rsidR="00E83B66" w:rsidRPr="00E83B66" w14:paraId="64D4D3DA" w14:textId="77777777" w:rsidTr="00E83B66">
        <w:trPr>
          <w:trHeight w:val="499"/>
        </w:trPr>
        <w:tc>
          <w:tcPr>
            <w:tcW w:w="606" w:type="pct"/>
            <w:tcBorders>
              <w:top w:val="nil"/>
              <w:left w:val="double" w:sz="6" w:space="0" w:color="auto"/>
              <w:bottom w:val="single" w:sz="8" w:space="0" w:color="auto"/>
              <w:right w:val="single" w:sz="4" w:space="0" w:color="auto"/>
            </w:tcBorders>
            <w:shd w:val="clear" w:color="auto" w:fill="auto"/>
            <w:noWrap/>
            <w:vAlign w:val="center"/>
            <w:hideMark/>
          </w:tcPr>
          <w:p w14:paraId="62523A6D"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Run-of-River (Nonsustainable)-with Partial Removal</w:t>
            </w:r>
          </w:p>
        </w:tc>
        <w:tc>
          <w:tcPr>
            <w:tcW w:w="524" w:type="pct"/>
            <w:tcBorders>
              <w:top w:val="nil"/>
              <w:left w:val="nil"/>
              <w:bottom w:val="single" w:sz="8" w:space="0" w:color="auto"/>
              <w:right w:val="single" w:sz="4" w:space="0" w:color="auto"/>
            </w:tcBorders>
            <w:shd w:val="clear" w:color="auto" w:fill="auto"/>
            <w:noWrap/>
            <w:vAlign w:val="center"/>
            <w:hideMark/>
          </w:tcPr>
          <w:p w14:paraId="07984CC1"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HSRS</w:t>
            </w:r>
          </w:p>
        </w:tc>
        <w:tc>
          <w:tcPr>
            <w:tcW w:w="1975" w:type="pct"/>
            <w:tcBorders>
              <w:top w:val="nil"/>
              <w:left w:val="nil"/>
              <w:bottom w:val="single" w:sz="8" w:space="0" w:color="auto"/>
              <w:right w:val="single" w:sz="4" w:space="0" w:color="auto"/>
            </w:tcBorders>
            <w:shd w:val="clear" w:color="auto" w:fill="auto"/>
            <w:noWrap/>
            <w:vAlign w:val="center"/>
            <w:hideMark/>
          </w:tcPr>
          <w:p w14:paraId="78C543D4"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 xml:space="preserve">Annual cycle </w:t>
            </w:r>
          </w:p>
        </w:tc>
        <w:tc>
          <w:tcPr>
            <w:tcW w:w="1014" w:type="pct"/>
            <w:tcBorders>
              <w:top w:val="nil"/>
              <w:left w:val="nil"/>
              <w:bottom w:val="single" w:sz="8" w:space="0" w:color="auto"/>
              <w:right w:val="double" w:sz="6" w:space="0" w:color="auto"/>
            </w:tcBorders>
            <w:shd w:val="clear" w:color="auto" w:fill="auto"/>
            <w:vAlign w:val="center"/>
            <w:hideMark/>
          </w:tcPr>
          <w:p w14:paraId="42C8134D"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5,533</w:t>
            </w:r>
          </w:p>
        </w:tc>
        <w:tc>
          <w:tcPr>
            <w:tcW w:w="881" w:type="pct"/>
            <w:tcBorders>
              <w:top w:val="nil"/>
              <w:left w:val="nil"/>
              <w:bottom w:val="nil"/>
              <w:right w:val="nil"/>
            </w:tcBorders>
            <w:shd w:val="clear" w:color="auto" w:fill="auto"/>
            <w:noWrap/>
            <w:vAlign w:val="center"/>
            <w:hideMark/>
          </w:tcPr>
          <w:p w14:paraId="10995169" w14:textId="77777777" w:rsidR="00E83B66" w:rsidRPr="00E83B66" w:rsidRDefault="00E83B66" w:rsidP="00E83B66">
            <w:pPr>
              <w:widowControl/>
              <w:jc w:val="right"/>
              <w:rPr>
                <w:rFonts w:ascii="Arial" w:eastAsia="宋体" w:hAnsi="Arial" w:cs="Arial"/>
                <w:kern w:val="0"/>
                <w:sz w:val="24"/>
                <w:szCs w:val="24"/>
              </w:rPr>
            </w:pPr>
          </w:p>
        </w:tc>
      </w:tr>
      <w:tr w:rsidR="00E83B66" w:rsidRPr="00E83B66" w14:paraId="78435B97"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vAlign w:val="center"/>
            <w:hideMark/>
          </w:tcPr>
          <w:p w14:paraId="53D04090"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Sustainable</w:t>
            </w:r>
          </w:p>
        </w:tc>
        <w:tc>
          <w:tcPr>
            <w:tcW w:w="524" w:type="pct"/>
            <w:tcBorders>
              <w:top w:val="nil"/>
              <w:left w:val="nil"/>
              <w:bottom w:val="single" w:sz="4" w:space="0" w:color="auto"/>
              <w:right w:val="single" w:sz="4" w:space="0" w:color="auto"/>
            </w:tcBorders>
            <w:shd w:val="clear" w:color="auto" w:fill="auto"/>
            <w:vAlign w:val="center"/>
            <w:hideMark/>
          </w:tcPr>
          <w:p w14:paraId="7749C381"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Flushing</w:t>
            </w:r>
          </w:p>
        </w:tc>
        <w:tc>
          <w:tcPr>
            <w:tcW w:w="1975" w:type="pct"/>
            <w:tcBorders>
              <w:top w:val="nil"/>
              <w:left w:val="nil"/>
              <w:bottom w:val="single" w:sz="4" w:space="0" w:color="auto"/>
              <w:right w:val="single" w:sz="4" w:space="0" w:color="auto"/>
            </w:tcBorders>
            <w:shd w:val="clear" w:color="auto" w:fill="auto"/>
            <w:noWrap/>
            <w:vAlign w:val="center"/>
            <w:hideMark/>
          </w:tcPr>
          <w:p w14:paraId="63DE1AFB"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Phase I</w:t>
            </w:r>
          </w:p>
        </w:tc>
        <w:tc>
          <w:tcPr>
            <w:tcW w:w="1014" w:type="pct"/>
            <w:tcBorders>
              <w:top w:val="nil"/>
              <w:left w:val="nil"/>
              <w:bottom w:val="single" w:sz="4" w:space="0" w:color="auto"/>
              <w:right w:val="double" w:sz="6" w:space="0" w:color="auto"/>
            </w:tcBorders>
            <w:shd w:val="clear" w:color="auto" w:fill="auto"/>
            <w:vAlign w:val="center"/>
            <w:hideMark/>
          </w:tcPr>
          <w:p w14:paraId="5ABDF768"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18,117,336</w:t>
            </w:r>
          </w:p>
        </w:tc>
        <w:tc>
          <w:tcPr>
            <w:tcW w:w="881" w:type="pct"/>
            <w:tcBorders>
              <w:top w:val="nil"/>
              <w:left w:val="nil"/>
              <w:bottom w:val="nil"/>
              <w:right w:val="nil"/>
            </w:tcBorders>
            <w:shd w:val="clear" w:color="auto" w:fill="auto"/>
            <w:noWrap/>
            <w:vAlign w:val="center"/>
            <w:hideMark/>
          </w:tcPr>
          <w:p w14:paraId="44C94405" w14:textId="77777777" w:rsidR="00E83B66" w:rsidRPr="00E83B66" w:rsidRDefault="00E83B66" w:rsidP="00E83B66">
            <w:pPr>
              <w:widowControl/>
              <w:jc w:val="right"/>
              <w:rPr>
                <w:rFonts w:ascii="Arial" w:eastAsia="宋体" w:hAnsi="Arial" w:cs="Arial"/>
                <w:kern w:val="0"/>
                <w:sz w:val="24"/>
                <w:szCs w:val="24"/>
              </w:rPr>
            </w:pPr>
          </w:p>
        </w:tc>
      </w:tr>
      <w:tr w:rsidR="00E83B66" w:rsidRPr="00E83B66" w14:paraId="3ED9BA62" w14:textId="77777777" w:rsidTr="00E83B66">
        <w:trPr>
          <w:trHeight w:val="499"/>
        </w:trPr>
        <w:tc>
          <w:tcPr>
            <w:tcW w:w="606" w:type="pct"/>
            <w:tcBorders>
              <w:top w:val="nil"/>
              <w:left w:val="double" w:sz="6" w:space="0" w:color="auto"/>
              <w:bottom w:val="single" w:sz="8" w:space="0" w:color="auto"/>
              <w:right w:val="single" w:sz="4" w:space="0" w:color="auto"/>
            </w:tcBorders>
            <w:shd w:val="clear" w:color="auto" w:fill="auto"/>
            <w:vAlign w:val="center"/>
            <w:hideMark/>
          </w:tcPr>
          <w:p w14:paraId="4B1D9FA6"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Sustainable</w:t>
            </w:r>
          </w:p>
        </w:tc>
        <w:tc>
          <w:tcPr>
            <w:tcW w:w="524" w:type="pct"/>
            <w:tcBorders>
              <w:top w:val="nil"/>
              <w:left w:val="nil"/>
              <w:bottom w:val="single" w:sz="8" w:space="0" w:color="auto"/>
              <w:right w:val="single" w:sz="4" w:space="0" w:color="auto"/>
            </w:tcBorders>
            <w:shd w:val="clear" w:color="auto" w:fill="auto"/>
            <w:vAlign w:val="center"/>
            <w:hideMark/>
          </w:tcPr>
          <w:p w14:paraId="4A827D71"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Flushing</w:t>
            </w:r>
          </w:p>
        </w:tc>
        <w:tc>
          <w:tcPr>
            <w:tcW w:w="1975" w:type="pct"/>
            <w:tcBorders>
              <w:top w:val="nil"/>
              <w:left w:val="nil"/>
              <w:bottom w:val="single" w:sz="8" w:space="0" w:color="auto"/>
              <w:right w:val="single" w:sz="4" w:space="0" w:color="auto"/>
            </w:tcBorders>
            <w:shd w:val="clear" w:color="auto" w:fill="auto"/>
            <w:noWrap/>
            <w:vAlign w:val="center"/>
            <w:hideMark/>
          </w:tcPr>
          <w:p w14:paraId="0B134599"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Phase II</w:t>
            </w:r>
          </w:p>
        </w:tc>
        <w:tc>
          <w:tcPr>
            <w:tcW w:w="1014" w:type="pct"/>
            <w:tcBorders>
              <w:top w:val="nil"/>
              <w:left w:val="nil"/>
              <w:bottom w:val="single" w:sz="8" w:space="0" w:color="auto"/>
              <w:right w:val="double" w:sz="6" w:space="0" w:color="auto"/>
            </w:tcBorders>
            <w:shd w:val="clear" w:color="auto" w:fill="auto"/>
            <w:vAlign w:val="center"/>
            <w:hideMark/>
          </w:tcPr>
          <w:p w14:paraId="7D61C77C"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3,166,053</w:t>
            </w:r>
          </w:p>
        </w:tc>
        <w:tc>
          <w:tcPr>
            <w:tcW w:w="881" w:type="pct"/>
            <w:tcBorders>
              <w:top w:val="nil"/>
              <w:left w:val="nil"/>
              <w:bottom w:val="nil"/>
              <w:right w:val="nil"/>
            </w:tcBorders>
            <w:shd w:val="clear" w:color="auto" w:fill="auto"/>
            <w:noWrap/>
            <w:vAlign w:val="center"/>
            <w:hideMark/>
          </w:tcPr>
          <w:p w14:paraId="2B2ED623" w14:textId="77777777" w:rsidR="00E83B66" w:rsidRPr="00E83B66" w:rsidRDefault="00E83B66" w:rsidP="00E83B66">
            <w:pPr>
              <w:widowControl/>
              <w:jc w:val="right"/>
              <w:rPr>
                <w:rFonts w:ascii="Arial" w:eastAsia="宋体" w:hAnsi="Arial" w:cs="Arial"/>
                <w:kern w:val="0"/>
                <w:sz w:val="24"/>
                <w:szCs w:val="24"/>
              </w:rPr>
            </w:pPr>
          </w:p>
        </w:tc>
      </w:tr>
      <w:tr w:rsidR="00E83B66" w:rsidRPr="00E83B66" w14:paraId="26B8220A" w14:textId="77777777" w:rsidTr="00E83B66">
        <w:trPr>
          <w:trHeight w:val="499"/>
        </w:trPr>
        <w:tc>
          <w:tcPr>
            <w:tcW w:w="606" w:type="pct"/>
            <w:tcBorders>
              <w:top w:val="nil"/>
              <w:left w:val="double" w:sz="6" w:space="0" w:color="auto"/>
              <w:bottom w:val="single" w:sz="8" w:space="0" w:color="auto"/>
              <w:right w:val="single" w:sz="4" w:space="0" w:color="auto"/>
            </w:tcBorders>
            <w:shd w:val="clear" w:color="auto" w:fill="auto"/>
            <w:vAlign w:val="center"/>
            <w:hideMark/>
          </w:tcPr>
          <w:p w14:paraId="41D007E2"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Sustainable</w:t>
            </w:r>
          </w:p>
        </w:tc>
        <w:tc>
          <w:tcPr>
            <w:tcW w:w="524" w:type="pct"/>
            <w:tcBorders>
              <w:top w:val="nil"/>
              <w:left w:val="nil"/>
              <w:bottom w:val="single" w:sz="8" w:space="0" w:color="auto"/>
              <w:right w:val="single" w:sz="4" w:space="0" w:color="auto"/>
            </w:tcBorders>
            <w:shd w:val="clear" w:color="auto" w:fill="auto"/>
            <w:vAlign w:val="center"/>
            <w:hideMark/>
          </w:tcPr>
          <w:p w14:paraId="64CB517A"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HSRS</w:t>
            </w:r>
          </w:p>
        </w:tc>
        <w:tc>
          <w:tcPr>
            <w:tcW w:w="1975" w:type="pct"/>
            <w:tcBorders>
              <w:top w:val="nil"/>
              <w:left w:val="nil"/>
              <w:bottom w:val="single" w:sz="8" w:space="0" w:color="auto"/>
              <w:right w:val="single" w:sz="4" w:space="0" w:color="auto"/>
            </w:tcBorders>
            <w:shd w:val="clear" w:color="auto" w:fill="auto"/>
            <w:noWrap/>
            <w:vAlign w:val="center"/>
            <w:hideMark/>
          </w:tcPr>
          <w:p w14:paraId="67019022"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 xml:space="preserve">Annual cycle </w:t>
            </w:r>
          </w:p>
        </w:tc>
        <w:tc>
          <w:tcPr>
            <w:tcW w:w="1014" w:type="pct"/>
            <w:tcBorders>
              <w:top w:val="nil"/>
              <w:left w:val="nil"/>
              <w:bottom w:val="single" w:sz="8" w:space="0" w:color="auto"/>
              <w:right w:val="double" w:sz="6" w:space="0" w:color="auto"/>
            </w:tcBorders>
            <w:shd w:val="clear" w:color="auto" w:fill="auto"/>
            <w:vAlign w:val="center"/>
            <w:hideMark/>
          </w:tcPr>
          <w:p w14:paraId="420347E3"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Not applicable</w:t>
            </w:r>
          </w:p>
        </w:tc>
        <w:tc>
          <w:tcPr>
            <w:tcW w:w="881" w:type="pct"/>
            <w:tcBorders>
              <w:top w:val="nil"/>
              <w:left w:val="nil"/>
              <w:bottom w:val="nil"/>
              <w:right w:val="nil"/>
            </w:tcBorders>
            <w:shd w:val="clear" w:color="auto" w:fill="auto"/>
            <w:noWrap/>
            <w:vAlign w:val="center"/>
            <w:hideMark/>
          </w:tcPr>
          <w:p w14:paraId="12E999A6" w14:textId="77777777" w:rsidR="00E83B66" w:rsidRPr="00E83B66" w:rsidRDefault="00E83B66" w:rsidP="00E83B66">
            <w:pPr>
              <w:widowControl/>
              <w:jc w:val="right"/>
              <w:rPr>
                <w:rFonts w:ascii="Arial" w:eastAsia="宋体" w:hAnsi="Arial" w:cs="Arial"/>
                <w:kern w:val="0"/>
                <w:sz w:val="24"/>
                <w:szCs w:val="24"/>
              </w:rPr>
            </w:pPr>
          </w:p>
        </w:tc>
      </w:tr>
      <w:tr w:rsidR="00E83B66" w:rsidRPr="00E83B66" w14:paraId="47A33F26"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vAlign w:val="center"/>
            <w:hideMark/>
          </w:tcPr>
          <w:p w14:paraId="00FE9DF9"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Sustainable</w:t>
            </w:r>
          </w:p>
        </w:tc>
        <w:tc>
          <w:tcPr>
            <w:tcW w:w="524" w:type="pct"/>
            <w:tcBorders>
              <w:top w:val="nil"/>
              <w:left w:val="nil"/>
              <w:bottom w:val="single" w:sz="4" w:space="0" w:color="auto"/>
              <w:right w:val="single" w:sz="4" w:space="0" w:color="auto"/>
            </w:tcBorders>
            <w:shd w:val="clear" w:color="auto" w:fill="auto"/>
            <w:noWrap/>
            <w:vAlign w:val="center"/>
            <w:hideMark/>
          </w:tcPr>
          <w:p w14:paraId="42FEFFBF"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Dredging</w:t>
            </w:r>
          </w:p>
        </w:tc>
        <w:tc>
          <w:tcPr>
            <w:tcW w:w="1975" w:type="pct"/>
            <w:tcBorders>
              <w:top w:val="nil"/>
              <w:left w:val="nil"/>
              <w:bottom w:val="single" w:sz="4" w:space="0" w:color="auto"/>
              <w:right w:val="single" w:sz="4" w:space="0" w:color="auto"/>
            </w:tcBorders>
            <w:shd w:val="clear" w:color="auto" w:fill="auto"/>
            <w:noWrap/>
            <w:vAlign w:val="center"/>
            <w:hideMark/>
          </w:tcPr>
          <w:p w14:paraId="4BA61542"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Phase I</w:t>
            </w:r>
          </w:p>
        </w:tc>
        <w:tc>
          <w:tcPr>
            <w:tcW w:w="1014" w:type="pct"/>
            <w:tcBorders>
              <w:top w:val="nil"/>
              <w:left w:val="nil"/>
              <w:bottom w:val="nil"/>
              <w:right w:val="double" w:sz="6" w:space="0" w:color="auto"/>
            </w:tcBorders>
            <w:shd w:val="clear" w:color="auto" w:fill="auto"/>
            <w:vAlign w:val="center"/>
            <w:hideMark/>
          </w:tcPr>
          <w:p w14:paraId="3D8A663C"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N/A</w:t>
            </w:r>
          </w:p>
        </w:tc>
        <w:tc>
          <w:tcPr>
            <w:tcW w:w="881" w:type="pct"/>
            <w:tcBorders>
              <w:top w:val="nil"/>
              <w:left w:val="nil"/>
              <w:bottom w:val="nil"/>
              <w:right w:val="nil"/>
            </w:tcBorders>
            <w:shd w:val="clear" w:color="auto" w:fill="auto"/>
            <w:noWrap/>
            <w:vAlign w:val="center"/>
            <w:hideMark/>
          </w:tcPr>
          <w:p w14:paraId="0180DCCC" w14:textId="77777777" w:rsidR="00E83B66" w:rsidRPr="00E83B66" w:rsidRDefault="00E83B66" w:rsidP="00E83B66">
            <w:pPr>
              <w:widowControl/>
              <w:jc w:val="right"/>
              <w:rPr>
                <w:rFonts w:ascii="Arial" w:eastAsia="宋体" w:hAnsi="Arial" w:cs="Arial"/>
                <w:kern w:val="0"/>
                <w:sz w:val="24"/>
                <w:szCs w:val="24"/>
              </w:rPr>
            </w:pPr>
          </w:p>
        </w:tc>
      </w:tr>
      <w:tr w:rsidR="00E83B66" w:rsidRPr="00E83B66" w14:paraId="66570708" w14:textId="77777777" w:rsidTr="00E83B66">
        <w:trPr>
          <w:trHeight w:val="499"/>
        </w:trPr>
        <w:tc>
          <w:tcPr>
            <w:tcW w:w="606" w:type="pct"/>
            <w:tcBorders>
              <w:top w:val="nil"/>
              <w:left w:val="double" w:sz="6" w:space="0" w:color="auto"/>
              <w:bottom w:val="single" w:sz="8" w:space="0" w:color="auto"/>
              <w:right w:val="single" w:sz="4" w:space="0" w:color="auto"/>
            </w:tcBorders>
            <w:shd w:val="clear" w:color="auto" w:fill="auto"/>
            <w:vAlign w:val="center"/>
            <w:hideMark/>
          </w:tcPr>
          <w:p w14:paraId="5CBA61C1"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Sustainable</w:t>
            </w:r>
          </w:p>
        </w:tc>
        <w:tc>
          <w:tcPr>
            <w:tcW w:w="524" w:type="pct"/>
            <w:tcBorders>
              <w:top w:val="nil"/>
              <w:left w:val="nil"/>
              <w:bottom w:val="single" w:sz="8" w:space="0" w:color="auto"/>
              <w:right w:val="single" w:sz="4" w:space="0" w:color="auto"/>
            </w:tcBorders>
            <w:shd w:val="clear" w:color="auto" w:fill="auto"/>
            <w:noWrap/>
            <w:vAlign w:val="center"/>
            <w:hideMark/>
          </w:tcPr>
          <w:p w14:paraId="75452352"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Dredging</w:t>
            </w:r>
          </w:p>
        </w:tc>
        <w:tc>
          <w:tcPr>
            <w:tcW w:w="1975" w:type="pct"/>
            <w:tcBorders>
              <w:top w:val="nil"/>
              <w:left w:val="nil"/>
              <w:bottom w:val="single" w:sz="8" w:space="0" w:color="auto"/>
              <w:right w:val="single" w:sz="4" w:space="0" w:color="auto"/>
            </w:tcBorders>
            <w:shd w:val="clear" w:color="auto" w:fill="auto"/>
            <w:noWrap/>
            <w:vAlign w:val="center"/>
            <w:hideMark/>
          </w:tcPr>
          <w:p w14:paraId="7868E471"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Phase II</w:t>
            </w:r>
          </w:p>
        </w:tc>
        <w:tc>
          <w:tcPr>
            <w:tcW w:w="1014" w:type="pct"/>
            <w:tcBorders>
              <w:top w:val="single" w:sz="4" w:space="0" w:color="auto"/>
              <w:left w:val="nil"/>
              <w:bottom w:val="single" w:sz="8" w:space="0" w:color="auto"/>
              <w:right w:val="double" w:sz="6" w:space="0" w:color="auto"/>
            </w:tcBorders>
            <w:shd w:val="clear" w:color="auto" w:fill="auto"/>
            <w:vAlign w:val="center"/>
            <w:hideMark/>
          </w:tcPr>
          <w:p w14:paraId="6B10B35E"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1,583,027</w:t>
            </w:r>
          </w:p>
        </w:tc>
        <w:tc>
          <w:tcPr>
            <w:tcW w:w="881" w:type="pct"/>
            <w:tcBorders>
              <w:top w:val="nil"/>
              <w:left w:val="nil"/>
              <w:bottom w:val="nil"/>
              <w:right w:val="nil"/>
            </w:tcBorders>
            <w:shd w:val="clear" w:color="auto" w:fill="auto"/>
            <w:noWrap/>
            <w:vAlign w:val="center"/>
            <w:hideMark/>
          </w:tcPr>
          <w:p w14:paraId="7ABE01C6" w14:textId="77777777" w:rsidR="00E83B66" w:rsidRPr="00E83B66" w:rsidRDefault="00E83B66" w:rsidP="00E83B66">
            <w:pPr>
              <w:widowControl/>
              <w:jc w:val="right"/>
              <w:rPr>
                <w:rFonts w:ascii="Arial" w:eastAsia="宋体" w:hAnsi="Arial" w:cs="Arial"/>
                <w:kern w:val="0"/>
                <w:sz w:val="24"/>
                <w:szCs w:val="24"/>
              </w:rPr>
            </w:pPr>
          </w:p>
        </w:tc>
      </w:tr>
      <w:tr w:rsidR="00E83B66" w:rsidRPr="00E83B66" w14:paraId="0A89CB27"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33B5B2B8"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Sustainable</w:t>
            </w:r>
          </w:p>
        </w:tc>
        <w:tc>
          <w:tcPr>
            <w:tcW w:w="524" w:type="pct"/>
            <w:tcBorders>
              <w:top w:val="nil"/>
              <w:left w:val="nil"/>
              <w:bottom w:val="single" w:sz="4" w:space="0" w:color="auto"/>
              <w:right w:val="single" w:sz="4" w:space="0" w:color="auto"/>
            </w:tcBorders>
            <w:shd w:val="clear" w:color="auto" w:fill="auto"/>
            <w:noWrap/>
            <w:vAlign w:val="center"/>
            <w:hideMark/>
          </w:tcPr>
          <w:p w14:paraId="5C961D80"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Trucking</w:t>
            </w:r>
          </w:p>
        </w:tc>
        <w:tc>
          <w:tcPr>
            <w:tcW w:w="1975" w:type="pct"/>
            <w:tcBorders>
              <w:top w:val="nil"/>
              <w:left w:val="nil"/>
              <w:bottom w:val="single" w:sz="4" w:space="0" w:color="auto"/>
              <w:right w:val="single" w:sz="4" w:space="0" w:color="auto"/>
            </w:tcBorders>
            <w:shd w:val="clear" w:color="auto" w:fill="auto"/>
            <w:noWrap/>
            <w:vAlign w:val="center"/>
            <w:hideMark/>
          </w:tcPr>
          <w:p w14:paraId="05F69D7B"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Phase I</w:t>
            </w:r>
          </w:p>
        </w:tc>
        <w:tc>
          <w:tcPr>
            <w:tcW w:w="1014" w:type="pct"/>
            <w:tcBorders>
              <w:top w:val="nil"/>
              <w:left w:val="nil"/>
              <w:bottom w:val="nil"/>
              <w:right w:val="double" w:sz="6" w:space="0" w:color="auto"/>
            </w:tcBorders>
            <w:shd w:val="clear" w:color="auto" w:fill="auto"/>
            <w:vAlign w:val="center"/>
            <w:hideMark/>
          </w:tcPr>
          <w:p w14:paraId="61043353"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N/A</w:t>
            </w:r>
          </w:p>
        </w:tc>
        <w:tc>
          <w:tcPr>
            <w:tcW w:w="881" w:type="pct"/>
            <w:tcBorders>
              <w:top w:val="nil"/>
              <w:left w:val="nil"/>
              <w:bottom w:val="nil"/>
              <w:right w:val="nil"/>
            </w:tcBorders>
            <w:shd w:val="clear" w:color="auto" w:fill="auto"/>
            <w:noWrap/>
            <w:vAlign w:val="center"/>
            <w:hideMark/>
          </w:tcPr>
          <w:p w14:paraId="7931E777" w14:textId="77777777" w:rsidR="00E83B66" w:rsidRPr="00E83B66" w:rsidRDefault="00E83B66" w:rsidP="00E83B66">
            <w:pPr>
              <w:widowControl/>
              <w:jc w:val="right"/>
              <w:rPr>
                <w:rFonts w:ascii="Arial" w:eastAsia="宋体" w:hAnsi="Arial" w:cs="Arial"/>
                <w:kern w:val="0"/>
                <w:sz w:val="24"/>
                <w:szCs w:val="24"/>
              </w:rPr>
            </w:pPr>
          </w:p>
        </w:tc>
      </w:tr>
      <w:tr w:rsidR="00E83B66" w:rsidRPr="00E83B66" w14:paraId="5EAFDEFC" w14:textId="77777777" w:rsidTr="00E83B66">
        <w:trPr>
          <w:trHeight w:val="499"/>
        </w:trPr>
        <w:tc>
          <w:tcPr>
            <w:tcW w:w="606" w:type="pct"/>
            <w:tcBorders>
              <w:top w:val="nil"/>
              <w:left w:val="double" w:sz="6" w:space="0" w:color="auto"/>
              <w:bottom w:val="double" w:sz="6" w:space="0" w:color="auto"/>
              <w:right w:val="single" w:sz="4" w:space="0" w:color="auto"/>
            </w:tcBorders>
            <w:shd w:val="clear" w:color="auto" w:fill="auto"/>
            <w:noWrap/>
            <w:vAlign w:val="center"/>
            <w:hideMark/>
          </w:tcPr>
          <w:p w14:paraId="634341A7"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Sustainable</w:t>
            </w:r>
          </w:p>
        </w:tc>
        <w:tc>
          <w:tcPr>
            <w:tcW w:w="524" w:type="pct"/>
            <w:tcBorders>
              <w:top w:val="nil"/>
              <w:left w:val="nil"/>
              <w:bottom w:val="double" w:sz="6" w:space="0" w:color="auto"/>
              <w:right w:val="single" w:sz="4" w:space="0" w:color="auto"/>
            </w:tcBorders>
            <w:shd w:val="clear" w:color="auto" w:fill="auto"/>
            <w:noWrap/>
            <w:vAlign w:val="center"/>
            <w:hideMark/>
          </w:tcPr>
          <w:p w14:paraId="263A7D22"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Trucking</w:t>
            </w:r>
          </w:p>
        </w:tc>
        <w:tc>
          <w:tcPr>
            <w:tcW w:w="1975" w:type="pct"/>
            <w:tcBorders>
              <w:top w:val="nil"/>
              <w:left w:val="nil"/>
              <w:bottom w:val="double" w:sz="6" w:space="0" w:color="auto"/>
              <w:right w:val="single" w:sz="4" w:space="0" w:color="auto"/>
            </w:tcBorders>
            <w:shd w:val="clear" w:color="auto" w:fill="auto"/>
            <w:noWrap/>
            <w:vAlign w:val="center"/>
            <w:hideMark/>
          </w:tcPr>
          <w:p w14:paraId="2CDF568C"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Phase II</w:t>
            </w:r>
          </w:p>
        </w:tc>
        <w:tc>
          <w:tcPr>
            <w:tcW w:w="1014" w:type="pct"/>
            <w:tcBorders>
              <w:top w:val="single" w:sz="4" w:space="0" w:color="auto"/>
              <w:left w:val="nil"/>
              <w:bottom w:val="double" w:sz="6" w:space="0" w:color="auto"/>
              <w:right w:val="double" w:sz="6" w:space="0" w:color="auto"/>
            </w:tcBorders>
            <w:shd w:val="clear" w:color="auto" w:fill="auto"/>
            <w:vAlign w:val="center"/>
            <w:hideMark/>
          </w:tcPr>
          <w:p w14:paraId="0F08007E"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24,536,914</w:t>
            </w:r>
          </w:p>
        </w:tc>
        <w:tc>
          <w:tcPr>
            <w:tcW w:w="881" w:type="pct"/>
            <w:tcBorders>
              <w:top w:val="nil"/>
              <w:left w:val="nil"/>
              <w:bottom w:val="nil"/>
              <w:right w:val="nil"/>
            </w:tcBorders>
            <w:shd w:val="clear" w:color="auto" w:fill="auto"/>
            <w:noWrap/>
            <w:vAlign w:val="center"/>
            <w:hideMark/>
          </w:tcPr>
          <w:p w14:paraId="4107AE20" w14:textId="77777777" w:rsidR="00E83B66" w:rsidRPr="00E83B66" w:rsidRDefault="00E83B66" w:rsidP="00E83B66">
            <w:pPr>
              <w:widowControl/>
              <w:jc w:val="right"/>
              <w:rPr>
                <w:rFonts w:ascii="Arial" w:eastAsia="宋体" w:hAnsi="Arial" w:cs="Arial"/>
                <w:kern w:val="0"/>
                <w:sz w:val="24"/>
                <w:szCs w:val="24"/>
              </w:rPr>
            </w:pPr>
          </w:p>
        </w:tc>
      </w:tr>
      <w:tr w:rsidR="00E83B66" w:rsidRPr="00E83B66" w14:paraId="3EF26E20" w14:textId="77777777" w:rsidTr="00E83B66">
        <w:trPr>
          <w:trHeight w:val="300"/>
        </w:trPr>
        <w:tc>
          <w:tcPr>
            <w:tcW w:w="606" w:type="pct"/>
            <w:tcBorders>
              <w:top w:val="nil"/>
              <w:left w:val="nil"/>
              <w:bottom w:val="nil"/>
              <w:right w:val="nil"/>
            </w:tcBorders>
            <w:shd w:val="clear" w:color="auto" w:fill="auto"/>
            <w:noWrap/>
            <w:vAlign w:val="center"/>
            <w:hideMark/>
          </w:tcPr>
          <w:p w14:paraId="1C0A4FD4"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52A5292B"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25293675"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vAlign w:val="center"/>
            <w:hideMark/>
          </w:tcPr>
          <w:p w14:paraId="391AE632"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57FDCEC6"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7002B046" w14:textId="77777777" w:rsidTr="00E83B66">
        <w:trPr>
          <w:trHeight w:val="323"/>
        </w:trPr>
        <w:tc>
          <w:tcPr>
            <w:tcW w:w="4119" w:type="pct"/>
            <w:gridSpan w:val="4"/>
            <w:tcBorders>
              <w:top w:val="nil"/>
              <w:left w:val="nil"/>
              <w:bottom w:val="nil"/>
              <w:right w:val="nil"/>
            </w:tcBorders>
            <w:shd w:val="clear" w:color="auto" w:fill="auto"/>
            <w:noWrap/>
            <w:vAlign w:val="center"/>
            <w:hideMark/>
          </w:tcPr>
          <w:p w14:paraId="7577A68D"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0A3D62C4"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36E15479" w14:textId="77777777" w:rsidTr="00E83B66">
        <w:trPr>
          <w:trHeight w:val="323"/>
        </w:trPr>
        <w:tc>
          <w:tcPr>
            <w:tcW w:w="4119" w:type="pct"/>
            <w:gridSpan w:val="4"/>
            <w:tcBorders>
              <w:top w:val="nil"/>
              <w:left w:val="nil"/>
              <w:bottom w:val="nil"/>
              <w:right w:val="nil"/>
            </w:tcBorders>
            <w:shd w:val="clear" w:color="auto" w:fill="auto"/>
            <w:noWrap/>
            <w:vAlign w:val="center"/>
            <w:hideMark/>
          </w:tcPr>
          <w:p w14:paraId="32315AAD"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2A707265"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7143A64D" w14:textId="77777777" w:rsidTr="00E83B66">
        <w:trPr>
          <w:trHeight w:val="323"/>
        </w:trPr>
        <w:tc>
          <w:tcPr>
            <w:tcW w:w="606" w:type="pct"/>
            <w:tcBorders>
              <w:top w:val="nil"/>
              <w:left w:val="nil"/>
              <w:bottom w:val="nil"/>
              <w:right w:val="nil"/>
            </w:tcBorders>
            <w:shd w:val="clear" w:color="auto" w:fill="auto"/>
            <w:noWrap/>
            <w:vAlign w:val="center"/>
            <w:hideMark/>
          </w:tcPr>
          <w:p w14:paraId="7D72803E"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2CAEC602"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47EEFB64"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vAlign w:val="center"/>
            <w:hideMark/>
          </w:tcPr>
          <w:p w14:paraId="362EFBCD"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437EC475"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22FD8662" w14:textId="77777777" w:rsidTr="00E83B66">
        <w:trPr>
          <w:trHeight w:val="945"/>
        </w:trPr>
        <w:tc>
          <w:tcPr>
            <w:tcW w:w="4119" w:type="pct"/>
            <w:gridSpan w:val="4"/>
            <w:tcBorders>
              <w:top w:val="nil"/>
              <w:left w:val="nil"/>
              <w:bottom w:val="nil"/>
              <w:right w:val="nil"/>
            </w:tcBorders>
            <w:shd w:val="clear" w:color="auto" w:fill="auto"/>
            <w:vAlign w:val="center"/>
            <w:hideMark/>
          </w:tcPr>
          <w:p w14:paraId="51488101"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lastRenderedPageBreak/>
              <w:t xml:space="preserve">Table 4 below indicates the values for fraction of accumulated sediment removed (ASD or AST) and fraction of reservoir capacity lost (CLF,CLD,CLT) at the time removal event occurs. Note that these values are likely to be only approximate because of discrete stepsizes and possible rounding errors.  </w:t>
            </w:r>
          </w:p>
          <w:p w14:paraId="4B4FC418" w14:textId="2BC775E9" w:rsidR="009474A7" w:rsidRPr="009474A7" w:rsidRDefault="009474A7" w:rsidP="009474A7">
            <w:pPr>
              <w:rPr>
                <w:rFonts w:ascii="Arial" w:eastAsia="宋体" w:hAnsi="Arial" w:cs="Arial"/>
                <w:kern w:val="0"/>
                <w:sz w:val="24"/>
                <w:szCs w:val="24"/>
              </w:rPr>
            </w:pPr>
            <w:r w:rsidRPr="009474A7">
              <w:rPr>
                <w:rFonts w:ascii="Arial" w:eastAsia="宋体" w:hAnsi="Arial" w:cs="Arial" w:hint="eastAsia"/>
                <w:kern w:val="0"/>
                <w:sz w:val="24"/>
                <w:szCs w:val="24"/>
              </w:rPr>
              <w:t>下面的表</w:t>
            </w:r>
            <w:r w:rsidRPr="009474A7">
              <w:rPr>
                <w:rFonts w:ascii="Arial" w:eastAsia="宋体" w:hAnsi="Arial" w:cs="Arial"/>
                <w:kern w:val="0"/>
                <w:sz w:val="24"/>
                <w:szCs w:val="24"/>
              </w:rPr>
              <w:t>4</w:t>
            </w:r>
            <w:r w:rsidRPr="009474A7">
              <w:rPr>
                <w:rFonts w:ascii="Arial" w:eastAsia="宋体" w:hAnsi="Arial" w:cs="Arial"/>
                <w:kern w:val="0"/>
                <w:sz w:val="24"/>
                <w:szCs w:val="24"/>
              </w:rPr>
              <w:t>表明在时间去除事件发生的累积沉积物去除分数（</w:t>
            </w:r>
            <w:r w:rsidRPr="009474A7">
              <w:rPr>
                <w:rFonts w:ascii="Arial" w:eastAsia="宋体" w:hAnsi="Arial" w:cs="Arial"/>
                <w:kern w:val="0"/>
                <w:sz w:val="24"/>
                <w:szCs w:val="24"/>
              </w:rPr>
              <w:t>ASD</w:t>
            </w:r>
            <w:r w:rsidRPr="009474A7">
              <w:rPr>
                <w:rFonts w:ascii="Arial" w:eastAsia="宋体" w:hAnsi="Arial" w:cs="Arial"/>
                <w:kern w:val="0"/>
                <w:sz w:val="24"/>
                <w:szCs w:val="24"/>
              </w:rPr>
              <w:t>或</w:t>
            </w:r>
            <w:r w:rsidRPr="009474A7">
              <w:rPr>
                <w:rFonts w:ascii="Arial" w:eastAsia="宋体" w:hAnsi="Arial" w:cs="Arial"/>
                <w:kern w:val="0"/>
                <w:sz w:val="24"/>
                <w:szCs w:val="24"/>
              </w:rPr>
              <w:t>AST</w:t>
            </w:r>
            <w:r w:rsidRPr="009474A7">
              <w:rPr>
                <w:rFonts w:ascii="Arial" w:eastAsia="宋体" w:hAnsi="Arial" w:cs="Arial"/>
                <w:kern w:val="0"/>
                <w:sz w:val="24"/>
                <w:szCs w:val="24"/>
              </w:rPr>
              <w:t>）和水库容量损失分数（</w:t>
            </w:r>
            <w:r w:rsidRPr="009474A7">
              <w:rPr>
                <w:rFonts w:ascii="Arial" w:eastAsia="宋体" w:hAnsi="Arial" w:cs="Arial"/>
                <w:kern w:val="0"/>
                <w:sz w:val="24"/>
                <w:szCs w:val="24"/>
              </w:rPr>
              <w:t>CLF</w:t>
            </w:r>
            <w:r w:rsidRPr="009474A7">
              <w:rPr>
                <w:rFonts w:ascii="Arial" w:eastAsia="宋体" w:hAnsi="Arial" w:cs="Arial"/>
                <w:kern w:val="0"/>
                <w:sz w:val="24"/>
                <w:szCs w:val="24"/>
              </w:rPr>
              <w:t>，</w:t>
            </w:r>
            <w:r w:rsidRPr="009474A7">
              <w:rPr>
                <w:rFonts w:ascii="Arial" w:eastAsia="宋体" w:hAnsi="Arial" w:cs="Arial"/>
                <w:kern w:val="0"/>
                <w:sz w:val="24"/>
                <w:szCs w:val="24"/>
              </w:rPr>
              <w:t>CLD</w:t>
            </w:r>
            <w:r w:rsidRPr="009474A7">
              <w:rPr>
                <w:rFonts w:ascii="Arial" w:eastAsia="宋体" w:hAnsi="Arial" w:cs="Arial"/>
                <w:kern w:val="0"/>
                <w:sz w:val="24"/>
                <w:szCs w:val="24"/>
              </w:rPr>
              <w:t>，</w:t>
            </w:r>
            <w:r w:rsidRPr="009474A7">
              <w:rPr>
                <w:rFonts w:ascii="Arial" w:eastAsia="宋体" w:hAnsi="Arial" w:cs="Arial"/>
                <w:kern w:val="0"/>
                <w:sz w:val="24"/>
                <w:szCs w:val="24"/>
              </w:rPr>
              <w:t>CLT</w:t>
            </w:r>
            <w:r w:rsidRPr="009474A7">
              <w:rPr>
                <w:rFonts w:ascii="Arial" w:eastAsia="宋体" w:hAnsi="Arial" w:cs="Arial"/>
                <w:kern w:val="0"/>
                <w:sz w:val="24"/>
                <w:szCs w:val="24"/>
              </w:rPr>
              <w:t>）的值。注意，这些值可能只是近似的，因为离散步长和可能舍入误差。</w:t>
            </w:r>
          </w:p>
        </w:tc>
        <w:tc>
          <w:tcPr>
            <w:tcW w:w="881" w:type="pct"/>
            <w:tcBorders>
              <w:top w:val="nil"/>
              <w:left w:val="nil"/>
              <w:bottom w:val="nil"/>
              <w:right w:val="nil"/>
            </w:tcBorders>
            <w:shd w:val="clear" w:color="auto" w:fill="auto"/>
            <w:noWrap/>
            <w:vAlign w:val="center"/>
            <w:hideMark/>
          </w:tcPr>
          <w:p w14:paraId="4E22AAC1" w14:textId="77777777" w:rsidR="00E83B66" w:rsidRPr="00E83B66" w:rsidRDefault="00E83B66" w:rsidP="00E83B66">
            <w:pPr>
              <w:widowControl/>
              <w:jc w:val="left"/>
              <w:rPr>
                <w:rFonts w:ascii="Arial" w:eastAsia="宋体" w:hAnsi="Arial" w:cs="Arial"/>
                <w:kern w:val="0"/>
                <w:sz w:val="24"/>
                <w:szCs w:val="24"/>
              </w:rPr>
            </w:pPr>
          </w:p>
        </w:tc>
      </w:tr>
      <w:tr w:rsidR="00E83B66" w:rsidRPr="00E83B66" w14:paraId="0E1BCBD6" w14:textId="77777777" w:rsidTr="00E83B66">
        <w:trPr>
          <w:trHeight w:val="499"/>
        </w:trPr>
        <w:tc>
          <w:tcPr>
            <w:tcW w:w="606" w:type="pct"/>
            <w:tcBorders>
              <w:top w:val="nil"/>
              <w:left w:val="nil"/>
              <w:bottom w:val="nil"/>
              <w:right w:val="nil"/>
            </w:tcBorders>
            <w:shd w:val="clear" w:color="auto" w:fill="auto"/>
            <w:noWrap/>
            <w:vAlign w:val="center"/>
            <w:hideMark/>
          </w:tcPr>
          <w:p w14:paraId="1C88C2E8" w14:textId="0A1119F9" w:rsidR="00EC0D60" w:rsidRPr="00EC0D60" w:rsidRDefault="00E83B66" w:rsidP="00EC0D60">
            <w:pPr>
              <w:rPr>
                <w:rFonts w:ascii="Arial" w:eastAsia="宋体" w:hAnsi="Arial" w:cs="Arial"/>
                <w:b/>
                <w:bCs/>
                <w:kern w:val="0"/>
                <w:sz w:val="24"/>
                <w:szCs w:val="24"/>
              </w:rPr>
            </w:pPr>
            <w:r w:rsidRPr="00E83B66">
              <w:rPr>
                <w:rFonts w:ascii="Arial" w:eastAsia="宋体" w:hAnsi="Arial" w:cs="Arial"/>
                <w:b/>
                <w:bCs/>
                <w:kern w:val="0"/>
                <w:sz w:val="24"/>
                <w:szCs w:val="24"/>
              </w:rPr>
              <w:t>Table 4: Optimal</w:t>
            </w:r>
            <w:r w:rsidR="00EC0D60">
              <w:rPr>
                <w:rFonts w:ascii="Arial" w:eastAsia="宋体" w:hAnsi="Arial" w:cs="Arial" w:hint="eastAsia"/>
                <w:b/>
                <w:bCs/>
                <w:kern w:val="0"/>
                <w:sz w:val="24"/>
                <w:szCs w:val="24"/>
              </w:rPr>
              <w:t>（</w:t>
            </w:r>
            <w:r w:rsidR="00EC0D60" w:rsidRPr="00EC0D60">
              <w:rPr>
                <w:rFonts w:ascii="Arial" w:eastAsia="宋体" w:hAnsi="Arial" w:cs="Arial" w:hint="eastAsia"/>
                <w:b/>
                <w:bCs/>
                <w:kern w:val="0"/>
                <w:sz w:val="24"/>
                <w:szCs w:val="24"/>
              </w:rPr>
              <w:t>最优的</w:t>
            </w:r>
            <w:r w:rsidR="00EC0D60">
              <w:rPr>
                <w:rFonts w:ascii="Arial" w:eastAsia="宋体" w:hAnsi="Arial" w:cs="Arial" w:hint="eastAsia"/>
                <w:b/>
                <w:bCs/>
                <w:kern w:val="0"/>
                <w:sz w:val="24"/>
                <w:szCs w:val="24"/>
              </w:rPr>
              <w:t>）</w:t>
            </w:r>
          </w:p>
          <w:p w14:paraId="73191007"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 xml:space="preserve"> values of ASD/AST and CLF/CLD/CLT</w:t>
            </w:r>
          </w:p>
        </w:tc>
        <w:tc>
          <w:tcPr>
            <w:tcW w:w="524" w:type="pct"/>
            <w:tcBorders>
              <w:top w:val="nil"/>
              <w:left w:val="nil"/>
              <w:bottom w:val="nil"/>
              <w:right w:val="nil"/>
            </w:tcBorders>
            <w:shd w:val="clear" w:color="auto" w:fill="auto"/>
            <w:noWrap/>
            <w:vAlign w:val="center"/>
            <w:hideMark/>
          </w:tcPr>
          <w:p w14:paraId="2388BFC0" w14:textId="77777777" w:rsidR="00E83B66" w:rsidRPr="00E83B66" w:rsidRDefault="00E83B66" w:rsidP="00E83B66">
            <w:pPr>
              <w:widowControl/>
              <w:jc w:val="left"/>
              <w:rPr>
                <w:rFonts w:ascii="Arial" w:eastAsia="宋体" w:hAnsi="Arial" w:cs="Arial"/>
                <w:b/>
                <w:bCs/>
                <w:kern w:val="0"/>
                <w:sz w:val="24"/>
                <w:szCs w:val="24"/>
              </w:rPr>
            </w:pPr>
          </w:p>
        </w:tc>
        <w:tc>
          <w:tcPr>
            <w:tcW w:w="1975" w:type="pct"/>
            <w:tcBorders>
              <w:top w:val="nil"/>
              <w:left w:val="nil"/>
              <w:bottom w:val="nil"/>
              <w:right w:val="nil"/>
            </w:tcBorders>
            <w:shd w:val="clear" w:color="auto" w:fill="auto"/>
            <w:vAlign w:val="center"/>
            <w:hideMark/>
          </w:tcPr>
          <w:p w14:paraId="5030EF1B"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vAlign w:val="center"/>
            <w:hideMark/>
          </w:tcPr>
          <w:p w14:paraId="0051CE28"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5D5E84DC"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7DC9C2D5" w14:textId="77777777" w:rsidTr="00E83B66">
        <w:trPr>
          <w:trHeight w:val="499"/>
        </w:trPr>
        <w:tc>
          <w:tcPr>
            <w:tcW w:w="606" w:type="pct"/>
            <w:tcBorders>
              <w:top w:val="double" w:sz="6" w:space="0" w:color="auto"/>
              <w:left w:val="double" w:sz="6" w:space="0" w:color="auto"/>
              <w:bottom w:val="single" w:sz="4" w:space="0" w:color="auto"/>
              <w:right w:val="single" w:sz="4" w:space="0" w:color="auto"/>
            </w:tcBorders>
            <w:shd w:val="clear" w:color="000000" w:fill="C0C0C0"/>
            <w:noWrap/>
            <w:vAlign w:val="center"/>
            <w:hideMark/>
          </w:tcPr>
          <w:p w14:paraId="5B677F6C"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Technique</w:t>
            </w:r>
          </w:p>
        </w:tc>
        <w:tc>
          <w:tcPr>
            <w:tcW w:w="524" w:type="pct"/>
            <w:tcBorders>
              <w:top w:val="double" w:sz="6" w:space="0" w:color="auto"/>
              <w:left w:val="nil"/>
              <w:bottom w:val="single" w:sz="4" w:space="0" w:color="auto"/>
              <w:right w:val="single" w:sz="4" w:space="0" w:color="auto"/>
            </w:tcBorders>
            <w:shd w:val="clear" w:color="000000" w:fill="C0C0C0"/>
            <w:noWrap/>
            <w:vAlign w:val="center"/>
            <w:hideMark/>
          </w:tcPr>
          <w:p w14:paraId="2C90324B"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ASD/AST(%)</w:t>
            </w:r>
          </w:p>
        </w:tc>
        <w:tc>
          <w:tcPr>
            <w:tcW w:w="1975" w:type="pct"/>
            <w:tcBorders>
              <w:top w:val="double" w:sz="6" w:space="0" w:color="auto"/>
              <w:left w:val="nil"/>
              <w:bottom w:val="single" w:sz="4" w:space="0" w:color="auto"/>
              <w:right w:val="double" w:sz="6" w:space="0" w:color="auto"/>
            </w:tcBorders>
            <w:shd w:val="clear" w:color="000000" w:fill="C0C0C0"/>
            <w:vAlign w:val="center"/>
            <w:hideMark/>
          </w:tcPr>
          <w:p w14:paraId="32E63BD7"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CLF/CLD/CLT</w:t>
            </w:r>
          </w:p>
        </w:tc>
        <w:tc>
          <w:tcPr>
            <w:tcW w:w="1014" w:type="pct"/>
            <w:tcBorders>
              <w:top w:val="nil"/>
              <w:left w:val="nil"/>
              <w:bottom w:val="nil"/>
              <w:right w:val="nil"/>
            </w:tcBorders>
            <w:shd w:val="clear" w:color="auto" w:fill="auto"/>
            <w:noWrap/>
            <w:vAlign w:val="center"/>
            <w:hideMark/>
          </w:tcPr>
          <w:p w14:paraId="459283B8" w14:textId="77777777" w:rsidR="00E83B66" w:rsidRPr="00E83B66" w:rsidRDefault="00E83B66" w:rsidP="00E83B66">
            <w:pPr>
              <w:widowControl/>
              <w:jc w:val="left"/>
              <w:rPr>
                <w:rFonts w:ascii="Arial" w:eastAsia="宋体" w:hAnsi="Arial" w:cs="Arial"/>
                <w:b/>
                <w:bCs/>
                <w:kern w:val="0"/>
                <w:sz w:val="24"/>
                <w:szCs w:val="24"/>
              </w:rPr>
            </w:pPr>
          </w:p>
        </w:tc>
        <w:tc>
          <w:tcPr>
            <w:tcW w:w="881" w:type="pct"/>
            <w:tcBorders>
              <w:top w:val="nil"/>
              <w:left w:val="nil"/>
              <w:bottom w:val="nil"/>
              <w:right w:val="nil"/>
            </w:tcBorders>
            <w:shd w:val="clear" w:color="auto" w:fill="auto"/>
            <w:noWrap/>
            <w:vAlign w:val="center"/>
            <w:hideMark/>
          </w:tcPr>
          <w:p w14:paraId="20D3F0CE"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7A2A1A81"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404467D4"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Flushing(Phase I)</w:t>
            </w:r>
          </w:p>
        </w:tc>
        <w:tc>
          <w:tcPr>
            <w:tcW w:w="524" w:type="pct"/>
            <w:tcBorders>
              <w:top w:val="nil"/>
              <w:left w:val="nil"/>
              <w:bottom w:val="single" w:sz="4" w:space="0" w:color="auto"/>
              <w:right w:val="single" w:sz="4" w:space="0" w:color="auto"/>
            </w:tcBorders>
            <w:shd w:val="clear" w:color="auto" w:fill="auto"/>
            <w:vAlign w:val="center"/>
            <w:hideMark/>
          </w:tcPr>
          <w:p w14:paraId="1B501300"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Varies</w:t>
            </w:r>
          </w:p>
        </w:tc>
        <w:tc>
          <w:tcPr>
            <w:tcW w:w="1975" w:type="pct"/>
            <w:vMerge w:val="restart"/>
            <w:tcBorders>
              <w:top w:val="nil"/>
              <w:left w:val="single" w:sz="4" w:space="0" w:color="auto"/>
              <w:bottom w:val="single" w:sz="4" w:space="0" w:color="auto"/>
              <w:right w:val="double" w:sz="6" w:space="0" w:color="auto"/>
            </w:tcBorders>
            <w:shd w:val="clear" w:color="auto" w:fill="auto"/>
            <w:vAlign w:val="center"/>
            <w:hideMark/>
          </w:tcPr>
          <w:p w14:paraId="69F59873"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69</w:t>
            </w:r>
          </w:p>
        </w:tc>
        <w:tc>
          <w:tcPr>
            <w:tcW w:w="1014" w:type="pct"/>
            <w:tcBorders>
              <w:top w:val="nil"/>
              <w:left w:val="nil"/>
              <w:bottom w:val="nil"/>
              <w:right w:val="nil"/>
            </w:tcBorders>
            <w:shd w:val="clear" w:color="auto" w:fill="auto"/>
            <w:noWrap/>
            <w:vAlign w:val="center"/>
            <w:hideMark/>
          </w:tcPr>
          <w:p w14:paraId="0DE66F7D" w14:textId="77777777" w:rsidR="00E83B66" w:rsidRPr="00E83B66" w:rsidRDefault="00E83B66" w:rsidP="00E83B66">
            <w:pPr>
              <w:widowControl/>
              <w:jc w:val="left"/>
              <w:rPr>
                <w:rFonts w:ascii="Arial" w:eastAsia="宋体" w:hAnsi="Arial" w:cs="Arial"/>
                <w:kern w:val="0"/>
                <w:sz w:val="24"/>
                <w:szCs w:val="24"/>
              </w:rPr>
            </w:pPr>
          </w:p>
        </w:tc>
        <w:tc>
          <w:tcPr>
            <w:tcW w:w="881" w:type="pct"/>
            <w:tcBorders>
              <w:top w:val="nil"/>
              <w:left w:val="nil"/>
              <w:bottom w:val="nil"/>
              <w:right w:val="nil"/>
            </w:tcBorders>
            <w:shd w:val="clear" w:color="auto" w:fill="auto"/>
            <w:noWrap/>
            <w:vAlign w:val="center"/>
            <w:hideMark/>
          </w:tcPr>
          <w:p w14:paraId="5C4FBD9D"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1F52A16A"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3C47CB56"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Flushing(Phase II)</w:t>
            </w:r>
          </w:p>
        </w:tc>
        <w:tc>
          <w:tcPr>
            <w:tcW w:w="524" w:type="pct"/>
            <w:tcBorders>
              <w:top w:val="nil"/>
              <w:left w:val="nil"/>
              <w:bottom w:val="single" w:sz="4" w:space="0" w:color="auto"/>
              <w:right w:val="single" w:sz="4" w:space="0" w:color="auto"/>
            </w:tcBorders>
            <w:shd w:val="clear" w:color="auto" w:fill="auto"/>
            <w:vAlign w:val="center"/>
            <w:hideMark/>
          </w:tcPr>
          <w:p w14:paraId="2950817A"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5</w:t>
            </w:r>
          </w:p>
        </w:tc>
        <w:tc>
          <w:tcPr>
            <w:tcW w:w="1975" w:type="pct"/>
            <w:vMerge/>
            <w:tcBorders>
              <w:top w:val="nil"/>
              <w:left w:val="single" w:sz="4" w:space="0" w:color="auto"/>
              <w:bottom w:val="single" w:sz="4" w:space="0" w:color="auto"/>
              <w:right w:val="double" w:sz="6" w:space="0" w:color="auto"/>
            </w:tcBorders>
            <w:vAlign w:val="center"/>
            <w:hideMark/>
          </w:tcPr>
          <w:p w14:paraId="1083F9FE" w14:textId="77777777" w:rsidR="00E83B66" w:rsidRPr="00E83B66" w:rsidRDefault="00E83B66" w:rsidP="00E83B66">
            <w:pPr>
              <w:widowControl/>
              <w:jc w:val="left"/>
              <w:rPr>
                <w:rFonts w:ascii="Arial" w:eastAsia="宋体" w:hAnsi="Arial" w:cs="Arial"/>
                <w:kern w:val="0"/>
                <w:sz w:val="24"/>
                <w:szCs w:val="24"/>
              </w:rPr>
            </w:pPr>
          </w:p>
        </w:tc>
        <w:tc>
          <w:tcPr>
            <w:tcW w:w="1014" w:type="pct"/>
            <w:tcBorders>
              <w:top w:val="nil"/>
              <w:left w:val="nil"/>
              <w:bottom w:val="nil"/>
              <w:right w:val="nil"/>
            </w:tcBorders>
            <w:shd w:val="clear" w:color="auto" w:fill="auto"/>
            <w:noWrap/>
            <w:vAlign w:val="center"/>
            <w:hideMark/>
          </w:tcPr>
          <w:p w14:paraId="321A427E" w14:textId="77777777" w:rsidR="00E83B66" w:rsidRPr="00E83B66" w:rsidRDefault="00E83B66" w:rsidP="00E83B66">
            <w:pPr>
              <w:widowControl/>
              <w:jc w:val="left"/>
              <w:rPr>
                <w:rFonts w:ascii="Arial" w:eastAsia="宋体" w:hAnsi="Arial" w:cs="Arial"/>
                <w:kern w:val="0"/>
                <w:sz w:val="24"/>
                <w:szCs w:val="24"/>
              </w:rPr>
            </w:pPr>
          </w:p>
        </w:tc>
        <w:tc>
          <w:tcPr>
            <w:tcW w:w="881" w:type="pct"/>
            <w:tcBorders>
              <w:top w:val="nil"/>
              <w:left w:val="nil"/>
              <w:bottom w:val="nil"/>
              <w:right w:val="nil"/>
            </w:tcBorders>
            <w:shd w:val="clear" w:color="auto" w:fill="auto"/>
            <w:noWrap/>
            <w:vAlign w:val="center"/>
            <w:hideMark/>
          </w:tcPr>
          <w:p w14:paraId="34759E9C"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6A5726E4"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400711B6"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HSRS</w:t>
            </w:r>
          </w:p>
        </w:tc>
        <w:tc>
          <w:tcPr>
            <w:tcW w:w="524" w:type="pct"/>
            <w:tcBorders>
              <w:top w:val="nil"/>
              <w:left w:val="nil"/>
              <w:bottom w:val="single" w:sz="4" w:space="0" w:color="auto"/>
              <w:right w:val="single" w:sz="4" w:space="0" w:color="auto"/>
            </w:tcBorders>
            <w:shd w:val="clear" w:color="auto" w:fill="auto"/>
            <w:vAlign w:val="center"/>
            <w:hideMark/>
          </w:tcPr>
          <w:p w14:paraId="6A3F416A"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N/A</w:t>
            </w:r>
          </w:p>
        </w:tc>
        <w:tc>
          <w:tcPr>
            <w:tcW w:w="1975" w:type="pct"/>
            <w:tcBorders>
              <w:top w:val="nil"/>
              <w:left w:val="nil"/>
              <w:bottom w:val="single" w:sz="4" w:space="0" w:color="auto"/>
              <w:right w:val="double" w:sz="6" w:space="0" w:color="auto"/>
            </w:tcBorders>
            <w:shd w:val="clear" w:color="auto" w:fill="auto"/>
            <w:noWrap/>
            <w:vAlign w:val="center"/>
            <w:hideMark/>
          </w:tcPr>
          <w:p w14:paraId="17BD7898"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N/A</w:t>
            </w:r>
          </w:p>
        </w:tc>
        <w:tc>
          <w:tcPr>
            <w:tcW w:w="1014" w:type="pct"/>
            <w:tcBorders>
              <w:top w:val="nil"/>
              <w:left w:val="nil"/>
              <w:bottom w:val="nil"/>
              <w:right w:val="nil"/>
            </w:tcBorders>
            <w:shd w:val="clear" w:color="auto" w:fill="auto"/>
            <w:noWrap/>
            <w:vAlign w:val="center"/>
            <w:hideMark/>
          </w:tcPr>
          <w:p w14:paraId="5AC82713" w14:textId="77777777" w:rsidR="00E83B66" w:rsidRPr="00E83B66" w:rsidRDefault="00E83B66" w:rsidP="00E83B66">
            <w:pPr>
              <w:widowControl/>
              <w:jc w:val="left"/>
              <w:rPr>
                <w:rFonts w:ascii="Arial" w:eastAsia="宋体" w:hAnsi="Arial" w:cs="Arial"/>
                <w:kern w:val="0"/>
                <w:sz w:val="24"/>
                <w:szCs w:val="24"/>
              </w:rPr>
            </w:pPr>
          </w:p>
        </w:tc>
        <w:tc>
          <w:tcPr>
            <w:tcW w:w="881" w:type="pct"/>
            <w:tcBorders>
              <w:top w:val="nil"/>
              <w:left w:val="nil"/>
              <w:bottom w:val="nil"/>
              <w:right w:val="nil"/>
            </w:tcBorders>
            <w:shd w:val="clear" w:color="auto" w:fill="auto"/>
            <w:noWrap/>
            <w:vAlign w:val="center"/>
            <w:hideMark/>
          </w:tcPr>
          <w:p w14:paraId="4B8FE529"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463ADF61"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2C7BE03B"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Dredging(Phase I)</w:t>
            </w:r>
          </w:p>
        </w:tc>
        <w:tc>
          <w:tcPr>
            <w:tcW w:w="524" w:type="pct"/>
            <w:tcBorders>
              <w:top w:val="nil"/>
              <w:left w:val="nil"/>
              <w:bottom w:val="single" w:sz="4" w:space="0" w:color="auto"/>
              <w:right w:val="single" w:sz="4" w:space="0" w:color="auto"/>
            </w:tcBorders>
            <w:shd w:val="clear" w:color="auto" w:fill="auto"/>
            <w:noWrap/>
            <w:vAlign w:val="center"/>
            <w:hideMark/>
          </w:tcPr>
          <w:p w14:paraId="27560463"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N/A</w:t>
            </w:r>
          </w:p>
        </w:tc>
        <w:tc>
          <w:tcPr>
            <w:tcW w:w="1975" w:type="pct"/>
            <w:vMerge w:val="restart"/>
            <w:tcBorders>
              <w:top w:val="nil"/>
              <w:left w:val="single" w:sz="4" w:space="0" w:color="auto"/>
              <w:bottom w:val="single" w:sz="4" w:space="0" w:color="auto"/>
              <w:right w:val="double" w:sz="6" w:space="0" w:color="auto"/>
            </w:tcBorders>
            <w:shd w:val="clear" w:color="auto" w:fill="auto"/>
            <w:vAlign w:val="center"/>
            <w:hideMark/>
          </w:tcPr>
          <w:p w14:paraId="29F31259"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2</w:t>
            </w:r>
          </w:p>
        </w:tc>
        <w:tc>
          <w:tcPr>
            <w:tcW w:w="1014" w:type="pct"/>
            <w:vMerge w:val="restart"/>
            <w:tcBorders>
              <w:top w:val="nil"/>
              <w:left w:val="nil"/>
              <w:bottom w:val="nil"/>
              <w:right w:val="nil"/>
            </w:tcBorders>
            <w:shd w:val="clear" w:color="auto" w:fill="auto"/>
            <w:noWrap/>
            <w:vAlign w:val="center"/>
            <w:hideMark/>
          </w:tcPr>
          <w:p w14:paraId="6D13A5A3" w14:textId="77777777" w:rsidR="00E83B66" w:rsidRPr="00E83B66" w:rsidRDefault="00E83B66" w:rsidP="00E83B66">
            <w:pPr>
              <w:widowControl/>
              <w:jc w:val="left"/>
              <w:rPr>
                <w:rFonts w:ascii="Arial" w:eastAsia="宋体" w:hAnsi="Arial" w:cs="Arial"/>
                <w:kern w:val="0"/>
                <w:sz w:val="24"/>
                <w:szCs w:val="24"/>
              </w:rPr>
            </w:pPr>
          </w:p>
        </w:tc>
        <w:tc>
          <w:tcPr>
            <w:tcW w:w="881" w:type="pct"/>
            <w:tcBorders>
              <w:top w:val="nil"/>
              <w:left w:val="nil"/>
              <w:bottom w:val="nil"/>
              <w:right w:val="nil"/>
            </w:tcBorders>
            <w:shd w:val="clear" w:color="auto" w:fill="auto"/>
            <w:noWrap/>
            <w:vAlign w:val="center"/>
            <w:hideMark/>
          </w:tcPr>
          <w:p w14:paraId="25C65F18"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281F419B"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5B9866E6"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Dredging(Phase II)</w:t>
            </w:r>
          </w:p>
        </w:tc>
        <w:tc>
          <w:tcPr>
            <w:tcW w:w="524" w:type="pct"/>
            <w:tcBorders>
              <w:top w:val="nil"/>
              <w:left w:val="nil"/>
              <w:bottom w:val="single" w:sz="4" w:space="0" w:color="auto"/>
              <w:right w:val="single" w:sz="4" w:space="0" w:color="auto"/>
            </w:tcBorders>
            <w:shd w:val="clear" w:color="auto" w:fill="auto"/>
            <w:vAlign w:val="center"/>
            <w:hideMark/>
          </w:tcPr>
          <w:p w14:paraId="00B07D85"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100</w:t>
            </w:r>
          </w:p>
        </w:tc>
        <w:tc>
          <w:tcPr>
            <w:tcW w:w="1975" w:type="pct"/>
            <w:vMerge/>
            <w:tcBorders>
              <w:top w:val="nil"/>
              <w:left w:val="single" w:sz="4" w:space="0" w:color="auto"/>
              <w:bottom w:val="single" w:sz="4" w:space="0" w:color="auto"/>
              <w:right w:val="double" w:sz="6" w:space="0" w:color="auto"/>
            </w:tcBorders>
            <w:vAlign w:val="center"/>
            <w:hideMark/>
          </w:tcPr>
          <w:p w14:paraId="0DCC0361" w14:textId="77777777" w:rsidR="00E83B66" w:rsidRPr="00E83B66" w:rsidRDefault="00E83B66" w:rsidP="00E83B66">
            <w:pPr>
              <w:widowControl/>
              <w:jc w:val="left"/>
              <w:rPr>
                <w:rFonts w:ascii="Arial" w:eastAsia="宋体" w:hAnsi="Arial" w:cs="Arial"/>
                <w:kern w:val="0"/>
                <w:sz w:val="24"/>
                <w:szCs w:val="24"/>
              </w:rPr>
            </w:pPr>
          </w:p>
        </w:tc>
        <w:tc>
          <w:tcPr>
            <w:tcW w:w="1014" w:type="pct"/>
            <w:vMerge/>
            <w:tcBorders>
              <w:top w:val="nil"/>
              <w:left w:val="nil"/>
              <w:bottom w:val="nil"/>
              <w:right w:val="nil"/>
            </w:tcBorders>
            <w:vAlign w:val="center"/>
            <w:hideMark/>
          </w:tcPr>
          <w:p w14:paraId="66AA4C38" w14:textId="77777777" w:rsidR="00E83B66" w:rsidRPr="00E83B66" w:rsidRDefault="00E83B66" w:rsidP="00E83B66">
            <w:pPr>
              <w:widowControl/>
              <w:jc w:val="left"/>
              <w:rPr>
                <w:rFonts w:ascii="Arial" w:eastAsia="宋体" w:hAnsi="Arial" w:cs="Arial"/>
                <w:kern w:val="0"/>
                <w:sz w:val="24"/>
                <w:szCs w:val="24"/>
              </w:rPr>
            </w:pPr>
          </w:p>
        </w:tc>
        <w:tc>
          <w:tcPr>
            <w:tcW w:w="881" w:type="pct"/>
            <w:tcBorders>
              <w:top w:val="nil"/>
              <w:left w:val="nil"/>
              <w:bottom w:val="nil"/>
              <w:right w:val="nil"/>
            </w:tcBorders>
            <w:shd w:val="clear" w:color="auto" w:fill="auto"/>
            <w:noWrap/>
            <w:vAlign w:val="center"/>
            <w:hideMark/>
          </w:tcPr>
          <w:p w14:paraId="2E3AFD96" w14:textId="77777777" w:rsidR="00E83B66" w:rsidRPr="00E83B66" w:rsidRDefault="00E83B66" w:rsidP="00E83B66">
            <w:pPr>
              <w:widowControl/>
              <w:jc w:val="left"/>
              <w:rPr>
                <w:rFonts w:ascii="Arial" w:eastAsia="宋体" w:hAnsi="Arial" w:cs="Arial"/>
                <w:kern w:val="0"/>
                <w:sz w:val="24"/>
                <w:szCs w:val="24"/>
              </w:rPr>
            </w:pPr>
          </w:p>
        </w:tc>
      </w:tr>
      <w:tr w:rsidR="00E83B66" w:rsidRPr="00E83B66" w14:paraId="797CDE59" w14:textId="77777777" w:rsidTr="00E83B66">
        <w:trPr>
          <w:trHeight w:val="499"/>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5224902E"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Trucking(Phase I)</w:t>
            </w:r>
          </w:p>
        </w:tc>
        <w:tc>
          <w:tcPr>
            <w:tcW w:w="524" w:type="pct"/>
            <w:tcBorders>
              <w:top w:val="nil"/>
              <w:left w:val="nil"/>
              <w:bottom w:val="single" w:sz="4" w:space="0" w:color="auto"/>
              <w:right w:val="single" w:sz="4" w:space="0" w:color="auto"/>
            </w:tcBorders>
            <w:shd w:val="clear" w:color="auto" w:fill="auto"/>
            <w:vAlign w:val="center"/>
            <w:hideMark/>
          </w:tcPr>
          <w:p w14:paraId="5FBC0961"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N/A</w:t>
            </w:r>
          </w:p>
        </w:tc>
        <w:tc>
          <w:tcPr>
            <w:tcW w:w="1975" w:type="pct"/>
            <w:vMerge w:val="restart"/>
            <w:tcBorders>
              <w:top w:val="nil"/>
              <w:left w:val="single" w:sz="4" w:space="0" w:color="auto"/>
              <w:bottom w:val="double" w:sz="6" w:space="0" w:color="000000"/>
              <w:right w:val="double" w:sz="6" w:space="0" w:color="auto"/>
            </w:tcBorders>
            <w:shd w:val="clear" w:color="auto" w:fill="auto"/>
            <w:vAlign w:val="center"/>
            <w:hideMark/>
          </w:tcPr>
          <w:p w14:paraId="4BC0B1D1"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25</w:t>
            </w:r>
          </w:p>
        </w:tc>
        <w:tc>
          <w:tcPr>
            <w:tcW w:w="1014" w:type="pct"/>
            <w:vMerge w:val="restart"/>
            <w:tcBorders>
              <w:top w:val="nil"/>
              <w:left w:val="nil"/>
              <w:bottom w:val="nil"/>
              <w:right w:val="nil"/>
            </w:tcBorders>
            <w:shd w:val="clear" w:color="auto" w:fill="auto"/>
            <w:noWrap/>
            <w:vAlign w:val="center"/>
            <w:hideMark/>
          </w:tcPr>
          <w:p w14:paraId="3A728820" w14:textId="77777777" w:rsidR="00E83B66" w:rsidRPr="00E83B66" w:rsidRDefault="00E83B66" w:rsidP="00E83B66">
            <w:pPr>
              <w:widowControl/>
              <w:jc w:val="left"/>
              <w:rPr>
                <w:rFonts w:ascii="Arial" w:eastAsia="宋体" w:hAnsi="Arial" w:cs="Arial"/>
                <w:kern w:val="0"/>
                <w:sz w:val="24"/>
                <w:szCs w:val="24"/>
              </w:rPr>
            </w:pPr>
          </w:p>
        </w:tc>
        <w:tc>
          <w:tcPr>
            <w:tcW w:w="881" w:type="pct"/>
            <w:tcBorders>
              <w:top w:val="nil"/>
              <w:left w:val="nil"/>
              <w:bottom w:val="nil"/>
              <w:right w:val="nil"/>
            </w:tcBorders>
            <w:shd w:val="clear" w:color="auto" w:fill="auto"/>
            <w:noWrap/>
            <w:vAlign w:val="center"/>
            <w:hideMark/>
          </w:tcPr>
          <w:p w14:paraId="56DD0E5D"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0716F39E" w14:textId="77777777" w:rsidTr="00E83B66">
        <w:trPr>
          <w:trHeight w:val="499"/>
        </w:trPr>
        <w:tc>
          <w:tcPr>
            <w:tcW w:w="606" w:type="pct"/>
            <w:tcBorders>
              <w:top w:val="nil"/>
              <w:left w:val="double" w:sz="6" w:space="0" w:color="auto"/>
              <w:bottom w:val="double" w:sz="6" w:space="0" w:color="auto"/>
              <w:right w:val="single" w:sz="4" w:space="0" w:color="auto"/>
            </w:tcBorders>
            <w:shd w:val="clear" w:color="auto" w:fill="auto"/>
            <w:noWrap/>
            <w:vAlign w:val="center"/>
            <w:hideMark/>
          </w:tcPr>
          <w:p w14:paraId="466AF0FF"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Trucking(Phase II)</w:t>
            </w:r>
          </w:p>
        </w:tc>
        <w:tc>
          <w:tcPr>
            <w:tcW w:w="524" w:type="pct"/>
            <w:tcBorders>
              <w:top w:val="nil"/>
              <w:left w:val="nil"/>
              <w:bottom w:val="double" w:sz="6" w:space="0" w:color="auto"/>
              <w:right w:val="single" w:sz="4" w:space="0" w:color="auto"/>
            </w:tcBorders>
            <w:shd w:val="clear" w:color="auto" w:fill="auto"/>
            <w:vAlign w:val="center"/>
            <w:hideMark/>
          </w:tcPr>
          <w:p w14:paraId="0FAC3970"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97</w:t>
            </w:r>
          </w:p>
        </w:tc>
        <w:tc>
          <w:tcPr>
            <w:tcW w:w="1975" w:type="pct"/>
            <w:vMerge/>
            <w:tcBorders>
              <w:top w:val="nil"/>
              <w:left w:val="single" w:sz="4" w:space="0" w:color="auto"/>
              <w:bottom w:val="double" w:sz="6" w:space="0" w:color="000000"/>
              <w:right w:val="double" w:sz="6" w:space="0" w:color="auto"/>
            </w:tcBorders>
            <w:vAlign w:val="center"/>
            <w:hideMark/>
          </w:tcPr>
          <w:p w14:paraId="5D242626" w14:textId="77777777" w:rsidR="00E83B66" w:rsidRPr="00E83B66" w:rsidRDefault="00E83B66" w:rsidP="00E83B66">
            <w:pPr>
              <w:widowControl/>
              <w:jc w:val="left"/>
              <w:rPr>
                <w:rFonts w:ascii="Arial" w:eastAsia="宋体" w:hAnsi="Arial" w:cs="Arial"/>
                <w:kern w:val="0"/>
                <w:sz w:val="24"/>
                <w:szCs w:val="24"/>
              </w:rPr>
            </w:pPr>
          </w:p>
        </w:tc>
        <w:tc>
          <w:tcPr>
            <w:tcW w:w="1014" w:type="pct"/>
            <w:vMerge/>
            <w:tcBorders>
              <w:top w:val="nil"/>
              <w:left w:val="nil"/>
              <w:bottom w:val="nil"/>
              <w:right w:val="nil"/>
            </w:tcBorders>
            <w:vAlign w:val="center"/>
            <w:hideMark/>
          </w:tcPr>
          <w:p w14:paraId="4ED85CF1" w14:textId="77777777" w:rsidR="00E83B66" w:rsidRPr="00E83B66" w:rsidRDefault="00E83B66" w:rsidP="00E83B66">
            <w:pPr>
              <w:widowControl/>
              <w:jc w:val="left"/>
              <w:rPr>
                <w:rFonts w:ascii="Arial" w:eastAsia="宋体" w:hAnsi="Arial" w:cs="Arial"/>
                <w:kern w:val="0"/>
                <w:sz w:val="24"/>
                <w:szCs w:val="24"/>
              </w:rPr>
            </w:pPr>
          </w:p>
        </w:tc>
        <w:tc>
          <w:tcPr>
            <w:tcW w:w="881" w:type="pct"/>
            <w:tcBorders>
              <w:top w:val="nil"/>
              <w:left w:val="nil"/>
              <w:bottom w:val="nil"/>
              <w:right w:val="nil"/>
            </w:tcBorders>
            <w:shd w:val="clear" w:color="auto" w:fill="auto"/>
            <w:noWrap/>
            <w:vAlign w:val="center"/>
            <w:hideMark/>
          </w:tcPr>
          <w:p w14:paraId="5D725AEC" w14:textId="77777777" w:rsidR="00E83B66" w:rsidRPr="00E83B66" w:rsidRDefault="00E83B66" w:rsidP="00E83B66">
            <w:pPr>
              <w:widowControl/>
              <w:jc w:val="left"/>
              <w:rPr>
                <w:rFonts w:ascii="Arial" w:eastAsia="宋体" w:hAnsi="Arial" w:cs="Arial"/>
                <w:kern w:val="0"/>
                <w:sz w:val="24"/>
                <w:szCs w:val="24"/>
              </w:rPr>
            </w:pPr>
          </w:p>
        </w:tc>
      </w:tr>
      <w:tr w:rsidR="00E83B66" w:rsidRPr="00E83B66" w14:paraId="6512F34D" w14:textId="77777777" w:rsidTr="00E83B66">
        <w:trPr>
          <w:trHeight w:val="499"/>
        </w:trPr>
        <w:tc>
          <w:tcPr>
            <w:tcW w:w="606" w:type="pct"/>
            <w:tcBorders>
              <w:top w:val="nil"/>
              <w:left w:val="nil"/>
              <w:bottom w:val="nil"/>
              <w:right w:val="nil"/>
            </w:tcBorders>
            <w:shd w:val="clear" w:color="auto" w:fill="auto"/>
            <w:noWrap/>
            <w:vAlign w:val="center"/>
            <w:hideMark/>
          </w:tcPr>
          <w:p w14:paraId="168CACBF"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2DCBE5A4"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02359EA5"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vMerge w:val="restart"/>
            <w:tcBorders>
              <w:top w:val="nil"/>
              <w:left w:val="nil"/>
              <w:bottom w:val="nil"/>
              <w:right w:val="nil"/>
            </w:tcBorders>
            <w:shd w:val="clear" w:color="auto" w:fill="auto"/>
            <w:noWrap/>
            <w:vAlign w:val="center"/>
            <w:hideMark/>
          </w:tcPr>
          <w:p w14:paraId="5E13E027"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3B8B2B8F"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0FB0CB83" w14:textId="77777777" w:rsidTr="00E83B66">
        <w:trPr>
          <w:trHeight w:val="300"/>
        </w:trPr>
        <w:tc>
          <w:tcPr>
            <w:tcW w:w="606" w:type="pct"/>
            <w:tcBorders>
              <w:top w:val="nil"/>
              <w:left w:val="nil"/>
              <w:bottom w:val="nil"/>
              <w:right w:val="nil"/>
            </w:tcBorders>
            <w:shd w:val="clear" w:color="auto" w:fill="auto"/>
            <w:noWrap/>
            <w:vAlign w:val="center"/>
            <w:hideMark/>
          </w:tcPr>
          <w:p w14:paraId="230CAF76"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38B3F738"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6B1FDF68"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vMerge/>
            <w:tcBorders>
              <w:top w:val="nil"/>
              <w:left w:val="nil"/>
              <w:bottom w:val="nil"/>
              <w:right w:val="nil"/>
            </w:tcBorders>
            <w:vAlign w:val="center"/>
            <w:hideMark/>
          </w:tcPr>
          <w:p w14:paraId="40CA7E3C"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33599B8A"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6EB87EED" w14:textId="77777777" w:rsidTr="00E83B66">
        <w:trPr>
          <w:trHeight w:val="300"/>
        </w:trPr>
        <w:tc>
          <w:tcPr>
            <w:tcW w:w="606" w:type="pct"/>
            <w:tcBorders>
              <w:top w:val="nil"/>
              <w:left w:val="nil"/>
              <w:bottom w:val="nil"/>
              <w:right w:val="nil"/>
            </w:tcBorders>
            <w:shd w:val="clear" w:color="auto" w:fill="auto"/>
            <w:noWrap/>
            <w:vAlign w:val="center"/>
            <w:hideMark/>
          </w:tcPr>
          <w:p w14:paraId="0C7C13EB"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0F14E21C"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2F330771"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vAlign w:val="center"/>
            <w:hideMark/>
          </w:tcPr>
          <w:p w14:paraId="53B14787"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5311D8D7"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08914701" w14:textId="77777777" w:rsidTr="00E83B66">
        <w:trPr>
          <w:trHeight w:val="330"/>
        </w:trPr>
        <w:tc>
          <w:tcPr>
            <w:tcW w:w="1130" w:type="pct"/>
            <w:gridSpan w:val="2"/>
            <w:tcBorders>
              <w:top w:val="nil"/>
              <w:left w:val="nil"/>
              <w:bottom w:val="nil"/>
              <w:right w:val="nil"/>
            </w:tcBorders>
            <w:shd w:val="clear" w:color="auto" w:fill="auto"/>
            <w:noWrap/>
            <w:vAlign w:val="center"/>
            <w:hideMark/>
          </w:tcPr>
          <w:p w14:paraId="5D6489CD" w14:textId="77777777" w:rsid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lastRenderedPageBreak/>
              <w:t>Technical Comments--Please scroll down to see all comments</w:t>
            </w:r>
          </w:p>
          <w:p w14:paraId="36EA4D99" w14:textId="34EF1937" w:rsidR="00D35434" w:rsidRPr="00D35434" w:rsidRDefault="00D35434" w:rsidP="00D35434">
            <w:pPr>
              <w:rPr>
                <w:rFonts w:ascii="Arial" w:eastAsia="宋体" w:hAnsi="Arial" w:cs="Arial"/>
                <w:b/>
                <w:bCs/>
                <w:kern w:val="0"/>
                <w:sz w:val="24"/>
                <w:szCs w:val="24"/>
              </w:rPr>
            </w:pPr>
            <w:r w:rsidRPr="00D35434">
              <w:rPr>
                <w:rFonts w:ascii="Arial" w:eastAsia="宋体" w:hAnsi="Arial" w:cs="Arial" w:hint="eastAsia"/>
                <w:b/>
                <w:bCs/>
                <w:kern w:val="0"/>
                <w:sz w:val="24"/>
                <w:szCs w:val="24"/>
              </w:rPr>
              <w:t>技术评论</w:t>
            </w:r>
            <w:r w:rsidRPr="00D35434">
              <w:rPr>
                <w:rFonts w:ascii="Arial" w:eastAsia="宋体" w:hAnsi="Arial" w:cs="Arial"/>
                <w:b/>
                <w:bCs/>
                <w:kern w:val="0"/>
                <w:sz w:val="24"/>
                <w:szCs w:val="24"/>
              </w:rPr>
              <w:t>-</w:t>
            </w:r>
            <w:r w:rsidRPr="00D35434">
              <w:rPr>
                <w:rFonts w:ascii="Arial" w:eastAsia="宋体" w:hAnsi="Arial" w:cs="Arial"/>
                <w:b/>
                <w:bCs/>
                <w:kern w:val="0"/>
                <w:sz w:val="24"/>
                <w:szCs w:val="24"/>
              </w:rPr>
              <w:t>请向下滚动查看所有评论</w:t>
            </w:r>
          </w:p>
        </w:tc>
        <w:tc>
          <w:tcPr>
            <w:tcW w:w="1975" w:type="pct"/>
            <w:tcBorders>
              <w:top w:val="nil"/>
              <w:left w:val="nil"/>
              <w:bottom w:val="nil"/>
              <w:right w:val="nil"/>
            </w:tcBorders>
            <w:shd w:val="clear" w:color="auto" w:fill="auto"/>
            <w:noWrap/>
            <w:vAlign w:val="center"/>
            <w:hideMark/>
          </w:tcPr>
          <w:p w14:paraId="55AFB807" w14:textId="77777777" w:rsidR="00E83B66" w:rsidRPr="00E83B66" w:rsidRDefault="00E83B66" w:rsidP="00E83B66">
            <w:pPr>
              <w:widowControl/>
              <w:jc w:val="left"/>
              <w:rPr>
                <w:rFonts w:ascii="Arial" w:eastAsia="宋体" w:hAnsi="Arial" w:cs="Arial"/>
                <w:b/>
                <w:bCs/>
                <w:kern w:val="0"/>
                <w:sz w:val="24"/>
                <w:szCs w:val="24"/>
              </w:rPr>
            </w:pPr>
          </w:p>
        </w:tc>
        <w:tc>
          <w:tcPr>
            <w:tcW w:w="1014" w:type="pct"/>
            <w:tcBorders>
              <w:top w:val="nil"/>
              <w:left w:val="nil"/>
              <w:bottom w:val="nil"/>
              <w:right w:val="nil"/>
            </w:tcBorders>
            <w:shd w:val="clear" w:color="auto" w:fill="auto"/>
            <w:vAlign w:val="center"/>
            <w:hideMark/>
          </w:tcPr>
          <w:p w14:paraId="5133CF64"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4BA809EB"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48E0A2E1" w14:textId="77777777" w:rsidTr="00E83B66">
        <w:trPr>
          <w:trHeight w:val="499"/>
        </w:trPr>
        <w:tc>
          <w:tcPr>
            <w:tcW w:w="3105" w:type="pct"/>
            <w:gridSpan w:val="3"/>
            <w:tcBorders>
              <w:top w:val="double" w:sz="6" w:space="0" w:color="auto"/>
              <w:left w:val="double" w:sz="6" w:space="0" w:color="auto"/>
              <w:bottom w:val="single" w:sz="4" w:space="0" w:color="auto"/>
              <w:right w:val="single" w:sz="4" w:space="0" w:color="000000"/>
            </w:tcBorders>
            <w:shd w:val="clear" w:color="auto" w:fill="auto"/>
            <w:noWrap/>
            <w:vAlign w:val="center"/>
            <w:hideMark/>
          </w:tcPr>
          <w:p w14:paraId="510383CF"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Average expected concentration of sediment to water flushed per flushing event:</w:t>
            </w:r>
          </w:p>
          <w:p w14:paraId="485DA18B" w14:textId="784C0CDF" w:rsidR="00D35434" w:rsidRPr="00D35434" w:rsidRDefault="00D35434" w:rsidP="00D35434">
            <w:pPr>
              <w:rPr>
                <w:rFonts w:ascii="Arial" w:eastAsia="宋体" w:hAnsi="Arial" w:cs="Arial"/>
                <w:kern w:val="0"/>
                <w:sz w:val="24"/>
                <w:szCs w:val="24"/>
              </w:rPr>
            </w:pPr>
            <w:r w:rsidRPr="00D35434">
              <w:rPr>
                <w:rFonts w:ascii="Arial" w:eastAsia="宋体" w:hAnsi="Arial" w:cs="Arial" w:hint="eastAsia"/>
                <w:kern w:val="0"/>
                <w:sz w:val="24"/>
                <w:szCs w:val="24"/>
              </w:rPr>
              <w:t>平均冲淤浓度对冲水事件的影响：</w:t>
            </w:r>
          </w:p>
        </w:tc>
        <w:tc>
          <w:tcPr>
            <w:tcW w:w="1014" w:type="pct"/>
            <w:tcBorders>
              <w:top w:val="double" w:sz="6" w:space="0" w:color="auto"/>
              <w:left w:val="nil"/>
              <w:bottom w:val="single" w:sz="4" w:space="0" w:color="auto"/>
              <w:right w:val="single" w:sz="4" w:space="0" w:color="auto"/>
            </w:tcBorders>
            <w:shd w:val="clear" w:color="auto" w:fill="auto"/>
            <w:noWrap/>
            <w:vAlign w:val="center"/>
            <w:hideMark/>
          </w:tcPr>
          <w:p w14:paraId="4B0B2378"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#DIV/0!</w:t>
            </w:r>
          </w:p>
        </w:tc>
        <w:tc>
          <w:tcPr>
            <w:tcW w:w="881" w:type="pct"/>
            <w:tcBorders>
              <w:top w:val="double" w:sz="6" w:space="0" w:color="auto"/>
              <w:left w:val="nil"/>
              <w:bottom w:val="single" w:sz="4" w:space="0" w:color="auto"/>
              <w:right w:val="double" w:sz="6" w:space="0" w:color="auto"/>
            </w:tcBorders>
            <w:shd w:val="clear" w:color="auto" w:fill="auto"/>
            <w:noWrap/>
            <w:vAlign w:val="center"/>
            <w:hideMark/>
          </w:tcPr>
          <w:p w14:paraId="055C817F"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ppm</w:t>
            </w:r>
          </w:p>
        </w:tc>
      </w:tr>
      <w:tr w:rsidR="00E83B66" w:rsidRPr="00E83B66" w14:paraId="2351132B" w14:textId="77777777" w:rsidTr="00E83B66">
        <w:trPr>
          <w:trHeight w:val="499"/>
        </w:trPr>
        <w:tc>
          <w:tcPr>
            <w:tcW w:w="3105" w:type="pct"/>
            <w:gridSpan w:val="3"/>
            <w:tcBorders>
              <w:top w:val="single" w:sz="4" w:space="0" w:color="auto"/>
              <w:left w:val="double" w:sz="6" w:space="0" w:color="auto"/>
              <w:bottom w:val="single" w:sz="4" w:space="0" w:color="auto"/>
              <w:right w:val="nil"/>
            </w:tcBorders>
            <w:shd w:val="clear" w:color="auto" w:fill="auto"/>
            <w:vAlign w:val="center"/>
            <w:hideMark/>
          </w:tcPr>
          <w:p w14:paraId="5394E471"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Average expected concentration of sediment to water released downstream of dam per hydrosuction event:</w:t>
            </w:r>
          </w:p>
          <w:p w14:paraId="6CD55EFD" w14:textId="2857CF16" w:rsidR="00D35434" w:rsidRPr="00D35434" w:rsidRDefault="00D35434" w:rsidP="00D35434">
            <w:pPr>
              <w:rPr>
                <w:rFonts w:ascii="Arial" w:eastAsia="宋体" w:hAnsi="Arial" w:cs="Arial"/>
                <w:kern w:val="0"/>
                <w:sz w:val="24"/>
                <w:szCs w:val="24"/>
              </w:rPr>
            </w:pPr>
            <w:r w:rsidRPr="00D35434">
              <w:rPr>
                <w:rFonts w:ascii="Arial" w:eastAsia="宋体" w:hAnsi="Arial" w:cs="Arial" w:hint="eastAsia"/>
                <w:kern w:val="0"/>
                <w:sz w:val="24"/>
                <w:szCs w:val="24"/>
              </w:rPr>
              <w:t>每一次抽水事件下坝下游沉积物对水的平均期望浓度：</w:t>
            </w:r>
          </w:p>
        </w:tc>
        <w:tc>
          <w:tcPr>
            <w:tcW w:w="1014" w:type="pct"/>
            <w:tcBorders>
              <w:top w:val="nil"/>
              <w:left w:val="single" w:sz="4" w:space="0" w:color="auto"/>
              <w:bottom w:val="single" w:sz="4" w:space="0" w:color="auto"/>
              <w:right w:val="single" w:sz="4" w:space="0" w:color="auto"/>
            </w:tcBorders>
            <w:shd w:val="clear" w:color="auto" w:fill="auto"/>
            <w:noWrap/>
            <w:vAlign w:val="center"/>
            <w:hideMark/>
          </w:tcPr>
          <w:p w14:paraId="50A9F42A"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HSRS not technically feasible</w:t>
            </w:r>
          </w:p>
        </w:tc>
        <w:tc>
          <w:tcPr>
            <w:tcW w:w="881" w:type="pct"/>
            <w:tcBorders>
              <w:top w:val="nil"/>
              <w:left w:val="nil"/>
              <w:bottom w:val="single" w:sz="4" w:space="0" w:color="auto"/>
              <w:right w:val="double" w:sz="6" w:space="0" w:color="auto"/>
            </w:tcBorders>
            <w:shd w:val="clear" w:color="auto" w:fill="auto"/>
            <w:noWrap/>
            <w:vAlign w:val="center"/>
            <w:hideMark/>
          </w:tcPr>
          <w:p w14:paraId="2308CA99"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ppm</w:t>
            </w:r>
          </w:p>
        </w:tc>
      </w:tr>
      <w:tr w:rsidR="00E83B66" w:rsidRPr="00E83B66" w14:paraId="7027B746" w14:textId="77777777" w:rsidTr="00E83B66">
        <w:trPr>
          <w:trHeight w:val="499"/>
        </w:trPr>
        <w:tc>
          <w:tcPr>
            <w:tcW w:w="3105" w:type="pct"/>
            <w:gridSpan w:val="3"/>
            <w:tcBorders>
              <w:top w:val="single" w:sz="4" w:space="0" w:color="auto"/>
              <w:left w:val="double" w:sz="6" w:space="0" w:color="auto"/>
              <w:bottom w:val="single" w:sz="4" w:space="0" w:color="auto"/>
              <w:right w:val="nil"/>
            </w:tcBorders>
            <w:shd w:val="clear" w:color="auto" w:fill="auto"/>
            <w:vAlign w:val="center"/>
            <w:hideMark/>
          </w:tcPr>
          <w:p w14:paraId="50641C6C"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Average expected concentration of sediment to water removed from reservoir per dredging event:</w:t>
            </w:r>
          </w:p>
          <w:p w14:paraId="78592C50" w14:textId="5CBD4438" w:rsidR="00D35434" w:rsidRPr="00D35434" w:rsidRDefault="00D35434" w:rsidP="00D35434">
            <w:pPr>
              <w:rPr>
                <w:rFonts w:ascii="Arial" w:eastAsia="宋体" w:hAnsi="Arial" w:cs="Arial"/>
                <w:kern w:val="0"/>
                <w:sz w:val="24"/>
                <w:szCs w:val="24"/>
              </w:rPr>
            </w:pPr>
            <w:r w:rsidRPr="00D35434">
              <w:rPr>
                <w:rFonts w:ascii="Arial" w:eastAsia="宋体" w:hAnsi="Arial" w:cs="Arial" w:hint="eastAsia"/>
                <w:kern w:val="0"/>
                <w:sz w:val="24"/>
                <w:szCs w:val="24"/>
              </w:rPr>
              <w:t>每一次疏浚水库沉积物对水的平均期望浓度：</w:t>
            </w:r>
          </w:p>
        </w:tc>
        <w:tc>
          <w:tcPr>
            <w:tcW w:w="1014" w:type="pct"/>
            <w:tcBorders>
              <w:top w:val="nil"/>
              <w:left w:val="single" w:sz="4" w:space="0" w:color="auto"/>
              <w:bottom w:val="single" w:sz="4" w:space="0" w:color="auto"/>
              <w:right w:val="single" w:sz="4" w:space="0" w:color="auto"/>
            </w:tcBorders>
            <w:shd w:val="clear" w:color="auto" w:fill="auto"/>
            <w:noWrap/>
            <w:vAlign w:val="center"/>
            <w:hideMark/>
          </w:tcPr>
          <w:p w14:paraId="1005F526"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300,000</w:t>
            </w:r>
          </w:p>
        </w:tc>
        <w:tc>
          <w:tcPr>
            <w:tcW w:w="881" w:type="pct"/>
            <w:tcBorders>
              <w:top w:val="nil"/>
              <w:left w:val="nil"/>
              <w:bottom w:val="single" w:sz="4" w:space="0" w:color="auto"/>
              <w:right w:val="double" w:sz="6" w:space="0" w:color="auto"/>
            </w:tcBorders>
            <w:shd w:val="clear" w:color="auto" w:fill="auto"/>
            <w:noWrap/>
            <w:vAlign w:val="center"/>
            <w:hideMark/>
          </w:tcPr>
          <w:p w14:paraId="4F9A5E7D"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ppm</w:t>
            </w:r>
          </w:p>
        </w:tc>
      </w:tr>
      <w:tr w:rsidR="00E83B66" w:rsidRPr="00E83B66" w14:paraId="5A70E5FE" w14:textId="77777777" w:rsidTr="00E83B66">
        <w:trPr>
          <w:trHeight w:val="499"/>
        </w:trPr>
        <w:tc>
          <w:tcPr>
            <w:tcW w:w="5000" w:type="pct"/>
            <w:gridSpan w:val="5"/>
            <w:tcBorders>
              <w:top w:val="single" w:sz="4" w:space="0" w:color="auto"/>
              <w:left w:val="double" w:sz="6" w:space="0" w:color="auto"/>
              <w:bottom w:val="double" w:sz="6" w:space="0" w:color="auto"/>
              <w:right w:val="double" w:sz="6" w:space="0" w:color="000000"/>
            </w:tcBorders>
            <w:shd w:val="clear" w:color="auto" w:fill="auto"/>
            <w:vAlign w:val="center"/>
            <w:hideMark/>
          </w:tcPr>
          <w:p w14:paraId="5A01BCA5"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Note:  Because reservoir is dewatered prior to a trucking event and river is diverted during a trucking event, material removed is moist sediment (negligible water).</w:t>
            </w:r>
          </w:p>
          <w:p w14:paraId="3EAEFEC7" w14:textId="132B8245" w:rsidR="00D02483" w:rsidRPr="00E83B66" w:rsidRDefault="00D02483" w:rsidP="00D02483">
            <w:pPr>
              <w:rPr>
                <w:rFonts w:ascii="Arial" w:eastAsia="宋体" w:hAnsi="Arial" w:cs="Arial"/>
                <w:kern w:val="0"/>
                <w:sz w:val="24"/>
                <w:szCs w:val="24"/>
              </w:rPr>
            </w:pPr>
            <w:r w:rsidRPr="00D02483">
              <w:rPr>
                <w:rFonts w:ascii="Arial" w:eastAsia="宋体" w:hAnsi="Arial" w:cs="Arial" w:hint="eastAsia"/>
                <w:kern w:val="0"/>
                <w:sz w:val="24"/>
                <w:szCs w:val="24"/>
              </w:rPr>
              <w:t>注：因为在卡车运输之前，水库被脱水，在运输过程中河流被转移，除去的物质是潮湿的沉积物（可忽略的水）。</w:t>
            </w:r>
          </w:p>
        </w:tc>
      </w:tr>
      <w:tr w:rsidR="00E83B66" w:rsidRPr="00E83B66" w14:paraId="4621946A" w14:textId="77777777" w:rsidTr="00E83B66">
        <w:trPr>
          <w:trHeight w:val="315"/>
        </w:trPr>
        <w:tc>
          <w:tcPr>
            <w:tcW w:w="606" w:type="pct"/>
            <w:tcBorders>
              <w:top w:val="nil"/>
              <w:left w:val="nil"/>
              <w:bottom w:val="nil"/>
              <w:right w:val="nil"/>
            </w:tcBorders>
            <w:shd w:val="clear" w:color="auto" w:fill="auto"/>
            <w:noWrap/>
            <w:vAlign w:val="center"/>
            <w:hideMark/>
          </w:tcPr>
          <w:p w14:paraId="383428FA" w14:textId="77777777" w:rsidR="00E83B66" w:rsidRPr="00E83B66" w:rsidRDefault="00E83B66" w:rsidP="00E83B66">
            <w:pPr>
              <w:widowControl/>
              <w:jc w:val="left"/>
              <w:rPr>
                <w:rFonts w:ascii="Arial" w:eastAsia="宋体" w:hAnsi="Arial" w:cs="Arial"/>
                <w:kern w:val="0"/>
                <w:sz w:val="24"/>
                <w:szCs w:val="24"/>
              </w:rPr>
            </w:pPr>
          </w:p>
        </w:tc>
        <w:tc>
          <w:tcPr>
            <w:tcW w:w="524" w:type="pct"/>
            <w:tcBorders>
              <w:top w:val="nil"/>
              <w:left w:val="nil"/>
              <w:bottom w:val="nil"/>
              <w:right w:val="nil"/>
            </w:tcBorders>
            <w:shd w:val="clear" w:color="auto" w:fill="auto"/>
            <w:noWrap/>
            <w:vAlign w:val="center"/>
            <w:hideMark/>
          </w:tcPr>
          <w:p w14:paraId="4414C148"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6B47C56A"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3B6D60AE"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noWrap/>
            <w:vAlign w:val="center"/>
            <w:hideMark/>
          </w:tcPr>
          <w:p w14:paraId="6E22BFB6"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4F8831A1" w14:textId="77777777" w:rsidTr="00E83B66">
        <w:trPr>
          <w:trHeight w:val="495"/>
        </w:trPr>
        <w:tc>
          <w:tcPr>
            <w:tcW w:w="4119" w:type="pct"/>
            <w:gridSpan w:val="4"/>
            <w:tcBorders>
              <w:top w:val="nil"/>
              <w:left w:val="nil"/>
              <w:bottom w:val="nil"/>
              <w:right w:val="nil"/>
            </w:tcBorders>
            <w:shd w:val="clear" w:color="000000" w:fill="FFFF00"/>
            <w:vAlign w:val="center"/>
            <w:hideMark/>
          </w:tcPr>
          <w:p w14:paraId="3D7CF6AF"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The physical maximum limit for removal of sediment with trucking, MT, specified in the User Input page, is being exceeded. Decrease AST or increase MT.</w:t>
            </w:r>
          </w:p>
          <w:p w14:paraId="1147848C" w14:textId="3AA17BBE" w:rsidR="00C95E89" w:rsidRPr="00E83B66" w:rsidRDefault="00C95E89" w:rsidP="00C95E89">
            <w:pPr>
              <w:rPr>
                <w:rFonts w:ascii="Arial" w:eastAsia="宋体" w:hAnsi="Arial" w:cs="Arial"/>
                <w:kern w:val="0"/>
                <w:sz w:val="24"/>
                <w:szCs w:val="24"/>
              </w:rPr>
            </w:pPr>
            <w:r w:rsidRPr="00C95E89">
              <w:rPr>
                <w:rFonts w:ascii="Arial" w:eastAsia="宋体" w:hAnsi="Arial" w:cs="Arial" w:hint="eastAsia"/>
                <w:kern w:val="0"/>
                <w:sz w:val="24"/>
                <w:szCs w:val="24"/>
              </w:rPr>
              <w:t>超过了用户输入页面中指定的载货汽车</w:t>
            </w:r>
            <w:r w:rsidRPr="00C95E89">
              <w:rPr>
                <w:rFonts w:ascii="Arial" w:eastAsia="宋体" w:hAnsi="Arial" w:cs="Arial"/>
                <w:kern w:val="0"/>
                <w:sz w:val="24"/>
                <w:szCs w:val="24"/>
              </w:rPr>
              <w:t>MT</w:t>
            </w:r>
            <w:r w:rsidRPr="00C95E89">
              <w:rPr>
                <w:rFonts w:ascii="Arial" w:eastAsia="宋体" w:hAnsi="Arial" w:cs="Arial"/>
                <w:kern w:val="0"/>
                <w:sz w:val="24"/>
                <w:szCs w:val="24"/>
              </w:rPr>
              <w:t>的沉淀物的最大物理极限。减少</w:t>
            </w:r>
            <w:r w:rsidRPr="00C95E89">
              <w:rPr>
                <w:rFonts w:ascii="Arial" w:eastAsia="宋体" w:hAnsi="Arial" w:cs="Arial"/>
                <w:kern w:val="0"/>
                <w:sz w:val="24"/>
                <w:szCs w:val="24"/>
              </w:rPr>
              <w:t>AST</w:t>
            </w:r>
            <w:r w:rsidRPr="00C95E89">
              <w:rPr>
                <w:rFonts w:ascii="Arial" w:eastAsia="宋体" w:hAnsi="Arial" w:cs="Arial"/>
                <w:kern w:val="0"/>
                <w:sz w:val="24"/>
                <w:szCs w:val="24"/>
              </w:rPr>
              <w:t>或增加</w:t>
            </w:r>
            <w:r w:rsidRPr="00C95E89">
              <w:rPr>
                <w:rFonts w:ascii="Arial" w:eastAsia="宋体" w:hAnsi="Arial" w:cs="Arial"/>
                <w:kern w:val="0"/>
                <w:sz w:val="24"/>
                <w:szCs w:val="24"/>
              </w:rPr>
              <w:t>MT</w:t>
            </w:r>
            <w:r w:rsidRPr="00C95E89">
              <w:rPr>
                <w:rFonts w:ascii="Arial" w:eastAsia="宋体" w:hAnsi="Arial" w:cs="Arial"/>
                <w:kern w:val="0"/>
                <w:sz w:val="24"/>
                <w:szCs w:val="24"/>
              </w:rPr>
              <w:t>。</w:t>
            </w:r>
          </w:p>
        </w:tc>
        <w:tc>
          <w:tcPr>
            <w:tcW w:w="881" w:type="pct"/>
            <w:tcBorders>
              <w:top w:val="nil"/>
              <w:left w:val="nil"/>
              <w:bottom w:val="nil"/>
              <w:right w:val="nil"/>
            </w:tcBorders>
            <w:shd w:val="clear" w:color="auto" w:fill="auto"/>
            <w:noWrap/>
            <w:vAlign w:val="center"/>
            <w:hideMark/>
          </w:tcPr>
          <w:p w14:paraId="7FB4A0C2" w14:textId="77777777" w:rsidR="00E83B66" w:rsidRPr="00E83B66" w:rsidRDefault="00E83B66" w:rsidP="00E83B66">
            <w:pPr>
              <w:widowControl/>
              <w:jc w:val="left"/>
              <w:rPr>
                <w:rFonts w:ascii="Arial" w:eastAsia="宋体" w:hAnsi="Arial" w:cs="Arial"/>
                <w:kern w:val="0"/>
                <w:sz w:val="24"/>
                <w:szCs w:val="24"/>
              </w:rPr>
            </w:pPr>
          </w:p>
        </w:tc>
      </w:tr>
      <w:tr w:rsidR="00E83B66" w:rsidRPr="00E83B66" w14:paraId="78F2300C" w14:textId="77777777" w:rsidTr="00E83B66">
        <w:trPr>
          <w:trHeight w:val="615"/>
        </w:trPr>
        <w:tc>
          <w:tcPr>
            <w:tcW w:w="4119" w:type="pct"/>
            <w:gridSpan w:val="4"/>
            <w:tcBorders>
              <w:top w:val="nil"/>
              <w:left w:val="nil"/>
              <w:bottom w:val="nil"/>
              <w:right w:val="nil"/>
            </w:tcBorders>
            <w:shd w:val="clear" w:color="auto" w:fill="auto"/>
            <w:vAlign w:val="center"/>
            <w:hideMark/>
          </w:tcPr>
          <w:p w14:paraId="72DAA50C"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Please examine Table 5 below and determine whether the number of truck loads can be accommodated at your site in the time allowed (the maximum is one year).</w:t>
            </w:r>
          </w:p>
          <w:p w14:paraId="36E4D0C5" w14:textId="79355D2E" w:rsidR="00D777A5" w:rsidRPr="00E83B66" w:rsidRDefault="00D777A5" w:rsidP="00D777A5">
            <w:pPr>
              <w:rPr>
                <w:rFonts w:ascii="Arial" w:eastAsia="宋体" w:hAnsi="Arial" w:cs="Arial"/>
                <w:kern w:val="0"/>
                <w:sz w:val="24"/>
                <w:szCs w:val="24"/>
              </w:rPr>
            </w:pPr>
            <w:r w:rsidRPr="00D777A5">
              <w:rPr>
                <w:rFonts w:ascii="Arial" w:eastAsia="宋体" w:hAnsi="Arial" w:cs="Arial" w:hint="eastAsia"/>
                <w:kern w:val="0"/>
                <w:sz w:val="24"/>
                <w:szCs w:val="24"/>
              </w:rPr>
              <w:t>请检查下面的表</w:t>
            </w:r>
            <w:r w:rsidRPr="00D777A5">
              <w:rPr>
                <w:rFonts w:ascii="Arial" w:eastAsia="宋体" w:hAnsi="Arial" w:cs="Arial"/>
                <w:kern w:val="0"/>
                <w:sz w:val="24"/>
                <w:szCs w:val="24"/>
              </w:rPr>
              <w:t>5</w:t>
            </w:r>
            <w:r w:rsidRPr="00D777A5">
              <w:rPr>
                <w:rFonts w:ascii="Arial" w:eastAsia="宋体" w:hAnsi="Arial" w:cs="Arial"/>
                <w:kern w:val="0"/>
                <w:sz w:val="24"/>
                <w:szCs w:val="24"/>
              </w:rPr>
              <w:t>，并确定卡车载重的数量是否可以在允许的时间内容纳在您的站点（最大值是一年）。</w:t>
            </w:r>
          </w:p>
        </w:tc>
        <w:tc>
          <w:tcPr>
            <w:tcW w:w="881" w:type="pct"/>
            <w:tcBorders>
              <w:top w:val="nil"/>
              <w:left w:val="nil"/>
              <w:bottom w:val="nil"/>
              <w:right w:val="nil"/>
            </w:tcBorders>
            <w:shd w:val="clear" w:color="auto" w:fill="auto"/>
            <w:noWrap/>
            <w:vAlign w:val="center"/>
            <w:hideMark/>
          </w:tcPr>
          <w:p w14:paraId="0329E2E5" w14:textId="77777777" w:rsidR="00E83B66" w:rsidRPr="00E83B66" w:rsidRDefault="00E83B66" w:rsidP="00E83B66">
            <w:pPr>
              <w:widowControl/>
              <w:jc w:val="left"/>
              <w:rPr>
                <w:rFonts w:ascii="Arial" w:eastAsia="宋体" w:hAnsi="Arial" w:cs="Arial"/>
                <w:kern w:val="0"/>
                <w:sz w:val="24"/>
                <w:szCs w:val="24"/>
              </w:rPr>
            </w:pPr>
          </w:p>
        </w:tc>
      </w:tr>
      <w:tr w:rsidR="00E83B66" w:rsidRPr="00E83B66" w14:paraId="29B3991B" w14:textId="77777777" w:rsidTr="00E83B66">
        <w:trPr>
          <w:trHeight w:val="330"/>
        </w:trPr>
        <w:tc>
          <w:tcPr>
            <w:tcW w:w="3105" w:type="pct"/>
            <w:gridSpan w:val="3"/>
            <w:tcBorders>
              <w:top w:val="nil"/>
              <w:left w:val="nil"/>
              <w:bottom w:val="nil"/>
              <w:right w:val="nil"/>
            </w:tcBorders>
            <w:shd w:val="clear" w:color="auto" w:fill="auto"/>
            <w:noWrap/>
            <w:vAlign w:val="center"/>
            <w:hideMark/>
          </w:tcPr>
          <w:p w14:paraId="5EEBC0F0" w14:textId="77777777" w:rsid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Table 5: Number of Truck Loads* Required to Complete Sustainable Sediment Trucking Removal Option</w:t>
            </w:r>
          </w:p>
          <w:p w14:paraId="7E2A39CA" w14:textId="04D515BC" w:rsidR="00D777A5" w:rsidRPr="00E83B66" w:rsidRDefault="00D777A5" w:rsidP="00D777A5">
            <w:pPr>
              <w:rPr>
                <w:rFonts w:ascii="Arial" w:eastAsia="宋体" w:hAnsi="Arial" w:cs="Arial"/>
                <w:b/>
                <w:bCs/>
                <w:kern w:val="0"/>
                <w:sz w:val="24"/>
                <w:szCs w:val="24"/>
              </w:rPr>
            </w:pPr>
            <w:r w:rsidRPr="00D777A5">
              <w:rPr>
                <w:rFonts w:ascii="Arial" w:eastAsia="宋体" w:hAnsi="Arial" w:cs="Arial" w:hint="eastAsia"/>
                <w:b/>
                <w:bCs/>
                <w:kern w:val="0"/>
                <w:sz w:val="24"/>
                <w:szCs w:val="24"/>
              </w:rPr>
              <w:t>表</w:t>
            </w:r>
            <w:r w:rsidRPr="00D777A5">
              <w:rPr>
                <w:rFonts w:ascii="Arial" w:eastAsia="宋体" w:hAnsi="Arial" w:cs="Arial"/>
                <w:b/>
                <w:bCs/>
                <w:kern w:val="0"/>
                <w:sz w:val="24"/>
                <w:szCs w:val="24"/>
              </w:rPr>
              <w:t>5</w:t>
            </w:r>
            <w:r w:rsidRPr="00D777A5">
              <w:rPr>
                <w:rFonts w:ascii="Arial" w:eastAsia="宋体" w:hAnsi="Arial" w:cs="Arial"/>
                <w:b/>
                <w:bCs/>
                <w:kern w:val="0"/>
                <w:sz w:val="24"/>
                <w:szCs w:val="24"/>
              </w:rPr>
              <w:t>：完成可持续的沉积物运输移除选项所需的卡车负荷数量</w:t>
            </w:r>
          </w:p>
        </w:tc>
        <w:tc>
          <w:tcPr>
            <w:tcW w:w="1014" w:type="pct"/>
            <w:tcBorders>
              <w:top w:val="nil"/>
              <w:left w:val="nil"/>
              <w:bottom w:val="nil"/>
              <w:right w:val="nil"/>
            </w:tcBorders>
            <w:shd w:val="clear" w:color="auto" w:fill="auto"/>
            <w:vAlign w:val="center"/>
            <w:hideMark/>
          </w:tcPr>
          <w:p w14:paraId="34F7EDD9" w14:textId="77777777" w:rsidR="00E83B66" w:rsidRPr="00E83B66" w:rsidRDefault="00E83B66" w:rsidP="00E83B66">
            <w:pPr>
              <w:widowControl/>
              <w:jc w:val="left"/>
              <w:rPr>
                <w:rFonts w:ascii="Arial" w:eastAsia="宋体" w:hAnsi="Arial" w:cs="Arial"/>
                <w:b/>
                <w:bCs/>
                <w:kern w:val="0"/>
                <w:sz w:val="24"/>
                <w:szCs w:val="24"/>
              </w:rPr>
            </w:pPr>
          </w:p>
        </w:tc>
        <w:tc>
          <w:tcPr>
            <w:tcW w:w="881" w:type="pct"/>
            <w:tcBorders>
              <w:top w:val="nil"/>
              <w:left w:val="nil"/>
              <w:bottom w:val="nil"/>
              <w:right w:val="nil"/>
            </w:tcBorders>
            <w:shd w:val="clear" w:color="auto" w:fill="auto"/>
            <w:noWrap/>
            <w:vAlign w:val="center"/>
            <w:hideMark/>
          </w:tcPr>
          <w:p w14:paraId="266C743A"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4D3969F1" w14:textId="77777777" w:rsidTr="00E83B66">
        <w:trPr>
          <w:trHeight w:val="405"/>
        </w:trPr>
        <w:tc>
          <w:tcPr>
            <w:tcW w:w="606" w:type="pct"/>
            <w:tcBorders>
              <w:top w:val="double" w:sz="6" w:space="0" w:color="auto"/>
              <w:left w:val="double" w:sz="6" w:space="0" w:color="auto"/>
              <w:bottom w:val="single" w:sz="8" w:space="0" w:color="auto"/>
              <w:right w:val="single" w:sz="4" w:space="0" w:color="auto"/>
            </w:tcBorders>
            <w:shd w:val="clear" w:color="000000" w:fill="C0C0C0"/>
            <w:noWrap/>
            <w:vAlign w:val="center"/>
            <w:hideMark/>
          </w:tcPr>
          <w:p w14:paraId="6A0577F3" w14:textId="77777777" w:rsidR="00E83B66" w:rsidRPr="00E83B66" w:rsidRDefault="00E83B66" w:rsidP="00E83B66">
            <w:pPr>
              <w:widowControl/>
              <w:jc w:val="right"/>
              <w:rPr>
                <w:rFonts w:ascii="Arial" w:eastAsia="宋体" w:hAnsi="Arial" w:cs="Arial"/>
                <w:b/>
                <w:bCs/>
                <w:kern w:val="0"/>
                <w:sz w:val="24"/>
                <w:szCs w:val="24"/>
              </w:rPr>
            </w:pPr>
            <w:r w:rsidRPr="00E83B66">
              <w:rPr>
                <w:rFonts w:ascii="Arial" w:eastAsia="宋体" w:hAnsi="Arial" w:cs="Arial"/>
                <w:b/>
                <w:bCs/>
                <w:kern w:val="0"/>
                <w:sz w:val="24"/>
                <w:szCs w:val="24"/>
              </w:rPr>
              <w:t>Truck Model Number</w:t>
            </w:r>
          </w:p>
        </w:tc>
        <w:tc>
          <w:tcPr>
            <w:tcW w:w="524" w:type="pct"/>
            <w:tcBorders>
              <w:top w:val="double" w:sz="6" w:space="0" w:color="auto"/>
              <w:left w:val="nil"/>
              <w:bottom w:val="single" w:sz="8" w:space="0" w:color="auto"/>
              <w:right w:val="single" w:sz="4" w:space="0" w:color="auto"/>
            </w:tcBorders>
            <w:shd w:val="clear" w:color="000000" w:fill="C0C0C0"/>
            <w:noWrap/>
            <w:vAlign w:val="center"/>
            <w:hideMark/>
          </w:tcPr>
          <w:p w14:paraId="6ED788A1" w14:textId="77777777" w:rsidR="00E83B66" w:rsidRPr="00E83B66" w:rsidRDefault="00E83B66" w:rsidP="00E83B66">
            <w:pPr>
              <w:widowControl/>
              <w:jc w:val="center"/>
              <w:rPr>
                <w:rFonts w:ascii="Arial" w:eastAsia="宋体" w:hAnsi="Arial" w:cs="Arial"/>
                <w:b/>
                <w:bCs/>
                <w:kern w:val="0"/>
                <w:sz w:val="24"/>
                <w:szCs w:val="24"/>
              </w:rPr>
            </w:pPr>
            <w:r w:rsidRPr="00E83B66">
              <w:rPr>
                <w:rFonts w:ascii="Arial" w:eastAsia="宋体" w:hAnsi="Arial" w:cs="Arial"/>
                <w:b/>
                <w:bCs/>
                <w:kern w:val="0"/>
                <w:sz w:val="24"/>
                <w:szCs w:val="24"/>
              </w:rPr>
              <w:t>m</w:t>
            </w:r>
            <w:r w:rsidRPr="00E83B66">
              <w:rPr>
                <w:rFonts w:ascii="Arial" w:eastAsia="宋体" w:hAnsi="Arial" w:cs="Arial"/>
                <w:b/>
                <w:bCs/>
                <w:kern w:val="0"/>
                <w:sz w:val="24"/>
                <w:szCs w:val="24"/>
                <w:vertAlign w:val="superscript"/>
              </w:rPr>
              <w:t>3</w:t>
            </w:r>
            <w:r w:rsidRPr="00E83B66">
              <w:rPr>
                <w:rFonts w:ascii="Arial" w:eastAsia="宋体" w:hAnsi="Arial" w:cs="Arial"/>
                <w:b/>
                <w:bCs/>
                <w:kern w:val="0"/>
                <w:sz w:val="24"/>
                <w:szCs w:val="24"/>
              </w:rPr>
              <w:t>/Truck Load</w:t>
            </w:r>
          </w:p>
        </w:tc>
        <w:tc>
          <w:tcPr>
            <w:tcW w:w="1975" w:type="pct"/>
            <w:tcBorders>
              <w:top w:val="double" w:sz="6" w:space="0" w:color="auto"/>
              <w:left w:val="nil"/>
              <w:bottom w:val="single" w:sz="8" w:space="0" w:color="auto"/>
              <w:right w:val="double" w:sz="6" w:space="0" w:color="auto"/>
            </w:tcBorders>
            <w:shd w:val="clear" w:color="000000" w:fill="C0C0C0"/>
            <w:noWrap/>
            <w:vAlign w:val="center"/>
            <w:hideMark/>
          </w:tcPr>
          <w:p w14:paraId="5DA18325"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Number of Loads(Phase I)</w:t>
            </w:r>
          </w:p>
        </w:tc>
        <w:tc>
          <w:tcPr>
            <w:tcW w:w="1014" w:type="pct"/>
            <w:tcBorders>
              <w:top w:val="double" w:sz="6" w:space="0" w:color="auto"/>
              <w:left w:val="single" w:sz="4" w:space="0" w:color="auto"/>
              <w:bottom w:val="single" w:sz="8" w:space="0" w:color="auto"/>
              <w:right w:val="double" w:sz="6" w:space="0" w:color="auto"/>
            </w:tcBorders>
            <w:shd w:val="clear" w:color="000000" w:fill="C0C0C0"/>
            <w:noWrap/>
            <w:vAlign w:val="center"/>
            <w:hideMark/>
          </w:tcPr>
          <w:p w14:paraId="1831099F"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Number of Loads(Phase II)</w:t>
            </w:r>
          </w:p>
        </w:tc>
        <w:tc>
          <w:tcPr>
            <w:tcW w:w="881" w:type="pct"/>
            <w:tcBorders>
              <w:top w:val="nil"/>
              <w:left w:val="nil"/>
              <w:bottom w:val="nil"/>
              <w:right w:val="nil"/>
            </w:tcBorders>
            <w:shd w:val="clear" w:color="auto" w:fill="auto"/>
            <w:vAlign w:val="center"/>
            <w:hideMark/>
          </w:tcPr>
          <w:p w14:paraId="2C4AD0CF" w14:textId="77777777" w:rsidR="00E83B66" w:rsidRPr="00E83B66" w:rsidRDefault="00E83B66" w:rsidP="00E83B66">
            <w:pPr>
              <w:widowControl/>
              <w:jc w:val="left"/>
              <w:rPr>
                <w:rFonts w:ascii="Arial" w:eastAsia="宋体" w:hAnsi="Arial" w:cs="Arial"/>
                <w:b/>
                <w:bCs/>
                <w:kern w:val="0"/>
                <w:sz w:val="24"/>
                <w:szCs w:val="24"/>
              </w:rPr>
            </w:pPr>
          </w:p>
        </w:tc>
      </w:tr>
      <w:tr w:rsidR="00E83B66" w:rsidRPr="00E83B66" w14:paraId="5755F5B8" w14:textId="77777777" w:rsidTr="00E83B66">
        <w:trPr>
          <w:trHeight w:val="300"/>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2EA22D1A"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lastRenderedPageBreak/>
              <w:t>769D</w:t>
            </w:r>
          </w:p>
        </w:tc>
        <w:tc>
          <w:tcPr>
            <w:tcW w:w="524" w:type="pct"/>
            <w:tcBorders>
              <w:top w:val="nil"/>
              <w:left w:val="nil"/>
              <w:bottom w:val="single" w:sz="4" w:space="0" w:color="auto"/>
              <w:right w:val="single" w:sz="4" w:space="0" w:color="auto"/>
            </w:tcBorders>
            <w:shd w:val="clear" w:color="auto" w:fill="auto"/>
            <w:noWrap/>
            <w:vAlign w:val="center"/>
            <w:hideMark/>
          </w:tcPr>
          <w:p w14:paraId="1EA8FD2A"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16.2</w:t>
            </w:r>
          </w:p>
        </w:tc>
        <w:tc>
          <w:tcPr>
            <w:tcW w:w="1975" w:type="pct"/>
            <w:tcBorders>
              <w:top w:val="nil"/>
              <w:left w:val="nil"/>
              <w:bottom w:val="single" w:sz="4" w:space="0" w:color="auto"/>
              <w:right w:val="nil"/>
            </w:tcBorders>
            <w:shd w:val="clear" w:color="auto" w:fill="auto"/>
            <w:noWrap/>
            <w:vAlign w:val="center"/>
            <w:hideMark/>
          </w:tcPr>
          <w:p w14:paraId="5404E902"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N/A</w:t>
            </w:r>
          </w:p>
        </w:tc>
        <w:tc>
          <w:tcPr>
            <w:tcW w:w="1014" w:type="pct"/>
            <w:tcBorders>
              <w:top w:val="nil"/>
              <w:left w:val="single" w:sz="4" w:space="0" w:color="auto"/>
              <w:bottom w:val="single" w:sz="4" w:space="0" w:color="auto"/>
              <w:right w:val="double" w:sz="6" w:space="0" w:color="auto"/>
            </w:tcBorders>
            <w:shd w:val="clear" w:color="auto" w:fill="auto"/>
            <w:noWrap/>
            <w:vAlign w:val="center"/>
            <w:hideMark/>
          </w:tcPr>
          <w:p w14:paraId="5B6BC6C5"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1,514,624</w:t>
            </w:r>
          </w:p>
        </w:tc>
        <w:tc>
          <w:tcPr>
            <w:tcW w:w="881" w:type="pct"/>
            <w:tcBorders>
              <w:top w:val="nil"/>
              <w:left w:val="nil"/>
              <w:bottom w:val="nil"/>
              <w:right w:val="nil"/>
            </w:tcBorders>
            <w:shd w:val="clear" w:color="auto" w:fill="auto"/>
            <w:vAlign w:val="center"/>
            <w:hideMark/>
          </w:tcPr>
          <w:p w14:paraId="50B553A0"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1DC7AF8F" w14:textId="77777777" w:rsidTr="00E83B66">
        <w:trPr>
          <w:trHeight w:val="300"/>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17C07075"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771D</w:t>
            </w:r>
          </w:p>
        </w:tc>
        <w:tc>
          <w:tcPr>
            <w:tcW w:w="524" w:type="pct"/>
            <w:tcBorders>
              <w:top w:val="nil"/>
              <w:left w:val="nil"/>
              <w:bottom w:val="single" w:sz="4" w:space="0" w:color="auto"/>
              <w:right w:val="single" w:sz="4" w:space="0" w:color="auto"/>
            </w:tcBorders>
            <w:shd w:val="clear" w:color="auto" w:fill="auto"/>
            <w:noWrap/>
            <w:vAlign w:val="center"/>
            <w:hideMark/>
          </w:tcPr>
          <w:p w14:paraId="4CA6FF76"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18</w:t>
            </w:r>
          </w:p>
        </w:tc>
        <w:tc>
          <w:tcPr>
            <w:tcW w:w="1975" w:type="pct"/>
            <w:tcBorders>
              <w:top w:val="nil"/>
              <w:left w:val="nil"/>
              <w:bottom w:val="single" w:sz="4" w:space="0" w:color="auto"/>
              <w:right w:val="nil"/>
            </w:tcBorders>
            <w:shd w:val="clear" w:color="auto" w:fill="auto"/>
            <w:noWrap/>
            <w:vAlign w:val="center"/>
            <w:hideMark/>
          </w:tcPr>
          <w:p w14:paraId="3DA32C3B"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N/A</w:t>
            </w:r>
          </w:p>
        </w:tc>
        <w:tc>
          <w:tcPr>
            <w:tcW w:w="1014" w:type="pct"/>
            <w:tcBorders>
              <w:top w:val="nil"/>
              <w:left w:val="single" w:sz="4" w:space="0" w:color="auto"/>
              <w:bottom w:val="single" w:sz="4" w:space="0" w:color="auto"/>
              <w:right w:val="double" w:sz="6" w:space="0" w:color="auto"/>
            </w:tcBorders>
            <w:shd w:val="clear" w:color="auto" w:fill="auto"/>
            <w:noWrap/>
            <w:vAlign w:val="center"/>
            <w:hideMark/>
          </w:tcPr>
          <w:p w14:paraId="37E4AF85"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1,363,162</w:t>
            </w:r>
          </w:p>
        </w:tc>
        <w:tc>
          <w:tcPr>
            <w:tcW w:w="881" w:type="pct"/>
            <w:tcBorders>
              <w:top w:val="nil"/>
              <w:left w:val="nil"/>
              <w:bottom w:val="nil"/>
              <w:right w:val="nil"/>
            </w:tcBorders>
            <w:shd w:val="clear" w:color="auto" w:fill="auto"/>
            <w:vAlign w:val="center"/>
            <w:hideMark/>
          </w:tcPr>
          <w:p w14:paraId="5B2E6438"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1947BB63" w14:textId="77777777" w:rsidTr="00E83B66">
        <w:trPr>
          <w:trHeight w:val="300"/>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10A6B40E"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773D</w:t>
            </w:r>
          </w:p>
        </w:tc>
        <w:tc>
          <w:tcPr>
            <w:tcW w:w="524" w:type="pct"/>
            <w:tcBorders>
              <w:top w:val="nil"/>
              <w:left w:val="nil"/>
              <w:bottom w:val="single" w:sz="4" w:space="0" w:color="auto"/>
              <w:right w:val="single" w:sz="4" w:space="0" w:color="auto"/>
            </w:tcBorders>
            <w:shd w:val="clear" w:color="auto" w:fill="auto"/>
            <w:noWrap/>
            <w:vAlign w:val="center"/>
            <w:hideMark/>
          </w:tcPr>
          <w:p w14:paraId="66562BEA"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26</w:t>
            </w:r>
          </w:p>
        </w:tc>
        <w:tc>
          <w:tcPr>
            <w:tcW w:w="1975" w:type="pct"/>
            <w:tcBorders>
              <w:top w:val="nil"/>
              <w:left w:val="nil"/>
              <w:bottom w:val="single" w:sz="4" w:space="0" w:color="auto"/>
              <w:right w:val="nil"/>
            </w:tcBorders>
            <w:shd w:val="clear" w:color="auto" w:fill="auto"/>
            <w:noWrap/>
            <w:vAlign w:val="center"/>
            <w:hideMark/>
          </w:tcPr>
          <w:p w14:paraId="12DF9E01"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N/A</w:t>
            </w:r>
          </w:p>
        </w:tc>
        <w:tc>
          <w:tcPr>
            <w:tcW w:w="1014" w:type="pct"/>
            <w:tcBorders>
              <w:top w:val="nil"/>
              <w:left w:val="single" w:sz="4" w:space="0" w:color="auto"/>
              <w:bottom w:val="single" w:sz="4" w:space="0" w:color="auto"/>
              <w:right w:val="double" w:sz="6" w:space="0" w:color="auto"/>
            </w:tcBorders>
            <w:shd w:val="clear" w:color="auto" w:fill="auto"/>
            <w:noWrap/>
            <w:vAlign w:val="center"/>
            <w:hideMark/>
          </w:tcPr>
          <w:p w14:paraId="27BD58B8"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943,727</w:t>
            </w:r>
          </w:p>
        </w:tc>
        <w:tc>
          <w:tcPr>
            <w:tcW w:w="881" w:type="pct"/>
            <w:tcBorders>
              <w:top w:val="nil"/>
              <w:left w:val="nil"/>
              <w:bottom w:val="nil"/>
              <w:right w:val="nil"/>
            </w:tcBorders>
            <w:shd w:val="clear" w:color="auto" w:fill="auto"/>
            <w:vAlign w:val="center"/>
            <w:hideMark/>
          </w:tcPr>
          <w:p w14:paraId="260141D8"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7072BEB9" w14:textId="77777777" w:rsidTr="00E83B66">
        <w:trPr>
          <w:trHeight w:val="300"/>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6FEC761D"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775D</w:t>
            </w:r>
          </w:p>
        </w:tc>
        <w:tc>
          <w:tcPr>
            <w:tcW w:w="524" w:type="pct"/>
            <w:tcBorders>
              <w:top w:val="nil"/>
              <w:left w:val="nil"/>
              <w:bottom w:val="single" w:sz="4" w:space="0" w:color="auto"/>
              <w:right w:val="single" w:sz="4" w:space="0" w:color="auto"/>
            </w:tcBorders>
            <w:shd w:val="clear" w:color="auto" w:fill="auto"/>
            <w:noWrap/>
            <w:vAlign w:val="center"/>
            <w:hideMark/>
          </w:tcPr>
          <w:p w14:paraId="5D7C3CBB"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31</w:t>
            </w:r>
          </w:p>
        </w:tc>
        <w:tc>
          <w:tcPr>
            <w:tcW w:w="1975" w:type="pct"/>
            <w:tcBorders>
              <w:top w:val="nil"/>
              <w:left w:val="nil"/>
              <w:bottom w:val="single" w:sz="4" w:space="0" w:color="auto"/>
              <w:right w:val="nil"/>
            </w:tcBorders>
            <w:shd w:val="clear" w:color="auto" w:fill="auto"/>
            <w:noWrap/>
            <w:vAlign w:val="center"/>
            <w:hideMark/>
          </w:tcPr>
          <w:p w14:paraId="0232B811"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N/A</w:t>
            </w:r>
          </w:p>
        </w:tc>
        <w:tc>
          <w:tcPr>
            <w:tcW w:w="1014" w:type="pct"/>
            <w:tcBorders>
              <w:top w:val="nil"/>
              <w:left w:val="single" w:sz="4" w:space="0" w:color="auto"/>
              <w:bottom w:val="single" w:sz="4" w:space="0" w:color="auto"/>
              <w:right w:val="double" w:sz="6" w:space="0" w:color="auto"/>
            </w:tcBorders>
            <w:shd w:val="clear" w:color="auto" w:fill="auto"/>
            <w:noWrap/>
            <w:vAlign w:val="center"/>
            <w:hideMark/>
          </w:tcPr>
          <w:p w14:paraId="6ECC0764"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791,513</w:t>
            </w:r>
          </w:p>
        </w:tc>
        <w:tc>
          <w:tcPr>
            <w:tcW w:w="881" w:type="pct"/>
            <w:tcBorders>
              <w:top w:val="nil"/>
              <w:left w:val="nil"/>
              <w:bottom w:val="nil"/>
              <w:right w:val="nil"/>
            </w:tcBorders>
            <w:shd w:val="clear" w:color="auto" w:fill="auto"/>
            <w:vAlign w:val="center"/>
            <w:hideMark/>
          </w:tcPr>
          <w:p w14:paraId="24446F68"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461B30AF" w14:textId="77777777" w:rsidTr="00E83B66">
        <w:trPr>
          <w:trHeight w:val="300"/>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7D0BA628"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777D</w:t>
            </w:r>
          </w:p>
        </w:tc>
        <w:tc>
          <w:tcPr>
            <w:tcW w:w="524" w:type="pct"/>
            <w:tcBorders>
              <w:top w:val="nil"/>
              <w:left w:val="nil"/>
              <w:bottom w:val="single" w:sz="4" w:space="0" w:color="auto"/>
              <w:right w:val="single" w:sz="4" w:space="0" w:color="auto"/>
            </w:tcBorders>
            <w:shd w:val="clear" w:color="auto" w:fill="auto"/>
            <w:noWrap/>
            <w:vAlign w:val="center"/>
            <w:hideMark/>
          </w:tcPr>
          <w:p w14:paraId="42F23C8D"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42.1</w:t>
            </w:r>
          </w:p>
        </w:tc>
        <w:tc>
          <w:tcPr>
            <w:tcW w:w="1975" w:type="pct"/>
            <w:tcBorders>
              <w:top w:val="nil"/>
              <w:left w:val="nil"/>
              <w:bottom w:val="single" w:sz="4" w:space="0" w:color="auto"/>
              <w:right w:val="nil"/>
            </w:tcBorders>
            <w:shd w:val="clear" w:color="auto" w:fill="auto"/>
            <w:noWrap/>
            <w:vAlign w:val="center"/>
            <w:hideMark/>
          </w:tcPr>
          <w:p w14:paraId="6209B5FA"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N/A</w:t>
            </w:r>
          </w:p>
        </w:tc>
        <w:tc>
          <w:tcPr>
            <w:tcW w:w="1014" w:type="pct"/>
            <w:tcBorders>
              <w:top w:val="nil"/>
              <w:left w:val="single" w:sz="4" w:space="0" w:color="auto"/>
              <w:bottom w:val="single" w:sz="4" w:space="0" w:color="auto"/>
              <w:right w:val="double" w:sz="6" w:space="0" w:color="auto"/>
            </w:tcBorders>
            <w:shd w:val="clear" w:color="auto" w:fill="auto"/>
            <w:noWrap/>
            <w:vAlign w:val="center"/>
            <w:hideMark/>
          </w:tcPr>
          <w:p w14:paraId="29971FF9"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582,825</w:t>
            </w:r>
          </w:p>
        </w:tc>
        <w:tc>
          <w:tcPr>
            <w:tcW w:w="881" w:type="pct"/>
            <w:tcBorders>
              <w:top w:val="nil"/>
              <w:left w:val="nil"/>
              <w:bottom w:val="nil"/>
              <w:right w:val="nil"/>
            </w:tcBorders>
            <w:shd w:val="clear" w:color="auto" w:fill="auto"/>
            <w:vAlign w:val="center"/>
            <w:hideMark/>
          </w:tcPr>
          <w:p w14:paraId="25B2595E"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5503EB18" w14:textId="77777777" w:rsidTr="00E83B66">
        <w:trPr>
          <w:trHeight w:val="300"/>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1C2772A2"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785B</w:t>
            </w:r>
          </w:p>
        </w:tc>
        <w:tc>
          <w:tcPr>
            <w:tcW w:w="524" w:type="pct"/>
            <w:tcBorders>
              <w:top w:val="nil"/>
              <w:left w:val="nil"/>
              <w:bottom w:val="single" w:sz="4" w:space="0" w:color="auto"/>
              <w:right w:val="single" w:sz="4" w:space="0" w:color="auto"/>
            </w:tcBorders>
            <w:shd w:val="clear" w:color="auto" w:fill="auto"/>
            <w:noWrap/>
            <w:vAlign w:val="center"/>
            <w:hideMark/>
          </w:tcPr>
          <w:p w14:paraId="30656826"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57</w:t>
            </w:r>
          </w:p>
        </w:tc>
        <w:tc>
          <w:tcPr>
            <w:tcW w:w="1975" w:type="pct"/>
            <w:tcBorders>
              <w:top w:val="nil"/>
              <w:left w:val="nil"/>
              <w:bottom w:val="single" w:sz="4" w:space="0" w:color="auto"/>
              <w:right w:val="nil"/>
            </w:tcBorders>
            <w:shd w:val="clear" w:color="auto" w:fill="auto"/>
            <w:noWrap/>
            <w:vAlign w:val="center"/>
            <w:hideMark/>
          </w:tcPr>
          <w:p w14:paraId="3D595598"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N/A</w:t>
            </w:r>
          </w:p>
        </w:tc>
        <w:tc>
          <w:tcPr>
            <w:tcW w:w="1014" w:type="pct"/>
            <w:tcBorders>
              <w:top w:val="nil"/>
              <w:left w:val="single" w:sz="4" w:space="0" w:color="auto"/>
              <w:bottom w:val="single" w:sz="4" w:space="0" w:color="auto"/>
              <w:right w:val="double" w:sz="6" w:space="0" w:color="auto"/>
            </w:tcBorders>
            <w:shd w:val="clear" w:color="auto" w:fill="auto"/>
            <w:noWrap/>
            <w:vAlign w:val="center"/>
            <w:hideMark/>
          </w:tcPr>
          <w:p w14:paraId="27356F41"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430,472</w:t>
            </w:r>
          </w:p>
        </w:tc>
        <w:tc>
          <w:tcPr>
            <w:tcW w:w="881" w:type="pct"/>
            <w:tcBorders>
              <w:top w:val="nil"/>
              <w:left w:val="nil"/>
              <w:bottom w:val="nil"/>
              <w:right w:val="nil"/>
            </w:tcBorders>
            <w:shd w:val="clear" w:color="auto" w:fill="auto"/>
            <w:vAlign w:val="center"/>
            <w:hideMark/>
          </w:tcPr>
          <w:p w14:paraId="47F9CB95"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618FE89A" w14:textId="77777777" w:rsidTr="00E83B66">
        <w:trPr>
          <w:trHeight w:val="300"/>
        </w:trPr>
        <w:tc>
          <w:tcPr>
            <w:tcW w:w="606" w:type="pct"/>
            <w:tcBorders>
              <w:top w:val="nil"/>
              <w:left w:val="double" w:sz="6" w:space="0" w:color="auto"/>
              <w:bottom w:val="single" w:sz="4" w:space="0" w:color="auto"/>
              <w:right w:val="single" w:sz="4" w:space="0" w:color="auto"/>
            </w:tcBorders>
            <w:shd w:val="clear" w:color="auto" w:fill="auto"/>
            <w:noWrap/>
            <w:vAlign w:val="center"/>
            <w:hideMark/>
          </w:tcPr>
          <w:p w14:paraId="125EDB00"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789B</w:t>
            </w:r>
          </w:p>
        </w:tc>
        <w:tc>
          <w:tcPr>
            <w:tcW w:w="524" w:type="pct"/>
            <w:tcBorders>
              <w:top w:val="nil"/>
              <w:left w:val="nil"/>
              <w:bottom w:val="single" w:sz="4" w:space="0" w:color="auto"/>
              <w:right w:val="single" w:sz="4" w:space="0" w:color="auto"/>
            </w:tcBorders>
            <w:shd w:val="clear" w:color="auto" w:fill="auto"/>
            <w:noWrap/>
            <w:vAlign w:val="center"/>
            <w:hideMark/>
          </w:tcPr>
          <w:p w14:paraId="5C045C53"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73</w:t>
            </w:r>
          </w:p>
        </w:tc>
        <w:tc>
          <w:tcPr>
            <w:tcW w:w="1975" w:type="pct"/>
            <w:tcBorders>
              <w:top w:val="nil"/>
              <w:left w:val="nil"/>
              <w:bottom w:val="single" w:sz="4" w:space="0" w:color="auto"/>
              <w:right w:val="nil"/>
            </w:tcBorders>
            <w:shd w:val="clear" w:color="auto" w:fill="auto"/>
            <w:noWrap/>
            <w:vAlign w:val="center"/>
            <w:hideMark/>
          </w:tcPr>
          <w:p w14:paraId="2E56C760"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N/A</w:t>
            </w:r>
          </w:p>
        </w:tc>
        <w:tc>
          <w:tcPr>
            <w:tcW w:w="1014" w:type="pct"/>
            <w:tcBorders>
              <w:top w:val="nil"/>
              <w:left w:val="single" w:sz="4" w:space="0" w:color="auto"/>
              <w:bottom w:val="single" w:sz="4" w:space="0" w:color="auto"/>
              <w:right w:val="double" w:sz="6" w:space="0" w:color="auto"/>
            </w:tcBorders>
            <w:shd w:val="clear" w:color="auto" w:fill="auto"/>
            <w:noWrap/>
            <w:vAlign w:val="center"/>
            <w:hideMark/>
          </w:tcPr>
          <w:p w14:paraId="522B84F1"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336,122</w:t>
            </w:r>
          </w:p>
        </w:tc>
        <w:tc>
          <w:tcPr>
            <w:tcW w:w="881" w:type="pct"/>
            <w:tcBorders>
              <w:top w:val="nil"/>
              <w:left w:val="nil"/>
              <w:bottom w:val="nil"/>
              <w:right w:val="nil"/>
            </w:tcBorders>
            <w:shd w:val="clear" w:color="auto" w:fill="auto"/>
            <w:vAlign w:val="center"/>
            <w:hideMark/>
          </w:tcPr>
          <w:p w14:paraId="6A97EDEF"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281F4FFF" w14:textId="77777777" w:rsidTr="00E83B66">
        <w:trPr>
          <w:trHeight w:val="315"/>
        </w:trPr>
        <w:tc>
          <w:tcPr>
            <w:tcW w:w="606" w:type="pct"/>
            <w:tcBorders>
              <w:top w:val="nil"/>
              <w:left w:val="double" w:sz="6" w:space="0" w:color="auto"/>
              <w:bottom w:val="double" w:sz="6" w:space="0" w:color="auto"/>
              <w:right w:val="single" w:sz="4" w:space="0" w:color="auto"/>
            </w:tcBorders>
            <w:shd w:val="clear" w:color="auto" w:fill="auto"/>
            <w:noWrap/>
            <w:vAlign w:val="center"/>
            <w:hideMark/>
          </w:tcPr>
          <w:p w14:paraId="68DB42AB" w14:textId="77777777" w:rsidR="00E83B66" w:rsidRPr="00E83B66" w:rsidRDefault="00E83B66" w:rsidP="00E83B66">
            <w:pPr>
              <w:widowControl/>
              <w:jc w:val="right"/>
              <w:rPr>
                <w:rFonts w:ascii="Arial" w:eastAsia="宋体" w:hAnsi="Arial" w:cs="Arial"/>
                <w:kern w:val="0"/>
                <w:sz w:val="24"/>
                <w:szCs w:val="24"/>
              </w:rPr>
            </w:pPr>
            <w:r w:rsidRPr="00E83B66">
              <w:rPr>
                <w:rFonts w:ascii="Arial" w:eastAsia="宋体" w:hAnsi="Arial" w:cs="Arial"/>
                <w:kern w:val="0"/>
                <w:sz w:val="24"/>
                <w:szCs w:val="24"/>
              </w:rPr>
              <w:t>793C</w:t>
            </w:r>
          </w:p>
        </w:tc>
        <w:tc>
          <w:tcPr>
            <w:tcW w:w="524" w:type="pct"/>
            <w:tcBorders>
              <w:top w:val="nil"/>
              <w:left w:val="nil"/>
              <w:bottom w:val="double" w:sz="6" w:space="0" w:color="auto"/>
              <w:right w:val="single" w:sz="4" w:space="0" w:color="auto"/>
            </w:tcBorders>
            <w:shd w:val="clear" w:color="auto" w:fill="auto"/>
            <w:noWrap/>
            <w:vAlign w:val="center"/>
            <w:hideMark/>
          </w:tcPr>
          <w:p w14:paraId="3E999B73"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96</w:t>
            </w:r>
          </w:p>
        </w:tc>
        <w:tc>
          <w:tcPr>
            <w:tcW w:w="1975" w:type="pct"/>
            <w:tcBorders>
              <w:top w:val="nil"/>
              <w:left w:val="nil"/>
              <w:bottom w:val="double" w:sz="6" w:space="0" w:color="auto"/>
              <w:right w:val="single" w:sz="4" w:space="0" w:color="auto"/>
            </w:tcBorders>
            <w:shd w:val="clear" w:color="auto" w:fill="auto"/>
            <w:noWrap/>
            <w:vAlign w:val="center"/>
            <w:hideMark/>
          </w:tcPr>
          <w:p w14:paraId="25ED51E3"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N/A</w:t>
            </w:r>
          </w:p>
        </w:tc>
        <w:tc>
          <w:tcPr>
            <w:tcW w:w="1014" w:type="pct"/>
            <w:tcBorders>
              <w:top w:val="nil"/>
              <w:left w:val="nil"/>
              <w:bottom w:val="double" w:sz="6" w:space="0" w:color="auto"/>
              <w:right w:val="double" w:sz="6" w:space="0" w:color="auto"/>
            </w:tcBorders>
            <w:shd w:val="clear" w:color="auto" w:fill="auto"/>
            <w:noWrap/>
            <w:vAlign w:val="center"/>
            <w:hideMark/>
          </w:tcPr>
          <w:p w14:paraId="1C6B3367"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255,593</w:t>
            </w:r>
          </w:p>
        </w:tc>
        <w:tc>
          <w:tcPr>
            <w:tcW w:w="881" w:type="pct"/>
            <w:tcBorders>
              <w:top w:val="nil"/>
              <w:left w:val="nil"/>
              <w:bottom w:val="nil"/>
              <w:right w:val="nil"/>
            </w:tcBorders>
            <w:shd w:val="clear" w:color="auto" w:fill="auto"/>
            <w:vAlign w:val="center"/>
            <w:hideMark/>
          </w:tcPr>
          <w:p w14:paraId="579FCA43" w14:textId="77777777" w:rsidR="00E83B66" w:rsidRPr="00E83B66" w:rsidRDefault="00E83B66" w:rsidP="00E83B66">
            <w:pPr>
              <w:widowControl/>
              <w:jc w:val="center"/>
              <w:rPr>
                <w:rFonts w:ascii="Arial" w:eastAsia="宋体" w:hAnsi="Arial" w:cs="Arial"/>
                <w:kern w:val="0"/>
                <w:sz w:val="24"/>
                <w:szCs w:val="24"/>
              </w:rPr>
            </w:pPr>
          </w:p>
        </w:tc>
      </w:tr>
      <w:tr w:rsidR="00E83B66" w:rsidRPr="00E83B66" w14:paraId="08275198" w14:textId="77777777" w:rsidTr="00E83B66">
        <w:trPr>
          <w:trHeight w:val="315"/>
        </w:trPr>
        <w:tc>
          <w:tcPr>
            <w:tcW w:w="3105" w:type="pct"/>
            <w:gridSpan w:val="3"/>
            <w:tcBorders>
              <w:top w:val="nil"/>
              <w:left w:val="nil"/>
              <w:bottom w:val="nil"/>
              <w:right w:val="nil"/>
            </w:tcBorders>
            <w:shd w:val="clear" w:color="auto" w:fill="auto"/>
            <w:noWrap/>
            <w:vAlign w:val="center"/>
            <w:hideMark/>
          </w:tcPr>
          <w:p w14:paraId="544CB371" w14:textId="77777777" w:rsidR="00E83B66" w:rsidRP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*1997. Caterpillar Performance Handbook, Ed. 28. CAT Publication by Caterpillar Inc., Peoria, Illinois, USA. October 1997.</w:t>
            </w:r>
          </w:p>
        </w:tc>
        <w:tc>
          <w:tcPr>
            <w:tcW w:w="1014" w:type="pct"/>
            <w:tcBorders>
              <w:top w:val="nil"/>
              <w:left w:val="nil"/>
              <w:bottom w:val="nil"/>
              <w:right w:val="nil"/>
            </w:tcBorders>
            <w:shd w:val="clear" w:color="auto" w:fill="auto"/>
            <w:vAlign w:val="center"/>
            <w:hideMark/>
          </w:tcPr>
          <w:p w14:paraId="1D8CCCAC" w14:textId="77777777" w:rsidR="00E83B66" w:rsidRPr="00E83B66" w:rsidRDefault="00E83B66" w:rsidP="00E83B66">
            <w:pPr>
              <w:widowControl/>
              <w:jc w:val="left"/>
              <w:rPr>
                <w:rFonts w:ascii="Arial" w:eastAsia="宋体" w:hAnsi="Arial" w:cs="Arial"/>
                <w:kern w:val="0"/>
                <w:sz w:val="24"/>
                <w:szCs w:val="24"/>
              </w:rPr>
            </w:pPr>
          </w:p>
        </w:tc>
        <w:tc>
          <w:tcPr>
            <w:tcW w:w="881" w:type="pct"/>
            <w:tcBorders>
              <w:top w:val="nil"/>
              <w:left w:val="nil"/>
              <w:bottom w:val="nil"/>
              <w:right w:val="nil"/>
            </w:tcBorders>
            <w:shd w:val="clear" w:color="auto" w:fill="auto"/>
            <w:vAlign w:val="center"/>
            <w:hideMark/>
          </w:tcPr>
          <w:p w14:paraId="3D949510"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1DAB4996" w14:textId="77777777" w:rsidTr="00E83B66">
        <w:trPr>
          <w:trHeight w:val="300"/>
        </w:trPr>
        <w:tc>
          <w:tcPr>
            <w:tcW w:w="606" w:type="pct"/>
            <w:tcBorders>
              <w:top w:val="nil"/>
              <w:left w:val="nil"/>
              <w:bottom w:val="nil"/>
              <w:right w:val="nil"/>
            </w:tcBorders>
            <w:shd w:val="clear" w:color="auto" w:fill="auto"/>
            <w:noWrap/>
            <w:vAlign w:val="center"/>
            <w:hideMark/>
          </w:tcPr>
          <w:p w14:paraId="6771F255"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196A96F9"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292E9E1C"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vAlign w:val="center"/>
            <w:hideMark/>
          </w:tcPr>
          <w:p w14:paraId="7C744EDE"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vAlign w:val="center"/>
            <w:hideMark/>
          </w:tcPr>
          <w:p w14:paraId="15028B6B"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4C67C149" w14:textId="77777777" w:rsidTr="00E83B66">
        <w:trPr>
          <w:trHeight w:val="300"/>
        </w:trPr>
        <w:tc>
          <w:tcPr>
            <w:tcW w:w="606" w:type="pct"/>
            <w:tcBorders>
              <w:top w:val="nil"/>
              <w:left w:val="nil"/>
              <w:bottom w:val="nil"/>
              <w:right w:val="nil"/>
            </w:tcBorders>
            <w:shd w:val="clear" w:color="auto" w:fill="auto"/>
            <w:noWrap/>
            <w:vAlign w:val="center"/>
            <w:hideMark/>
          </w:tcPr>
          <w:p w14:paraId="4F32BE6E"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68C071FA"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39E172DD"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vAlign w:val="center"/>
            <w:hideMark/>
          </w:tcPr>
          <w:p w14:paraId="19006978"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vAlign w:val="center"/>
            <w:hideMark/>
          </w:tcPr>
          <w:p w14:paraId="3FDAEAA0"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53ABE976" w14:textId="77777777" w:rsidTr="00E83B66">
        <w:trPr>
          <w:trHeight w:val="675"/>
        </w:trPr>
        <w:tc>
          <w:tcPr>
            <w:tcW w:w="4119" w:type="pct"/>
            <w:gridSpan w:val="4"/>
            <w:tcBorders>
              <w:top w:val="nil"/>
              <w:left w:val="nil"/>
              <w:bottom w:val="nil"/>
              <w:right w:val="nil"/>
            </w:tcBorders>
            <w:shd w:val="clear" w:color="000000" w:fill="FFFF00"/>
            <w:vAlign w:val="center"/>
            <w:hideMark/>
          </w:tcPr>
          <w:p w14:paraId="1D3D5C1A"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The physical maximum limit for removal of sediment with dredging, MD, specified in the User Input page, is being exceeded. Decrease ASD or increase MD.</w:t>
            </w:r>
          </w:p>
          <w:p w14:paraId="436EDA19" w14:textId="1002BA07" w:rsidR="00D777A5" w:rsidRPr="00E83B66" w:rsidRDefault="00D777A5" w:rsidP="00D777A5">
            <w:pPr>
              <w:rPr>
                <w:rFonts w:ascii="Arial" w:eastAsia="宋体" w:hAnsi="Arial" w:cs="Arial"/>
                <w:kern w:val="0"/>
                <w:sz w:val="24"/>
                <w:szCs w:val="24"/>
              </w:rPr>
            </w:pPr>
            <w:r w:rsidRPr="00D777A5">
              <w:rPr>
                <w:rFonts w:ascii="Arial" w:eastAsia="宋体" w:hAnsi="Arial" w:cs="Arial" w:hint="eastAsia"/>
                <w:kern w:val="0"/>
                <w:sz w:val="24"/>
                <w:szCs w:val="24"/>
              </w:rPr>
              <w:t>超过了在用户输入页面中指定的疏浚沉积物的物理最大极限，超过了用户输入页面中指定的</w:t>
            </w:r>
            <w:r w:rsidRPr="00D777A5">
              <w:rPr>
                <w:rFonts w:ascii="Arial" w:eastAsia="宋体" w:hAnsi="Arial" w:cs="Arial"/>
                <w:kern w:val="0"/>
                <w:sz w:val="24"/>
                <w:szCs w:val="24"/>
              </w:rPr>
              <w:t>MD</w:t>
            </w:r>
            <w:r w:rsidRPr="00D777A5">
              <w:rPr>
                <w:rFonts w:ascii="Arial" w:eastAsia="宋体" w:hAnsi="Arial" w:cs="Arial"/>
                <w:kern w:val="0"/>
                <w:sz w:val="24"/>
                <w:szCs w:val="24"/>
              </w:rPr>
              <w:t>。减少</w:t>
            </w:r>
            <w:r w:rsidRPr="00D777A5">
              <w:rPr>
                <w:rFonts w:ascii="Arial" w:eastAsia="宋体" w:hAnsi="Arial" w:cs="Arial"/>
                <w:kern w:val="0"/>
                <w:sz w:val="24"/>
                <w:szCs w:val="24"/>
              </w:rPr>
              <w:t>ASD</w:t>
            </w:r>
            <w:r w:rsidRPr="00D777A5">
              <w:rPr>
                <w:rFonts w:ascii="Arial" w:eastAsia="宋体" w:hAnsi="Arial" w:cs="Arial"/>
                <w:kern w:val="0"/>
                <w:sz w:val="24"/>
                <w:szCs w:val="24"/>
              </w:rPr>
              <w:t>或增加</w:t>
            </w:r>
            <w:r w:rsidRPr="00D777A5">
              <w:rPr>
                <w:rFonts w:ascii="Arial" w:eastAsia="宋体" w:hAnsi="Arial" w:cs="Arial"/>
                <w:kern w:val="0"/>
                <w:sz w:val="24"/>
                <w:szCs w:val="24"/>
              </w:rPr>
              <w:t>MD</w:t>
            </w:r>
            <w:r w:rsidRPr="00D777A5">
              <w:rPr>
                <w:rFonts w:ascii="Arial" w:eastAsia="宋体" w:hAnsi="Arial" w:cs="Arial"/>
                <w:kern w:val="0"/>
                <w:sz w:val="24"/>
                <w:szCs w:val="24"/>
              </w:rPr>
              <w:t>。</w:t>
            </w:r>
          </w:p>
        </w:tc>
        <w:tc>
          <w:tcPr>
            <w:tcW w:w="881" w:type="pct"/>
            <w:tcBorders>
              <w:top w:val="nil"/>
              <w:left w:val="nil"/>
              <w:bottom w:val="nil"/>
              <w:right w:val="nil"/>
            </w:tcBorders>
            <w:shd w:val="clear" w:color="auto" w:fill="auto"/>
            <w:vAlign w:val="center"/>
            <w:hideMark/>
          </w:tcPr>
          <w:p w14:paraId="0EB1BCFD" w14:textId="77777777" w:rsidR="00E83B66" w:rsidRPr="00E83B66" w:rsidRDefault="00E83B66" w:rsidP="00E83B66">
            <w:pPr>
              <w:widowControl/>
              <w:jc w:val="left"/>
              <w:rPr>
                <w:rFonts w:ascii="Arial" w:eastAsia="宋体" w:hAnsi="Arial" w:cs="Arial"/>
                <w:kern w:val="0"/>
                <w:sz w:val="24"/>
                <w:szCs w:val="24"/>
              </w:rPr>
            </w:pPr>
          </w:p>
        </w:tc>
      </w:tr>
      <w:tr w:rsidR="00E83B66" w:rsidRPr="00E83B66" w14:paraId="4AC372BC" w14:textId="77777777" w:rsidTr="00E83B66">
        <w:trPr>
          <w:trHeight w:val="1545"/>
        </w:trPr>
        <w:tc>
          <w:tcPr>
            <w:tcW w:w="4119" w:type="pct"/>
            <w:gridSpan w:val="4"/>
            <w:tcBorders>
              <w:top w:val="nil"/>
              <w:left w:val="nil"/>
              <w:bottom w:val="nil"/>
              <w:right w:val="nil"/>
            </w:tcBorders>
            <w:shd w:val="clear" w:color="auto" w:fill="auto"/>
            <w:vAlign w:val="center"/>
            <w:hideMark/>
          </w:tcPr>
          <w:p w14:paraId="0999EB66"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Table 6 indicates a number of dredges required to remove the optimally determined removed sediment. The highest sediment volume removal by dredging that can be expected from a typical system over a year is approximately* 11 Mm3. To remove more sediment, additional dredges could possibly be installed on a reservoir, but this would increase the overall cost of the project. Based on this gross estimate of sediment removal capability, the number of dredges to remove enough sediment annually to keep your reservoir sustainable is shown in Table 6 below.</w:t>
            </w:r>
          </w:p>
          <w:p w14:paraId="05282C83" w14:textId="4A0FD64F" w:rsidR="00B50FCE" w:rsidRPr="00E83B66" w:rsidRDefault="00B50FCE" w:rsidP="00B50FCE">
            <w:pPr>
              <w:rPr>
                <w:rFonts w:ascii="Arial" w:eastAsia="宋体" w:hAnsi="Arial" w:cs="Arial"/>
                <w:kern w:val="0"/>
                <w:sz w:val="24"/>
                <w:szCs w:val="24"/>
              </w:rPr>
            </w:pPr>
            <w:r w:rsidRPr="00B50FCE">
              <w:rPr>
                <w:rFonts w:ascii="Arial" w:eastAsia="宋体" w:hAnsi="Arial" w:cs="Arial" w:hint="eastAsia"/>
                <w:kern w:val="0"/>
                <w:sz w:val="24"/>
                <w:szCs w:val="24"/>
              </w:rPr>
              <w:t>表</w:t>
            </w:r>
            <w:r w:rsidRPr="00B50FCE">
              <w:rPr>
                <w:rFonts w:ascii="Arial" w:eastAsia="宋体" w:hAnsi="Arial" w:cs="Arial"/>
                <w:kern w:val="0"/>
                <w:sz w:val="24"/>
                <w:szCs w:val="24"/>
              </w:rPr>
              <w:t>6</w:t>
            </w:r>
            <w:r w:rsidRPr="00B50FCE">
              <w:rPr>
                <w:rFonts w:ascii="Arial" w:eastAsia="宋体" w:hAnsi="Arial" w:cs="Arial"/>
                <w:kern w:val="0"/>
                <w:sz w:val="24"/>
                <w:szCs w:val="24"/>
              </w:rPr>
              <w:t>表示需要去除最佳确定的去除沉积物的疏浚器的数量。通过一个典型的系统一年内可以预计的疏浚沉积物去除量最高为约</w:t>
            </w:r>
            <w:r w:rsidRPr="00B50FCE">
              <w:rPr>
                <w:rFonts w:ascii="Arial" w:eastAsia="宋体" w:hAnsi="Arial" w:cs="Arial"/>
                <w:kern w:val="0"/>
                <w:sz w:val="24"/>
                <w:szCs w:val="24"/>
              </w:rPr>
              <w:t>11</w:t>
            </w:r>
            <w:r w:rsidRPr="00B50FCE">
              <w:rPr>
                <w:rFonts w:ascii="Arial" w:eastAsia="宋体" w:hAnsi="Arial" w:cs="Arial"/>
                <w:kern w:val="0"/>
                <w:sz w:val="24"/>
                <w:szCs w:val="24"/>
              </w:rPr>
              <w:t>立方毫米。为了去除更多的沉积物，可以在水库上安装额外的挖泥船，但这会增加整个工程的成本。基于对沉积物去除能力的总体估计，挖泥船每年清除足够的沉积物以保持水库的可持续性的数量见下表</w:t>
            </w:r>
            <w:r w:rsidRPr="00B50FCE">
              <w:rPr>
                <w:rFonts w:ascii="Arial" w:eastAsia="宋体" w:hAnsi="Arial" w:cs="Arial"/>
                <w:kern w:val="0"/>
                <w:sz w:val="24"/>
                <w:szCs w:val="24"/>
              </w:rPr>
              <w:t>6</w:t>
            </w:r>
            <w:r w:rsidRPr="00B50FCE">
              <w:rPr>
                <w:rFonts w:ascii="Arial" w:eastAsia="宋体" w:hAnsi="Arial" w:cs="Arial"/>
                <w:kern w:val="0"/>
                <w:sz w:val="24"/>
                <w:szCs w:val="24"/>
              </w:rPr>
              <w:t>。</w:t>
            </w:r>
          </w:p>
        </w:tc>
        <w:tc>
          <w:tcPr>
            <w:tcW w:w="881" w:type="pct"/>
            <w:tcBorders>
              <w:top w:val="nil"/>
              <w:left w:val="nil"/>
              <w:bottom w:val="nil"/>
              <w:right w:val="nil"/>
            </w:tcBorders>
            <w:shd w:val="clear" w:color="auto" w:fill="auto"/>
            <w:vAlign w:val="center"/>
            <w:hideMark/>
          </w:tcPr>
          <w:p w14:paraId="71404C7E" w14:textId="77777777" w:rsidR="00E83B66" w:rsidRPr="00E83B66" w:rsidRDefault="00E83B66" w:rsidP="00E83B66">
            <w:pPr>
              <w:widowControl/>
              <w:jc w:val="left"/>
              <w:rPr>
                <w:rFonts w:ascii="Arial" w:eastAsia="宋体" w:hAnsi="Arial" w:cs="Arial"/>
                <w:kern w:val="0"/>
                <w:sz w:val="24"/>
                <w:szCs w:val="24"/>
              </w:rPr>
            </w:pPr>
          </w:p>
        </w:tc>
      </w:tr>
      <w:tr w:rsidR="00E83B66" w:rsidRPr="00E83B66" w14:paraId="13076CF6" w14:textId="77777777" w:rsidTr="00E83B66">
        <w:trPr>
          <w:trHeight w:val="840"/>
        </w:trPr>
        <w:tc>
          <w:tcPr>
            <w:tcW w:w="4119" w:type="pct"/>
            <w:gridSpan w:val="4"/>
            <w:tcBorders>
              <w:top w:val="nil"/>
              <w:left w:val="nil"/>
              <w:bottom w:val="nil"/>
              <w:right w:val="nil"/>
            </w:tcBorders>
            <w:shd w:val="clear" w:color="auto" w:fill="auto"/>
            <w:vAlign w:val="center"/>
            <w:hideMark/>
          </w:tcPr>
          <w:p w14:paraId="1EB35272"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Note that the approximated removal per dredge is very crude; site specific analysis must be done to confirm volume of sediment removal per dredge per year.</w:t>
            </w:r>
          </w:p>
          <w:p w14:paraId="471584F7" w14:textId="02F389CF" w:rsidR="003D6DBA" w:rsidRPr="003D6DBA" w:rsidRDefault="003D6DBA" w:rsidP="003D6DBA">
            <w:pPr>
              <w:rPr>
                <w:rFonts w:ascii="Arial" w:eastAsia="宋体" w:hAnsi="Arial" w:cs="Arial"/>
                <w:kern w:val="0"/>
                <w:sz w:val="24"/>
                <w:szCs w:val="24"/>
              </w:rPr>
            </w:pPr>
            <w:r w:rsidRPr="003D6DBA">
              <w:rPr>
                <w:rFonts w:ascii="Arial" w:eastAsia="宋体" w:hAnsi="Arial" w:cs="Arial" w:hint="eastAsia"/>
                <w:kern w:val="0"/>
                <w:sz w:val="24"/>
                <w:szCs w:val="24"/>
              </w:rPr>
              <w:t>注意每疏浚物的近似去除是非常粗糙的；必须进行特定地点的分析以确认每年每疏浚物的沉积物去除量。</w:t>
            </w:r>
          </w:p>
        </w:tc>
        <w:tc>
          <w:tcPr>
            <w:tcW w:w="881" w:type="pct"/>
            <w:tcBorders>
              <w:top w:val="nil"/>
              <w:left w:val="nil"/>
              <w:bottom w:val="nil"/>
              <w:right w:val="nil"/>
            </w:tcBorders>
            <w:shd w:val="clear" w:color="auto" w:fill="auto"/>
            <w:vAlign w:val="center"/>
            <w:hideMark/>
          </w:tcPr>
          <w:p w14:paraId="1F9ADC70" w14:textId="77777777" w:rsidR="00E83B66" w:rsidRPr="00E83B66" w:rsidRDefault="00E83B66" w:rsidP="00E83B66">
            <w:pPr>
              <w:widowControl/>
              <w:jc w:val="left"/>
              <w:rPr>
                <w:rFonts w:ascii="Arial" w:eastAsia="宋体" w:hAnsi="Arial" w:cs="Arial"/>
                <w:kern w:val="0"/>
                <w:sz w:val="24"/>
                <w:szCs w:val="24"/>
              </w:rPr>
            </w:pPr>
          </w:p>
        </w:tc>
      </w:tr>
      <w:tr w:rsidR="00E83B66" w:rsidRPr="00E83B66" w14:paraId="56BF169A" w14:textId="77777777" w:rsidTr="00E83B66">
        <w:trPr>
          <w:trHeight w:val="499"/>
        </w:trPr>
        <w:tc>
          <w:tcPr>
            <w:tcW w:w="3105" w:type="pct"/>
            <w:gridSpan w:val="3"/>
            <w:tcBorders>
              <w:top w:val="nil"/>
              <w:left w:val="nil"/>
              <w:bottom w:val="nil"/>
              <w:right w:val="nil"/>
            </w:tcBorders>
            <w:shd w:val="clear" w:color="auto" w:fill="auto"/>
            <w:noWrap/>
            <w:vAlign w:val="center"/>
            <w:hideMark/>
          </w:tcPr>
          <w:p w14:paraId="03369054" w14:textId="77777777" w:rsid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lastRenderedPageBreak/>
              <w:t xml:space="preserve">Table 6: Number of Dredges Required to Complete Sustainable Sediment Dredging Removal Option </w:t>
            </w:r>
          </w:p>
          <w:p w14:paraId="1EEBDCA8" w14:textId="343DD196" w:rsidR="003D6DBA" w:rsidRPr="003D6DBA" w:rsidRDefault="003D6DBA" w:rsidP="003D6DBA">
            <w:pPr>
              <w:rPr>
                <w:rFonts w:ascii="Arial" w:eastAsia="宋体" w:hAnsi="Arial" w:cs="Arial"/>
                <w:b/>
                <w:bCs/>
                <w:kern w:val="0"/>
                <w:sz w:val="24"/>
                <w:szCs w:val="24"/>
              </w:rPr>
            </w:pPr>
            <w:r w:rsidRPr="003D6DBA">
              <w:rPr>
                <w:rFonts w:ascii="Arial" w:eastAsia="宋体" w:hAnsi="Arial" w:cs="Arial" w:hint="eastAsia"/>
                <w:b/>
                <w:bCs/>
                <w:kern w:val="0"/>
                <w:sz w:val="24"/>
                <w:szCs w:val="24"/>
              </w:rPr>
              <w:t>表</w:t>
            </w:r>
            <w:r w:rsidRPr="003D6DBA">
              <w:rPr>
                <w:rFonts w:ascii="Arial" w:eastAsia="宋体" w:hAnsi="Arial" w:cs="Arial"/>
                <w:b/>
                <w:bCs/>
                <w:kern w:val="0"/>
                <w:sz w:val="24"/>
                <w:szCs w:val="24"/>
              </w:rPr>
              <w:t>6</w:t>
            </w:r>
            <w:r w:rsidRPr="003D6DBA">
              <w:rPr>
                <w:rFonts w:ascii="Arial" w:eastAsia="宋体" w:hAnsi="Arial" w:cs="Arial"/>
                <w:b/>
                <w:bCs/>
                <w:kern w:val="0"/>
                <w:sz w:val="24"/>
                <w:szCs w:val="24"/>
              </w:rPr>
              <w:t>：完成可持续沉积物疏浚移除选项所需的挖泥船数量</w:t>
            </w:r>
          </w:p>
        </w:tc>
        <w:tc>
          <w:tcPr>
            <w:tcW w:w="1014" w:type="pct"/>
            <w:tcBorders>
              <w:top w:val="nil"/>
              <w:left w:val="nil"/>
              <w:bottom w:val="nil"/>
              <w:right w:val="nil"/>
            </w:tcBorders>
            <w:shd w:val="clear" w:color="auto" w:fill="auto"/>
            <w:vAlign w:val="center"/>
            <w:hideMark/>
          </w:tcPr>
          <w:p w14:paraId="597CD0DA" w14:textId="77777777" w:rsidR="00E83B66" w:rsidRPr="00E83B66" w:rsidRDefault="00E83B66" w:rsidP="00E83B66">
            <w:pPr>
              <w:widowControl/>
              <w:jc w:val="left"/>
              <w:rPr>
                <w:rFonts w:ascii="Arial" w:eastAsia="宋体" w:hAnsi="Arial" w:cs="Arial"/>
                <w:b/>
                <w:bCs/>
                <w:kern w:val="0"/>
                <w:sz w:val="24"/>
                <w:szCs w:val="24"/>
              </w:rPr>
            </w:pPr>
          </w:p>
        </w:tc>
        <w:tc>
          <w:tcPr>
            <w:tcW w:w="881" w:type="pct"/>
            <w:tcBorders>
              <w:top w:val="nil"/>
              <w:left w:val="nil"/>
              <w:bottom w:val="nil"/>
              <w:right w:val="nil"/>
            </w:tcBorders>
            <w:shd w:val="clear" w:color="auto" w:fill="auto"/>
            <w:vAlign w:val="center"/>
            <w:hideMark/>
          </w:tcPr>
          <w:p w14:paraId="24652166"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619F72A8" w14:textId="77777777" w:rsidTr="00E83B66">
        <w:trPr>
          <w:trHeight w:val="499"/>
        </w:trPr>
        <w:tc>
          <w:tcPr>
            <w:tcW w:w="606" w:type="pct"/>
            <w:tcBorders>
              <w:top w:val="double" w:sz="6" w:space="0" w:color="auto"/>
              <w:left w:val="double" w:sz="6" w:space="0" w:color="auto"/>
              <w:bottom w:val="single" w:sz="4" w:space="0" w:color="auto"/>
              <w:right w:val="single" w:sz="4" w:space="0" w:color="auto"/>
            </w:tcBorders>
            <w:shd w:val="clear" w:color="000000" w:fill="C0C0C0"/>
            <w:noWrap/>
            <w:vAlign w:val="center"/>
            <w:hideMark/>
          </w:tcPr>
          <w:p w14:paraId="73E7A433" w14:textId="77777777" w:rsidR="00CC7CD2" w:rsidRPr="00CC7CD2" w:rsidRDefault="00E83B66" w:rsidP="00CC7CD2">
            <w:pPr>
              <w:widowControl/>
              <w:jc w:val="center"/>
              <w:rPr>
                <w:rFonts w:ascii="Arial" w:eastAsia="宋体" w:hAnsi="Arial" w:cs="Arial"/>
                <w:b/>
                <w:bCs/>
                <w:kern w:val="0"/>
                <w:sz w:val="24"/>
                <w:szCs w:val="24"/>
              </w:rPr>
            </w:pPr>
            <w:r w:rsidRPr="00E83B66">
              <w:rPr>
                <w:rFonts w:ascii="Arial" w:eastAsia="宋体" w:hAnsi="Arial" w:cs="Arial"/>
                <w:b/>
                <w:bCs/>
                <w:kern w:val="0"/>
                <w:sz w:val="24"/>
                <w:szCs w:val="24"/>
              </w:rPr>
              <w:t xml:space="preserve"> Volume Removed per Dredge</w:t>
            </w:r>
            <w:r w:rsidR="00CC7CD2" w:rsidRPr="00CC7CD2">
              <w:rPr>
                <w:rFonts w:ascii="Arial" w:eastAsia="宋体" w:hAnsi="Arial" w:cs="Arial" w:hint="eastAsia"/>
                <w:b/>
                <w:bCs/>
                <w:kern w:val="0"/>
                <w:sz w:val="24"/>
                <w:szCs w:val="24"/>
              </w:rPr>
              <w:t>疏浚量</w:t>
            </w:r>
          </w:p>
          <w:p w14:paraId="7BD2F5E5" w14:textId="1893397B" w:rsidR="00E83B66" w:rsidRPr="00E83B66" w:rsidRDefault="00CC7CD2" w:rsidP="00CC7CD2">
            <w:pPr>
              <w:widowControl/>
              <w:jc w:val="center"/>
              <w:rPr>
                <w:rFonts w:ascii="Arial" w:eastAsia="宋体" w:hAnsi="Arial" w:cs="Arial"/>
                <w:b/>
                <w:bCs/>
                <w:kern w:val="0"/>
                <w:sz w:val="24"/>
                <w:szCs w:val="24"/>
              </w:rPr>
            </w:pPr>
            <w:r w:rsidRPr="00CC7CD2">
              <w:rPr>
                <w:rFonts w:ascii="Arial" w:eastAsia="宋体" w:hAnsi="Arial" w:cs="Arial"/>
                <w:b/>
                <w:bCs/>
                <w:kern w:val="0"/>
                <w:sz w:val="24"/>
                <w:szCs w:val="24"/>
              </w:rPr>
              <w:t xml:space="preserve"> </w:t>
            </w:r>
            <w:r w:rsidR="00E83B66" w:rsidRPr="00E83B66">
              <w:rPr>
                <w:rFonts w:ascii="Arial" w:eastAsia="宋体" w:hAnsi="Arial" w:cs="Arial"/>
                <w:b/>
                <w:bCs/>
                <w:kern w:val="0"/>
                <w:sz w:val="24"/>
                <w:szCs w:val="24"/>
              </w:rPr>
              <w:t>(m</w:t>
            </w:r>
            <w:r w:rsidR="00E83B66" w:rsidRPr="00E83B66">
              <w:rPr>
                <w:rFonts w:ascii="Arial" w:eastAsia="宋体" w:hAnsi="Arial" w:cs="Arial"/>
                <w:b/>
                <w:bCs/>
                <w:kern w:val="0"/>
                <w:sz w:val="24"/>
                <w:szCs w:val="24"/>
                <w:vertAlign w:val="superscript"/>
              </w:rPr>
              <w:t>3</w:t>
            </w:r>
            <w:r w:rsidR="00E83B66" w:rsidRPr="00E83B66">
              <w:rPr>
                <w:rFonts w:ascii="Arial" w:eastAsia="宋体" w:hAnsi="Arial" w:cs="Arial"/>
                <w:b/>
                <w:bCs/>
                <w:kern w:val="0"/>
                <w:sz w:val="24"/>
                <w:szCs w:val="24"/>
              </w:rPr>
              <w:t>/Dredge)</w:t>
            </w:r>
          </w:p>
        </w:tc>
        <w:tc>
          <w:tcPr>
            <w:tcW w:w="524" w:type="pct"/>
            <w:tcBorders>
              <w:top w:val="double" w:sz="6" w:space="0" w:color="auto"/>
              <w:left w:val="nil"/>
              <w:bottom w:val="single" w:sz="4" w:space="0" w:color="auto"/>
              <w:right w:val="single" w:sz="4" w:space="0" w:color="auto"/>
            </w:tcBorders>
            <w:shd w:val="clear" w:color="000000" w:fill="C0C0C0"/>
            <w:vAlign w:val="center"/>
            <w:hideMark/>
          </w:tcPr>
          <w:p w14:paraId="67305E3B"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No. of Dredges(Phase I)</w:t>
            </w:r>
          </w:p>
        </w:tc>
        <w:tc>
          <w:tcPr>
            <w:tcW w:w="1975" w:type="pct"/>
            <w:tcBorders>
              <w:top w:val="double" w:sz="6" w:space="0" w:color="auto"/>
              <w:left w:val="nil"/>
              <w:bottom w:val="single" w:sz="4" w:space="0" w:color="auto"/>
              <w:right w:val="double" w:sz="6" w:space="0" w:color="auto"/>
            </w:tcBorders>
            <w:shd w:val="clear" w:color="000000" w:fill="C0C0C0"/>
            <w:vAlign w:val="center"/>
            <w:hideMark/>
          </w:tcPr>
          <w:p w14:paraId="459BEA01" w14:textId="77777777" w:rsidR="00E83B66" w:rsidRPr="00E83B66" w:rsidRDefault="00E83B66" w:rsidP="00E83B66">
            <w:pPr>
              <w:widowControl/>
              <w:jc w:val="left"/>
              <w:rPr>
                <w:rFonts w:ascii="Arial" w:eastAsia="宋体" w:hAnsi="Arial" w:cs="Arial"/>
                <w:b/>
                <w:bCs/>
                <w:kern w:val="0"/>
                <w:sz w:val="24"/>
                <w:szCs w:val="24"/>
              </w:rPr>
            </w:pPr>
            <w:r w:rsidRPr="00E83B66">
              <w:rPr>
                <w:rFonts w:ascii="Arial" w:eastAsia="宋体" w:hAnsi="Arial" w:cs="Arial"/>
                <w:b/>
                <w:bCs/>
                <w:kern w:val="0"/>
                <w:sz w:val="24"/>
                <w:szCs w:val="24"/>
              </w:rPr>
              <w:t>No. of Dredges (Phase II)</w:t>
            </w:r>
          </w:p>
        </w:tc>
        <w:tc>
          <w:tcPr>
            <w:tcW w:w="1014" w:type="pct"/>
            <w:tcBorders>
              <w:top w:val="nil"/>
              <w:left w:val="nil"/>
              <w:bottom w:val="nil"/>
              <w:right w:val="nil"/>
            </w:tcBorders>
            <w:shd w:val="clear" w:color="auto" w:fill="auto"/>
            <w:noWrap/>
            <w:vAlign w:val="center"/>
            <w:hideMark/>
          </w:tcPr>
          <w:p w14:paraId="096D09C6" w14:textId="77777777" w:rsidR="00E83B66" w:rsidRPr="00E83B66" w:rsidRDefault="00E83B66" w:rsidP="00E83B66">
            <w:pPr>
              <w:widowControl/>
              <w:jc w:val="left"/>
              <w:rPr>
                <w:rFonts w:ascii="Arial" w:eastAsia="宋体" w:hAnsi="Arial" w:cs="Arial"/>
                <w:b/>
                <w:bCs/>
                <w:kern w:val="0"/>
                <w:sz w:val="24"/>
                <w:szCs w:val="24"/>
              </w:rPr>
            </w:pPr>
          </w:p>
        </w:tc>
        <w:tc>
          <w:tcPr>
            <w:tcW w:w="881" w:type="pct"/>
            <w:tcBorders>
              <w:top w:val="nil"/>
              <w:left w:val="nil"/>
              <w:bottom w:val="nil"/>
              <w:right w:val="nil"/>
            </w:tcBorders>
            <w:shd w:val="clear" w:color="auto" w:fill="auto"/>
            <w:vAlign w:val="center"/>
            <w:hideMark/>
          </w:tcPr>
          <w:p w14:paraId="371CA980"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022FB0B6" w14:textId="77777777" w:rsidTr="00E83B66">
        <w:trPr>
          <w:trHeight w:val="499"/>
        </w:trPr>
        <w:tc>
          <w:tcPr>
            <w:tcW w:w="606" w:type="pct"/>
            <w:tcBorders>
              <w:top w:val="nil"/>
              <w:left w:val="double" w:sz="6" w:space="0" w:color="auto"/>
              <w:bottom w:val="double" w:sz="6" w:space="0" w:color="auto"/>
              <w:right w:val="single" w:sz="4" w:space="0" w:color="auto"/>
            </w:tcBorders>
            <w:shd w:val="clear" w:color="auto" w:fill="auto"/>
            <w:noWrap/>
            <w:vAlign w:val="center"/>
            <w:hideMark/>
          </w:tcPr>
          <w:p w14:paraId="3CFE8B18"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11,000,000</w:t>
            </w:r>
          </w:p>
        </w:tc>
        <w:tc>
          <w:tcPr>
            <w:tcW w:w="524" w:type="pct"/>
            <w:tcBorders>
              <w:top w:val="nil"/>
              <w:left w:val="nil"/>
              <w:bottom w:val="double" w:sz="6" w:space="0" w:color="auto"/>
              <w:right w:val="single" w:sz="4" w:space="0" w:color="auto"/>
            </w:tcBorders>
            <w:shd w:val="clear" w:color="auto" w:fill="auto"/>
            <w:noWrap/>
            <w:vAlign w:val="center"/>
            <w:hideMark/>
          </w:tcPr>
          <w:p w14:paraId="0C2AFF6C"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N/A</w:t>
            </w:r>
          </w:p>
        </w:tc>
        <w:tc>
          <w:tcPr>
            <w:tcW w:w="1975" w:type="pct"/>
            <w:tcBorders>
              <w:top w:val="nil"/>
              <w:left w:val="nil"/>
              <w:bottom w:val="double" w:sz="6" w:space="0" w:color="auto"/>
              <w:right w:val="double" w:sz="6" w:space="0" w:color="auto"/>
            </w:tcBorders>
            <w:shd w:val="clear" w:color="auto" w:fill="auto"/>
            <w:noWrap/>
            <w:vAlign w:val="center"/>
            <w:hideMark/>
          </w:tcPr>
          <w:p w14:paraId="689594B2"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1</w:t>
            </w:r>
          </w:p>
        </w:tc>
        <w:tc>
          <w:tcPr>
            <w:tcW w:w="1014" w:type="pct"/>
            <w:tcBorders>
              <w:top w:val="nil"/>
              <w:left w:val="nil"/>
              <w:bottom w:val="nil"/>
              <w:right w:val="nil"/>
            </w:tcBorders>
            <w:shd w:val="clear" w:color="auto" w:fill="auto"/>
            <w:noWrap/>
            <w:vAlign w:val="center"/>
            <w:hideMark/>
          </w:tcPr>
          <w:p w14:paraId="4D764EEC" w14:textId="77777777" w:rsidR="00E83B66" w:rsidRPr="00E83B66" w:rsidRDefault="00E83B66" w:rsidP="00E83B66">
            <w:pPr>
              <w:widowControl/>
              <w:jc w:val="center"/>
              <w:rPr>
                <w:rFonts w:ascii="Arial" w:eastAsia="宋体" w:hAnsi="Arial" w:cs="Arial"/>
                <w:kern w:val="0"/>
                <w:sz w:val="24"/>
                <w:szCs w:val="24"/>
              </w:rPr>
            </w:pPr>
          </w:p>
        </w:tc>
        <w:tc>
          <w:tcPr>
            <w:tcW w:w="881" w:type="pct"/>
            <w:tcBorders>
              <w:top w:val="nil"/>
              <w:left w:val="nil"/>
              <w:bottom w:val="nil"/>
              <w:right w:val="nil"/>
            </w:tcBorders>
            <w:shd w:val="clear" w:color="auto" w:fill="auto"/>
            <w:vAlign w:val="center"/>
            <w:hideMark/>
          </w:tcPr>
          <w:p w14:paraId="4EBEA0E8"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2592ABCA" w14:textId="77777777" w:rsidTr="00E83B66">
        <w:trPr>
          <w:trHeight w:val="315"/>
        </w:trPr>
        <w:tc>
          <w:tcPr>
            <w:tcW w:w="5000" w:type="pct"/>
            <w:gridSpan w:val="5"/>
            <w:tcBorders>
              <w:top w:val="nil"/>
              <w:left w:val="nil"/>
              <w:bottom w:val="nil"/>
              <w:right w:val="nil"/>
            </w:tcBorders>
            <w:shd w:val="clear" w:color="auto" w:fill="auto"/>
            <w:noWrap/>
            <w:vAlign w:val="center"/>
            <w:hideMark/>
          </w:tcPr>
          <w:p w14:paraId="200A4290" w14:textId="77777777" w:rsidR="00E83B66" w:rsidRDefault="00E83B66" w:rsidP="00E83B66">
            <w:pPr>
              <w:widowControl/>
              <w:jc w:val="left"/>
              <w:rPr>
                <w:rFonts w:ascii="Arial" w:eastAsia="宋体" w:hAnsi="Arial" w:cs="Arial"/>
                <w:kern w:val="0"/>
                <w:sz w:val="24"/>
                <w:szCs w:val="24"/>
              </w:rPr>
            </w:pPr>
            <w:r w:rsidRPr="00E83B66">
              <w:rPr>
                <w:rFonts w:ascii="Arial" w:eastAsia="宋体" w:hAnsi="Arial" w:cs="Arial"/>
                <w:kern w:val="0"/>
                <w:sz w:val="24"/>
                <w:szCs w:val="24"/>
              </w:rPr>
              <w:t>*Calculated assuming dredging mixture velocity through pipe = 5 m/s, diameter of dredge pipe=0.8 m, reservoir length is &lt;4 km,dam height is &lt;30 m, and dredge runs 70% of time.</w:t>
            </w:r>
          </w:p>
          <w:p w14:paraId="7A9AF414" w14:textId="37C45713" w:rsidR="00CC7CD2" w:rsidRPr="00E83B66" w:rsidRDefault="00CC7CD2" w:rsidP="00CC7CD2">
            <w:pPr>
              <w:rPr>
                <w:rFonts w:ascii="Arial" w:eastAsia="宋体" w:hAnsi="Arial" w:cs="Arial"/>
                <w:kern w:val="0"/>
                <w:sz w:val="24"/>
                <w:szCs w:val="24"/>
              </w:rPr>
            </w:pPr>
            <w:r w:rsidRPr="00CC7CD2">
              <w:rPr>
                <w:rFonts w:ascii="Arial" w:eastAsia="宋体" w:hAnsi="Arial" w:cs="Arial" w:hint="eastAsia"/>
                <w:kern w:val="0"/>
                <w:sz w:val="24"/>
                <w:szCs w:val="24"/>
              </w:rPr>
              <w:t>＊通过管道疏浚混合流速计算，计算值为</w:t>
            </w:r>
            <w:r w:rsidRPr="00CC7CD2">
              <w:rPr>
                <w:rFonts w:ascii="Arial" w:eastAsia="宋体" w:hAnsi="Arial" w:cs="Arial"/>
                <w:kern w:val="0"/>
                <w:sz w:val="24"/>
                <w:szCs w:val="24"/>
              </w:rPr>
              <w:t>5 m/s</w:t>
            </w:r>
            <w:r w:rsidRPr="00CC7CD2">
              <w:rPr>
                <w:rFonts w:ascii="Arial" w:eastAsia="宋体" w:hAnsi="Arial" w:cs="Arial"/>
                <w:kern w:val="0"/>
                <w:sz w:val="24"/>
                <w:szCs w:val="24"/>
              </w:rPr>
              <w:t>，疏浚管直径为</w:t>
            </w:r>
            <w:r w:rsidRPr="00CC7CD2">
              <w:rPr>
                <w:rFonts w:ascii="Arial" w:eastAsia="宋体" w:hAnsi="Arial" w:cs="Arial"/>
                <w:kern w:val="0"/>
                <w:sz w:val="24"/>
                <w:szCs w:val="24"/>
              </w:rPr>
              <w:t>0.8 m</w:t>
            </w:r>
            <w:r w:rsidRPr="00CC7CD2">
              <w:rPr>
                <w:rFonts w:ascii="Arial" w:eastAsia="宋体" w:hAnsi="Arial" w:cs="Arial"/>
                <w:kern w:val="0"/>
                <w:sz w:val="24"/>
                <w:szCs w:val="24"/>
              </w:rPr>
              <w:t>，蓄水长度为</w:t>
            </w:r>
            <w:r w:rsidRPr="00CC7CD2">
              <w:rPr>
                <w:rFonts w:ascii="Arial" w:eastAsia="宋体" w:hAnsi="Arial" w:cs="Arial"/>
                <w:kern w:val="0"/>
                <w:sz w:val="24"/>
                <w:szCs w:val="24"/>
              </w:rPr>
              <w:t>4 km</w:t>
            </w:r>
            <w:r w:rsidRPr="00CC7CD2">
              <w:rPr>
                <w:rFonts w:ascii="Arial" w:eastAsia="宋体" w:hAnsi="Arial" w:cs="Arial"/>
                <w:kern w:val="0"/>
                <w:sz w:val="24"/>
                <w:szCs w:val="24"/>
              </w:rPr>
              <w:t>，坝高小于</w:t>
            </w:r>
            <w:r w:rsidRPr="00CC7CD2">
              <w:rPr>
                <w:rFonts w:ascii="Arial" w:eastAsia="宋体" w:hAnsi="Arial" w:cs="Arial"/>
                <w:kern w:val="0"/>
                <w:sz w:val="24"/>
                <w:szCs w:val="24"/>
              </w:rPr>
              <w:t>30 m</w:t>
            </w:r>
            <w:r w:rsidRPr="00CC7CD2">
              <w:rPr>
                <w:rFonts w:ascii="Arial" w:eastAsia="宋体" w:hAnsi="Arial" w:cs="Arial"/>
                <w:kern w:val="0"/>
                <w:sz w:val="24"/>
                <w:szCs w:val="24"/>
              </w:rPr>
              <w:t>，疏浚运行</w:t>
            </w:r>
            <w:r w:rsidRPr="00CC7CD2">
              <w:rPr>
                <w:rFonts w:ascii="Arial" w:eastAsia="宋体" w:hAnsi="Arial" w:cs="Arial"/>
                <w:kern w:val="0"/>
                <w:sz w:val="24"/>
                <w:szCs w:val="24"/>
              </w:rPr>
              <w:t>70%</w:t>
            </w:r>
            <w:r w:rsidRPr="00CC7CD2">
              <w:rPr>
                <w:rFonts w:ascii="Arial" w:eastAsia="宋体" w:hAnsi="Arial" w:cs="Arial"/>
                <w:kern w:val="0"/>
                <w:sz w:val="24"/>
                <w:szCs w:val="24"/>
              </w:rPr>
              <w:t>。</w:t>
            </w:r>
          </w:p>
        </w:tc>
      </w:tr>
      <w:tr w:rsidR="00E83B66" w:rsidRPr="00E83B66" w14:paraId="02564F4C" w14:textId="77777777" w:rsidTr="00E83B66">
        <w:trPr>
          <w:trHeight w:val="300"/>
        </w:trPr>
        <w:tc>
          <w:tcPr>
            <w:tcW w:w="606" w:type="pct"/>
            <w:tcBorders>
              <w:top w:val="nil"/>
              <w:left w:val="nil"/>
              <w:bottom w:val="nil"/>
              <w:right w:val="nil"/>
            </w:tcBorders>
            <w:shd w:val="clear" w:color="auto" w:fill="auto"/>
            <w:noWrap/>
            <w:vAlign w:val="center"/>
            <w:hideMark/>
          </w:tcPr>
          <w:p w14:paraId="06D52CFE" w14:textId="77777777" w:rsidR="00E83B66" w:rsidRPr="00E83B66" w:rsidRDefault="00E83B66" w:rsidP="00E83B66">
            <w:pPr>
              <w:widowControl/>
              <w:jc w:val="left"/>
              <w:rPr>
                <w:rFonts w:ascii="Arial" w:eastAsia="宋体" w:hAnsi="Arial" w:cs="Arial"/>
                <w:kern w:val="0"/>
                <w:sz w:val="24"/>
                <w:szCs w:val="24"/>
              </w:rPr>
            </w:pPr>
          </w:p>
        </w:tc>
        <w:tc>
          <w:tcPr>
            <w:tcW w:w="524" w:type="pct"/>
            <w:tcBorders>
              <w:top w:val="nil"/>
              <w:left w:val="nil"/>
              <w:bottom w:val="nil"/>
              <w:right w:val="nil"/>
            </w:tcBorders>
            <w:shd w:val="clear" w:color="auto" w:fill="auto"/>
            <w:noWrap/>
            <w:vAlign w:val="center"/>
            <w:hideMark/>
          </w:tcPr>
          <w:p w14:paraId="3B2BC020" w14:textId="77777777" w:rsidR="00E83B66" w:rsidRPr="00E83B66" w:rsidRDefault="00E83B66" w:rsidP="00E83B66">
            <w:pPr>
              <w:widowControl/>
              <w:jc w:val="center"/>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187659C7" w14:textId="77777777" w:rsidR="00E83B66" w:rsidRPr="00E83B66" w:rsidRDefault="00E83B66" w:rsidP="00E83B66">
            <w:pPr>
              <w:widowControl/>
              <w:jc w:val="center"/>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0F5EEC15" w14:textId="77777777" w:rsidR="00E83B66" w:rsidRPr="00E83B66" w:rsidRDefault="00E83B66" w:rsidP="00E83B66">
            <w:pPr>
              <w:widowControl/>
              <w:jc w:val="center"/>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vAlign w:val="center"/>
            <w:hideMark/>
          </w:tcPr>
          <w:p w14:paraId="47938B5D"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7B1D1C03" w14:textId="77777777" w:rsidTr="00E83B66">
        <w:trPr>
          <w:trHeight w:val="300"/>
        </w:trPr>
        <w:tc>
          <w:tcPr>
            <w:tcW w:w="606" w:type="pct"/>
            <w:tcBorders>
              <w:top w:val="nil"/>
              <w:left w:val="nil"/>
              <w:bottom w:val="nil"/>
              <w:right w:val="nil"/>
            </w:tcBorders>
            <w:shd w:val="clear" w:color="auto" w:fill="auto"/>
            <w:noWrap/>
            <w:vAlign w:val="center"/>
            <w:hideMark/>
          </w:tcPr>
          <w:p w14:paraId="442CC849"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050C82C6" w14:textId="77777777" w:rsidR="00E83B66" w:rsidRPr="00E83B66" w:rsidRDefault="00E83B66" w:rsidP="00E83B66">
            <w:pPr>
              <w:widowControl/>
              <w:jc w:val="center"/>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4C019FC6" w14:textId="77777777" w:rsidR="00E83B66" w:rsidRPr="00E83B66" w:rsidRDefault="00E83B66" w:rsidP="00E83B66">
            <w:pPr>
              <w:widowControl/>
              <w:jc w:val="center"/>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755B5175" w14:textId="77777777" w:rsidR="00E83B66" w:rsidRPr="00E83B66" w:rsidRDefault="00E83B66" w:rsidP="00E83B66">
            <w:pPr>
              <w:widowControl/>
              <w:jc w:val="center"/>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vAlign w:val="center"/>
            <w:hideMark/>
          </w:tcPr>
          <w:p w14:paraId="4B50F03C"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5366E3B2" w14:textId="77777777" w:rsidTr="00E83B66">
        <w:trPr>
          <w:trHeight w:val="300"/>
        </w:trPr>
        <w:tc>
          <w:tcPr>
            <w:tcW w:w="606" w:type="pct"/>
            <w:tcBorders>
              <w:top w:val="nil"/>
              <w:left w:val="nil"/>
              <w:bottom w:val="nil"/>
              <w:right w:val="nil"/>
            </w:tcBorders>
            <w:shd w:val="clear" w:color="auto" w:fill="auto"/>
            <w:noWrap/>
            <w:vAlign w:val="center"/>
            <w:hideMark/>
          </w:tcPr>
          <w:p w14:paraId="26C8A6B6"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7AB06543" w14:textId="77777777" w:rsidR="00E83B66" w:rsidRPr="00E83B66" w:rsidRDefault="00E83B66" w:rsidP="00E83B66">
            <w:pPr>
              <w:widowControl/>
              <w:jc w:val="center"/>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5C29B0AD" w14:textId="77777777" w:rsidR="00E83B66" w:rsidRPr="00E83B66" w:rsidRDefault="00E83B66" w:rsidP="00E83B66">
            <w:pPr>
              <w:widowControl/>
              <w:jc w:val="center"/>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466BC812" w14:textId="77777777" w:rsidR="00E83B66" w:rsidRPr="00E83B66" w:rsidRDefault="00E83B66" w:rsidP="00E83B66">
            <w:pPr>
              <w:widowControl/>
              <w:jc w:val="center"/>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vAlign w:val="center"/>
            <w:hideMark/>
          </w:tcPr>
          <w:p w14:paraId="2FE7319B"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2189F83D" w14:textId="77777777" w:rsidTr="00E83B66">
        <w:trPr>
          <w:trHeight w:val="300"/>
        </w:trPr>
        <w:tc>
          <w:tcPr>
            <w:tcW w:w="4119" w:type="pct"/>
            <w:gridSpan w:val="4"/>
            <w:tcBorders>
              <w:top w:val="nil"/>
              <w:left w:val="nil"/>
              <w:bottom w:val="nil"/>
              <w:right w:val="nil"/>
            </w:tcBorders>
            <w:shd w:val="clear" w:color="auto" w:fill="auto"/>
            <w:vAlign w:val="center"/>
            <w:hideMark/>
          </w:tcPr>
          <w:p w14:paraId="2D39FC15"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vAlign w:val="center"/>
            <w:hideMark/>
          </w:tcPr>
          <w:p w14:paraId="248871FF"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2DA271CA" w14:textId="77777777" w:rsidTr="00E83B66">
        <w:trPr>
          <w:trHeight w:val="499"/>
        </w:trPr>
        <w:tc>
          <w:tcPr>
            <w:tcW w:w="606" w:type="pct"/>
            <w:tcBorders>
              <w:top w:val="nil"/>
              <w:left w:val="nil"/>
              <w:bottom w:val="nil"/>
              <w:right w:val="nil"/>
            </w:tcBorders>
            <w:shd w:val="clear" w:color="auto" w:fill="auto"/>
            <w:noWrap/>
            <w:vAlign w:val="center"/>
            <w:hideMark/>
          </w:tcPr>
          <w:p w14:paraId="45050344" w14:textId="2C7D428A" w:rsidR="00E83B66" w:rsidRPr="00E83B66" w:rsidRDefault="00E83B66" w:rsidP="00CC7CD2">
            <w:pPr>
              <w:rPr>
                <w:rFonts w:ascii="Arial" w:eastAsia="宋体" w:hAnsi="Arial" w:cs="Arial"/>
                <w:b/>
                <w:bCs/>
                <w:kern w:val="0"/>
                <w:sz w:val="24"/>
                <w:szCs w:val="24"/>
              </w:rPr>
            </w:pPr>
            <w:r w:rsidRPr="00E83B66">
              <w:rPr>
                <w:rFonts w:ascii="Arial" w:eastAsia="宋体" w:hAnsi="Arial" w:cs="Arial"/>
                <w:b/>
                <w:bCs/>
                <w:kern w:val="0"/>
                <w:sz w:val="24"/>
                <w:szCs w:val="24"/>
              </w:rPr>
              <w:t>Table 7: Unit Cost of Sediment Removal</w:t>
            </w:r>
            <w:r w:rsidR="00CC7CD2" w:rsidRPr="00CC7CD2">
              <w:rPr>
                <w:rFonts w:ascii="Arial" w:eastAsia="宋体" w:hAnsi="Arial" w:cs="Arial" w:hint="eastAsia"/>
                <w:b/>
                <w:bCs/>
                <w:kern w:val="0"/>
                <w:sz w:val="24"/>
                <w:szCs w:val="24"/>
              </w:rPr>
              <w:t>表</w:t>
            </w:r>
            <w:r w:rsidR="00CC7CD2" w:rsidRPr="00CC7CD2">
              <w:rPr>
                <w:rFonts w:ascii="Arial" w:eastAsia="宋体" w:hAnsi="Arial" w:cs="Arial"/>
                <w:b/>
                <w:bCs/>
                <w:kern w:val="0"/>
                <w:sz w:val="24"/>
                <w:szCs w:val="24"/>
              </w:rPr>
              <w:t>7</w:t>
            </w:r>
            <w:r w:rsidR="00CC7CD2" w:rsidRPr="00CC7CD2">
              <w:rPr>
                <w:rFonts w:ascii="Arial" w:eastAsia="宋体" w:hAnsi="Arial" w:cs="Arial"/>
                <w:b/>
                <w:bCs/>
                <w:kern w:val="0"/>
                <w:sz w:val="24"/>
                <w:szCs w:val="24"/>
              </w:rPr>
              <w:t>：去除泥沙的单位成本</w:t>
            </w:r>
          </w:p>
        </w:tc>
        <w:tc>
          <w:tcPr>
            <w:tcW w:w="524" w:type="pct"/>
            <w:tcBorders>
              <w:top w:val="nil"/>
              <w:left w:val="nil"/>
              <w:bottom w:val="nil"/>
              <w:right w:val="nil"/>
            </w:tcBorders>
            <w:shd w:val="clear" w:color="auto" w:fill="auto"/>
            <w:noWrap/>
            <w:vAlign w:val="center"/>
            <w:hideMark/>
          </w:tcPr>
          <w:p w14:paraId="6C5B3000" w14:textId="77777777" w:rsidR="00E83B66" w:rsidRPr="00E83B66" w:rsidRDefault="00E83B66" w:rsidP="00E83B66">
            <w:pPr>
              <w:widowControl/>
              <w:jc w:val="left"/>
              <w:rPr>
                <w:rFonts w:ascii="Arial" w:eastAsia="宋体" w:hAnsi="Arial" w:cs="Arial"/>
                <w:b/>
                <w:bCs/>
                <w:kern w:val="0"/>
                <w:sz w:val="24"/>
                <w:szCs w:val="24"/>
              </w:rPr>
            </w:pPr>
          </w:p>
        </w:tc>
        <w:tc>
          <w:tcPr>
            <w:tcW w:w="1975" w:type="pct"/>
            <w:tcBorders>
              <w:top w:val="nil"/>
              <w:left w:val="nil"/>
              <w:bottom w:val="nil"/>
              <w:right w:val="nil"/>
            </w:tcBorders>
            <w:shd w:val="clear" w:color="auto" w:fill="auto"/>
            <w:noWrap/>
            <w:vAlign w:val="center"/>
            <w:hideMark/>
          </w:tcPr>
          <w:p w14:paraId="014D6A36" w14:textId="77777777" w:rsidR="00E83B66" w:rsidRPr="00E83B66" w:rsidRDefault="00E83B66" w:rsidP="00E83B66">
            <w:pPr>
              <w:widowControl/>
              <w:jc w:val="center"/>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11F056FD" w14:textId="77777777" w:rsidR="00E83B66" w:rsidRPr="00E83B66" w:rsidRDefault="00E83B66" w:rsidP="00E83B66">
            <w:pPr>
              <w:widowControl/>
              <w:jc w:val="center"/>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vAlign w:val="center"/>
            <w:hideMark/>
          </w:tcPr>
          <w:p w14:paraId="4C45D252"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0A272AC7" w14:textId="77777777" w:rsidTr="00E83B66">
        <w:trPr>
          <w:trHeight w:val="499"/>
        </w:trPr>
        <w:tc>
          <w:tcPr>
            <w:tcW w:w="606" w:type="pct"/>
            <w:tcBorders>
              <w:top w:val="nil"/>
              <w:left w:val="nil"/>
              <w:bottom w:val="nil"/>
              <w:right w:val="nil"/>
            </w:tcBorders>
            <w:shd w:val="clear" w:color="auto" w:fill="auto"/>
            <w:noWrap/>
            <w:vAlign w:val="center"/>
            <w:hideMark/>
          </w:tcPr>
          <w:p w14:paraId="4BF41405"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nil"/>
              <w:left w:val="nil"/>
              <w:bottom w:val="nil"/>
              <w:right w:val="nil"/>
            </w:tcBorders>
            <w:shd w:val="clear" w:color="auto" w:fill="auto"/>
            <w:noWrap/>
            <w:vAlign w:val="center"/>
            <w:hideMark/>
          </w:tcPr>
          <w:p w14:paraId="6DB0E226" w14:textId="77777777" w:rsidR="00E83B66" w:rsidRPr="00E83B66" w:rsidRDefault="00E83B66" w:rsidP="00E83B66">
            <w:pPr>
              <w:widowControl/>
              <w:jc w:val="center"/>
              <w:rPr>
                <w:rFonts w:ascii="Times New Roman" w:eastAsia="Times New Roman" w:hAnsi="Times New Roman" w:cs="Times New Roman"/>
                <w:kern w:val="0"/>
                <w:sz w:val="20"/>
                <w:szCs w:val="20"/>
              </w:rPr>
            </w:pPr>
          </w:p>
        </w:tc>
        <w:tc>
          <w:tcPr>
            <w:tcW w:w="1975" w:type="pct"/>
            <w:tcBorders>
              <w:top w:val="nil"/>
              <w:left w:val="nil"/>
              <w:bottom w:val="nil"/>
              <w:right w:val="nil"/>
            </w:tcBorders>
            <w:shd w:val="clear" w:color="auto" w:fill="auto"/>
            <w:noWrap/>
            <w:vAlign w:val="center"/>
            <w:hideMark/>
          </w:tcPr>
          <w:p w14:paraId="35E0BFF2" w14:textId="77777777" w:rsidR="00E83B66" w:rsidRPr="00E83B66" w:rsidRDefault="00E83B66" w:rsidP="00E83B66">
            <w:pPr>
              <w:widowControl/>
              <w:jc w:val="center"/>
              <w:rPr>
                <w:rFonts w:ascii="Times New Roman" w:eastAsia="Times New Roman" w:hAnsi="Times New Roman" w:cs="Times New Roman"/>
                <w:kern w:val="0"/>
                <w:sz w:val="20"/>
                <w:szCs w:val="20"/>
              </w:rPr>
            </w:pPr>
          </w:p>
        </w:tc>
        <w:tc>
          <w:tcPr>
            <w:tcW w:w="1014" w:type="pct"/>
            <w:tcBorders>
              <w:top w:val="nil"/>
              <w:left w:val="nil"/>
              <w:bottom w:val="nil"/>
              <w:right w:val="nil"/>
            </w:tcBorders>
            <w:shd w:val="clear" w:color="auto" w:fill="auto"/>
            <w:noWrap/>
            <w:vAlign w:val="center"/>
            <w:hideMark/>
          </w:tcPr>
          <w:p w14:paraId="0A306F60" w14:textId="77777777" w:rsidR="00E83B66" w:rsidRPr="00E83B66" w:rsidRDefault="00E83B66" w:rsidP="00E83B66">
            <w:pPr>
              <w:widowControl/>
              <w:jc w:val="center"/>
              <w:rPr>
                <w:rFonts w:ascii="Times New Roman" w:eastAsia="Times New Roman" w:hAnsi="Times New Roman" w:cs="Times New Roman"/>
                <w:kern w:val="0"/>
                <w:sz w:val="20"/>
                <w:szCs w:val="20"/>
              </w:rPr>
            </w:pPr>
          </w:p>
        </w:tc>
        <w:tc>
          <w:tcPr>
            <w:tcW w:w="881" w:type="pct"/>
            <w:tcBorders>
              <w:top w:val="nil"/>
              <w:left w:val="nil"/>
              <w:bottom w:val="nil"/>
              <w:right w:val="nil"/>
            </w:tcBorders>
            <w:shd w:val="clear" w:color="auto" w:fill="auto"/>
            <w:vAlign w:val="center"/>
            <w:hideMark/>
          </w:tcPr>
          <w:p w14:paraId="7F2D5BC9"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197D979E" w14:textId="77777777" w:rsidTr="00E83B66">
        <w:trPr>
          <w:trHeight w:val="499"/>
        </w:trPr>
        <w:tc>
          <w:tcPr>
            <w:tcW w:w="606" w:type="pct"/>
            <w:tcBorders>
              <w:top w:val="nil"/>
              <w:left w:val="nil"/>
              <w:bottom w:val="nil"/>
              <w:right w:val="nil"/>
            </w:tcBorders>
            <w:shd w:val="clear" w:color="auto" w:fill="auto"/>
            <w:noWrap/>
            <w:vAlign w:val="center"/>
            <w:hideMark/>
          </w:tcPr>
          <w:p w14:paraId="1BA0D868" w14:textId="77777777" w:rsidR="00E83B66" w:rsidRPr="00E83B66" w:rsidRDefault="00E83B66" w:rsidP="00E83B66">
            <w:pPr>
              <w:widowControl/>
              <w:jc w:val="left"/>
              <w:rPr>
                <w:rFonts w:ascii="Times New Roman" w:eastAsia="Times New Roman" w:hAnsi="Times New Roman" w:cs="Times New Roman"/>
                <w:kern w:val="0"/>
                <w:sz w:val="20"/>
                <w:szCs w:val="20"/>
              </w:rPr>
            </w:pPr>
          </w:p>
        </w:tc>
        <w:tc>
          <w:tcPr>
            <w:tcW w:w="524" w:type="pct"/>
            <w:tcBorders>
              <w:top w:val="double" w:sz="6" w:space="0" w:color="auto"/>
              <w:left w:val="double" w:sz="6" w:space="0" w:color="auto"/>
              <w:bottom w:val="double" w:sz="6" w:space="0" w:color="auto"/>
              <w:right w:val="single" w:sz="4" w:space="0" w:color="auto"/>
            </w:tcBorders>
            <w:shd w:val="clear" w:color="000000" w:fill="C0C0C0"/>
            <w:vAlign w:val="center"/>
            <w:hideMark/>
          </w:tcPr>
          <w:p w14:paraId="049AC588" w14:textId="77777777" w:rsidR="00E83B66" w:rsidRPr="00E83B66" w:rsidRDefault="00E83B66" w:rsidP="00E83B66">
            <w:pPr>
              <w:widowControl/>
              <w:jc w:val="center"/>
              <w:rPr>
                <w:rFonts w:ascii="Arial" w:eastAsia="宋体" w:hAnsi="Arial" w:cs="Arial"/>
                <w:b/>
                <w:bCs/>
                <w:kern w:val="0"/>
                <w:sz w:val="24"/>
                <w:szCs w:val="24"/>
              </w:rPr>
            </w:pPr>
            <w:r w:rsidRPr="00E83B66">
              <w:rPr>
                <w:rFonts w:ascii="Arial" w:eastAsia="宋体" w:hAnsi="Arial" w:cs="Arial"/>
                <w:b/>
                <w:bCs/>
                <w:kern w:val="0"/>
                <w:sz w:val="24"/>
                <w:szCs w:val="24"/>
              </w:rPr>
              <w:t>Phase I</w:t>
            </w:r>
          </w:p>
        </w:tc>
        <w:tc>
          <w:tcPr>
            <w:tcW w:w="1975" w:type="pct"/>
            <w:tcBorders>
              <w:top w:val="double" w:sz="6" w:space="0" w:color="auto"/>
              <w:left w:val="nil"/>
              <w:bottom w:val="single" w:sz="4" w:space="0" w:color="auto"/>
              <w:right w:val="double" w:sz="6" w:space="0" w:color="auto"/>
            </w:tcBorders>
            <w:shd w:val="clear" w:color="000000" w:fill="C0C0C0"/>
            <w:vAlign w:val="center"/>
            <w:hideMark/>
          </w:tcPr>
          <w:p w14:paraId="4098AB47" w14:textId="77777777" w:rsidR="00E83B66" w:rsidRPr="00E83B66" w:rsidRDefault="00E83B66" w:rsidP="00E83B66">
            <w:pPr>
              <w:widowControl/>
              <w:jc w:val="center"/>
              <w:rPr>
                <w:rFonts w:ascii="Arial" w:eastAsia="宋体" w:hAnsi="Arial" w:cs="Arial"/>
                <w:b/>
                <w:bCs/>
                <w:kern w:val="0"/>
                <w:sz w:val="24"/>
                <w:szCs w:val="24"/>
              </w:rPr>
            </w:pPr>
            <w:r w:rsidRPr="00E83B66">
              <w:rPr>
                <w:rFonts w:ascii="Arial" w:eastAsia="宋体" w:hAnsi="Arial" w:cs="Arial"/>
                <w:b/>
                <w:bCs/>
                <w:kern w:val="0"/>
                <w:sz w:val="24"/>
                <w:szCs w:val="24"/>
              </w:rPr>
              <w:t>Phase II</w:t>
            </w:r>
          </w:p>
        </w:tc>
        <w:tc>
          <w:tcPr>
            <w:tcW w:w="1014" w:type="pct"/>
            <w:tcBorders>
              <w:top w:val="nil"/>
              <w:left w:val="nil"/>
              <w:bottom w:val="nil"/>
              <w:right w:val="nil"/>
            </w:tcBorders>
            <w:shd w:val="clear" w:color="auto" w:fill="auto"/>
            <w:noWrap/>
            <w:vAlign w:val="center"/>
            <w:hideMark/>
          </w:tcPr>
          <w:p w14:paraId="3BEF9776" w14:textId="77777777" w:rsidR="00E83B66" w:rsidRPr="00E83B66" w:rsidRDefault="00E83B66" w:rsidP="00E83B66">
            <w:pPr>
              <w:widowControl/>
              <w:jc w:val="center"/>
              <w:rPr>
                <w:rFonts w:ascii="Arial" w:eastAsia="宋体" w:hAnsi="Arial" w:cs="Arial"/>
                <w:b/>
                <w:bCs/>
                <w:kern w:val="0"/>
                <w:sz w:val="24"/>
                <w:szCs w:val="24"/>
              </w:rPr>
            </w:pPr>
          </w:p>
        </w:tc>
        <w:tc>
          <w:tcPr>
            <w:tcW w:w="881" w:type="pct"/>
            <w:tcBorders>
              <w:top w:val="nil"/>
              <w:left w:val="nil"/>
              <w:bottom w:val="nil"/>
              <w:right w:val="nil"/>
            </w:tcBorders>
            <w:shd w:val="clear" w:color="auto" w:fill="auto"/>
            <w:vAlign w:val="center"/>
            <w:hideMark/>
          </w:tcPr>
          <w:p w14:paraId="71926D72"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0B9E02B2" w14:textId="77777777" w:rsidTr="00E83B66">
        <w:trPr>
          <w:trHeight w:val="499"/>
        </w:trPr>
        <w:tc>
          <w:tcPr>
            <w:tcW w:w="606" w:type="pct"/>
            <w:tcBorders>
              <w:top w:val="double" w:sz="6" w:space="0" w:color="auto"/>
              <w:left w:val="double" w:sz="6" w:space="0" w:color="auto"/>
              <w:bottom w:val="single" w:sz="4" w:space="0" w:color="auto"/>
              <w:right w:val="single" w:sz="4" w:space="0" w:color="auto"/>
            </w:tcBorders>
            <w:shd w:val="clear" w:color="000000" w:fill="C0C0C0"/>
            <w:noWrap/>
            <w:vAlign w:val="center"/>
            <w:hideMark/>
          </w:tcPr>
          <w:p w14:paraId="7CB6494A" w14:textId="77777777" w:rsidR="00E83B66" w:rsidRDefault="00E83B66" w:rsidP="003D18FB">
            <w:pPr>
              <w:widowControl/>
              <w:jc w:val="center"/>
              <w:rPr>
                <w:rFonts w:ascii="Arial" w:eastAsia="宋体" w:hAnsi="Arial" w:cs="Arial"/>
                <w:b/>
                <w:bCs/>
                <w:kern w:val="0"/>
                <w:sz w:val="24"/>
                <w:szCs w:val="24"/>
              </w:rPr>
            </w:pPr>
            <w:r w:rsidRPr="00E83B66">
              <w:rPr>
                <w:rFonts w:ascii="Arial" w:eastAsia="宋体" w:hAnsi="Arial" w:cs="Arial"/>
                <w:b/>
                <w:bCs/>
                <w:kern w:val="0"/>
                <w:sz w:val="24"/>
                <w:szCs w:val="24"/>
              </w:rPr>
              <w:t>Unit Cost of Dredging($/m3)</w:t>
            </w:r>
          </w:p>
          <w:p w14:paraId="022E3CC7" w14:textId="1DC31B72" w:rsidR="003D18FB" w:rsidRPr="00E83B66" w:rsidRDefault="003D18FB" w:rsidP="003D18FB">
            <w:pPr>
              <w:jc w:val="center"/>
              <w:rPr>
                <w:rFonts w:ascii="Arial" w:eastAsia="宋体" w:hAnsi="Arial" w:cs="Arial"/>
                <w:b/>
                <w:bCs/>
                <w:kern w:val="0"/>
                <w:sz w:val="24"/>
                <w:szCs w:val="24"/>
              </w:rPr>
            </w:pPr>
            <w:r w:rsidRPr="003D18FB">
              <w:rPr>
                <w:rFonts w:ascii="Arial" w:eastAsia="宋体" w:hAnsi="Arial" w:cs="Arial" w:hint="eastAsia"/>
                <w:b/>
                <w:bCs/>
                <w:kern w:val="0"/>
                <w:sz w:val="24"/>
                <w:szCs w:val="24"/>
              </w:rPr>
              <w:t>疏浚单位成本（</w:t>
            </w:r>
            <w:r w:rsidRPr="003D18FB">
              <w:rPr>
                <w:rFonts w:ascii="Arial" w:eastAsia="宋体" w:hAnsi="Arial" w:cs="Arial"/>
                <w:b/>
                <w:bCs/>
                <w:kern w:val="0"/>
                <w:sz w:val="24"/>
                <w:szCs w:val="24"/>
              </w:rPr>
              <w:t>$/m3</w:t>
            </w:r>
            <w:r w:rsidRPr="003D18FB">
              <w:rPr>
                <w:rFonts w:ascii="Arial" w:eastAsia="宋体" w:hAnsi="Arial" w:cs="Arial"/>
                <w:b/>
                <w:bCs/>
                <w:kern w:val="0"/>
                <w:sz w:val="24"/>
                <w:szCs w:val="24"/>
              </w:rPr>
              <w:t>）</w:t>
            </w:r>
          </w:p>
        </w:tc>
        <w:tc>
          <w:tcPr>
            <w:tcW w:w="524" w:type="pct"/>
            <w:tcBorders>
              <w:top w:val="nil"/>
              <w:left w:val="nil"/>
              <w:bottom w:val="single" w:sz="4" w:space="0" w:color="auto"/>
              <w:right w:val="single" w:sz="4" w:space="0" w:color="auto"/>
            </w:tcBorders>
            <w:shd w:val="clear" w:color="auto" w:fill="auto"/>
            <w:noWrap/>
            <w:vAlign w:val="center"/>
            <w:hideMark/>
          </w:tcPr>
          <w:p w14:paraId="42DE507F"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N/A</w:t>
            </w:r>
          </w:p>
        </w:tc>
        <w:tc>
          <w:tcPr>
            <w:tcW w:w="1975" w:type="pct"/>
            <w:tcBorders>
              <w:top w:val="double" w:sz="6" w:space="0" w:color="auto"/>
              <w:left w:val="nil"/>
              <w:bottom w:val="single" w:sz="4" w:space="0" w:color="auto"/>
              <w:right w:val="double" w:sz="6" w:space="0" w:color="auto"/>
            </w:tcBorders>
            <w:shd w:val="clear" w:color="auto" w:fill="auto"/>
            <w:noWrap/>
            <w:vAlign w:val="center"/>
            <w:hideMark/>
          </w:tcPr>
          <w:p w14:paraId="65C2E670"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3.00</w:t>
            </w:r>
          </w:p>
        </w:tc>
        <w:tc>
          <w:tcPr>
            <w:tcW w:w="1014" w:type="pct"/>
            <w:tcBorders>
              <w:top w:val="nil"/>
              <w:left w:val="nil"/>
              <w:bottom w:val="nil"/>
              <w:right w:val="nil"/>
            </w:tcBorders>
            <w:shd w:val="clear" w:color="auto" w:fill="auto"/>
            <w:noWrap/>
            <w:vAlign w:val="center"/>
            <w:hideMark/>
          </w:tcPr>
          <w:p w14:paraId="010F406A" w14:textId="77777777" w:rsidR="00E83B66" w:rsidRPr="00E83B66" w:rsidRDefault="00E83B66" w:rsidP="00E83B66">
            <w:pPr>
              <w:widowControl/>
              <w:jc w:val="center"/>
              <w:rPr>
                <w:rFonts w:ascii="Arial" w:eastAsia="宋体" w:hAnsi="Arial" w:cs="Arial"/>
                <w:kern w:val="0"/>
                <w:sz w:val="24"/>
                <w:szCs w:val="24"/>
              </w:rPr>
            </w:pPr>
          </w:p>
        </w:tc>
        <w:tc>
          <w:tcPr>
            <w:tcW w:w="881" w:type="pct"/>
            <w:tcBorders>
              <w:top w:val="nil"/>
              <w:left w:val="nil"/>
              <w:bottom w:val="nil"/>
              <w:right w:val="nil"/>
            </w:tcBorders>
            <w:shd w:val="clear" w:color="auto" w:fill="auto"/>
            <w:vAlign w:val="center"/>
            <w:hideMark/>
          </w:tcPr>
          <w:p w14:paraId="4126E14C"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r w:rsidR="00E83B66" w:rsidRPr="00E83B66" w14:paraId="21C4BCA3" w14:textId="77777777" w:rsidTr="00E83B66">
        <w:trPr>
          <w:trHeight w:val="499"/>
        </w:trPr>
        <w:tc>
          <w:tcPr>
            <w:tcW w:w="606" w:type="pct"/>
            <w:tcBorders>
              <w:top w:val="nil"/>
              <w:left w:val="double" w:sz="6" w:space="0" w:color="auto"/>
              <w:bottom w:val="double" w:sz="6" w:space="0" w:color="auto"/>
              <w:right w:val="single" w:sz="4" w:space="0" w:color="auto"/>
            </w:tcBorders>
            <w:shd w:val="clear" w:color="000000" w:fill="C0C0C0"/>
            <w:noWrap/>
            <w:vAlign w:val="center"/>
            <w:hideMark/>
          </w:tcPr>
          <w:p w14:paraId="47DA1CB0" w14:textId="77777777" w:rsidR="00E83B66" w:rsidRPr="00E83B66" w:rsidRDefault="00E83B66" w:rsidP="00E83B66">
            <w:pPr>
              <w:widowControl/>
              <w:jc w:val="center"/>
              <w:rPr>
                <w:rFonts w:ascii="Arial" w:eastAsia="宋体" w:hAnsi="Arial" w:cs="Arial"/>
                <w:b/>
                <w:bCs/>
                <w:kern w:val="0"/>
                <w:sz w:val="24"/>
                <w:szCs w:val="24"/>
              </w:rPr>
            </w:pPr>
            <w:r w:rsidRPr="00E83B66">
              <w:rPr>
                <w:rFonts w:ascii="Arial" w:eastAsia="宋体" w:hAnsi="Arial" w:cs="Arial"/>
                <w:b/>
                <w:bCs/>
                <w:kern w:val="0"/>
                <w:sz w:val="24"/>
                <w:szCs w:val="24"/>
              </w:rPr>
              <w:t>Unit Cost of HSRS($/m3)</w:t>
            </w:r>
          </w:p>
        </w:tc>
        <w:tc>
          <w:tcPr>
            <w:tcW w:w="2499" w:type="pct"/>
            <w:gridSpan w:val="2"/>
            <w:tcBorders>
              <w:top w:val="single" w:sz="4" w:space="0" w:color="auto"/>
              <w:left w:val="nil"/>
              <w:bottom w:val="double" w:sz="6" w:space="0" w:color="auto"/>
              <w:right w:val="double" w:sz="6" w:space="0" w:color="000000"/>
            </w:tcBorders>
            <w:shd w:val="clear" w:color="auto" w:fill="auto"/>
            <w:noWrap/>
            <w:vAlign w:val="center"/>
            <w:hideMark/>
          </w:tcPr>
          <w:p w14:paraId="158B645B" w14:textId="77777777" w:rsidR="00E83B66" w:rsidRPr="00E83B66" w:rsidRDefault="00E83B66" w:rsidP="00E83B66">
            <w:pPr>
              <w:widowControl/>
              <w:jc w:val="center"/>
              <w:rPr>
                <w:rFonts w:ascii="Arial" w:eastAsia="宋体" w:hAnsi="Arial" w:cs="Arial"/>
                <w:kern w:val="0"/>
                <w:sz w:val="24"/>
                <w:szCs w:val="24"/>
              </w:rPr>
            </w:pPr>
            <w:r w:rsidRPr="00E83B66">
              <w:rPr>
                <w:rFonts w:ascii="Arial" w:eastAsia="宋体" w:hAnsi="Arial" w:cs="Arial"/>
                <w:kern w:val="0"/>
                <w:sz w:val="24"/>
                <w:szCs w:val="24"/>
              </w:rPr>
              <w:t>#DIV/0!</w:t>
            </w:r>
          </w:p>
        </w:tc>
        <w:tc>
          <w:tcPr>
            <w:tcW w:w="1014" w:type="pct"/>
            <w:tcBorders>
              <w:top w:val="nil"/>
              <w:left w:val="nil"/>
              <w:bottom w:val="nil"/>
              <w:right w:val="nil"/>
            </w:tcBorders>
            <w:shd w:val="clear" w:color="auto" w:fill="auto"/>
            <w:noWrap/>
            <w:vAlign w:val="center"/>
            <w:hideMark/>
          </w:tcPr>
          <w:p w14:paraId="1F95B76D" w14:textId="77777777" w:rsidR="00E83B66" w:rsidRPr="00E83B66" w:rsidRDefault="00E83B66" w:rsidP="00E83B66">
            <w:pPr>
              <w:widowControl/>
              <w:jc w:val="center"/>
              <w:rPr>
                <w:rFonts w:ascii="Arial" w:eastAsia="宋体" w:hAnsi="Arial" w:cs="Arial"/>
                <w:kern w:val="0"/>
                <w:sz w:val="24"/>
                <w:szCs w:val="24"/>
              </w:rPr>
            </w:pPr>
          </w:p>
        </w:tc>
        <w:tc>
          <w:tcPr>
            <w:tcW w:w="881" w:type="pct"/>
            <w:tcBorders>
              <w:top w:val="nil"/>
              <w:left w:val="nil"/>
              <w:bottom w:val="nil"/>
              <w:right w:val="nil"/>
            </w:tcBorders>
            <w:shd w:val="clear" w:color="auto" w:fill="auto"/>
            <w:vAlign w:val="center"/>
            <w:hideMark/>
          </w:tcPr>
          <w:p w14:paraId="4DAA8532" w14:textId="77777777" w:rsidR="00E83B66" w:rsidRPr="00E83B66" w:rsidRDefault="00E83B66" w:rsidP="00E83B66">
            <w:pPr>
              <w:widowControl/>
              <w:jc w:val="left"/>
              <w:rPr>
                <w:rFonts w:ascii="Times New Roman" w:eastAsia="Times New Roman" w:hAnsi="Times New Roman" w:cs="Times New Roman"/>
                <w:kern w:val="0"/>
                <w:sz w:val="20"/>
                <w:szCs w:val="20"/>
              </w:rPr>
            </w:pPr>
          </w:p>
        </w:tc>
      </w:tr>
    </w:tbl>
    <w:p w14:paraId="4FEA3D4C" w14:textId="77777777" w:rsidR="00BE6391" w:rsidRDefault="00BE6391" w:rsidP="008C4E33"/>
    <w:p w14:paraId="614D8525" w14:textId="6100AF6A" w:rsidR="006A7E9D" w:rsidRDefault="006A7E9D" w:rsidP="008C4E33"/>
    <w:p w14:paraId="72566EE4" w14:textId="78E9048E" w:rsidR="003D18FB" w:rsidRDefault="003D18FB" w:rsidP="008C4E33"/>
    <w:p w14:paraId="1E60B2CD" w14:textId="7EB815A5" w:rsidR="003D18FB" w:rsidRDefault="003D18FB" w:rsidP="008C4E33"/>
    <w:p w14:paraId="77235D77" w14:textId="22C58842" w:rsidR="003D18FB" w:rsidRDefault="003D18FB" w:rsidP="008C4E33"/>
    <w:p w14:paraId="0F09005B" w14:textId="675F5542" w:rsidR="003D18FB" w:rsidRDefault="003D18FB" w:rsidP="008C4E33"/>
    <w:p w14:paraId="4F56B9A4" w14:textId="5B1F9697" w:rsidR="003D18FB" w:rsidRDefault="003D18FB" w:rsidP="003D18FB">
      <w:pPr>
        <w:pStyle w:val="1"/>
      </w:pPr>
      <w:bookmarkStart w:id="10" w:name="_Toc513736448"/>
      <w:r w:rsidRPr="003D18FB">
        <w:t>Safeguard Results</w:t>
      </w:r>
      <w:bookmarkEnd w:id="10"/>
    </w:p>
    <w:p w14:paraId="5D7EA0D4" w14:textId="5DECC645" w:rsidR="003D18FB" w:rsidRDefault="003D18FB" w:rsidP="008C4E33"/>
    <w:p w14:paraId="5F7F3C6D" w14:textId="2F3E0900" w:rsidR="003D18FB" w:rsidRDefault="003D18FB" w:rsidP="008C4E33"/>
    <w:tbl>
      <w:tblPr>
        <w:tblW w:w="5000" w:type="pct"/>
        <w:tblLook w:val="04A0" w:firstRow="1" w:lastRow="0" w:firstColumn="1" w:lastColumn="0" w:noHBand="0" w:noVBand="1"/>
      </w:tblPr>
      <w:tblGrid>
        <w:gridCol w:w="5935"/>
        <w:gridCol w:w="1443"/>
        <w:gridCol w:w="1296"/>
        <w:gridCol w:w="1296"/>
        <w:gridCol w:w="1014"/>
        <w:gridCol w:w="1419"/>
        <w:gridCol w:w="921"/>
        <w:gridCol w:w="634"/>
      </w:tblGrid>
      <w:tr w:rsidR="003D18FB" w:rsidRPr="003D18FB" w14:paraId="32315BB9" w14:textId="77777777" w:rsidTr="003D18FB">
        <w:trPr>
          <w:trHeight w:val="315"/>
        </w:trPr>
        <w:tc>
          <w:tcPr>
            <w:tcW w:w="1159" w:type="pct"/>
            <w:tcBorders>
              <w:top w:val="nil"/>
              <w:left w:val="nil"/>
              <w:bottom w:val="nil"/>
              <w:right w:val="nil"/>
            </w:tcBorders>
            <w:shd w:val="clear" w:color="auto" w:fill="auto"/>
            <w:noWrap/>
            <w:vAlign w:val="bottom"/>
            <w:hideMark/>
          </w:tcPr>
          <w:p w14:paraId="63DEF436" w14:textId="77777777" w:rsidR="003D18FB" w:rsidRDefault="003D18FB" w:rsidP="003D18FB">
            <w:pPr>
              <w:widowControl/>
              <w:jc w:val="left"/>
              <w:rPr>
                <w:rFonts w:ascii="Arial" w:eastAsia="宋体" w:hAnsi="Arial" w:cs="Arial"/>
                <w:b/>
                <w:bCs/>
                <w:kern w:val="0"/>
                <w:sz w:val="24"/>
                <w:szCs w:val="24"/>
              </w:rPr>
            </w:pPr>
            <w:r w:rsidRPr="003D18FB">
              <w:rPr>
                <w:rFonts w:ascii="Arial" w:eastAsia="宋体" w:hAnsi="Arial" w:cs="Arial"/>
                <w:b/>
                <w:bCs/>
                <w:kern w:val="0"/>
                <w:sz w:val="24"/>
                <w:szCs w:val="24"/>
              </w:rPr>
              <w:t>Safeguard Results</w:t>
            </w:r>
          </w:p>
          <w:p w14:paraId="7A1D6792" w14:textId="38A88F33" w:rsidR="003D18FB" w:rsidRPr="003D18FB" w:rsidRDefault="003D18FB" w:rsidP="003D18FB">
            <w:pPr>
              <w:rPr>
                <w:rFonts w:ascii="Arial" w:eastAsia="宋体" w:hAnsi="Arial" w:cs="Arial"/>
                <w:b/>
                <w:bCs/>
                <w:kern w:val="0"/>
                <w:sz w:val="24"/>
                <w:szCs w:val="24"/>
              </w:rPr>
            </w:pPr>
            <w:r w:rsidRPr="003D18FB">
              <w:rPr>
                <w:rFonts w:ascii="Arial" w:eastAsia="宋体" w:hAnsi="Arial" w:cs="Arial" w:hint="eastAsia"/>
                <w:b/>
                <w:bCs/>
                <w:kern w:val="0"/>
                <w:sz w:val="24"/>
                <w:szCs w:val="24"/>
              </w:rPr>
              <w:t>保障结果</w:t>
            </w:r>
          </w:p>
        </w:tc>
        <w:tc>
          <w:tcPr>
            <w:tcW w:w="291" w:type="pct"/>
            <w:tcBorders>
              <w:top w:val="nil"/>
              <w:left w:val="nil"/>
              <w:bottom w:val="nil"/>
              <w:right w:val="nil"/>
            </w:tcBorders>
            <w:shd w:val="clear" w:color="auto" w:fill="auto"/>
            <w:noWrap/>
            <w:vAlign w:val="bottom"/>
            <w:hideMark/>
          </w:tcPr>
          <w:p w14:paraId="551B3B9B" w14:textId="77777777" w:rsidR="003D18FB" w:rsidRPr="003D18FB" w:rsidRDefault="003D18FB" w:rsidP="003D18FB">
            <w:pPr>
              <w:widowControl/>
              <w:jc w:val="left"/>
              <w:rPr>
                <w:rFonts w:ascii="Arial" w:eastAsia="宋体" w:hAnsi="Arial" w:cs="Arial"/>
                <w:b/>
                <w:bCs/>
                <w:kern w:val="0"/>
                <w:sz w:val="24"/>
                <w:szCs w:val="24"/>
              </w:rPr>
            </w:pPr>
          </w:p>
        </w:tc>
        <w:tc>
          <w:tcPr>
            <w:tcW w:w="882" w:type="pct"/>
            <w:tcBorders>
              <w:top w:val="nil"/>
              <w:left w:val="nil"/>
              <w:bottom w:val="nil"/>
              <w:right w:val="nil"/>
            </w:tcBorders>
            <w:shd w:val="clear" w:color="auto" w:fill="auto"/>
            <w:noWrap/>
            <w:vAlign w:val="bottom"/>
            <w:hideMark/>
          </w:tcPr>
          <w:p w14:paraId="10CA94FC"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46C23BB2"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247905B1"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6" w:type="pct"/>
            <w:tcBorders>
              <w:top w:val="nil"/>
              <w:left w:val="nil"/>
              <w:bottom w:val="nil"/>
              <w:right w:val="nil"/>
            </w:tcBorders>
            <w:shd w:val="clear" w:color="auto" w:fill="auto"/>
            <w:noWrap/>
            <w:vAlign w:val="bottom"/>
            <w:hideMark/>
          </w:tcPr>
          <w:p w14:paraId="51DC0B9A"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1077" w:type="pct"/>
            <w:tcBorders>
              <w:top w:val="nil"/>
              <w:left w:val="nil"/>
              <w:bottom w:val="nil"/>
              <w:right w:val="nil"/>
            </w:tcBorders>
            <w:shd w:val="clear" w:color="auto" w:fill="auto"/>
            <w:noWrap/>
            <w:vAlign w:val="bottom"/>
            <w:hideMark/>
          </w:tcPr>
          <w:p w14:paraId="01B5E48C"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735" w:type="pct"/>
            <w:tcBorders>
              <w:top w:val="nil"/>
              <w:left w:val="nil"/>
              <w:bottom w:val="nil"/>
              <w:right w:val="nil"/>
            </w:tcBorders>
            <w:shd w:val="clear" w:color="auto" w:fill="auto"/>
            <w:noWrap/>
            <w:vAlign w:val="bottom"/>
            <w:hideMark/>
          </w:tcPr>
          <w:p w14:paraId="3A0D7AEB"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r w:rsidR="003D18FB" w:rsidRPr="003D18FB" w14:paraId="6A818A6F" w14:textId="77777777" w:rsidTr="003D18FB">
        <w:trPr>
          <w:trHeight w:val="300"/>
        </w:trPr>
        <w:tc>
          <w:tcPr>
            <w:tcW w:w="1159" w:type="pct"/>
            <w:tcBorders>
              <w:top w:val="nil"/>
              <w:left w:val="nil"/>
              <w:bottom w:val="nil"/>
              <w:right w:val="nil"/>
            </w:tcBorders>
            <w:shd w:val="clear" w:color="auto" w:fill="auto"/>
            <w:noWrap/>
            <w:vAlign w:val="bottom"/>
            <w:hideMark/>
          </w:tcPr>
          <w:p w14:paraId="2A98843A"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91" w:type="pct"/>
            <w:tcBorders>
              <w:top w:val="nil"/>
              <w:left w:val="nil"/>
              <w:bottom w:val="nil"/>
              <w:right w:val="nil"/>
            </w:tcBorders>
            <w:shd w:val="clear" w:color="auto" w:fill="auto"/>
            <w:noWrap/>
            <w:vAlign w:val="bottom"/>
            <w:hideMark/>
          </w:tcPr>
          <w:p w14:paraId="38156B81"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882" w:type="pct"/>
            <w:tcBorders>
              <w:top w:val="nil"/>
              <w:left w:val="nil"/>
              <w:bottom w:val="nil"/>
              <w:right w:val="nil"/>
            </w:tcBorders>
            <w:shd w:val="clear" w:color="auto" w:fill="auto"/>
            <w:noWrap/>
            <w:vAlign w:val="bottom"/>
            <w:hideMark/>
          </w:tcPr>
          <w:p w14:paraId="28CA03D0"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69011522"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699499A2"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6" w:type="pct"/>
            <w:tcBorders>
              <w:top w:val="nil"/>
              <w:left w:val="nil"/>
              <w:bottom w:val="nil"/>
              <w:right w:val="nil"/>
            </w:tcBorders>
            <w:shd w:val="clear" w:color="auto" w:fill="auto"/>
            <w:noWrap/>
            <w:vAlign w:val="bottom"/>
            <w:hideMark/>
          </w:tcPr>
          <w:p w14:paraId="04D6C55B"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1077" w:type="pct"/>
            <w:tcBorders>
              <w:top w:val="nil"/>
              <w:left w:val="nil"/>
              <w:bottom w:val="nil"/>
              <w:right w:val="nil"/>
            </w:tcBorders>
            <w:shd w:val="clear" w:color="auto" w:fill="auto"/>
            <w:noWrap/>
            <w:vAlign w:val="bottom"/>
            <w:hideMark/>
          </w:tcPr>
          <w:p w14:paraId="3E5DDDF2"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735" w:type="pct"/>
            <w:tcBorders>
              <w:top w:val="nil"/>
              <w:left w:val="nil"/>
              <w:bottom w:val="nil"/>
              <w:right w:val="nil"/>
            </w:tcBorders>
            <w:shd w:val="clear" w:color="auto" w:fill="auto"/>
            <w:noWrap/>
            <w:vAlign w:val="bottom"/>
            <w:hideMark/>
          </w:tcPr>
          <w:p w14:paraId="321854FF"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r w:rsidR="003D18FB" w:rsidRPr="003D18FB" w14:paraId="413D3C8B" w14:textId="77777777" w:rsidTr="003D18FB">
        <w:trPr>
          <w:trHeight w:val="315"/>
        </w:trPr>
        <w:tc>
          <w:tcPr>
            <w:tcW w:w="1159" w:type="pct"/>
            <w:tcBorders>
              <w:top w:val="nil"/>
              <w:left w:val="nil"/>
              <w:bottom w:val="nil"/>
              <w:right w:val="nil"/>
            </w:tcBorders>
            <w:shd w:val="clear" w:color="auto" w:fill="auto"/>
            <w:noWrap/>
            <w:vAlign w:val="bottom"/>
            <w:hideMark/>
          </w:tcPr>
          <w:p w14:paraId="06A8AF53"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91" w:type="pct"/>
            <w:tcBorders>
              <w:top w:val="nil"/>
              <w:left w:val="nil"/>
              <w:bottom w:val="nil"/>
              <w:right w:val="nil"/>
            </w:tcBorders>
            <w:shd w:val="clear" w:color="auto" w:fill="auto"/>
            <w:noWrap/>
            <w:vAlign w:val="bottom"/>
            <w:hideMark/>
          </w:tcPr>
          <w:p w14:paraId="105AC551"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882" w:type="pct"/>
            <w:tcBorders>
              <w:top w:val="nil"/>
              <w:left w:val="nil"/>
              <w:bottom w:val="nil"/>
              <w:right w:val="nil"/>
            </w:tcBorders>
            <w:shd w:val="clear" w:color="auto" w:fill="auto"/>
            <w:noWrap/>
            <w:vAlign w:val="bottom"/>
            <w:hideMark/>
          </w:tcPr>
          <w:p w14:paraId="055076D1"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7AEAE0DA"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1FC0FC7D"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6" w:type="pct"/>
            <w:tcBorders>
              <w:top w:val="nil"/>
              <w:left w:val="nil"/>
              <w:bottom w:val="nil"/>
              <w:right w:val="nil"/>
            </w:tcBorders>
            <w:shd w:val="clear" w:color="auto" w:fill="auto"/>
            <w:noWrap/>
            <w:vAlign w:val="bottom"/>
            <w:hideMark/>
          </w:tcPr>
          <w:p w14:paraId="49A31376"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1077" w:type="pct"/>
            <w:tcBorders>
              <w:top w:val="nil"/>
              <w:left w:val="nil"/>
              <w:bottom w:val="nil"/>
              <w:right w:val="nil"/>
            </w:tcBorders>
            <w:shd w:val="clear" w:color="auto" w:fill="auto"/>
            <w:noWrap/>
            <w:vAlign w:val="bottom"/>
            <w:hideMark/>
          </w:tcPr>
          <w:p w14:paraId="102E7DB9"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735" w:type="pct"/>
            <w:tcBorders>
              <w:top w:val="nil"/>
              <w:left w:val="nil"/>
              <w:bottom w:val="nil"/>
              <w:right w:val="nil"/>
            </w:tcBorders>
            <w:shd w:val="clear" w:color="auto" w:fill="auto"/>
            <w:noWrap/>
            <w:vAlign w:val="bottom"/>
            <w:hideMark/>
          </w:tcPr>
          <w:p w14:paraId="6299CC3D"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r w:rsidR="003D18FB" w:rsidRPr="003D18FB" w14:paraId="6CB1EF39" w14:textId="77777777" w:rsidTr="003D18FB">
        <w:trPr>
          <w:trHeight w:val="975"/>
        </w:trPr>
        <w:tc>
          <w:tcPr>
            <w:tcW w:w="1159" w:type="pct"/>
            <w:tcBorders>
              <w:top w:val="double" w:sz="6" w:space="0" w:color="auto"/>
              <w:left w:val="double" w:sz="6" w:space="0" w:color="auto"/>
              <w:bottom w:val="single" w:sz="12" w:space="0" w:color="auto"/>
              <w:right w:val="nil"/>
            </w:tcBorders>
            <w:shd w:val="clear" w:color="000000" w:fill="C0C0C0"/>
            <w:noWrap/>
            <w:vAlign w:val="center"/>
            <w:hideMark/>
          </w:tcPr>
          <w:p w14:paraId="6548680D" w14:textId="4AB1C7B7" w:rsidR="003D18FB" w:rsidRPr="003D18FB" w:rsidRDefault="003D18FB" w:rsidP="003D18FB">
            <w:pPr>
              <w:widowControl/>
              <w:jc w:val="center"/>
              <w:rPr>
                <w:rFonts w:ascii="Arial" w:eastAsia="宋体" w:hAnsi="Arial" w:cs="Arial"/>
                <w:b/>
                <w:bCs/>
                <w:kern w:val="0"/>
                <w:sz w:val="24"/>
                <w:szCs w:val="24"/>
              </w:rPr>
            </w:pPr>
            <w:r w:rsidRPr="003D18FB">
              <w:rPr>
                <w:rFonts w:ascii="Arial" w:eastAsia="宋体" w:hAnsi="Arial" w:cs="Arial"/>
                <w:b/>
                <w:bCs/>
                <w:kern w:val="0"/>
                <w:sz w:val="24"/>
                <w:szCs w:val="24"/>
              </w:rPr>
              <w:t>Possible Strategies</w:t>
            </w:r>
            <w:r w:rsidR="0096405E">
              <w:rPr>
                <w:rFonts w:ascii="Arial" w:eastAsia="宋体" w:hAnsi="Arial" w:cs="Arial" w:hint="eastAsia"/>
                <w:b/>
                <w:bCs/>
                <w:kern w:val="0"/>
                <w:sz w:val="24"/>
                <w:szCs w:val="24"/>
              </w:rPr>
              <w:t>（上有类似翻译）</w:t>
            </w:r>
          </w:p>
        </w:tc>
        <w:tc>
          <w:tcPr>
            <w:tcW w:w="291" w:type="pct"/>
            <w:tcBorders>
              <w:top w:val="double" w:sz="6" w:space="0" w:color="auto"/>
              <w:left w:val="single" w:sz="4" w:space="0" w:color="auto"/>
              <w:bottom w:val="single" w:sz="12" w:space="0" w:color="auto"/>
              <w:right w:val="single" w:sz="4" w:space="0" w:color="auto"/>
            </w:tcBorders>
            <w:shd w:val="clear" w:color="000000" w:fill="C0C0C0"/>
            <w:noWrap/>
            <w:vAlign w:val="bottom"/>
            <w:hideMark/>
          </w:tcPr>
          <w:p w14:paraId="25CCA679" w14:textId="77777777" w:rsidR="003D18FB" w:rsidRPr="003D18FB" w:rsidRDefault="003D18FB" w:rsidP="003D18FB">
            <w:pPr>
              <w:widowControl/>
              <w:jc w:val="left"/>
              <w:rPr>
                <w:rFonts w:ascii="Arial" w:eastAsia="宋体" w:hAnsi="Arial" w:cs="Arial"/>
                <w:b/>
                <w:bCs/>
                <w:kern w:val="0"/>
                <w:sz w:val="24"/>
                <w:szCs w:val="24"/>
              </w:rPr>
            </w:pPr>
            <w:r w:rsidRPr="003D18FB">
              <w:rPr>
                <w:rFonts w:ascii="Arial" w:eastAsia="宋体" w:hAnsi="Arial" w:cs="Arial"/>
                <w:b/>
                <w:bCs/>
                <w:kern w:val="0"/>
                <w:sz w:val="24"/>
                <w:szCs w:val="24"/>
              </w:rPr>
              <w:t>Techniques</w:t>
            </w:r>
          </w:p>
        </w:tc>
        <w:tc>
          <w:tcPr>
            <w:tcW w:w="882" w:type="pct"/>
            <w:tcBorders>
              <w:top w:val="double" w:sz="6" w:space="0" w:color="auto"/>
              <w:left w:val="nil"/>
              <w:bottom w:val="single" w:sz="12" w:space="0" w:color="auto"/>
              <w:right w:val="single" w:sz="4" w:space="0" w:color="auto"/>
            </w:tcBorders>
            <w:shd w:val="clear" w:color="000000" w:fill="C0C0C0"/>
            <w:vAlign w:val="center"/>
            <w:hideMark/>
          </w:tcPr>
          <w:p w14:paraId="371B2B14" w14:textId="77777777" w:rsidR="003D18FB" w:rsidRPr="003D18FB" w:rsidRDefault="003D18FB" w:rsidP="003D18FB">
            <w:pPr>
              <w:widowControl/>
              <w:jc w:val="center"/>
              <w:rPr>
                <w:rFonts w:ascii="Arial" w:eastAsia="宋体" w:hAnsi="Arial" w:cs="Arial"/>
                <w:b/>
                <w:bCs/>
                <w:kern w:val="0"/>
                <w:sz w:val="24"/>
                <w:szCs w:val="24"/>
              </w:rPr>
            </w:pPr>
            <w:r w:rsidRPr="003D18FB">
              <w:rPr>
                <w:rFonts w:ascii="Arial" w:eastAsia="宋体" w:hAnsi="Arial" w:cs="Arial"/>
                <w:b/>
                <w:bCs/>
                <w:kern w:val="0"/>
                <w:sz w:val="24"/>
                <w:szCs w:val="24"/>
              </w:rPr>
              <w:t>Sum of Safeguard Ratings</w:t>
            </w:r>
          </w:p>
        </w:tc>
        <w:tc>
          <w:tcPr>
            <w:tcW w:w="285" w:type="pct"/>
            <w:tcBorders>
              <w:top w:val="double" w:sz="6" w:space="0" w:color="auto"/>
              <w:left w:val="nil"/>
              <w:bottom w:val="single" w:sz="12" w:space="0" w:color="auto"/>
              <w:right w:val="single" w:sz="4" w:space="0" w:color="auto"/>
            </w:tcBorders>
            <w:shd w:val="clear" w:color="000000" w:fill="C0C0C0"/>
            <w:vAlign w:val="center"/>
            <w:hideMark/>
          </w:tcPr>
          <w:p w14:paraId="28505DCE" w14:textId="77777777" w:rsidR="003D18FB" w:rsidRPr="003D18FB" w:rsidRDefault="003D18FB" w:rsidP="003D18FB">
            <w:pPr>
              <w:widowControl/>
              <w:jc w:val="center"/>
              <w:rPr>
                <w:rFonts w:ascii="Arial" w:eastAsia="宋体" w:hAnsi="Arial" w:cs="Arial"/>
                <w:b/>
                <w:bCs/>
                <w:kern w:val="0"/>
                <w:sz w:val="24"/>
                <w:szCs w:val="24"/>
              </w:rPr>
            </w:pPr>
            <w:r w:rsidRPr="003D18FB">
              <w:rPr>
                <w:rFonts w:ascii="Arial" w:eastAsia="宋体" w:hAnsi="Arial" w:cs="Arial"/>
                <w:b/>
                <w:bCs/>
                <w:kern w:val="0"/>
                <w:sz w:val="24"/>
                <w:szCs w:val="24"/>
              </w:rPr>
              <w:t>Maximum of Safeguard Ratings</w:t>
            </w:r>
          </w:p>
        </w:tc>
        <w:tc>
          <w:tcPr>
            <w:tcW w:w="285" w:type="pct"/>
            <w:tcBorders>
              <w:top w:val="double" w:sz="6" w:space="0" w:color="auto"/>
              <w:left w:val="nil"/>
              <w:bottom w:val="single" w:sz="12" w:space="0" w:color="auto"/>
              <w:right w:val="single" w:sz="4" w:space="0" w:color="auto"/>
            </w:tcBorders>
            <w:shd w:val="clear" w:color="000000" w:fill="C0C0C0"/>
            <w:vAlign w:val="center"/>
            <w:hideMark/>
          </w:tcPr>
          <w:p w14:paraId="2E2B82E0" w14:textId="77777777" w:rsidR="003D18FB" w:rsidRPr="003D18FB" w:rsidRDefault="003D18FB" w:rsidP="003D18FB">
            <w:pPr>
              <w:widowControl/>
              <w:jc w:val="center"/>
              <w:rPr>
                <w:rFonts w:ascii="Arial" w:eastAsia="宋体" w:hAnsi="Arial" w:cs="Arial"/>
                <w:b/>
                <w:bCs/>
                <w:kern w:val="0"/>
                <w:sz w:val="24"/>
                <w:szCs w:val="24"/>
              </w:rPr>
            </w:pPr>
            <w:r w:rsidRPr="003D18FB">
              <w:rPr>
                <w:rFonts w:ascii="Arial" w:eastAsia="宋体" w:hAnsi="Arial" w:cs="Arial"/>
                <w:b/>
                <w:bCs/>
                <w:kern w:val="0"/>
                <w:sz w:val="24"/>
                <w:szCs w:val="24"/>
              </w:rPr>
              <w:t>Results</w:t>
            </w:r>
          </w:p>
        </w:tc>
        <w:tc>
          <w:tcPr>
            <w:tcW w:w="286" w:type="pct"/>
            <w:tcBorders>
              <w:top w:val="double" w:sz="6" w:space="0" w:color="auto"/>
              <w:left w:val="nil"/>
              <w:bottom w:val="single" w:sz="12" w:space="0" w:color="auto"/>
              <w:right w:val="single" w:sz="4" w:space="0" w:color="auto"/>
            </w:tcBorders>
            <w:shd w:val="clear" w:color="000000" w:fill="C0C0C0"/>
            <w:vAlign w:val="center"/>
            <w:hideMark/>
          </w:tcPr>
          <w:p w14:paraId="56489973" w14:textId="77777777" w:rsidR="003D18FB" w:rsidRPr="003D18FB" w:rsidRDefault="003D18FB" w:rsidP="003D18FB">
            <w:pPr>
              <w:widowControl/>
              <w:jc w:val="center"/>
              <w:rPr>
                <w:rFonts w:ascii="Arial" w:eastAsia="宋体" w:hAnsi="Arial" w:cs="Arial"/>
                <w:b/>
                <w:bCs/>
                <w:kern w:val="0"/>
                <w:sz w:val="24"/>
                <w:szCs w:val="24"/>
              </w:rPr>
            </w:pPr>
            <w:r w:rsidRPr="003D18FB">
              <w:rPr>
                <w:rFonts w:ascii="Arial" w:eastAsia="宋体" w:hAnsi="Arial" w:cs="Arial"/>
                <w:b/>
                <w:bCs/>
                <w:kern w:val="0"/>
                <w:sz w:val="24"/>
                <w:szCs w:val="24"/>
              </w:rPr>
              <w:t>Conclusion</w:t>
            </w:r>
          </w:p>
        </w:tc>
        <w:tc>
          <w:tcPr>
            <w:tcW w:w="1812" w:type="pct"/>
            <w:gridSpan w:val="2"/>
            <w:tcBorders>
              <w:top w:val="double" w:sz="6" w:space="0" w:color="auto"/>
              <w:left w:val="nil"/>
              <w:bottom w:val="single" w:sz="12" w:space="0" w:color="auto"/>
              <w:right w:val="double" w:sz="6" w:space="0" w:color="000000"/>
            </w:tcBorders>
            <w:shd w:val="clear" w:color="000000" w:fill="C0C0C0"/>
            <w:vAlign w:val="bottom"/>
            <w:hideMark/>
          </w:tcPr>
          <w:p w14:paraId="3A33B4F5" w14:textId="77777777" w:rsidR="003D18FB" w:rsidRPr="003D18FB" w:rsidRDefault="003D18FB" w:rsidP="003D18FB">
            <w:pPr>
              <w:widowControl/>
              <w:jc w:val="center"/>
              <w:rPr>
                <w:rFonts w:ascii="Arial" w:eastAsia="宋体" w:hAnsi="Arial" w:cs="Arial"/>
                <w:b/>
                <w:bCs/>
                <w:kern w:val="0"/>
                <w:sz w:val="24"/>
                <w:szCs w:val="24"/>
              </w:rPr>
            </w:pPr>
            <w:r w:rsidRPr="003D18FB">
              <w:rPr>
                <w:rFonts w:ascii="Arial" w:eastAsia="宋体" w:hAnsi="Arial" w:cs="Arial"/>
                <w:b/>
                <w:bCs/>
                <w:kern w:val="0"/>
                <w:sz w:val="24"/>
                <w:szCs w:val="24"/>
              </w:rPr>
              <w:t>Aggregate NPV of Accepted Strategies</w:t>
            </w:r>
          </w:p>
        </w:tc>
      </w:tr>
      <w:tr w:rsidR="003D18FB" w:rsidRPr="003D18FB" w14:paraId="4DE50908" w14:textId="77777777" w:rsidTr="003D18FB">
        <w:trPr>
          <w:trHeight w:val="600"/>
        </w:trPr>
        <w:tc>
          <w:tcPr>
            <w:tcW w:w="1159" w:type="pct"/>
            <w:tcBorders>
              <w:top w:val="nil"/>
              <w:left w:val="double" w:sz="6" w:space="0" w:color="auto"/>
              <w:bottom w:val="single" w:sz="4" w:space="0" w:color="auto"/>
              <w:right w:val="single" w:sz="4" w:space="0" w:color="auto"/>
            </w:tcBorders>
            <w:shd w:val="clear" w:color="auto" w:fill="auto"/>
            <w:noWrap/>
            <w:vAlign w:val="center"/>
            <w:hideMark/>
          </w:tcPr>
          <w:p w14:paraId="4B855513" w14:textId="77777777" w:rsid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Nonsustainable (Decommissioning)-with No Removal</w:t>
            </w:r>
          </w:p>
          <w:p w14:paraId="01333DD8" w14:textId="33CFE572" w:rsidR="00C601D5" w:rsidRPr="003D18FB" w:rsidRDefault="00C601D5" w:rsidP="00C601D5">
            <w:pPr>
              <w:rPr>
                <w:rFonts w:ascii="Arial" w:eastAsia="宋体" w:hAnsi="Arial" w:cs="Arial"/>
                <w:kern w:val="0"/>
                <w:sz w:val="24"/>
                <w:szCs w:val="24"/>
              </w:rPr>
            </w:pPr>
            <w:r w:rsidRPr="00C601D5">
              <w:rPr>
                <w:rFonts w:ascii="Arial" w:eastAsia="宋体" w:hAnsi="Arial" w:cs="Arial" w:hint="eastAsia"/>
                <w:kern w:val="0"/>
                <w:sz w:val="24"/>
                <w:szCs w:val="24"/>
              </w:rPr>
              <w:t>不可持续（退役）</w:t>
            </w:r>
            <w:r w:rsidRPr="00C601D5">
              <w:rPr>
                <w:rFonts w:ascii="Arial" w:eastAsia="宋体" w:hAnsi="Arial" w:cs="Arial"/>
                <w:kern w:val="0"/>
                <w:sz w:val="24"/>
                <w:szCs w:val="24"/>
              </w:rPr>
              <w:t>-</w:t>
            </w:r>
            <w:r w:rsidRPr="00C601D5">
              <w:rPr>
                <w:rFonts w:ascii="Arial" w:eastAsia="宋体" w:hAnsi="Arial" w:cs="Arial"/>
                <w:kern w:val="0"/>
                <w:sz w:val="24"/>
                <w:szCs w:val="24"/>
              </w:rPr>
              <w:t>不移除</w:t>
            </w:r>
          </w:p>
        </w:tc>
        <w:tc>
          <w:tcPr>
            <w:tcW w:w="291" w:type="pct"/>
            <w:tcBorders>
              <w:top w:val="nil"/>
              <w:left w:val="nil"/>
              <w:bottom w:val="single" w:sz="4" w:space="0" w:color="auto"/>
              <w:right w:val="single" w:sz="4" w:space="0" w:color="auto"/>
            </w:tcBorders>
            <w:shd w:val="clear" w:color="auto" w:fill="auto"/>
            <w:noWrap/>
            <w:vAlign w:val="center"/>
            <w:hideMark/>
          </w:tcPr>
          <w:p w14:paraId="25D83CBF"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N/A</w:t>
            </w:r>
          </w:p>
        </w:tc>
        <w:tc>
          <w:tcPr>
            <w:tcW w:w="882" w:type="pct"/>
            <w:tcBorders>
              <w:top w:val="nil"/>
              <w:left w:val="nil"/>
              <w:bottom w:val="single" w:sz="4" w:space="0" w:color="auto"/>
              <w:right w:val="single" w:sz="4" w:space="0" w:color="auto"/>
            </w:tcBorders>
            <w:shd w:val="clear" w:color="auto" w:fill="auto"/>
            <w:noWrap/>
            <w:vAlign w:val="bottom"/>
            <w:hideMark/>
          </w:tcPr>
          <w:p w14:paraId="739F247B"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6</w:t>
            </w:r>
          </w:p>
        </w:tc>
        <w:tc>
          <w:tcPr>
            <w:tcW w:w="285" w:type="pct"/>
            <w:tcBorders>
              <w:top w:val="nil"/>
              <w:left w:val="nil"/>
              <w:bottom w:val="single" w:sz="4" w:space="0" w:color="auto"/>
              <w:right w:val="single" w:sz="4" w:space="0" w:color="auto"/>
            </w:tcBorders>
            <w:shd w:val="clear" w:color="auto" w:fill="auto"/>
            <w:noWrap/>
            <w:vAlign w:val="bottom"/>
            <w:hideMark/>
          </w:tcPr>
          <w:p w14:paraId="3B4777C2"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1</w:t>
            </w:r>
          </w:p>
        </w:tc>
        <w:tc>
          <w:tcPr>
            <w:tcW w:w="285" w:type="pct"/>
            <w:tcBorders>
              <w:top w:val="nil"/>
              <w:left w:val="nil"/>
              <w:bottom w:val="single" w:sz="4" w:space="0" w:color="auto"/>
              <w:right w:val="single" w:sz="4" w:space="0" w:color="auto"/>
            </w:tcBorders>
            <w:shd w:val="clear" w:color="auto" w:fill="auto"/>
            <w:noWrap/>
            <w:vAlign w:val="bottom"/>
            <w:hideMark/>
          </w:tcPr>
          <w:p w14:paraId="3FCA3374"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A</w:t>
            </w:r>
          </w:p>
        </w:tc>
        <w:tc>
          <w:tcPr>
            <w:tcW w:w="286" w:type="pct"/>
            <w:tcBorders>
              <w:top w:val="nil"/>
              <w:left w:val="nil"/>
              <w:bottom w:val="single" w:sz="4" w:space="0" w:color="auto"/>
              <w:right w:val="single" w:sz="4" w:space="0" w:color="auto"/>
            </w:tcBorders>
            <w:shd w:val="clear" w:color="auto" w:fill="auto"/>
            <w:noWrap/>
            <w:vAlign w:val="bottom"/>
            <w:hideMark/>
          </w:tcPr>
          <w:p w14:paraId="4B24CB25"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Accepted</w:t>
            </w:r>
          </w:p>
        </w:tc>
        <w:tc>
          <w:tcPr>
            <w:tcW w:w="1812" w:type="pct"/>
            <w:gridSpan w:val="2"/>
            <w:tcBorders>
              <w:top w:val="single" w:sz="12" w:space="0" w:color="auto"/>
              <w:left w:val="nil"/>
              <w:bottom w:val="single" w:sz="4" w:space="0" w:color="auto"/>
              <w:right w:val="double" w:sz="6" w:space="0" w:color="000000"/>
            </w:tcBorders>
            <w:shd w:val="clear" w:color="auto" w:fill="auto"/>
            <w:noWrap/>
            <w:vAlign w:val="bottom"/>
            <w:hideMark/>
          </w:tcPr>
          <w:p w14:paraId="5D923AC2"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1.25773E+10</w:t>
            </w:r>
          </w:p>
        </w:tc>
      </w:tr>
      <w:tr w:rsidR="003D18FB" w:rsidRPr="003D18FB" w14:paraId="3BC25543" w14:textId="77777777" w:rsidTr="003D18FB">
        <w:trPr>
          <w:trHeight w:val="600"/>
        </w:trPr>
        <w:tc>
          <w:tcPr>
            <w:tcW w:w="1159" w:type="pct"/>
            <w:tcBorders>
              <w:top w:val="nil"/>
              <w:left w:val="double" w:sz="6" w:space="0" w:color="auto"/>
              <w:bottom w:val="single" w:sz="4" w:space="0" w:color="auto"/>
              <w:right w:val="single" w:sz="4" w:space="0" w:color="auto"/>
            </w:tcBorders>
            <w:shd w:val="clear" w:color="auto" w:fill="auto"/>
            <w:noWrap/>
            <w:vAlign w:val="center"/>
            <w:hideMark/>
          </w:tcPr>
          <w:p w14:paraId="5861DB7D" w14:textId="77777777" w:rsid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Nonsustainable  (Decommissioning)-with Partial Removal</w:t>
            </w:r>
          </w:p>
          <w:p w14:paraId="6698489A" w14:textId="49A997FA" w:rsidR="00C601D5" w:rsidRPr="003D18FB" w:rsidRDefault="00C601D5" w:rsidP="00C601D5">
            <w:pPr>
              <w:rPr>
                <w:rFonts w:ascii="Arial" w:eastAsia="宋体" w:hAnsi="Arial" w:cs="Arial"/>
                <w:kern w:val="0"/>
                <w:sz w:val="24"/>
                <w:szCs w:val="24"/>
              </w:rPr>
            </w:pPr>
            <w:r w:rsidRPr="00C601D5">
              <w:rPr>
                <w:rFonts w:ascii="Arial" w:eastAsia="宋体" w:hAnsi="Arial" w:cs="Arial" w:hint="eastAsia"/>
                <w:kern w:val="0"/>
                <w:sz w:val="24"/>
                <w:szCs w:val="24"/>
              </w:rPr>
              <w:t>不可持续（退役）</w:t>
            </w:r>
            <w:r w:rsidRPr="00C601D5">
              <w:rPr>
                <w:rFonts w:ascii="Arial" w:eastAsia="宋体" w:hAnsi="Arial" w:cs="Arial"/>
                <w:kern w:val="0"/>
                <w:sz w:val="24"/>
                <w:szCs w:val="24"/>
              </w:rPr>
              <w:t>-</w:t>
            </w:r>
            <w:r w:rsidRPr="00C601D5">
              <w:rPr>
                <w:rFonts w:ascii="Arial" w:eastAsia="宋体" w:hAnsi="Arial" w:cs="Arial"/>
                <w:kern w:val="0"/>
                <w:sz w:val="24"/>
                <w:szCs w:val="24"/>
              </w:rPr>
              <w:t>部分移除</w:t>
            </w:r>
          </w:p>
        </w:tc>
        <w:tc>
          <w:tcPr>
            <w:tcW w:w="291" w:type="pct"/>
            <w:tcBorders>
              <w:top w:val="nil"/>
              <w:left w:val="nil"/>
              <w:bottom w:val="single" w:sz="4" w:space="0" w:color="auto"/>
              <w:right w:val="single" w:sz="4" w:space="0" w:color="auto"/>
            </w:tcBorders>
            <w:shd w:val="clear" w:color="auto" w:fill="auto"/>
            <w:noWrap/>
            <w:vAlign w:val="center"/>
            <w:hideMark/>
          </w:tcPr>
          <w:p w14:paraId="7B262DD5"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N/A</w:t>
            </w:r>
          </w:p>
        </w:tc>
        <w:tc>
          <w:tcPr>
            <w:tcW w:w="882" w:type="pct"/>
            <w:tcBorders>
              <w:top w:val="nil"/>
              <w:left w:val="nil"/>
              <w:bottom w:val="single" w:sz="4" w:space="0" w:color="auto"/>
              <w:right w:val="single" w:sz="4" w:space="0" w:color="auto"/>
            </w:tcBorders>
            <w:shd w:val="clear" w:color="auto" w:fill="auto"/>
            <w:noWrap/>
            <w:vAlign w:val="bottom"/>
            <w:hideMark/>
          </w:tcPr>
          <w:p w14:paraId="02B9482F"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6</w:t>
            </w:r>
          </w:p>
        </w:tc>
        <w:tc>
          <w:tcPr>
            <w:tcW w:w="285" w:type="pct"/>
            <w:tcBorders>
              <w:top w:val="nil"/>
              <w:left w:val="nil"/>
              <w:bottom w:val="single" w:sz="4" w:space="0" w:color="auto"/>
              <w:right w:val="single" w:sz="4" w:space="0" w:color="auto"/>
            </w:tcBorders>
            <w:shd w:val="clear" w:color="auto" w:fill="auto"/>
            <w:noWrap/>
            <w:vAlign w:val="bottom"/>
            <w:hideMark/>
          </w:tcPr>
          <w:p w14:paraId="1912D3AC"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1</w:t>
            </w:r>
          </w:p>
        </w:tc>
        <w:tc>
          <w:tcPr>
            <w:tcW w:w="285" w:type="pct"/>
            <w:tcBorders>
              <w:top w:val="nil"/>
              <w:left w:val="nil"/>
              <w:bottom w:val="single" w:sz="4" w:space="0" w:color="auto"/>
              <w:right w:val="single" w:sz="4" w:space="0" w:color="auto"/>
            </w:tcBorders>
            <w:shd w:val="clear" w:color="auto" w:fill="auto"/>
            <w:noWrap/>
            <w:vAlign w:val="bottom"/>
            <w:hideMark/>
          </w:tcPr>
          <w:p w14:paraId="024F217E"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A</w:t>
            </w:r>
          </w:p>
        </w:tc>
        <w:tc>
          <w:tcPr>
            <w:tcW w:w="286" w:type="pct"/>
            <w:tcBorders>
              <w:top w:val="nil"/>
              <w:left w:val="nil"/>
              <w:bottom w:val="single" w:sz="4" w:space="0" w:color="auto"/>
              <w:right w:val="single" w:sz="4" w:space="0" w:color="auto"/>
            </w:tcBorders>
            <w:shd w:val="clear" w:color="auto" w:fill="auto"/>
            <w:noWrap/>
            <w:vAlign w:val="bottom"/>
            <w:hideMark/>
          </w:tcPr>
          <w:p w14:paraId="30C48523"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Accepted</w:t>
            </w:r>
          </w:p>
        </w:tc>
        <w:tc>
          <w:tcPr>
            <w:tcW w:w="1812" w:type="pct"/>
            <w:gridSpan w:val="2"/>
            <w:tcBorders>
              <w:top w:val="single" w:sz="4" w:space="0" w:color="auto"/>
              <w:left w:val="nil"/>
              <w:bottom w:val="single" w:sz="4" w:space="0" w:color="auto"/>
              <w:right w:val="double" w:sz="6" w:space="0" w:color="000000"/>
            </w:tcBorders>
            <w:shd w:val="clear" w:color="auto" w:fill="auto"/>
            <w:noWrap/>
            <w:vAlign w:val="bottom"/>
            <w:hideMark/>
          </w:tcPr>
          <w:p w14:paraId="7E34698E"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1.25836E+10</w:t>
            </w:r>
          </w:p>
        </w:tc>
      </w:tr>
      <w:tr w:rsidR="003D18FB" w:rsidRPr="003D18FB" w14:paraId="35555A09" w14:textId="77777777" w:rsidTr="003D18FB">
        <w:trPr>
          <w:trHeight w:val="600"/>
        </w:trPr>
        <w:tc>
          <w:tcPr>
            <w:tcW w:w="1159" w:type="pct"/>
            <w:tcBorders>
              <w:top w:val="nil"/>
              <w:left w:val="double" w:sz="6" w:space="0" w:color="auto"/>
              <w:bottom w:val="single" w:sz="4" w:space="0" w:color="auto"/>
              <w:right w:val="single" w:sz="4" w:space="0" w:color="auto"/>
            </w:tcBorders>
            <w:shd w:val="clear" w:color="auto" w:fill="auto"/>
            <w:noWrap/>
            <w:vAlign w:val="center"/>
            <w:hideMark/>
          </w:tcPr>
          <w:p w14:paraId="638A03DC" w14:textId="77777777" w:rsid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lastRenderedPageBreak/>
              <w:t>Nonsustainable (Run-of-River)-with No Removal</w:t>
            </w:r>
          </w:p>
          <w:p w14:paraId="294DBBBD" w14:textId="3FAEE3F8" w:rsidR="00C601D5" w:rsidRPr="003D18FB" w:rsidRDefault="00C601D5" w:rsidP="00C601D5">
            <w:pPr>
              <w:rPr>
                <w:rFonts w:ascii="Arial" w:eastAsia="宋体" w:hAnsi="Arial" w:cs="Arial"/>
                <w:kern w:val="0"/>
                <w:sz w:val="24"/>
                <w:szCs w:val="24"/>
              </w:rPr>
            </w:pPr>
            <w:r w:rsidRPr="00C601D5">
              <w:rPr>
                <w:rFonts w:ascii="Arial" w:eastAsia="宋体" w:hAnsi="Arial" w:cs="Arial" w:hint="eastAsia"/>
                <w:kern w:val="0"/>
                <w:sz w:val="24"/>
                <w:szCs w:val="24"/>
              </w:rPr>
              <w:t>不可持续的（运行</w:t>
            </w:r>
            <w:r w:rsidRPr="00C601D5">
              <w:rPr>
                <w:rFonts w:ascii="Arial" w:eastAsia="宋体" w:hAnsi="Arial" w:cs="Arial"/>
                <w:kern w:val="0"/>
                <w:sz w:val="24"/>
                <w:szCs w:val="24"/>
              </w:rPr>
              <w:t>River</w:t>
            </w:r>
            <w:r w:rsidRPr="00C601D5">
              <w:rPr>
                <w:rFonts w:ascii="Arial" w:eastAsia="宋体" w:hAnsi="Arial" w:cs="Arial"/>
                <w:kern w:val="0"/>
                <w:sz w:val="24"/>
                <w:szCs w:val="24"/>
              </w:rPr>
              <w:t>）</w:t>
            </w:r>
            <w:r w:rsidRPr="00C601D5">
              <w:rPr>
                <w:rFonts w:ascii="Arial" w:eastAsia="宋体" w:hAnsi="Arial" w:cs="Arial"/>
                <w:kern w:val="0"/>
                <w:sz w:val="24"/>
                <w:szCs w:val="24"/>
              </w:rPr>
              <w:t>-</w:t>
            </w:r>
            <w:r w:rsidRPr="00C601D5">
              <w:rPr>
                <w:rFonts w:ascii="Arial" w:eastAsia="宋体" w:hAnsi="Arial" w:cs="Arial"/>
                <w:kern w:val="0"/>
                <w:sz w:val="24"/>
                <w:szCs w:val="24"/>
              </w:rPr>
              <w:t>不移除</w:t>
            </w:r>
          </w:p>
        </w:tc>
        <w:tc>
          <w:tcPr>
            <w:tcW w:w="291" w:type="pct"/>
            <w:tcBorders>
              <w:top w:val="nil"/>
              <w:left w:val="nil"/>
              <w:bottom w:val="single" w:sz="4" w:space="0" w:color="auto"/>
              <w:right w:val="single" w:sz="4" w:space="0" w:color="auto"/>
            </w:tcBorders>
            <w:shd w:val="clear" w:color="auto" w:fill="auto"/>
            <w:vAlign w:val="center"/>
            <w:hideMark/>
          </w:tcPr>
          <w:p w14:paraId="262817AE"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HSRS</w:t>
            </w:r>
          </w:p>
        </w:tc>
        <w:tc>
          <w:tcPr>
            <w:tcW w:w="882" w:type="pct"/>
            <w:tcBorders>
              <w:top w:val="nil"/>
              <w:left w:val="nil"/>
              <w:bottom w:val="single" w:sz="4" w:space="0" w:color="auto"/>
              <w:right w:val="single" w:sz="4" w:space="0" w:color="auto"/>
            </w:tcBorders>
            <w:shd w:val="clear" w:color="auto" w:fill="auto"/>
            <w:noWrap/>
            <w:vAlign w:val="bottom"/>
            <w:hideMark/>
          </w:tcPr>
          <w:p w14:paraId="6B2135C4"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6</w:t>
            </w:r>
          </w:p>
        </w:tc>
        <w:tc>
          <w:tcPr>
            <w:tcW w:w="285" w:type="pct"/>
            <w:tcBorders>
              <w:top w:val="nil"/>
              <w:left w:val="nil"/>
              <w:bottom w:val="single" w:sz="4" w:space="0" w:color="auto"/>
              <w:right w:val="single" w:sz="4" w:space="0" w:color="auto"/>
            </w:tcBorders>
            <w:shd w:val="clear" w:color="auto" w:fill="auto"/>
            <w:noWrap/>
            <w:vAlign w:val="bottom"/>
            <w:hideMark/>
          </w:tcPr>
          <w:p w14:paraId="74188BF2"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1</w:t>
            </w:r>
          </w:p>
        </w:tc>
        <w:tc>
          <w:tcPr>
            <w:tcW w:w="285" w:type="pct"/>
            <w:tcBorders>
              <w:top w:val="nil"/>
              <w:left w:val="nil"/>
              <w:bottom w:val="single" w:sz="4" w:space="0" w:color="auto"/>
              <w:right w:val="single" w:sz="4" w:space="0" w:color="auto"/>
            </w:tcBorders>
            <w:shd w:val="clear" w:color="auto" w:fill="auto"/>
            <w:noWrap/>
            <w:vAlign w:val="bottom"/>
            <w:hideMark/>
          </w:tcPr>
          <w:p w14:paraId="6CBDCAE8"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A</w:t>
            </w:r>
          </w:p>
        </w:tc>
        <w:tc>
          <w:tcPr>
            <w:tcW w:w="286" w:type="pct"/>
            <w:tcBorders>
              <w:top w:val="nil"/>
              <w:left w:val="nil"/>
              <w:bottom w:val="single" w:sz="4" w:space="0" w:color="auto"/>
              <w:right w:val="single" w:sz="4" w:space="0" w:color="auto"/>
            </w:tcBorders>
            <w:shd w:val="clear" w:color="auto" w:fill="auto"/>
            <w:noWrap/>
            <w:vAlign w:val="bottom"/>
            <w:hideMark/>
          </w:tcPr>
          <w:p w14:paraId="481E1A32"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Accepted</w:t>
            </w:r>
          </w:p>
        </w:tc>
        <w:tc>
          <w:tcPr>
            <w:tcW w:w="1812" w:type="pct"/>
            <w:gridSpan w:val="2"/>
            <w:tcBorders>
              <w:top w:val="single" w:sz="4" w:space="0" w:color="auto"/>
              <w:left w:val="nil"/>
              <w:bottom w:val="single" w:sz="4" w:space="0" w:color="auto"/>
              <w:right w:val="double" w:sz="6" w:space="0" w:color="000000"/>
            </w:tcBorders>
            <w:shd w:val="clear" w:color="auto" w:fill="auto"/>
            <w:noWrap/>
            <w:vAlign w:val="bottom"/>
            <w:hideMark/>
          </w:tcPr>
          <w:p w14:paraId="45DFCA01"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1.25788E+10</w:t>
            </w:r>
          </w:p>
        </w:tc>
      </w:tr>
      <w:tr w:rsidR="003D18FB" w:rsidRPr="003D18FB" w14:paraId="0265F90F" w14:textId="77777777" w:rsidTr="003D18FB">
        <w:trPr>
          <w:trHeight w:val="600"/>
        </w:trPr>
        <w:tc>
          <w:tcPr>
            <w:tcW w:w="1159" w:type="pct"/>
            <w:tcBorders>
              <w:top w:val="nil"/>
              <w:left w:val="double" w:sz="6" w:space="0" w:color="auto"/>
              <w:bottom w:val="single" w:sz="4" w:space="0" w:color="auto"/>
              <w:right w:val="single" w:sz="4" w:space="0" w:color="auto"/>
            </w:tcBorders>
            <w:shd w:val="clear" w:color="auto" w:fill="auto"/>
            <w:noWrap/>
            <w:vAlign w:val="center"/>
            <w:hideMark/>
          </w:tcPr>
          <w:p w14:paraId="266BE4A9"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Nonsustainable (Run-of-River)-with Partial Removal</w:t>
            </w:r>
          </w:p>
        </w:tc>
        <w:tc>
          <w:tcPr>
            <w:tcW w:w="291" w:type="pct"/>
            <w:tcBorders>
              <w:top w:val="nil"/>
              <w:left w:val="nil"/>
              <w:bottom w:val="single" w:sz="4" w:space="0" w:color="auto"/>
              <w:right w:val="single" w:sz="4" w:space="0" w:color="auto"/>
            </w:tcBorders>
            <w:shd w:val="clear" w:color="auto" w:fill="auto"/>
            <w:vAlign w:val="center"/>
            <w:hideMark/>
          </w:tcPr>
          <w:p w14:paraId="142FF59F"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HSRS</w:t>
            </w:r>
          </w:p>
        </w:tc>
        <w:tc>
          <w:tcPr>
            <w:tcW w:w="882" w:type="pct"/>
            <w:tcBorders>
              <w:top w:val="nil"/>
              <w:left w:val="nil"/>
              <w:bottom w:val="single" w:sz="4" w:space="0" w:color="auto"/>
              <w:right w:val="single" w:sz="4" w:space="0" w:color="auto"/>
            </w:tcBorders>
            <w:shd w:val="clear" w:color="auto" w:fill="auto"/>
            <w:noWrap/>
            <w:vAlign w:val="bottom"/>
            <w:hideMark/>
          </w:tcPr>
          <w:p w14:paraId="0EEEA084"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6</w:t>
            </w:r>
          </w:p>
        </w:tc>
        <w:tc>
          <w:tcPr>
            <w:tcW w:w="285" w:type="pct"/>
            <w:tcBorders>
              <w:top w:val="nil"/>
              <w:left w:val="nil"/>
              <w:bottom w:val="single" w:sz="4" w:space="0" w:color="auto"/>
              <w:right w:val="single" w:sz="4" w:space="0" w:color="auto"/>
            </w:tcBorders>
            <w:shd w:val="clear" w:color="auto" w:fill="auto"/>
            <w:noWrap/>
            <w:vAlign w:val="bottom"/>
            <w:hideMark/>
          </w:tcPr>
          <w:p w14:paraId="7390B3ED"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1</w:t>
            </w:r>
          </w:p>
        </w:tc>
        <w:tc>
          <w:tcPr>
            <w:tcW w:w="285" w:type="pct"/>
            <w:tcBorders>
              <w:top w:val="nil"/>
              <w:left w:val="nil"/>
              <w:bottom w:val="single" w:sz="4" w:space="0" w:color="auto"/>
              <w:right w:val="single" w:sz="4" w:space="0" w:color="auto"/>
            </w:tcBorders>
            <w:shd w:val="clear" w:color="auto" w:fill="auto"/>
            <w:noWrap/>
            <w:vAlign w:val="bottom"/>
            <w:hideMark/>
          </w:tcPr>
          <w:p w14:paraId="11539259"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A</w:t>
            </w:r>
          </w:p>
        </w:tc>
        <w:tc>
          <w:tcPr>
            <w:tcW w:w="286" w:type="pct"/>
            <w:tcBorders>
              <w:top w:val="nil"/>
              <w:left w:val="nil"/>
              <w:bottom w:val="single" w:sz="4" w:space="0" w:color="auto"/>
              <w:right w:val="single" w:sz="4" w:space="0" w:color="auto"/>
            </w:tcBorders>
            <w:shd w:val="clear" w:color="auto" w:fill="auto"/>
            <w:noWrap/>
            <w:vAlign w:val="bottom"/>
            <w:hideMark/>
          </w:tcPr>
          <w:p w14:paraId="4E220E90"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Accepted</w:t>
            </w:r>
          </w:p>
        </w:tc>
        <w:tc>
          <w:tcPr>
            <w:tcW w:w="1812" w:type="pct"/>
            <w:gridSpan w:val="2"/>
            <w:tcBorders>
              <w:top w:val="single" w:sz="4" w:space="0" w:color="auto"/>
              <w:left w:val="nil"/>
              <w:bottom w:val="single" w:sz="4" w:space="0" w:color="auto"/>
              <w:right w:val="double" w:sz="6" w:space="0" w:color="000000"/>
            </w:tcBorders>
            <w:shd w:val="clear" w:color="auto" w:fill="auto"/>
            <w:noWrap/>
            <w:vAlign w:val="bottom"/>
            <w:hideMark/>
          </w:tcPr>
          <w:p w14:paraId="0B9586ED"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1.25851E+10</w:t>
            </w:r>
          </w:p>
        </w:tc>
      </w:tr>
      <w:tr w:rsidR="003D18FB" w:rsidRPr="003D18FB" w14:paraId="1E836DFF" w14:textId="77777777" w:rsidTr="003D18FB">
        <w:trPr>
          <w:trHeight w:val="600"/>
        </w:trPr>
        <w:tc>
          <w:tcPr>
            <w:tcW w:w="1159" w:type="pct"/>
            <w:tcBorders>
              <w:top w:val="nil"/>
              <w:left w:val="double" w:sz="6" w:space="0" w:color="auto"/>
              <w:bottom w:val="single" w:sz="4" w:space="0" w:color="auto"/>
              <w:right w:val="single" w:sz="4" w:space="0" w:color="auto"/>
            </w:tcBorders>
            <w:shd w:val="clear" w:color="auto" w:fill="auto"/>
            <w:vAlign w:val="center"/>
            <w:hideMark/>
          </w:tcPr>
          <w:p w14:paraId="1D106874" w14:textId="1A5BAB25"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Sustainable</w:t>
            </w:r>
            <w:r w:rsidR="0096405E">
              <w:rPr>
                <w:rFonts w:ascii="Arial" w:eastAsia="宋体" w:hAnsi="Arial" w:cs="Arial"/>
                <w:kern w:val="0"/>
                <w:sz w:val="24"/>
                <w:szCs w:val="24"/>
              </w:rPr>
              <w:t xml:space="preserve">  </w:t>
            </w:r>
            <w:r w:rsidR="0096405E" w:rsidRPr="00C601D5">
              <w:rPr>
                <w:rFonts w:ascii="Arial" w:eastAsia="宋体" w:hAnsi="Arial" w:cs="Arial" w:hint="eastAsia"/>
                <w:kern w:val="0"/>
                <w:sz w:val="24"/>
                <w:szCs w:val="24"/>
              </w:rPr>
              <w:t>可持续的</w:t>
            </w:r>
          </w:p>
        </w:tc>
        <w:tc>
          <w:tcPr>
            <w:tcW w:w="291" w:type="pct"/>
            <w:tcBorders>
              <w:top w:val="nil"/>
              <w:left w:val="nil"/>
              <w:bottom w:val="single" w:sz="4" w:space="0" w:color="auto"/>
              <w:right w:val="single" w:sz="4" w:space="0" w:color="auto"/>
            </w:tcBorders>
            <w:shd w:val="clear" w:color="auto" w:fill="auto"/>
            <w:vAlign w:val="center"/>
            <w:hideMark/>
          </w:tcPr>
          <w:p w14:paraId="1983DFDF"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Flushing</w:t>
            </w:r>
          </w:p>
        </w:tc>
        <w:tc>
          <w:tcPr>
            <w:tcW w:w="882" w:type="pct"/>
            <w:tcBorders>
              <w:top w:val="nil"/>
              <w:left w:val="nil"/>
              <w:bottom w:val="single" w:sz="4" w:space="0" w:color="auto"/>
              <w:right w:val="single" w:sz="4" w:space="0" w:color="auto"/>
            </w:tcBorders>
            <w:shd w:val="clear" w:color="auto" w:fill="auto"/>
            <w:noWrap/>
            <w:vAlign w:val="bottom"/>
            <w:hideMark/>
          </w:tcPr>
          <w:p w14:paraId="73301B31"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6</w:t>
            </w:r>
          </w:p>
        </w:tc>
        <w:tc>
          <w:tcPr>
            <w:tcW w:w="285" w:type="pct"/>
            <w:tcBorders>
              <w:top w:val="nil"/>
              <w:left w:val="nil"/>
              <w:bottom w:val="single" w:sz="4" w:space="0" w:color="auto"/>
              <w:right w:val="single" w:sz="4" w:space="0" w:color="auto"/>
            </w:tcBorders>
            <w:shd w:val="clear" w:color="auto" w:fill="auto"/>
            <w:noWrap/>
            <w:vAlign w:val="bottom"/>
            <w:hideMark/>
          </w:tcPr>
          <w:p w14:paraId="179014F3"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1</w:t>
            </w:r>
          </w:p>
        </w:tc>
        <w:tc>
          <w:tcPr>
            <w:tcW w:w="285" w:type="pct"/>
            <w:tcBorders>
              <w:top w:val="nil"/>
              <w:left w:val="nil"/>
              <w:bottom w:val="single" w:sz="4" w:space="0" w:color="auto"/>
              <w:right w:val="single" w:sz="4" w:space="0" w:color="auto"/>
            </w:tcBorders>
            <w:shd w:val="clear" w:color="auto" w:fill="auto"/>
            <w:noWrap/>
            <w:vAlign w:val="bottom"/>
            <w:hideMark/>
          </w:tcPr>
          <w:p w14:paraId="0D80625B"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A</w:t>
            </w:r>
          </w:p>
        </w:tc>
        <w:tc>
          <w:tcPr>
            <w:tcW w:w="286" w:type="pct"/>
            <w:tcBorders>
              <w:top w:val="nil"/>
              <w:left w:val="nil"/>
              <w:bottom w:val="single" w:sz="4" w:space="0" w:color="auto"/>
              <w:right w:val="single" w:sz="4" w:space="0" w:color="auto"/>
            </w:tcBorders>
            <w:shd w:val="clear" w:color="auto" w:fill="auto"/>
            <w:noWrap/>
            <w:vAlign w:val="bottom"/>
            <w:hideMark/>
          </w:tcPr>
          <w:p w14:paraId="1149F9C1"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Accepted</w:t>
            </w:r>
          </w:p>
        </w:tc>
        <w:tc>
          <w:tcPr>
            <w:tcW w:w="1812" w:type="pct"/>
            <w:gridSpan w:val="2"/>
            <w:tcBorders>
              <w:top w:val="single" w:sz="4" w:space="0" w:color="auto"/>
              <w:left w:val="nil"/>
              <w:bottom w:val="single" w:sz="4" w:space="0" w:color="auto"/>
              <w:right w:val="double" w:sz="6" w:space="0" w:color="000000"/>
            </w:tcBorders>
            <w:shd w:val="clear" w:color="auto" w:fill="auto"/>
            <w:vAlign w:val="bottom"/>
            <w:hideMark/>
          </w:tcPr>
          <w:p w14:paraId="5DFF1988"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1.27429E+10</w:t>
            </w:r>
          </w:p>
        </w:tc>
      </w:tr>
      <w:tr w:rsidR="003D18FB" w:rsidRPr="003D18FB" w14:paraId="394CC1C9" w14:textId="77777777" w:rsidTr="003D18FB">
        <w:trPr>
          <w:trHeight w:val="600"/>
        </w:trPr>
        <w:tc>
          <w:tcPr>
            <w:tcW w:w="1159" w:type="pct"/>
            <w:tcBorders>
              <w:top w:val="nil"/>
              <w:left w:val="double" w:sz="6" w:space="0" w:color="auto"/>
              <w:bottom w:val="single" w:sz="4" w:space="0" w:color="auto"/>
              <w:right w:val="single" w:sz="4" w:space="0" w:color="auto"/>
            </w:tcBorders>
            <w:shd w:val="clear" w:color="auto" w:fill="auto"/>
            <w:vAlign w:val="center"/>
            <w:hideMark/>
          </w:tcPr>
          <w:p w14:paraId="331F7F38"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Sustainable</w:t>
            </w:r>
          </w:p>
        </w:tc>
        <w:tc>
          <w:tcPr>
            <w:tcW w:w="291" w:type="pct"/>
            <w:tcBorders>
              <w:top w:val="nil"/>
              <w:left w:val="nil"/>
              <w:bottom w:val="single" w:sz="4" w:space="0" w:color="auto"/>
              <w:right w:val="single" w:sz="4" w:space="0" w:color="auto"/>
            </w:tcBorders>
            <w:shd w:val="clear" w:color="auto" w:fill="auto"/>
            <w:vAlign w:val="center"/>
            <w:hideMark/>
          </w:tcPr>
          <w:p w14:paraId="5A6047EE"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HSRS</w:t>
            </w:r>
          </w:p>
        </w:tc>
        <w:tc>
          <w:tcPr>
            <w:tcW w:w="882" w:type="pct"/>
            <w:tcBorders>
              <w:top w:val="nil"/>
              <w:left w:val="nil"/>
              <w:bottom w:val="single" w:sz="4" w:space="0" w:color="auto"/>
              <w:right w:val="single" w:sz="4" w:space="0" w:color="auto"/>
            </w:tcBorders>
            <w:shd w:val="clear" w:color="auto" w:fill="auto"/>
            <w:noWrap/>
            <w:vAlign w:val="bottom"/>
            <w:hideMark/>
          </w:tcPr>
          <w:p w14:paraId="3AB46554"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6</w:t>
            </w:r>
          </w:p>
        </w:tc>
        <w:tc>
          <w:tcPr>
            <w:tcW w:w="285" w:type="pct"/>
            <w:tcBorders>
              <w:top w:val="nil"/>
              <w:left w:val="nil"/>
              <w:bottom w:val="single" w:sz="4" w:space="0" w:color="auto"/>
              <w:right w:val="single" w:sz="4" w:space="0" w:color="auto"/>
            </w:tcBorders>
            <w:shd w:val="clear" w:color="auto" w:fill="auto"/>
            <w:noWrap/>
            <w:vAlign w:val="bottom"/>
            <w:hideMark/>
          </w:tcPr>
          <w:p w14:paraId="35A028A0"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1</w:t>
            </w:r>
          </w:p>
        </w:tc>
        <w:tc>
          <w:tcPr>
            <w:tcW w:w="285" w:type="pct"/>
            <w:tcBorders>
              <w:top w:val="nil"/>
              <w:left w:val="nil"/>
              <w:bottom w:val="single" w:sz="4" w:space="0" w:color="auto"/>
              <w:right w:val="single" w:sz="4" w:space="0" w:color="auto"/>
            </w:tcBorders>
            <w:shd w:val="clear" w:color="auto" w:fill="auto"/>
            <w:noWrap/>
            <w:vAlign w:val="bottom"/>
            <w:hideMark/>
          </w:tcPr>
          <w:p w14:paraId="5C43452F"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A</w:t>
            </w:r>
          </w:p>
        </w:tc>
        <w:tc>
          <w:tcPr>
            <w:tcW w:w="286" w:type="pct"/>
            <w:tcBorders>
              <w:top w:val="nil"/>
              <w:left w:val="nil"/>
              <w:bottom w:val="single" w:sz="4" w:space="0" w:color="auto"/>
              <w:right w:val="single" w:sz="4" w:space="0" w:color="auto"/>
            </w:tcBorders>
            <w:shd w:val="clear" w:color="auto" w:fill="auto"/>
            <w:noWrap/>
            <w:vAlign w:val="bottom"/>
            <w:hideMark/>
          </w:tcPr>
          <w:p w14:paraId="1BC20BB8"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Accepted</w:t>
            </w:r>
          </w:p>
        </w:tc>
        <w:tc>
          <w:tcPr>
            <w:tcW w:w="1812" w:type="pct"/>
            <w:gridSpan w:val="2"/>
            <w:tcBorders>
              <w:top w:val="single" w:sz="4" w:space="0" w:color="auto"/>
              <w:left w:val="nil"/>
              <w:bottom w:val="single" w:sz="4" w:space="0" w:color="auto"/>
              <w:right w:val="double" w:sz="6" w:space="0" w:color="000000"/>
            </w:tcBorders>
            <w:shd w:val="clear" w:color="auto" w:fill="auto"/>
            <w:vAlign w:val="bottom"/>
            <w:hideMark/>
          </w:tcPr>
          <w:p w14:paraId="7E485E0B"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Total Removal with HSRS is technically infeasible, See Partial Removal with HSRS</w:t>
            </w:r>
          </w:p>
        </w:tc>
      </w:tr>
      <w:tr w:rsidR="003D18FB" w:rsidRPr="003D18FB" w14:paraId="3A8D4A1F" w14:textId="77777777" w:rsidTr="003D18FB">
        <w:trPr>
          <w:trHeight w:val="600"/>
        </w:trPr>
        <w:tc>
          <w:tcPr>
            <w:tcW w:w="1159" w:type="pct"/>
            <w:tcBorders>
              <w:top w:val="nil"/>
              <w:left w:val="double" w:sz="6" w:space="0" w:color="auto"/>
              <w:bottom w:val="single" w:sz="4" w:space="0" w:color="auto"/>
              <w:right w:val="single" w:sz="4" w:space="0" w:color="auto"/>
            </w:tcBorders>
            <w:shd w:val="clear" w:color="auto" w:fill="auto"/>
            <w:noWrap/>
            <w:vAlign w:val="center"/>
            <w:hideMark/>
          </w:tcPr>
          <w:p w14:paraId="50B3042D"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Sustainable</w:t>
            </w:r>
          </w:p>
        </w:tc>
        <w:tc>
          <w:tcPr>
            <w:tcW w:w="291" w:type="pct"/>
            <w:tcBorders>
              <w:top w:val="nil"/>
              <w:left w:val="nil"/>
              <w:bottom w:val="single" w:sz="4" w:space="0" w:color="auto"/>
              <w:right w:val="single" w:sz="4" w:space="0" w:color="auto"/>
            </w:tcBorders>
            <w:shd w:val="clear" w:color="auto" w:fill="auto"/>
            <w:noWrap/>
            <w:vAlign w:val="center"/>
            <w:hideMark/>
          </w:tcPr>
          <w:p w14:paraId="7EB4091C"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Dredging</w:t>
            </w:r>
          </w:p>
        </w:tc>
        <w:tc>
          <w:tcPr>
            <w:tcW w:w="882" w:type="pct"/>
            <w:tcBorders>
              <w:top w:val="nil"/>
              <w:left w:val="nil"/>
              <w:bottom w:val="single" w:sz="4" w:space="0" w:color="auto"/>
              <w:right w:val="single" w:sz="4" w:space="0" w:color="auto"/>
            </w:tcBorders>
            <w:shd w:val="clear" w:color="auto" w:fill="auto"/>
            <w:noWrap/>
            <w:vAlign w:val="bottom"/>
            <w:hideMark/>
          </w:tcPr>
          <w:p w14:paraId="5BCE8469"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6</w:t>
            </w:r>
          </w:p>
        </w:tc>
        <w:tc>
          <w:tcPr>
            <w:tcW w:w="285" w:type="pct"/>
            <w:tcBorders>
              <w:top w:val="nil"/>
              <w:left w:val="nil"/>
              <w:bottom w:val="single" w:sz="4" w:space="0" w:color="auto"/>
              <w:right w:val="single" w:sz="4" w:space="0" w:color="auto"/>
            </w:tcBorders>
            <w:shd w:val="clear" w:color="auto" w:fill="auto"/>
            <w:noWrap/>
            <w:vAlign w:val="bottom"/>
            <w:hideMark/>
          </w:tcPr>
          <w:p w14:paraId="1CBA991F"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1</w:t>
            </w:r>
          </w:p>
        </w:tc>
        <w:tc>
          <w:tcPr>
            <w:tcW w:w="285" w:type="pct"/>
            <w:tcBorders>
              <w:top w:val="nil"/>
              <w:left w:val="nil"/>
              <w:bottom w:val="single" w:sz="4" w:space="0" w:color="auto"/>
              <w:right w:val="single" w:sz="4" w:space="0" w:color="auto"/>
            </w:tcBorders>
            <w:shd w:val="clear" w:color="auto" w:fill="auto"/>
            <w:noWrap/>
            <w:vAlign w:val="bottom"/>
            <w:hideMark/>
          </w:tcPr>
          <w:p w14:paraId="3D910018"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A</w:t>
            </w:r>
          </w:p>
        </w:tc>
        <w:tc>
          <w:tcPr>
            <w:tcW w:w="286" w:type="pct"/>
            <w:tcBorders>
              <w:top w:val="nil"/>
              <w:left w:val="nil"/>
              <w:bottom w:val="single" w:sz="4" w:space="0" w:color="auto"/>
              <w:right w:val="single" w:sz="4" w:space="0" w:color="auto"/>
            </w:tcBorders>
            <w:shd w:val="clear" w:color="auto" w:fill="auto"/>
            <w:noWrap/>
            <w:vAlign w:val="bottom"/>
            <w:hideMark/>
          </w:tcPr>
          <w:p w14:paraId="7EBD7DA5"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Accepted</w:t>
            </w:r>
          </w:p>
        </w:tc>
        <w:tc>
          <w:tcPr>
            <w:tcW w:w="1812" w:type="pct"/>
            <w:gridSpan w:val="2"/>
            <w:tcBorders>
              <w:top w:val="single" w:sz="4" w:space="0" w:color="auto"/>
              <w:left w:val="nil"/>
              <w:bottom w:val="single" w:sz="4" w:space="0" w:color="auto"/>
              <w:right w:val="double" w:sz="6" w:space="0" w:color="000000"/>
            </w:tcBorders>
            <w:shd w:val="clear" w:color="auto" w:fill="auto"/>
            <w:noWrap/>
            <w:vAlign w:val="bottom"/>
            <w:hideMark/>
          </w:tcPr>
          <w:p w14:paraId="468A167B"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1.33378E+10</w:t>
            </w:r>
          </w:p>
        </w:tc>
      </w:tr>
      <w:tr w:rsidR="003D18FB" w:rsidRPr="003D18FB" w14:paraId="446644FE" w14:textId="77777777" w:rsidTr="003D18FB">
        <w:trPr>
          <w:trHeight w:val="600"/>
        </w:trPr>
        <w:tc>
          <w:tcPr>
            <w:tcW w:w="1159" w:type="pct"/>
            <w:tcBorders>
              <w:top w:val="nil"/>
              <w:left w:val="double" w:sz="6" w:space="0" w:color="auto"/>
              <w:bottom w:val="double" w:sz="6" w:space="0" w:color="auto"/>
              <w:right w:val="single" w:sz="4" w:space="0" w:color="auto"/>
            </w:tcBorders>
            <w:shd w:val="clear" w:color="auto" w:fill="auto"/>
            <w:noWrap/>
            <w:vAlign w:val="center"/>
            <w:hideMark/>
          </w:tcPr>
          <w:p w14:paraId="59614E25"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Sustainable</w:t>
            </w:r>
          </w:p>
        </w:tc>
        <w:tc>
          <w:tcPr>
            <w:tcW w:w="291" w:type="pct"/>
            <w:tcBorders>
              <w:top w:val="nil"/>
              <w:left w:val="nil"/>
              <w:bottom w:val="double" w:sz="6" w:space="0" w:color="auto"/>
              <w:right w:val="single" w:sz="4" w:space="0" w:color="auto"/>
            </w:tcBorders>
            <w:shd w:val="clear" w:color="auto" w:fill="auto"/>
            <w:noWrap/>
            <w:vAlign w:val="center"/>
            <w:hideMark/>
          </w:tcPr>
          <w:p w14:paraId="04FFB4D7"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Trucking</w:t>
            </w:r>
          </w:p>
        </w:tc>
        <w:tc>
          <w:tcPr>
            <w:tcW w:w="882" w:type="pct"/>
            <w:tcBorders>
              <w:top w:val="nil"/>
              <w:left w:val="nil"/>
              <w:bottom w:val="double" w:sz="6" w:space="0" w:color="auto"/>
              <w:right w:val="single" w:sz="4" w:space="0" w:color="auto"/>
            </w:tcBorders>
            <w:shd w:val="clear" w:color="auto" w:fill="auto"/>
            <w:noWrap/>
            <w:vAlign w:val="bottom"/>
            <w:hideMark/>
          </w:tcPr>
          <w:p w14:paraId="60C955F3"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6</w:t>
            </w:r>
          </w:p>
        </w:tc>
        <w:tc>
          <w:tcPr>
            <w:tcW w:w="285" w:type="pct"/>
            <w:tcBorders>
              <w:top w:val="nil"/>
              <w:left w:val="nil"/>
              <w:bottom w:val="double" w:sz="6" w:space="0" w:color="auto"/>
              <w:right w:val="single" w:sz="4" w:space="0" w:color="auto"/>
            </w:tcBorders>
            <w:shd w:val="clear" w:color="auto" w:fill="auto"/>
            <w:noWrap/>
            <w:vAlign w:val="bottom"/>
            <w:hideMark/>
          </w:tcPr>
          <w:p w14:paraId="26F32DCF"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1</w:t>
            </w:r>
          </w:p>
        </w:tc>
        <w:tc>
          <w:tcPr>
            <w:tcW w:w="285" w:type="pct"/>
            <w:tcBorders>
              <w:top w:val="nil"/>
              <w:left w:val="nil"/>
              <w:bottom w:val="double" w:sz="6" w:space="0" w:color="auto"/>
              <w:right w:val="single" w:sz="4" w:space="0" w:color="auto"/>
            </w:tcBorders>
            <w:shd w:val="clear" w:color="auto" w:fill="auto"/>
            <w:noWrap/>
            <w:vAlign w:val="bottom"/>
            <w:hideMark/>
          </w:tcPr>
          <w:p w14:paraId="5A313291" w14:textId="77777777" w:rsidR="003D18FB" w:rsidRPr="003D18FB" w:rsidRDefault="003D18FB" w:rsidP="003D18FB">
            <w:pPr>
              <w:widowControl/>
              <w:jc w:val="center"/>
              <w:rPr>
                <w:rFonts w:ascii="Arial" w:eastAsia="宋体" w:hAnsi="Arial" w:cs="Arial"/>
                <w:kern w:val="0"/>
                <w:sz w:val="24"/>
                <w:szCs w:val="24"/>
              </w:rPr>
            </w:pPr>
            <w:r w:rsidRPr="003D18FB">
              <w:rPr>
                <w:rFonts w:ascii="Arial" w:eastAsia="宋体" w:hAnsi="Arial" w:cs="Arial"/>
                <w:kern w:val="0"/>
                <w:sz w:val="24"/>
                <w:szCs w:val="24"/>
              </w:rPr>
              <w:t>A</w:t>
            </w:r>
          </w:p>
        </w:tc>
        <w:tc>
          <w:tcPr>
            <w:tcW w:w="286" w:type="pct"/>
            <w:tcBorders>
              <w:top w:val="nil"/>
              <w:left w:val="nil"/>
              <w:bottom w:val="double" w:sz="6" w:space="0" w:color="auto"/>
              <w:right w:val="single" w:sz="4" w:space="0" w:color="auto"/>
            </w:tcBorders>
            <w:shd w:val="clear" w:color="auto" w:fill="auto"/>
            <w:noWrap/>
            <w:vAlign w:val="bottom"/>
            <w:hideMark/>
          </w:tcPr>
          <w:p w14:paraId="2C6DD2BF"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Accepted</w:t>
            </w:r>
          </w:p>
        </w:tc>
        <w:tc>
          <w:tcPr>
            <w:tcW w:w="1812" w:type="pct"/>
            <w:gridSpan w:val="2"/>
            <w:tcBorders>
              <w:top w:val="single" w:sz="4" w:space="0" w:color="auto"/>
              <w:left w:val="nil"/>
              <w:bottom w:val="double" w:sz="6" w:space="0" w:color="auto"/>
              <w:right w:val="double" w:sz="6" w:space="0" w:color="000000"/>
            </w:tcBorders>
            <w:shd w:val="clear" w:color="auto" w:fill="auto"/>
            <w:noWrap/>
            <w:vAlign w:val="bottom"/>
            <w:hideMark/>
          </w:tcPr>
          <w:p w14:paraId="0C3ABCB6"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1.27314E+10</w:t>
            </w:r>
          </w:p>
        </w:tc>
      </w:tr>
      <w:tr w:rsidR="003D18FB" w:rsidRPr="003D18FB" w14:paraId="1937D73F" w14:textId="77777777" w:rsidTr="003D18FB">
        <w:trPr>
          <w:trHeight w:val="315"/>
        </w:trPr>
        <w:tc>
          <w:tcPr>
            <w:tcW w:w="1159" w:type="pct"/>
            <w:tcBorders>
              <w:top w:val="nil"/>
              <w:left w:val="nil"/>
              <w:bottom w:val="nil"/>
              <w:right w:val="nil"/>
            </w:tcBorders>
            <w:shd w:val="clear" w:color="auto" w:fill="auto"/>
            <w:noWrap/>
            <w:vAlign w:val="bottom"/>
            <w:hideMark/>
          </w:tcPr>
          <w:p w14:paraId="2271AAED" w14:textId="77777777" w:rsidR="003D18FB" w:rsidRPr="003D18FB" w:rsidRDefault="003D18FB" w:rsidP="003D18FB">
            <w:pPr>
              <w:widowControl/>
              <w:jc w:val="left"/>
              <w:rPr>
                <w:rFonts w:ascii="Arial" w:eastAsia="宋体" w:hAnsi="Arial" w:cs="Arial"/>
                <w:kern w:val="0"/>
                <w:sz w:val="24"/>
                <w:szCs w:val="24"/>
              </w:rPr>
            </w:pPr>
          </w:p>
        </w:tc>
        <w:tc>
          <w:tcPr>
            <w:tcW w:w="291" w:type="pct"/>
            <w:tcBorders>
              <w:top w:val="nil"/>
              <w:left w:val="nil"/>
              <w:bottom w:val="nil"/>
              <w:right w:val="nil"/>
            </w:tcBorders>
            <w:shd w:val="clear" w:color="auto" w:fill="auto"/>
            <w:noWrap/>
            <w:vAlign w:val="bottom"/>
            <w:hideMark/>
          </w:tcPr>
          <w:p w14:paraId="7DB71A17"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882" w:type="pct"/>
            <w:tcBorders>
              <w:top w:val="nil"/>
              <w:left w:val="nil"/>
              <w:bottom w:val="nil"/>
              <w:right w:val="nil"/>
            </w:tcBorders>
            <w:shd w:val="clear" w:color="auto" w:fill="auto"/>
            <w:noWrap/>
            <w:vAlign w:val="bottom"/>
            <w:hideMark/>
          </w:tcPr>
          <w:p w14:paraId="7470D5F2"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27CC8CD7"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6D43EB8B"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6" w:type="pct"/>
            <w:tcBorders>
              <w:top w:val="nil"/>
              <w:left w:val="nil"/>
              <w:bottom w:val="nil"/>
              <w:right w:val="nil"/>
            </w:tcBorders>
            <w:shd w:val="clear" w:color="auto" w:fill="auto"/>
            <w:noWrap/>
            <w:vAlign w:val="bottom"/>
            <w:hideMark/>
          </w:tcPr>
          <w:p w14:paraId="61B032B9"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1077" w:type="pct"/>
            <w:tcBorders>
              <w:top w:val="nil"/>
              <w:left w:val="nil"/>
              <w:bottom w:val="nil"/>
              <w:right w:val="nil"/>
            </w:tcBorders>
            <w:shd w:val="clear" w:color="auto" w:fill="auto"/>
            <w:noWrap/>
            <w:vAlign w:val="bottom"/>
            <w:hideMark/>
          </w:tcPr>
          <w:p w14:paraId="3F96CD88"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735" w:type="pct"/>
            <w:tcBorders>
              <w:top w:val="nil"/>
              <w:left w:val="nil"/>
              <w:bottom w:val="nil"/>
              <w:right w:val="nil"/>
            </w:tcBorders>
            <w:shd w:val="clear" w:color="auto" w:fill="auto"/>
            <w:noWrap/>
            <w:vAlign w:val="bottom"/>
            <w:hideMark/>
          </w:tcPr>
          <w:p w14:paraId="1757AA95"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r w:rsidR="003D18FB" w:rsidRPr="003D18FB" w14:paraId="7D3C2BE1" w14:textId="77777777" w:rsidTr="003D18FB">
        <w:trPr>
          <w:trHeight w:val="300"/>
        </w:trPr>
        <w:tc>
          <w:tcPr>
            <w:tcW w:w="1159" w:type="pct"/>
            <w:tcBorders>
              <w:top w:val="nil"/>
              <w:left w:val="nil"/>
              <w:bottom w:val="nil"/>
              <w:right w:val="nil"/>
            </w:tcBorders>
            <w:shd w:val="clear" w:color="auto" w:fill="auto"/>
            <w:noWrap/>
            <w:vAlign w:val="bottom"/>
            <w:hideMark/>
          </w:tcPr>
          <w:p w14:paraId="0E493972"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91" w:type="pct"/>
            <w:tcBorders>
              <w:top w:val="nil"/>
              <w:left w:val="nil"/>
              <w:bottom w:val="nil"/>
              <w:right w:val="nil"/>
            </w:tcBorders>
            <w:shd w:val="clear" w:color="auto" w:fill="auto"/>
            <w:noWrap/>
            <w:vAlign w:val="bottom"/>
            <w:hideMark/>
          </w:tcPr>
          <w:p w14:paraId="2A2D8EAD"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882" w:type="pct"/>
            <w:tcBorders>
              <w:top w:val="nil"/>
              <w:left w:val="nil"/>
              <w:bottom w:val="nil"/>
              <w:right w:val="nil"/>
            </w:tcBorders>
            <w:shd w:val="clear" w:color="auto" w:fill="auto"/>
            <w:noWrap/>
            <w:vAlign w:val="bottom"/>
            <w:hideMark/>
          </w:tcPr>
          <w:p w14:paraId="30C74888"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68366065"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091CFE7A"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6" w:type="pct"/>
            <w:tcBorders>
              <w:top w:val="nil"/>
              <w:left w:val="nil"/>
              <w:bottom w:val="nil"/>
              <w:right w:val="nil"/>
            </w:tcBorders>
            <w:shd w:val="clear" w:color="auto" w:fill="auto"/>
            <w:noWrap/>
            <w:vAlign w:val="bottom"/>
            <w:hideMark/>
          </w:tcPr>
          <w:p w14:paraId="385B447F"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1077" w:type="pct"/>
            <w:tcBorders>
              <w:top w:val="nil"/>
              <w:left w:val="nil"/>
              <w:bottom w:val="nil"/>
              <w:right w:val="nil"/>
            </w:tcBorders>
            <w:shd w:val="clear" w:color="auto" w:fill="auto"/>
            <w:noWrap/>
            <w:vAlign w:val="bottom"/>
            <w:hideMark/>
          </w:tcPr>
          <w:p w14:paraId="205F7C21"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735" w:type="pct"/>
            <w:tcBorders>
              <w:top w:val="nil"/>
              <w:left w:val="nil"/>
              <w:bottom w:val="nil"/>
              <w:right w:val="nil"/>
            </w:tcBorders>
            <w:shd w:val="clear" w:color="auto" w:fill="auto"/>
            <w:noWrap/>
            <w:vAlign w:val="bottom"/>
            <w:hideMark/>
          </w:tcPr>
          <w:p w14:paraId="0A29B61D"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r w:rsidR="003D18FB" w:rsidRPr="003D18FB" w14:paraId="545844F3" w14:textId="77777777" w:rsidTr="003D18FB">
        <w:trPr>
          <w:trHeight w:val="300"/>
        </w:trPr>
        <w:tc>
          <w:tcPr>
            <w:tcW w:w="1159" w:type="pct"/>
            <w:tcBorders>
              <w:top w:val="nil"/>
              <w:left w:val="nil"/>
              <w:bottom w:val="nil"/>
              <w:right w:val="nil"/>
            </w:tcBorders>
            <w:shd w:val="clear" w:color="auto" w:fill="auto"/>
            <w:noWrap/>
            <w:vAlign w:val="bottom"/>
            <w:hideMark/>
          </w:tcPr>
          <w:p w14:paraId="086C6388"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91" w:type="pct"/>
            <w:tcBorders>
              <w:top w:val="nil"/>
              <w:left w:val="nil"/>
              <w:bottom w:val="nil"/>
              <w:right w:val="nil"/>
            </w:tcBorders>
            <w:shd w:val="clear" w:color="auto" w:fill="auto"/>
            <w:noWrap/>
            <w:vAlign w:val="bottom"/>
            <w:hideMark/>
          </w:tcPr>
          <w:p w14:paraId="41331792"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882" w:type="pct"/>
            <w:tcBorders>
              <w:top w:val="nil"/>
              <w:left w:val="nil"/>
              <w:bottom w:val="nil"/>
              <w:right w:val="nil"/>
            </w:tcBorders>
            <w:shd w:val="clear" w:color="auto" w:fill="auto"/>
            <w:noWrap/>
            <w:vAlign w:val="bottom"/>
            <w:hideMark/>
          </w:tcPr>
          <w:p w14:paraId="601C1A99"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31354244"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633BE6A5"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6" w:type="pct"/>
            <w:tcBorders>
              <w:top w:val="nil"/>
              <w:left w:val="nil"/>
              <w:bottom w:val="nil"/>
              <w:right w:val="nil"/>
            </w:tcBorders>
            <w:shd w:val="clear" w:color="auto" w:fill="auto"/>
            <w:noWrap/>
            <w:vAlign w:val="bottom"/>
            <w:hideMark/>
          </w:tcPr>
          <w:p w14:paraId="0C0C2DC6"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1077" w:type="pct"/>
            <w:tcBorders>
              <w:top w:val="nil"/>
              <w:left w:val="nil"/>
              <w:bottom w:val="nil"/>
              <w:right w:val="nil"/>
            </w:tcBorders>
            <w:shd w:val="clear" w:color="auto" w:fill="auto"/>
            <w:noWrap/>
            <w:vAlign w:val="bottom"/>
            <w:hideMark/>
          </w:tcPr>
          <w:p w14:paraId="4A44B2A3"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735" w:type="pct"/>
            <w:tcBorders>
              <w:top w:val="nil"/>
              <w:left w:val="nil"/>
              <w:bottom w:val="nil"/>
              <w:right w:val="nil"/>
            </w:tcBorders>
            <w:shd w:val="clear" w:color="auto" w:fill="auto"/>
            <w:noWrap/>
            <w:vAlign w:val="bottom"/>
            <w:hideMark/>
          </w:tcPr>
          <w:p w14:paraId="4885E969"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r w:rsidR="003D18FB" w:rsidRPr="003D18FB" w14:paraId="79ED899E" w14:textId="77777777" w:rsidTr="003D18FB">
        <w:trPr>
          <w:trHeight w:val="300"/>
        </w:trPr>
        <w:tc>
          <w:tcPr>
            <w:tcW w:w="1159" w:type="pct"/>
            <w:tcBorders>
              <w:top w:val="nil"/>
              <w:left w:val="nil"/>
              <w:bottom w:val="nil"/>
              <w:right w:val="nil"/>
            </w:tcBorders>
            <w:shd w:val="clear" w:color="auto" w:fill="auto"/>
            <w:noWrap/>
            <w:vAlign w:val="bottom"/>
            <w:hideMark/>
          </w:tcPr>
          <w:p w14:paraId="5959F604"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91" w:type="pct"/>
            <w:tcBorders>
              <w:top w:val="nil"/>
              <w:left w:val="nil"/>
              <w:bottom w:val="nil"/>
              <w:right w:val="nil"/>
            </w:tcBorders>
            <w:shd w:val="clear" w:color="auto" w:fill="auto"/>
            <w:noWrap/>
            <w:vAlign w:val="bottom"/>
            <w:hideMark/>
          </w:tcPr>
          <w:p w14:paraId="6B3FEC30"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882" w:type="pct"/>
            <w:tcBorders>
              <w:top w:val="nil"/>
              <w:left w:val="nil"/>
              <w:bottom w:val="nil"/>
              <w:right w:val="nil"/>
            </w:tcBorders>
            <w:shd w:val="clear" w:color="auto" w:fill="auto"/>
            <w:noWrap/>
            <w:vAlign w:val="bottom"/>
            <w:hideMark/>
          </w:tcPr>
          <w:p w14:paraId="0E54ED7E"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6B27BE95"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6EC742BA"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6" w:type="pct"/>
            <w:tcBorders>
              <w:top w:val="nil"/>
              <w:left w:val="nil"/>
              <w:bottom w:val="nil"/>
              <w:right w:val="nil"/>
            </w:tcBorders>
            <w:shd w:val="clear" w:color="auto" w:fill="auto"/>
            <w:noWrap/>
            <w:vAlign w:val="bottom"/>
            <w:hideMark/>
          </w:tcPr>
          <w:p w14:paraId="6D57C949"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1077" w:type="pct"/>
            <w:tcBorders>
              <w:top w:val="nil"/>
              <w:left w:val="nil"/>
              <w:bottom w:val="nil"/>
              <w:right w:val="nil"/>
            </w:tcBorders>
            <w:shd w:val="clear" w:color="auto" w:fill="auto"/>
            <w:noWrap/>
            <w:vAlign w:val="bottom"/>
            <w:hideMark/>
          </w:tcPr>
          <w:p w14:paraId="5BD1EF20"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735" w:type="pct"/>
            <w:tcBorders>
              <w:top w:val="nil"/>
              <w:left w:val="nil"/>
              <w:bottom w:val="nil"/>
              <w:right w:val="nil"/>
            </w:tcBorders>
            <w:shd w:val="clear" w:color="auto" w:fill="auto"/>
            <w:noWrap/>
            <w:vAlign w:val="bottom"/>
            <w:hideMark/>
          </w:tcPr>
          <w:p w14:paraId="1FCF9756"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r w:rsidR="003D18FB" w:rsidRPr="003D18FB" w14:paraId="516F9419" w14:textId="77777777" w:rsidTr="003D18FB">
        <w:trPr>
          <w:trHeight w:val="315"/>
        </w:trPr>
        <w:tc>
          <w:tcPr>
            <w:tcW w:w="1159" w:type="pct"/>
            <w:tcBorders>
              <w:top w:val="nil"/>
              <w:left w:val="nil"/>
              <w:bottom w:val="nil"/>
              <w:right w:val="nil"/>
            </w:tcBorders>
            <w:shd w:val="clear" w:color="auto" w:fill="auto"/>
            <w:noWrap/>
            <w:vAlign w:val="bottom"/>
            <w:hideMark/>
          </w:tcPr>
          <w:p w14:paraId="28C56843"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91" w:type="pct"/>
            <w:tcBorders>
              <w:top w:val="nil"/>
              <w:left w:val="nil"/>
              <w:bottom w:val="nil"/>
              <w:right w:val="nil"/>
            </w:tcBorders>
            <w:shd w:val="clear" w:color="auto" w:fill="auto"/>
            <w:noWrap/>
            <w:vAlign w:val="bottom"/>
            <w:hideMark/>
          </w:tcPr>
          <w:p w14:paraId="383DA18A"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882" w:type="pct"/>
            <w:tcBorders>
              <w:top w:val="nil"/>
              <w:left w:val="nil"/>
              <w:bottom w:val="nil"/>
              <w:right w:val="nil"/>
            </w:tcBorders>
            <w:shd w:val="clear" w:color="auto" w:fill="auto"/>
            <w:noWrap/>
            <w:vAlign w:val="bottom"/>
            <w:hideMark/>
          </w:tcPr>
          <w:p w14:paraId="2F6B04C0"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37A1F685"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5B7B0BB4"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6" w:type="pct"/>
            <w:tcBorders>
              <w:top w:val="nil"/>
              <w:left w:val="nil"/>
              <w:bottom w:val="nil"/>
              <w:right w:val="nil"/>
            </w:tcBorders>
            <w:shd w:val="clear" w:color="auto" w:fill="auto"/>
            <w:noWrap/>
            <w:vAlign w:val="bottom"/>
            <w:hideMark/>
          </w:tcPr>
          <w:p w14:paraId="1A7CEBDC"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1077" w:type="pct"/>
            <w:tcBorders>
              <w:top w:val="nil"/>
              <w:left w:val="nil"/>
              <w:bottom w:val="nil"/>
              <w:right w:val="nil"/>
            </w:tcBorders>
            <w:shd w:val="clear" w:color="auto" w:fill="auto"/>
            <w:noWrap/>
            <w:vAlign w:val="bottom"/>
            <w:hideMark/>
          </w:tcPr>
          <w:p w14:paraId="457106E0"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735" w:type="pct"/>
            <w:tcBorders>
              <w:top w:val="nil"/>
              <w:left w:val="nil"/>
              <w:bottom w:val="nil"/>
              <w:right w:val="nil"/>
            </w:tcBorders>
            <w:shd w:val="clear" w:color="auto" w:fill="auto"/>
            <w:noWrap/>
            <w:vAlign w:val="bottom"/>
            <w:hideMark/>
          </w:tcPr>
          <w:p w14:paraId="1C21A2CF"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r w:rsidR="003D18FB" w:rsidRPr="003D18FB" w14:paraId="79502E12" w14:textId="77777777" w:rsidTr="003D18FB">
        <w:trPr>
          <w:trHeight w:val="330"/>
        </w:trPr>
        <w:tc>
          <w:tcPr>
            <w:tcW w:w="1159" w:type="pct"/>
            <w:tcBorders>
              <w:top w:val="nil"/>
              <w:left w:val="nil"/>
              <w:bottom w:val="nil"/>
              <w:right w:val="nil"/>
            </w:tcBorders>
            <w:shd w:val="clear" w:color="auto" w:fill="auto"/>
            <w:noWrap/>
            <w:vAlign w:val="bottom"/>
            <w:hideMark/>
          </w:tcPr>
          <w:p w14:paraId="4CAFE118" w14:textId="77777777" w:rsidR="003D18FB" w:rsidRDefault="003D18FB" w:rsidP="003D18FB">
            <w:pPr>
              <w:widowControl/>
              <w:jc w:val="left"/>
              <w:rPr>
                <w:rFonts w:ascii="Arial" w:eastAsia="宋体" w:hAnsi="Arial" w:cs="Arial"/>
                <w:b/>
                <w:bCs/>
                <w:kern w:val="0"/>
                <w:sz w:val="24"/>
                <w:szCs w:val="24"/>
              </w:rPr>
            </w:pPr>
            <w:r w:rsidRPr="003D18FB">
              <w:rPr>
                <w:rFonts w:ascii="Arial" w:eastAsia="宋体" w:hAnsi="Arial" w:cs="Arial"/>
                <w:b/>
                <w:bCs/>
                <w:kern w:val="0"/>
                <w:sz w:val="24"/>
                <w:szCs w:val="24"/>
              </w:rPr>
              <w:t>Highest NPV without Safeguard Policy</w:t>
            </w:r>
          </w:p>
          <w:p w14:paraId="40916610" w14:textId="7E0B2992" w:rsidR="00457B6C" w:rsidRPr="003D18FB" w:rsidRDefault="00457B6C" w:rsidP="00457B6C">
            <w:pPr>
              <w:rPr>
                <w:rFonts w:ascii="Arial" w:eastAsia="宋体" w:hAnsi="Arial" w:cs="Arial"/>
                <w:b/>
                <w:bCs/>
                <w:kern w:val="0"/>
                <w:sz w:val="24"/>
                <w:szCs w:val="24"/>
              </w:rPr>
            </w:pPr>
            <w:r w:rsidRPr="00457B6C">
              <w:rPr>
                <w:rFonts w:ascii="Arial" w:eastAsia="宋体" w:hAnsi="Arial" w:cs="Arial" w:hint="eastAsia"/>
                <w:b/>
                <w:bCs/>
                <w:kern w:val="0"/>
                <w:sz w:val="24"/>
                <w:szCs w:val="24"/>
              </w:rPr>
              <w:t>无保障政策的最高净现值</w:t>
            </w:r>
          </w:p>
        </w:tc>
        <w:tc>
          <w:tcPr>
            <w:tcW w:w="291" w:type="pct"/>
            <w:tcBorders>
              <w:top w:val="double" w:sz="6" w:space="0" w:color="auto"/>
              <w:left w:val="double" w:sz="6" w:space="0" w:color="auto"/>
              <w:bottom w:val="single" w:sz="4" w:space="0" w:color="auto"/>
              <w:right w:val="nil"/>
            </w:tcBorders>
            <w:shd w:val="clear" w:color="auto" w:fill="auto"/>
            <w:noWrap/>
            <w:vAlign w:val="bottom"/>
            <w:hideMark/>
          </w:tcPr>
          <w:p w14:paraId="25054BA1"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Strategy</w:t>
            </w:r>
          </w:p>
        </w:tc>
        <w:tc>
          <w:tcPr>
            <w:tcW w:w="1738" w:type="pct"/>
            <w:gridSpan w:val="4"/>
            <w:tcBorders>
              <w:top w:val="double" w:sz="6" w:space="0" w:color="auto"/>
              <w:left w:val="nil"/>
              <w:bottom w:val="single" w:sz="4" w:space="0" w:color="auto"/>
              <w:right w:val="double" w:sz="6" w:space="0" w:color="000000"/>
            </w:tcBorders>
            <w:shd w:val="clear" w:color="auto" w:fill="auto"/>
            <w:noWrap/>
            <w:vAlign w:val="bottom"/>
            <w:hideMark/>
          </w:tcPr>
          <w:p w14:paraId="573334D5" w14:textId="52F73677" w:rsidR="003D18FB" w:rsidRPr="003D18FB" w:rsidRDefault="003D18FB" w:rsidP="00CD1C33">
            <w:pPr>
              <w:rPr>
                <w:rFonts w:ascii="Arial" w:eastAsia="宋体" w:hAnsi="Arial" w:cs="Arial"/>
                <w:kern w:val="0"/>
                <w:sz w:val="24"/>
                <w:szCs w:val="24"/>
              </w:rPr>
            </w:pPr>
            <w:r w:rsidRPr="003D18FB">
              <w:rPr>
                <w:rFonts w:ascii="Arial" w:eastAsia="宋体" w:hAnsi="Arial" w:cs="Arial"/>
                <w:kern w:val="0"/>
                <w:sz w:val="24"/>
                <w:szCs w:val="24"/>
              </w:rPr>
              <w:t>Sustainable</w:t>
            </w:r>
            <w:r w:rsidR="00CD1C33">
              <w:rPr>
                <w:rFonts w:ascii="Arial" w:eastAsia="宋体" w:hAnsi="Arial" w:cs="Arial"/>
                <w:kern w:val="0"/>
                <w:sz w:val="24"/>
                <w:szCs w:val="24"/>
              </w:rPr>
              <w:t xml:space="preserve">  </w:t>
            </w:r>
            <w:r w:rsidR="00CD1C33" w:rsidRPr="00CD1C33">
              <w:rPr>
                <w:rFonts w:ascii="Arial" w:eastAsia="宋体" w:hAnsi="Arial" w:cs="Arial" w:hint="eastAsia"/>
                <w:kern w:val="0"/>
                <w:sz w:val="24"/>
                <w:szCs w:val="24"/>
              </w:rPr>
              <w:t>可持续的</w:t>
            </w:r>
          </w:p>
        </w:tc>
        <w:tc>
          <w:tcPr>
            <w:tcW w:w="1077" w:type="pct"/>
            <w:tcBorders>
              <w:top w:val="nil"/>
              <w:left w:val="nil"/>
              <w:bottom w:val="nil"/>
              <w:right w:val="nil"/>
            </w:tcBorders>
            <w:shd w:val="clear" w:color="auto" w:fill="auto"/>
            <w:noWrap/>
            <w:vAlign w:val="bottom"/>
            <w:hideMark/>
          </w:tcPr>
          <w:p w14:paraId="627EA4F2" w14:textId="77777777" w:rsidR="003D18FB" w:rsidRPr="003D18FB" w:rsidRDefault="003D18FB" w:rsidP="003D18FB">
            <w:pPr>
              <w:widowControl/>
              <w:jc w:val="left"/>
              <w:rPr>
                <w:rFonts w:ascii="Arial" w:eastAsia="宋体" w:hAnsi="Arial" w:cs="Arial"/>
                <w:kern w:val="0"/>
                <w:sz w:val="24"/>
                <w:szCs w:val="24"/>
              </w:rPr>
            </w:pPr>
          </w:p>
        </w:tc>
        <w:tc>
          <w:tcPr>
            <w:tcW w:w="735" w:type="pct"/>
            <w:tcBorders>
              <w:top w:val="nil"/>
              <w:left w:val="nil"/>
              <w:bottom w:val="nil"/>
              <w:right w:val="nil"/>
            </w:tcBorders>
            <w:shd w:val="clear" w:color="auto" w:fill="auto"/>
            <w:noWrap/>
            <w:vAlign w:val="bottom"/>
            <w:hideMark/>
          </w:tcPr>
          <w:p w14:paraId="2F8AC263"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r w:rsidR="003D18FB" w:rsidRPr="003D18FB" w14:paraId="74E41D88" w14:textId="77777777" w:rsidTr="003D18FB">
        <w:trPr>
          <w:trHeight w:val="300"/>
        </w:trPr>
        <w:tc>
          <w:tcPr>
            <w:tcW w:w="1159" w:type="pct"/>
            <w:tcBorders>
              <w:top w:val="nil"/>
              <w:left w:val="nil"/>
              <w:bottom w:val="nil"/>
              <w:right w:val="nil"/>
            </w:tcBorders>
            <w:shd w:val="clear" w:color="auto" w:fill="auto"/>
            <w:noWrap/>
            <w:vAlign w:val="bottom"/>
            <w:hideMark/>
          </w:tcPr>
          <w:p w14:paraId="14046E24"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91" w:type="pct"/>
            <w:tcBorders>
              <w:top w:val="nil"/>
              <w:left w:val="double" w:sz="6" w:space="0" w:color="auto"/>
              <w:bottom w:val="single" w:sz="4" w:space="0" w:color="auto"/>
              <w:right w:val="nil"/>
            </w:tcBorders>
            <w:shd w:val="clear" w:color="auto" w:fill="auto"/>
            <w:noWrap/>
            <w:vAlign w:val="bottom"/>
            <w:hideMark/>
          </w:tcPr>
          <w:p w14:paraId="09020976"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Technique</w:t>
            </w:r>
          </w:p>
        </w:tc>
        <w:tc>
          <w:tcPr>
            <w:tcW w:w="1738" w:type="pct"/>
            <w:gridSpan w:val="4"/>
            <w:tcBorders>
              <w:top w:val="single" w:sz="4" w:space="0" w:color="auto"/>
              <w:left w:val="nil"/>
              <w:bottom w:val="single" w:sz="4" w:space="0" w:color="auto"/>
              <w:right w:val="double" w:sz="6" w:space="0" w:color="000000"/>
            </w:tcBorders>
            <w:shd w:val="clear" w:color="auto" w:fill="auto"/>
            <w:noWrap/>
            <w:vAlign w:val="bottom"/>
            <w:hideMark/>
          </w:tcPr>
          <w:p w14:paraId="2E31B80E" w14:textId="59F6DAFA"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Dredging</w:t>
            </w:r>
            <w:r w:rsidR="00CD1C33">
              <w:rPr>
                <w:rFonts w:ascii="Arial" w:eastAsia="宋体" w:hAnsi="Arial" w:cs="Arial"/>
                <w:kern w:val="0"/>
                <w:sz w:val="24"/>
                <w:szCs w:val="24"/>
              </w:rPr>
              <w:t xml:space="preserve">  </w:t>
            </w:r>
            <w:r w:rsidR="00CD1C33" w:rsidRPr="00CD1C33">
              <w:rPr>
                <w:rFonts w:ascii="Arial" w:eastAsia="宋体" w:hAnsi="Arial" w:cs="Arial" w:hint="eastAsia"/>
                <w:kern w:val="0"/>
                <w:sz w:val="24"/>
                <w:szCs w:val="24"/>
              </w:rPr>
              <w:t>疏浚</w:t>
            </w:r>
          </w:p>
        </w:tc>
        <w:tc>
          <w:tcPr>
            <w:tcW w:w="1077" w:type="pct"/>
            <w:tcBorders>
              <w:top w:val="nil"/>
              <w:left w:val="nil"/>
              <w:bottom w:val="nil"/>
              <w:right w:val="nil"/>
            </w:tcBorders>
            <w:shd w:val="clear" w:color="auto" w:fill="auto"/>
            <w:noWrap/>
            <w:vAlign w:val="bottom"/>
            <w:hideMark/>
          </w:tcPr>
          <w:p w14:paraId="446EAFCD" w14:textId="77777777" w:rsidR="003D18FB" w:rsidRPr="003D18FB" w:rsidRDefault="003D18FB" w:rsidP="003D18FB">
            <w:pPr>
              <w:widowControl/>
              <w:jc w:val="left"/>
              <w:rPr>
                <w:rFonts w:ascii="Arial" w:eastAsia="宋体" w:hAnsi="Arial" w:cs="Arial"/>
                <w:kern w:val="0"/>
                <w:sz w:val="24"/>
                <w:szCs w:val="24"/>
              </w:rPr>
            </w:pPr>
          </w:p>
        </w:tc>
        <w:tc>
          <w:tcPr>
            <w:tcW w:w="735" w:type="pct"/>
            <w:tcBorders>
              <w:top w:val="nil"/>
              <w:left w:val="nil"/>
              <w:bottom w:val="nil"/>
              <w:right w:val="nil"/>
            </w:tcBorders>
            <w:shd w:val="clear" w:color="auto" w:fill="auto"/>
            <w:noWrap/>
            <w:vAlign w:val="bottom"/>
            <w:hideMark/>
          </w:tcPr>
          <w:p w14:paraId="655B2695"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r w:rsidR="003D18FB" w:rsidRPr="003D18FB" w14:paraId="4F8667AD" w14:textId="77777777" w:rsidTr="003D18FB">
        <w:trPr>
          <w:trHeight w:val="315"/>
        </w:trPr>
        <w:tc>
          <w:tcPr>
            <w:tcW w:w="1159" w:type="pct"/>
            <w:tcBorders>
              <w:top w:val="nil"/>
              <w:left w:val="nil"/>
              <w:bottom w:val="nil"/>
              <w:right w:val="nil"/>
            </w:tcBorders>
            <w:shd w:val="clear" w:color="auto" w:fill="auto"/>
            <w:noWrap/>
            <w:vAlign w:val="bottom"/>
            <w:hideMark/>
          </w:tcPr>
          <w:p w14:paraId="6E4DF0D3"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91" w:type="pct"/>
            <w:tcBorders>
              <w:top w:val="nil"/>
              <w:left w:val="double" w:sz="6" w:space="0" w:color="auto"/>
              <w:bottom w:val="double" w:sz="6" w:space="0" w:color="auto"/>
              <w:right w:val="nil"/>
            </w:tcBorders>
            <w:shd w:val="clear" w:color="auto" w:fill="auto"/>
            <w:noWrap/>
            <w:vAlign w:val="bottom"/>
            <w:hideMark/>
          </w:tcPr>
          <w:p w14:paraId="3F1CC9C3"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NPV</w:t>
            </w:r>
          </w:p>
        </w:tc>
        <w:tc>
          <w:tcPr>
            <w:tcW w:w="1738" w:type="pct"/>
            <w:gridSpan w:val="4"/>
            <w:tcBorders>
              <w:top w:val="single" w:sz="4" w:space="0" w:color="auto"/>
              <w:left w:val="nil"/>
              <w:bottom w:val="double" w:sz="6" w:space="0" w:color="auto"/>
              <w:right w:val="double" w:sz="6" w:space="0" w:color="000000"/>
            </w:tcBorders>
            <w:shd w:val="clear" w:color="auto" w:fill="auto"/>
            <w:noWrap/>
            <w:vAlign w:val="bottom"/>
            <w:hideMark/>
          </w:tcPr>
          <w:p w14:paraId="4E750219"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1.334E+10</w:t>
            </w:r>
          </w:p>
        </w:tc>
        <w:tc>
          <w:tcPr>
            <w:tcW w:w="1077" w:type="pct"/>
            <w:tcBorders>
              <w:top w:val="nil"/>
              <w:left w:val="nil"/>
              <w:bottom w:val="nil"/>
              <w:right w:val="nil"/>
            </w:tcBorders>
            <w:shd w:val="clear" w:color="auto" w:fill="auto"/>
            <w:noWrap/>
            <w:vAlign w:val="bottom"/>
            <w:hideMark/>
          </w:tcPr>
          <w:p w14:paraId="79DE6520" w14:textId="77777777" w:rsidR="003D18FB" w:rsidRPr="003D18FB" w:rsidRDefault="003D18FB" w:rsidP="003D18FB">
            <w:pPr>
              <w:widowControl/>
              <w:jc w:val="left"/>
              <w:rPr>
                <w:rFonts w:ascii="Arial" w:eastAsia="宋体" w:hAnsi="Arial" w:cs="Arial"/>
                <w:kern w:val="0"/>
                <w:sz w:val="24"/>
                <w:szCs w:val="24"/>
              </w:rPr>
            </w:pPr>
          </w:p>
        </w:tc>
        <w:tc>
          <w:tcPr>
            <w:tcW w:w="735" w:type="pct"/>
            <w:tcBorders>
              <w:top w:val="nil"/>
              <w:left w:val="nil"/>
              <w:bottom w:val="nil"/>
              <w:right w:val="nil"/>
            </w:tcBorders>
            <w:shd w:val="clear" w:color="auto" w:fill="auto"/>
            <w:noWrap/>
            <w:vAlign w:val="bottom"/>
            <w:hideMark/>
          </w:tcPr>
          <w:p w14:paraId="63DA79FA"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r w:rsidR="003D18FB" w:rsidRPr="003D18FB" w14:paraId="3A30BEED" w14:textId="77777777" w:rsidTr="003D18FB">
        <w:trPr>
          <w:trHeight w:val="330"/>
        </w:trPr>
        <w:tc>
          <w:tcPr>
            <w:tcW w:w="1159" w:type="pct"/>
            <w:tcBorders>
              <w:top w:val="nil"/>
              <w:left w:val="nil"/>
              <w:bottom w:val="nil"/>
              <w:right w:val="nil"/>
            </w:tcBorders>
            <w:shd w:val="clear" w:color="auto" w:fill="auto"/>
            <w:noWrap/>
            <w:vAlign w:val="bottom"/>
            <w:hideMark/>
          </w:tcPr>
          <w:p w14:paraId="72443B5A"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91" w:type="pct"/>
            <w:tcBorders>
              <w:top w:val="nil"/>
              <w:left w:val="nil"/>
              <w:bottom w:val="nil"/>
              <w:right w:val="nil"/>
            </w:tcBorders>
            <w:shd w:val="clear" w:color="auto" w:fill="auto"/>
            <w:noWrap/>
            <w:vAlign w:val="bottom"/>
            <w:hideMark/>
          </w:tcPr>
          <w:p w14:paraId="3EA5CDED"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882" w:type="pct"/>
            <w:tcBorders>
              <w:top w:val="nil"/>
              <w:left w:val="nil"/>
              <w:bottom w:val="nil"/>
              <w:right w:val="nil"/>
            </w:tcBorders>
            <w:shd w:val="clear" w:color="auto" w:fill="auto"/>
            <w:noWrap/>
            <w:vAlign w:val="bottom"/>
            <w:hideMark/>
          </w:tcPr>
          <w:p w14:paraId="79D9DC07"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35DAFE11"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2D51A007"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6" w:type="pct"/>
            <w:tcBorders>
              <w:top w:val="nil"/>
              <w:left w:val="nil"/>
              <w:bottom w:val="nil"/>
              <w:right w:val="nil"/>
            </w:tcBorders>
            <w:shd w:val="clear" w:color="auto" w:fill="auto"/>
            <w:noWrap/>
            <w:vAlign w:val="bottom"/>
            <w:hideMark/>
          </w:tcPr>
          <w:p w14:paraId="2F74FBD2"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1077" w:type="pct"/>
            <w:tcBorders>
              <w:top w:val="nil"/>
              <w:left w:val="nil"/>
              <w:bottom w:val="nil"/>
              <w:right w:val="nil"/>
            </w:tcBorders>
            <w:shd w:val="clear" w:color="auto" w:fill="auto"/>
            <w:noWrap/>
            <w:vAlign w:val="bottom"/>
            <w:hideMark/>
          </w:tcPr>
          <w:p w14:paraId="35ED6182"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735" w:type="pct"/>
            <w:tcBorders>
              <w:top w:val="nil"/>
              <w:left w:val="nil"/>
              <w:bottom w:val="nil"/>
              <w:right w:val="nil"/>
            </w:tcBorders>
            <w:shd w:val="clear" w:color="auto" w:fill="auto"/>
            <w:noWrap/>
            <w:vAlign w:val="bottom"/>
            <w:hideMark/>
          </w:tcPr>
          <w:p w14:paraId="6EC2973C"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r w:rsidR="003D18FB" w:rsidRPr="003D18FB" w14:paraId="46B7A68C" w14:textId="77777777" w:rsidTr="003D18FB">
        <w:trPr>
          <w:trHeight w:val="330"/>
        </w:trPr>
        <w:tc>
          <w:tcPr>
            <w:tcW w:w="1159" w:type="pct"/>
            <w:tcBorders>
              <w:top w:val="nil"/>
              <w:left w:val="nil"/>
              <w:bottom w:val="nil"/>
              <w:right w:val="nil"/>
            </w:tcBorders>
            <w:shd w:val="clear" w:color="auto" w:fill="auto"/>
            <w:noWrap/>
            <w:vAlign w:val="bottom"/>
            <w:hideMark/>
          </w:tcPr>
          <w:p w14:paraId="7B1953C0" w14:textId="77777777" w:rsidR="003D18FB" w:rsidRPr="003D18FB" w:rsidRDefault="003D18FB" w:rsidP="003D18FB">
            <w:pPr>
              <w:widowControl/>
              <w:jc w:val="left"/>
              <w:rPr>
                <w:rFonts w:ascii="Arial" w:eastAsia="宋体" w:hAnsi="Arial" w:cs="Arial"/>
                <w:b/>
                <w:bCs/>
                <w:kern w:val="0"/>
                <w:sz w:val="24"/>
                <w:szCs w:val="24"/>
              </w:rPr>
            </w:pPr>
            <w:r w:rsidRPr="003D18FB">
              <w:rPr>
                <w:rFonts w:ascii="Arial" w:eastAsia="宋体" w:hAnsi="Arial" w:cs="Arial"/>
                <w:b/>
                <w:bCs/>
                <w:kern w:val="0"/>
                <w:sz w:val="24"/>
                <w:szCs w:val="24"/>
              </w:rPr>
              <w:t>Highest NPV with Safeguard Policy</w:t>
            </w:r>
          </w:p>
        </w:tc>
        <w:tc>
          <w:tcPr>
            <w:tcW w:w="291" w:type="pct"/>
            <w:tcBorders>
              <w:top w:val="double" w:sz="6" w:space="0" w:color="auto"/>
              <w:left w:val="double" w:sz="6" w:space="0" w:color="auto"/>
              <w:bottom w:val="single" w:sz="4" w:space="0" w:color="auto"/>
              <w:right w:val="nil"/>
            </w:tcBorders>
            <w:shd w:val="clear" w:color="auto" w:fill="auto"/>
            <w:noWrap/>
            <w:vAlign w:val="bottom"/>
            <w:hideMark/>
          </w:tcPr>
          <w:p w14:paraId="15AEDBCC"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Strategy</w:t>
            </w:r>
          </w:p>
        </w:tc>
        <w:tc>
          <w:tcPr>
            <w:tcW w:w="1738" w:type="pct"/>
            <w:gridSpan w:val="4"/>
            <w:tcBorders>
              <w:top w:val="double" w:sz="6" w:space="0" w:color="auto"/>
              <w:left w:val="nil"/>
              <w:bottom w:val="single" w:sz="4" w:space="0" w:color="auto"/>
              <w:right w:val="double" w:sz="6" w:space="0" w:color="000000"/>
            </w:tcBorders>
            <w:shd w:val="clear" w:color="auto" w:fill="auto"/>
            <w:noWrap/>
            <w:vAlign w:val="bottom"/>
            <w:hideMark/>
          </w:tcPr>
          <w:p w14:paraId="7032DC13"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Sustainable</w:t>
            </w:r>
          </w:p>
        </w:tc>
        <w:tc>
          <w:tcPr>
            <w:tcW w:w="1077" w:type="pct"/>
            <w:tcBorders>
              <w:top w:val="nil"/>
              <w:left w:val="nil"/>
              <w:bottom w:val="nil"/>
              <w:right w:val="nil"/>
            </w:tcBorders>
            <w:shd w:val="clear" w:color="auto" w:fill="auto"/>
            <w:noWrap/>
            <w:vAlign w:val="bottom"/>
            <w:hideMark/>
          </w:tcPr>
          <w:p w14:paraId="6A31C33B" w14:textId="77777777" w:rsidR="003D18FB" w:rsidRPr="003D18FB" w:rsidRDefault="003D18FB" w:rsidP="003D18FB">
            <w:pPr>
              <w:widowControl/>
              <w:jc w:val="left"/>
              <w:rPr>
                <w:rFonts w:ascii="Arial" w:eastAsia="宋体" w:hAnsi="Arial" w:cs="Arial"/>
                <w:kern w:val="0"/>
                <w:sz w:val="24"/>
                <w:szCs w:val="24"/>
              </w:rPr>
            </w:pPr>
          </w:p>
        </w:tc>
        <w:tc>
          <w:tcPr>
            <w:tcW w:w="735" w:type="pct"/>
            <w:tcBorders>
              <w:top w:val="nil"/>
              <w:left w:val="nil"/>
              <w:bottom w:val="nil"/>
              <w:right w:val="nil"/>
            </w:tcBorders>
            <w:shd w:val="clear" w:color="auto" w:fill="auto"/>
            <w:noWrap/>
            <w:vAlign w:val="bottom"/>
            <w:hideMark/>
          </w:tcPr>
          <w:p w14:paraId="121B91DE"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r w:rsidR="003D18FB" w:rsidRPr="003D18FB" w14:paraId="245CD559" w14:textId="77777777" w:rsidTr="003D18FB">
        <w:trPr>
          <w:trHeight w:val="300"/>
        </w:trPr>
        <w:tc>
          <w:tcPr>
            <w:tcW w:w="1159" w:type="pct"/>
            <w:tcBorders>
              <w:top w:val="nil"/>
              <w:left w:val="nil"/>
              <w:bottom w:val="nil"/>
              <w:right w:val="nil"/>
            </w:tcBorders>
            <w:shd w:val="clear" w:color="auto" w:fill="auto"/>
            <w:noWrap/>
            <w:vAlign w:val="bottom"/>
            <w:hideMark/>
          </w:tcPr>
          <w:p w14:paraId="0E7D2BD8"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91" w:type="pct"/>
            <w:tcBorders>
              <w:top w:val="nil"/>
              <w:left w:val="double" w:sz="6" w:space="0" w:color="auto"/>
              <w:bottom w:val="single" w:sz="4" w:space="0" w:color="auto"/>
              <w:right w:val="nil"/>
            </w:tcBorders>
            <w:shd w:val="clear" w:color="auto" w:fill="auto"/>
            <w:noWrap/>
            <w:vAlign w:val="bottom"/>
            <w:hideMark/>
          </w:tcPr>
          <w:p w14:paraId="7307AEEB"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Technique</w:t>
            </w:r>
          </w:p>
        </w:tc>
        <w:tc>
          <w:tcPr>
            <w:tcW w:w="1738" w:type="pct"/>
            <w:gridSpan w:val="4"/>
            <w:tcBorders>
              <w:top w:val="single" w:sz="4" w:space="0" w:color="auto"/>
              <w:left w:val="nil"/>
              <w:bottom w:val="single" w:sz="4" w:space="0" w:color="auto"/>
              <w:right w:val="double" w:sz="6" w:space="0" w:color="000000"/>
            </w:tcBorders>
            <w:shd w:val="clear" w:color="auto" w:fill="auto"/>
            <w:noWrap/>
            <w:vAlign w:val="bottom"/>
            <w:hideMark/>
          </w:tcPr>
          <w:p w14:paraId="08CE6915"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Dredging</w:t>
            </w:r>
          </w:p>
        </w:tc>
        <w:tc>
          <w:tcPr>
            <w:tcW w:w="1077" w:type="pct"/>
            <w:tcBorders>
              <w:top w:val="nil"/>
              <w:left w:val="nil"/>
              <w:bottom w:val="nil"/>
              <w:right w:val="nil"/>
            </w:tcBorders>
            <w:shd w:val="clear" w:color="auto" w:fill="auto"/>
            <w:noWrap/>
            <w:vAlign w:val="bottom"/>
            <w:hideMark/>
          </w:tcPr>
          <w:p w14:paraId="71A1F9E8" w14:textId="77777777" w:rsidR="003D18FB" w:rsidRPr="003D18FB" w:rsidRDefault="003D18FB" w:rsidP="003D18FB">
            <w:pPr>
              <w:widowControl/>
              <w:jc w:val="left"/>
              <w:rPr>
                <w:rFonts w:ascii="Arial" w:eastAsia="宋体" w:hAnsi="Arial" w:cs="Arial"/>
                <w:kern w:val="0"/>
                <w:sz w:val="24"/>
                <w:szCs w:val="24"/>
              </w:rPr>
            </w:pPr>
          </w:p>
        </w:tc>
        <w:tc>
          <w:tcPr>
            <w:tcW w:w="735" w:type="pct"/>
            <w:tcBorders>
              <w:top w:val="nil"/>
              <w:left w:val="nil"/>
              <w:bottom w:val="nil"/>
              <w:right w:val="nil"/>
            </w:tcBorders>
            <w:shd w:val="clear" w:color="auto" w:fill="auto"/>
            <w:noWrap/>
            <w:vAlign w:val="bottom"/>
            <w:hideMark/>
          </w:tcPr>
          <w:p w14:paraId="6DFD2AB8"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r w:rsidR="003D18FB" w:rsidRPr="003D18FB" w14:paraId="19F2D9F2" w14:textId="77777777" w:rsidTr="003D18FB">
        <w:trPr>
          <w:trHeight w:val="315"/>
        </w:trPr>
        <w:tc>
          <w:tcPr>
            <w:tcW w:w="1159" w:type="pct"/>
            <w:tcBorders>
              <w:top w:val="nil"/>
              <w:left w:val="nil"/>
              <w:bottom w:val="nil"/>
              <w:right w:val="nil"/>
            </w:tcBorders>
            <w:shd w:val="clear" w:color="auto" w:fill="auto"/>
            <w:noWrap/>
            <w:vAlign w:val="bottom"/>
            <w:hideMark/>
          </w:tcPr>
          <w:p w14:paraId="18717E97"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91" w:type="pct"/>
            <w:tcBorders>
              <w:top w:val="nil"/>
              <w:left w:val="double" w:sz="6" w:space="0" w:color="auto"/>
              <w:bottom w:val="double" w:sz="6" w:space="0" w:color="auto"/>
              <w:right w:val="nil"/>
            </w:tcBorders>
            <w:shd w:val="clear" w:color="auto" w:fill="auto"/>
            <w:noWrap/>
            <w:vAlign w:val="bottom"/>
            <w:hideMark/>
          </w:tcPr>
          <w:p w14:paraId="551236BA"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NPV</w:t>
            </w:r>
          </w:p>
        </w:tc>
        <w:tc>
          <w:tcPr>
            <w:tcW w:w="1738" w:type="pct"/>
            <w:gridSpan w:val="4"/>
            <w:tcBorders>
              <w:top w:val="single" w:sz="4" w:space="0" w:color="auto"/>
              <w:left w:val="nil"/>
              <w:bottom w:val="double" w:sz="6" w:space="0" w:color="auto"/>
              <w:right w:val="double" w:sz="6" w:space="0" w:color="000000"/>
            </w:tcBorders>
            <w:shd w:val="clear" w:color="auto" w:fill="auto"/>
            <w:noWrap/>
            <w:vAlign w:val="bottom"/>
            <w:hideMark/>
          </w:tcPr>
          <w:p w14:paraId="36CA6F8A"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1.33378E+10</w:t>
            </w:r>
          </w:p>
        </w:tc>
        <w:tc>
          <w:tcPr>
            <w:tcW w:w="1077" w:type="pct"/>
            <w:tcBorders>
              <w:top w:val="nil"/>
              <w:left w:val="nil"/>
              <w:bottom w:val="nil"/>
              <w:right w:val="nil"/>
            </w:tcBorders>
            <w:shd w:val="clear" w:color="auto" w:fill="auto"/>
            <w:noWrap/>
            <w:vAlign w:val="bottom"/>
            <w:hideMark/>
          </w:tcPr>
          <w:p w14:paraId="0F25BF2D" w14:textId="77777777" w:rsidR="003D18FB" w:rsidRPr="003D18FB" w:rsidRDefault="003D18FB" w:rsidP="003D18FB">
            <w:pPr>
              <w:widowControl/>
              <w:jc w:val="left"/>
              <w:rPr>
                <w:rFonts w:ascii="Arial" w:eastAsia="宋体" w:hAnsi="Arial" w:cs="Arial"/>
                <w:kern w:val="0"/>
                <w:sz w:val="24"/>
                <w:szCs w:val="24"/>
              </w:rPr>
            </w:pPr>
          </w:p>
        </w:tc>
        <w:tc>
          <w:tcPr>
            <w:tcW w:w="735" w:type="pct"/>
            <w:tcBorders>
              <w:top w:val="nil"/>
              <w:left w:val="nil"/>
              <w:bottom w:val="nil"/>
              <w:right w:val="nil"/>
            </w:tcBorders>
            <w:shd w:val="clear" w:color="auto" w:fill="auto"/>
            <w:noWrap/>
            <w:vAlign w:val="bottom"/>
            <w:hideMark/>
          </w:tcPr>
          <w:p w14:paraId="3623E41C"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r w:rsidR="003D18FB" w:rsidRPr="003D18FB" w14:paraId="038CCBA3" w14:textId="77777777" w:rsidTr="003D18FB">
        <w:trPr>
          <w:trHeight w:val="315"/>
        </w:trPr>
        <w:tc>
          <w:tcPr>
            <w:tcW w:w="1159" w:type="pct"/>
            <w:tcBorders>
              <w:top w:val="nil"/>
              <w:left w:val="nil"/>
              <w:bottom w:val="nil"/>
              <w:right w:val="nil"/>
            </w:tcBorders>
            <w:shd w:val="clear" w:color="auto" w:fill="auto"/>
            <w:noWrap/>
            <w:vAlign w:val="bottom"/>
            <w:hideMark/>
          </w:tcPr>
          <w:p w14:paraId="149FCF3D"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91" w:type="pct"/>
            <w:tcBorders>
              <w:top w:val="nil"/>
              <w:left w:val="nil"/>
              <w:bottom w:val="nil"/>
              <w:right w:val="nil"/>
            </w:tcBorders>
            <w:shd w:val="clear" w:color="auto" w:fill="auto"/>
            <w:noWrap/>
            <w:vAlign w:val="bottom"/>
            <w:hideMark/>
          </w:tcPr>
          <w:p w14:paraId="51DE2516"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882" w:type="pct"/>
            <w:tcBorders>
              <w:top w:val="nil"/>
              <w:left w:val="nil"/>
              <w:bottom w:val="nil"/>
              <w:right w:val="nil"/>
            </w:tcBorders>
            <w:shd w:val="clear" w:color="auto" w:fill="auto"/>
            <w:noWrap/>
            <w:vAlign w:val="bottom"/>
            <w:hideMark/>
          </w:tcPr>
          <w:p w14:paraId="5241933C"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38BA4142"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5" w:type="pct"/>
            <w:tcBorders>
              <w:top w:val="nil"/>
              <w:left w:val="nil"/>
              <w:bottom w:val="nil"/>
              <w:right w:val="nil"/>
            </w:tcBorders>
            <w:shd w:val="clear" w:color="auto" w:fill="auto"/>
            <w:noWrap/>
            <w:vAlign w:val="bottom"/>
            <w:hideMark/>
          </w:tcPr>
          <w:p w14:paraId="5C66605C"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6" w:type="pct"/>
            <w:tcBorders>
              <w:top w:val="nil"/>
              <w:left w:val="nil"/>
              <w:bottom w:val="nil"/>
              <w:right w:val="nil"/>
            </w:tcBorders>
            <w:shd w:val="clear" w:color="auto" w:fill="auto"/>
            <w:noWrap/>
            <w:vAlign w:val="bottom"/>
            <w:hideMark/>
          </w:tcPr>
          <w:p w14:paraId="5E8B8C07"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1077" w:type="pct"/>
            <w:tcBorders>
              <w:top w:val="nil"/>
              <w:left w:val="nil"/>
              <w:bottom w:val="nil"/>
              <w:right w:val="nil"/>
            </w:tcBorders>
            <w:shd w:val="clear" w:color="auto" w:fill="auto"/>
            <w:noWrap/>
            <w:vAlign w:val="bottom"/>
            <w:hideMark/>
          </w:tcPr>
          <w:p w14:paraId="2A87C3E2"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735" w:type="pct"/>
            <w:tcBorders>
              <w:top w:val="nil"/>
              <w:left w:val="nil"/>
              <w:bottom w:val="nil"/>
              <w:right w:val="nil"/>
            </w:tcBorders>
            <w:shd w:val="clear" w:color="auto" w:fill="auto"/>
            <w:noWrap/>
            <w:vAlign w:val="bottom"/>
            <w:hideMark/>
          </w:tcPr>
          <w:p w14:paraId="357278B0"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r w:rsidR="003D18FB" w:rsidRPr="003D18FB" w14:paraId="50B4681C" w14:textId="77777777" w:rsidTr="003D18FB">
        <w:trPr>
          <w:trHeight w:val="330"/>
        </w:trPr>
        <w:tc>
          <w:tcPr>
            <w:tcW w:w="2332" w:type="pct"/>
            <w:gridSpan w:val="3"/>
            <w:tcBorders>
              <w:top w:val="nil"/>
              <w:left w:val="nil"/>
              <w:bottom w:val="nil"/>
              <w:right w:val="nil"/>
            </w:tcBorders>
            <w:shd w:val="clear" w:color="auto" w:fill="auto"/>
            <w:noWrap/>
            <w:vAlign w:val="bottom"/>
            <w:hideMark/>
          </w:tcPr>
          <w:p w14:paraId="0AA0AC31" w14:textId="77777777" w:rsidR="003D18FB" w:rsidRDefault="003D18FB" w:rsidP="003D18FB">
            <w:pPr>
              <w:widowControl/>
              <w:jc w:val="left"/>
              <w:rPr>
                <w:rFonts w:ascii="Arial" w:eastAsia="宋体" w:hAnsi="Arial" w:cs="Arial"/>
                <w:b/>
                <w:bCs/>
                <w:kern w:val="0"/>
                <w:sz w:val="24"/>
                <w:szCs w:val="24"/>
              </w:rPr>
            </w:pPr>
            <w:r w:rsidRPr="003D18FB">
              <w:rPr>
                <w:rFonts w:ascii="Arial" w:eastAsia="宋体" w:hAnsi="Arial" w:cs="Arial"/>
                <w:b/>
                <w:bCs/>
                <w:kern w:val="0"/>
                <w:sz w:val="24"/>
                <w:szCs w:val="24"/>
              </w:rPr>
              <w:t>Economic opportunity cost of implementing Environmental Safeguard</w:t>
            </w:r>
          </w:p>
          <w:p w14:paraId="4B6CDB92" w14:textId="20CA18D1" w:rsidR="00457B6C" w:rsidRPr="003D18FB" w:rsidRDefault="00457B6C" w:rsidP="00457B6C">
            <w:pPr>
              <w:rPr>
                <w:rFonts w:ascii="Arial" w:eastAsia="宋体" w:hAnsi="Arial" w:cs="Arial"/>
                <w:b/>
                <w:bCs/>
                <w:kern w:val="0"/>
                <w:sz w:val="24"/>
                <w:szCs w:val="24"/>
              </w:rPr>
            </w:pPr>
            <w:r w:rsidRPr="00457B6C">
              <w:rPr>
                <w:rFonts w:ascii="Arial" w:eastAsia="宋体" w:hAnsi="Arial" w:cs="Arial" w:hint="eastAsia"/>
                <w:b/>
                <w:bCs/>
                <w:kern w:val="0"/>
                <w:sz w:val="24"/>
                <w:szCs w:val="24"/>
              </w:rPr>
              <w:t>实施环境保护的经济机会成本</w:t>
            </w:r>
          </w:p>
        </w:tc>
        <w:tc>
          <w:tcPr>
            <w:tcW w:w="285" w:type="pct"/>
            <w:tcBorders>
              <w:top w:val="nil"/>
              <w:left w:val="nil"/>
              <w:bottom w:val="nil"/>
              <w:right w:val="nil"/>
            </w:tcBorders>
            <w:shd w:val="clear" w:color="auto" w:fill="auto"/>
            <w:noWrap/>
            <w:vAlign w:val="bottom"/>
            <w:hideMark/>
          </w:tcPr>
          <w:p w14:paraId="2A304216" w14:textId="77777777" w:rsidR="003D18FB" w:rsidRPr="003D18FB" w:rsidRDefault="003D18FB" w:rsidP="003D18FB">
            <w:pPr>
              <w:widowControl/>
              <w:jc w:val="left"/>
              <w:rPr>
                <w:rFonts w:ascii="Arial" w:eastAsia="宋体" w:hAnsi="Arial" w:cs="Arial"/>
                <w:b/>
                <w:bCs/>
                <w:kern w:val="0"/>
                <w:sz w:val="24"/>
                <w:szCs w:val="24"/>
              </w:rPr>
            </w:pPr>
          </w:p>
        </w:tc>
        <w:tc>
          <w:tcPr>
            <w:tcW w:w="285" w:type="pct"/>
            <w:tcBorders>
              <w:top w:val="nil"/>
              <w:left w:val="nil"/>
              <w:bottom w:val="nil"/>
              <w:right w:val="nil"/>
            </w:tcBorders>
            <w:shd w:val="clear" w:color="auto" w:fill="auto"/>
            <w:noWrap/>
            <w:vAlign w:val="bottom"/>
            <w:hideMark/>
          </w:tcPr>
          <w:p w14:paraId="18641BDD"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86" w:type="pct"/>
            <w:tcBorders>
              <w:top w:val="nil"/>
              <w:left w:val="nil"/>
              <w:bottom w:val="nil"/>
              <w:right w:val="nil"/>
            </w:tcBorders>
            <w:shd w:val="clear" w:color="auto" w:fill="auto"/>
            <w:noWrap/>
            <w:vAlign w:val="bottom"/>
            <w:hideMark/>
          </w:tcPr>
          <w:p w14:paraId="538DA6E7"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1077" w:type="pct"/>
            <w:tcBorders>
              <w:top w:val="nil"/>
              <w:left w:val="nil"/>
              <w:bottom w:val="nil"/>
              <w:right w:val="nil"/>
            </w:tcBorders>
            <w:shd w:val="clear" w:color="auto" w:fill="auto"/>
            <w:noWrap/>
            <w:vAlign w:val="bottom"/>
            <w:hideMark/>
          </w:tcPr>
          <w:p w14:paraId="7C48DFE7"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735" w:type="pct"/>
            <w:tcBorders>
              <w:top w:val="nil"/>
              <w:left w:val="nil"/>
              <w:bottom w:val="nil"/>
              <w:right w:val="nil"/>
            </w:tcBorders>
            <w:shd w:val="clear" w:color="auto" w:fill="auto"/>
            <w:noWrap/>
            <w:vAlign w:val="bottom"/>
            <w:hideMark/>
          </w:tcPr>
          <w:p w14:paraId="12C2A804"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r w:rsidR="003D18FB" w:rsidRPr="003D18FB" w14:paraId="439D833E" w14:textId="77777777" w:rsidTr="003D18FB">
        <w:trPr>
          <w:trHeight w:val="330"/>
        </w:trPr>
        <w:tc>
          <w:tcPr>
            <w:tcW w:w="1159" w:type="pct"/>
            <w:tcBorders>
              <w:top w:val="nil"/>
              <w:left w:val="nil"/>
              <w:bottom w:val="nil"/>
              <w:right w:val="nil"/>
            </w:tcBorders>
            <w:shd w:val="clear" w:color="auto" w:fill="auto"/>
            <w:noWrap/>
            <w:vAlign w:val="bottom"/>
            <w:hideMark/>
          </w:tcPr>
          <w:p w14:paraId="340ADF07"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291" w:type="pct"/>
            <w:tcBorders>
              <w:top w:val="nil"/>
              <w:left w:val="nil"/>
              <w:bottom w:val="nil"/>
              <w:right w:val="nil"/>
            </w:tcBorders>
            <w:shd w:val="clear" w:color="auto" w:fill="auto"/>
            <w:noWrap/>
            <w:vAlign w:val="bottom"/>
            <w:hideMark/>
          </w:tcPr>
          <w:p w14:paraId="201AD5C1"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1452" w:type="pct"/>
            <w:gridSpan w:val="3"/>
            <w:tcBorders>
              <w:top w:val="double" w:sz="6" w:space="0" w:color="auto"/>
              <w:left w:val="double" w:sz="6" w:space="0" w:color="auto"/>
              <w:bottom w:val="double" w:sz="6" w:space="0" w:color="auto"/>
              <w:right w:val="double" w:sz="6" w:space="0" w:color="000000"/>
            </w:tcBorders>
            <w:shd w:val="clear" w:color="auto" w:fill="auto"/>
            <w:vAlign w:val="bottom"/>
            <w:hideMark/>
          </w:tcPr>
          <w:p w14:paraId="40870828" w14:textId="77777777" w:rsidR="003D18FB" w:rsidRPr="003D18FB" w:rsidRDefault="003D18FB" w:rsidP="003D18FB">
            <w:pPr>
              <w:widowControl/>
              <w:jc w:val="left"/>
              <w:rPr>
                <w:rFonts w:ascii="Arial" w:eastAsia="宋体" w:hAnsi="Arial" w:cs="Arial"/>
                <w:kern w:val="0"/>
                <w:sz w:val="24"/>
                <w:szCs w:val="24"/>
              </w:rPr>
            </w:pPr>
            <w:r w:rsidRPr="003D18FB">
              <w:rPr>
                <w:rFonts w:ascii="Arial" w:eastAsia="宋体" w:hAnsi="Arial" w:cs="Arial"/>
                <w:kern w:val="0"/>
                <w:sz w:val="24"/>
                <w:szCs w:val="24"/>
              </w:rPr>
              <w:t>0</w:t>
            </w:r>
          </w:p>
        </w:tc>
        <w:tc>
          <w:tcPr>
            <w:tcW w:w="286" w:type="pct"/>
            <w:tcBorders>
              <w:top w:val="nil"/>
              <w:left w:val="nil"/>
              <w:bottom w:val="nil"/>
              <w:right w:val="nil"/>
            </w:tcBorders>
            <w:shd w:val="clear" w:color="auto" w:fill="auto"/>
            <w:noWrap/>
            <w:vAlign w:val="bottom"/>
            <w:hideMark/>
          </w:tcPr>
          <w:p w14:paraId="1750C578" w14:textId="77777777" w:rsidR="003D18FB" w:rsidRPr="003D18FB" w:rsidRDefault="003D18FB" w:rsidP="003D18FB">
            <w:pPr>
              <w:widowControl/>
              <w:jc w:val="left"/>
              <w:rPr>
                <w:rFonts w:ascii="Arial" w:eastAsia="宋体" w:hAnsi="Arial" w:cs="Arial"/>
                <w:kern w:val="0"/>
                <w:sz w:val="24"/>
                <w:szCs w:val="24"/>
              </w:rPr>
            </w:pPr>
          </w:p>
        </w:tc>
        <w:tc>
          <w:tcPr>
            <w:tcW w:w="1077" w:type="pct"/>
            <w:tcBorders>
              <w:top w:val="nil"/>
              <w:left w:val="nil"/>
              <w:bottom w:val="nil"/>
              <w:right w:val="nil"/>
            </w:tcBorders>
            <w:shd w:val="clear" w:color="auto" w:fill="auto"/>
            <w:noWrap/>
            <w:vAlign w:val="bottom"/>
            <w:hideMark/>
          </w:tcPr>
          <w:p w14:paraId="10B44565" w14:textId="77777777" w:rsidR="003D18FB" w:rsidRPr="003D18FB" w:rsidRDefault="003D18FB" w:rsidP="003D18FB">
            <w:pPr>
              <w:widowControl/>
              <w:jc w:val="left"/>
              <w:rPr>
                <w:rFonts w:ascii="Times New Roman" w:eastAsia="Times New Roman" w:hAnsi="Times New Roman" w:cs="Times New Roman"/>
                <w:kern w:val="0"/>
                <w:sz w:val="20"/>
                <w:szCs w:val="20"/>
              </w:rPr>
            </w:pPr>
          </w:p>
        </w:tc>
        <w:tc>
          <w:tcPr>
            <w:tcW w:w="735" w:type="pct"/>
            <w:tcBorders>
              <w:top w:val="nil"/>
              <w:left w:val="nil"/>
              <w:bottom w:val="nil"/>
              <w:right w:val="nil"/>
            </w:tcBorders>
            <w:shd w:val="clear" w:color="auto" w:fill="auto"/>
            <w:noWrap/>
            <w:vAlign w:val="bottom"/>
            <w:hideMark/>
          </w:tcPr>
          <w:p w14:paraId="6ED6DB07" w14:textId="77777777" w:rsidR="003D18FB" w:rsidRPr="003D18FB" w:rsidRDefault="003D18FB" w:rsidP="003D18FB">
            <w:pPr>
              <w:widowControl/>
              <w:jc w:val="left"/>
              <w:rPr>
                <w:rFonts w:ascii="Times New Roman" w:eastAsia="Times New Roman" w:hAnsi="Times New Roman" w:cs="Times New Roman"/>
                <w:kern w:val="0"/>
                <w:sz w:val="20"/>
                <w:szCs w:val="20"/>
              </w:rPr>
            </w:pPr>
          </w:p>
        </w:tc>
      </w:tr>
    </w:tbl>
    <w:p w14:paraId="79EC11F3" w14:textId="70798605" w:rsidR="003D18FB" w:rsidRDefault="003D18FB" w:rsidP="008C4E33"/>
    <w:p w14:paraId="011759A4" w14:textId="77D6AABD" w:rsidR="003D18FB" w:rsidRDefault="003D18FB" w:rsidP="008C4E33"/>
    <w:p w14:paraId="0160FD6A" w14:textId="00E687FB" w:rsidR="003D18FB" w:rsidRDefault="003D18FB" w:rsidP="008C4E33"/>
    <w:p w14:paraId="26FB4BB4" w14:textId="1193FB1D" w:rsidR="003D18FB" w:rsidRDefault="003D18FB" w:rsidP="008C4E33"/>
    <w:p w14:paraId="751553FF" w14:textId="4E4458A2" w:rsidR="003D18FB" w:rsidRDefault="003D18FB" w:rsidP="008C4E33"/>
    <w:p w14:paraId="2F090BCE" w14:textId="77777777" w:rsidR="003D18FB" w:rsidRDefault="003D18FB" w:rsidP="008C4E33"/>
    <w:sectPr w:rsidR="003D18FB" w:rsidSect="00BE6391">
      <w:pgSz w:w="16838" w:h="11906" w:orient="landscape"/>
      <w:pgMar w:top="1800" w:right="1440" w:bottom="1800" w:left="144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B5D78" w14:textId="77777777" w:rsidR="00306943" w:rsidRDefault="00306943" w:rsidP="00AC6221">
      <w:r>
        <w:separator/>
      </w:r>
    </w:p>
  </w:endnote>
  <w:endnote w:type="continuationSeparator" w:id="0">
    <w:p w14:paraId="4019A424" w14:textId="77777777" w:rsidR="00306943" w:rsidRDefault="00306943" w:rsidP="00AC6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5CF0E" w14:textId="77777777" w:rsidR="00306943" w:rsidRDefault="00306943" w:rsidP="00AC6221">
      <w:r>
        <w:separator/>
      </w:r>
    </w:p>
  </w:footnote>
  <w:footnote w:type="continuationSeparator" w:id="0">
    <w:p w14:paraId="5853C17C" w14:textId="77777777" w:rsidR="00306943" w:rsidRDefault="00306943" w:rsidP="00AC6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00A90"/>
    <w:multiLevelType w:val="hybridMultilevel"/>
    <w:tmpl w:val="F80C97AE"/>
    <w:lvl w:ilvl="0" w:tplc="C2106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69"/>
    <w:rsid w:val="000018B9"/>
    <w:rsid w:val="000113EF"/>
    <w:rsid w:val="000221CB"/>
    <w:rsid w:val="00033FE9"/>
    <w:rsid w:val="0003752D"/>
    <w:rsid w:val="000567E2"/>
    <w:rsid w:val="00065181"/>
    <w:rsid w:val="000814D0"/>
    <w:rsid w:val="0009364E"/>
    <w:rsid w:val="000A4C41"/>
    <w:rsid w:val="000E44CD"/>
    <w:rsid w:val="001578AE"/>
    <w:rsid w:val="001D5FFA"/>
    <w:rsid w:val="00205C29"/>
    <w:rsid w:val="002639AF"/>
    <w:rsid w:val="00264094"/>
    <w:rsid w:val="002B0934"/>
    <w:rsid w:val="002C7ADB"/>
    <w:rsid w:val="00306943"/>
    <w:rsid w:val="00311CDC"/>
    <w:rsid w:val="00382FAF"/>
    <w:rsid w:val="00383D68"/>
    <w:rsid w:val="003D18FB"/>
    <w:rsid w:val="003D565F"/>
    <w:rsid w:val="003D6DBA"/>
    <w:rsid w:val="00457B6C"/>
    <w:rsid w:val="005945B8"/>
    <w:rsid w:val="00625FC8"/>
    <w:rsid w:val="006344E4"/>
    <w:rsid w:val="00653F05"/>
    <w:rsid w:val="006A6BBD"/>
    <w:rsid w:val="006A7E9D"/>
    <w:rsid w:val="006C5696"/>
    <w:rsid w:val="00704F29"/>
    <w:rsid w:val="007073ED"/>
    <w:rsid w:val="00722955"/>
    <w:rsid w:val="007246F3"/>
    <w:rsid w:val="00761811"/>
    <w:rsid w:val="007C53E1"/>
    <w:rsid w:val="007E2112"/>
    <w:rsid w:val="007F3352"/>
    <w:rsid w:val="00865452"/>
    <w:rsid w:val="00885B16"/>
    <w:rsid w:val="00886A0E"/>
    <w:rsid w:val="008C4E33"/>
    <w:rsid w:val="00907070"/>
    <w:rsid w:val="00913C2C"/>
    <w:rsid w:val="009474A7"/>
    <w:rsid w:val="00952719"/>
    <w:rsid w:val="0096405E"/>
    <w:rsid w:val="009F3650"/>
    <w:rsid w:val="00A10EC3"/>
    <w:rsid w:val="00A45269"/>
    <w:rsid w:val="00AA5D91"/>
    <w:rsid w:val="00AC6221"/>
    <w:rsid w:val="00AD23FD"/>
    <w:rsid w:val="00B07766"/>
    <w:rsid w:val="00B13BA1"/>
    <w:rsid w:val="00B50FCE"/>
    <w:rsid w:val="00B944D0"/>
    <w:rsid w:val="00B968C3"/>
    <w:rsid w:val="00BB2239"/>
    <w:rsid w:val="00BE2B9E"/>
    <w:rsid w:val="00BE6391"/>
    <w:rsid w:val="00BF490B"/>
    <w:rsid w:val="00C13612"/>
    <w:rsid w:val="00C3190E"/>
    <w:rsid w:val="00C601D5"/>
    <w:rsid w:val="00C73333"/>
    <w:rsid w:val="00C95E89"/>
    <w:rsid w:val="00CC7CD2"/>
    <w:rsid w:val="00CD1C33"/>
    <w:rsid w:val="00D02483"/>
    <w:rsid w:val="00D16EFE"/>
    <w:rsid w:val="00D328AB"/>
    <w:rsid w:val="00D35434"/>
    <w:rsid w:val="00D61730"/>
    <w:rsid w:val="00D777A5"/>
    <w:rsid w:val="00D927C9"/>
    <w:rsid w:val="00DE00C9"/>
    <w:rsid w:val="00DE4323"/>
    <w:rsid w:val="00E66305"/>
    <w:rsid w:val="00E83B66"/>
    <w:rsid w:val="00EB397C"/>
    <w:rsid w:val="00EC0D60"/>
    <w:rsid w:val="00F13FD9"/>
    <w:rsid w:val="00F972FD"/>
    <w:rsid w:val="00FB6F3B"/>
    <w:rsid w:val="00FD2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0E80"/>
  <w15:chartTrackingRefBased/>
  <w15:docId w15:val="{0C386E99-7CBB-400F-B968-C49A2BE2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639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6391"/>
    <w:rPr>
      <w:b/>
      <w:bCs/>
      <w:kern w:val="44"/>
      <w:sz w:val="44"/>
      <w:szCs w:val="44"/>
    </w:rPr>
  </w:style>
  <w:style w:type="paragraph" w:styleId="a3">
    <w:name w:val="List Paragraph"/>
    <w:basedOn w:val="a"/>
    <w:uiPriority w:val="34"/>
    <w:qFormat/>
    <w:rsid w:val="00DE00C9"/>
    <w:pPr>
      <w:ind w:firstLineChars="200" w:firstLine="420"/>
    </w:pPr>
  </w:style>
  <w:style w:type="paragraph" w:styleId="a4">
    <w:name w:val="header"/>
    <w:basedOn w:val="a"/>
    <w:link w:val="a5"/>
    <w:uiPriority w:val="99"/>
    <w:unhideWhenUsed/>
    <w:rsid w:val="00AC622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6221"/>
    <w:rPr>
      <w:sz w:val="18"/>
      <w:szCs w:val="18"/>
    </w:rPr>
  </w:style>
  <w:style w:type="paragraph" w:styleId="a6">
    <w:name w:val="footer"/>
    <w:basedOn w:val="a"/>
    <w:link w:val="a7"/>
    <w:uiPriority w:val="99"/>
    <w:unhideWhenUsed/>
    <w:rsid w:val="00AC6221"/>
    <w:pPr>
      <w:tabs>
        <w:tab w:val="center" w:pos="4153"/>
        <w:tab w:val="right" w:pos="8306"/>
      </w:tabs>
      <w:snapToGrid w:val="0"/>
      <w:jc w:val="left"/>
    </w:pPr>
    <w:rPr>
      <w:sz w:val="18"/>
      <w:szCs w:val="18"/>
    </w:rPr>
  </w:style>
  <w:style w:type="character" w:customStyle="1" w:styleId="a7">
    <w:name w:val="页脚 字符"/>
    <w:basedOn w:val="a0"/>
    <w:link w:val="a6"/>
    <w:uiPriority w:val="99"/>
    <w:rsid w:val="00AC6221"/>
    <w:rPr>
      <w:sz w:val="18"/>
      <w:szCs w:val="18"/>
    </w:rPr>
  </w:style>
  <w:style w:type="paragraph" w:styleId="a8">
    <w:name w:val="No Spacing"/>
    <w:link w:val="a9"/>
    <w:uiPriority w:val="1"/>
    <w:qFormat/>
    <w:rsid w:val="00BE6391"/>
    <w:rPr>
      <w:kern w:val="0"/>
      <w:sz w:val="22"/>
    </w:rPr>
  </w:style>
  <w:style w:type="character" w:customStyle="1" w:styleId="a9">
    <w:name w:val="无间隔 字符"/>
    <w:basedOn w:val="a0"/>
    <w:link w:val="a8"/>
    <w:uiPriority w:val="1"/>
    <w:rsid w:val="00BE6391"/>
    <w:rPr>
      <w:kern w:val="0"/>
      <w:sz w:val="22"/>
    </w:rPr>
  </w:style>
  <w:style w:type="paragraph" w:styleId="TOC">
    <w:name w:val="TOC Heading"/>
    <w:basedOn w:val="1"/>
    <w:next w:val="a"/>
    <w:uiPriority w:val="39"/>
    <w:unhideWhenUsed/>
    <w:qFormat/>
    <w:rsid w:val="00BE639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E6391"/>
  </w:style>
  <w:style w:type="character" w:styleId="aa">
    <w:name w:val="Hyperlink"/>
    <w:basedOn w:val="a0"/>
    <w:uiPriority w:val="99"/>
    <w:unhideWhenUsed/>
    <w:rsid w:val="00BE63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7023">
      <w:bodyDiv w:val="1"/>
      <w:marLeft w:val="0"/>
      <w:marRight w:val="0"/>
      <w:marTop w:val="0"/>
      <w:marBottom w:val="0"/>
      <w:divBdr>
        <w:top w:val="none" w:sz="0" w:space="0" w:color="auto"/>
        <w:left w:val="none" w:sz="0" w:space="0" w:color="auto"/>
        <w:bottom w:val="none" w:sz="0" w:space="0" w:color="auto"/>
        <w:right w:val="none" w:sz="0" w:space="0" w:color="auto"/>
      </w:divBdr>
    </w:div>
    <w:div w:id="63574076">
      <w:bodyDiv w:val="1"/>
      <w:marLeft w:val="0"/>
      <w:marRight w:val="0"/>
      <w:marTop w:val="0"/>
      <w:marBottom w:val="0"/>
      <w:divBdr>
        <w:top w:val="none" w:sz="0" w:space="0" w:color="auto"/>
        <w:left w:val="none" w:sz="0" w:space="0" w:color="auto"/>
        <w:bottom w:val="none" w:sz="0" w:space="0" w:color="auto"/>
        <w:right w:val="none" w:sz="0" w:space="0" w:color="auto"/>
      </w:divBdr>
    </w:div>
    <w:div w:id="161511145">
      <w:bodyDiv w:val="1"/>
      <w:marLeft w:val="0"/>
      <w:marRight w:val="0"/>
      <w:marTop w:val="0"/>
      <w:marBottom w:val="0"/>
      <w:divBdr>
        <w:top w:val="none" w:sz="0" w:space="0" w:color="auto"/>
        <w:left w:val="none" w:sz="0" w:space="0" w:color="auto"/>
        <w:bottom w:val="none" w:sz="0" w:space="0" w:color="auto"/>
        <w:right w:val="none" w:sz="0" w:space="0" w:color="auto"/>
      </w:divBdr>
    </w:div>
    <w:div w:id="185021212">
      <w:bodyDiv w:val="1"/>
      <w:marLeft w:val="0"/>
      <w:marRight w:val="0"/>
      <w:marTop w:val="0"/>
      <w:marBottom w:val="0"/>
      <w:divBdr>
        <w:top w:val="none" w:sz="0" w:space="0" w:color="auto"/>
        <w:left w:val="none" w:sz="0" w:space="0" w:color="auto"/>
        <w:bottom w:val="none" w:sz="0" w:space="0" w:color="auto"/>
        <w:right w:val="none" w:sz="0" w:space="0" w:color="auto"/>
      </w:divBdr>
    </w:div>
    <w:div w:id="267276171">
      <w:bodyDiv w:val="1"/>
      <w:marLeft w:val="0"/>
      <w:marRight w:val="0"/>
      <w:marTop w:val="0"/>
      <w:marBottom w:val="0"/>
      <w:divBdr>
        <w:top w:val="none" w:sz="0" w:space="0" w:color="auto"/>
        <w:left w:val="none" w:sz="0" w:space="0" w:color="auto"/>
        <w:bottom w:val="none" w:sz="0" w:space="0" w:color="auto"/>
        <w:right w:val="none" w:sz="0" w:space="0" w:color="auto"/>
      </w:divBdr>
    </w:div>
    <w:div w:id="474684362">
      <w:bodyDiv w:val="1"/>
      <w:marLeft w:val="0"/>
      <w:marRight w:val="0"/>
      <w:marTop w:val="0"/>
      <w:marBottom w:val="0"/>
      <w:divBdr>
        <w:top w:val="none" w:sz="0" w:space="0" w:color="auto"/>
        <w:left w:val="none" w:sz="0" w:space="0" w:color="auto"/>
        <w:bottom w:val="none" w:sz="0" w:space="0" w:color="auto"/>
        <w:right w:val="none" w:sz="0" w:space="0" w:color="auto"/>
      </w:divBdr>
    </w:div>
    <w:div w:id="532573013">
      <w:bodyDiv w:val="1"/>
      <w:marLeft w:val="0"/>
      <w:marRight w:val="0"/>
      <w:marTop w:val="0"/>
      <w:marBottom w:val="0"/>
      <w:divBdr>
        <w:top w:val="none" w:sz="0" w:space="0" w:color="auto"/>
        <w:left w:val="none" w:sz="0" w:space="0" w:color="auto"/>
        <w:bottom w:val="none" w:sz="0" w:space="0" w:color="auto"/>
        <w:right w:val="none" w:sz="0" w:space="0" w:color="auto"/>
      </w:divBdr>
    </w:div>
    <w:div w:id="924533636">
      <w:bodyDiv w:val="1"/>
      <w:marLeft w:val="0"/>
      <w:marRight w:val="0"/>
      <w:marTop w:val="0"/>
      <w:marBottom w:val="0"/>
      <w:divBdr>
        <w:top w:val="none" w:sz="0" w:space="0" w:color="auto"/>
        <w:left w:val="none" w:sz="0" w:space="0" w:color="auto"/>
        <w:bottom w:val="none" w:sz="0" w:space="0" w:color="auto"/>
        <w:right w:val="none" w:sz="0" w:space="0" w:color="auto"/>
      </w:divBdr>
    </w:div>
    <w:div w:id="947391294">
      <w:bodyDiv w:val="1"/>
      <w:marLeft w:val="0"/>
      <w:marRight w:val="0"/>
      <w:marTop w:val="0"/>
      <w:marBottom w:val="0"/>
      <w:divBdr>
        <w:top w:val="none" w:sz="0" w:space="0" w:color="auto"/>
        <w:left w:val="none" w:sz="0" w:space="0" w:color="auto"/>
        <w:bottom w:val="none" w:sz="0" w:space="0" w:color="auto"/>
        <w:right w:val="none" w:sz="0" w:space="0" w:color="auto"/>
      </w:divBdr>
    </w:div>
    <w:div w:id="1008599765">
      <w:bodyDiv w:val="1"/>
      <w:marLeft w:val="0"/>
      <w:marRight w:val="0"/>
      <w:marTop w:val="0"/>
      <w:marBottom w:val="0"/>
      <w:divBdr>
        <w:top w:val="none" w:sz="0" w:space="0" w:color="auto"/>
        <w:left w:val="none" w:sz="0" w:space="0" w:color="auto"/>
        <w:bottom w:val="none" w:sz="0" w:space="0" w:color="auto"/>
        <w:right w:val="none" w:sz="0" w:space="0" w:color="auto"/>
      </w:divBdr>
    </w:div>
    <w:div w:id="1147480460">
      <w:bodyDiv w:val="1"/>
      <w:marLeft w:val="0"/>
      <w:marRight w:val="0"/>
      <w:marTop w:val="0"/>
      <w:marBottom w:val="0"/>
      <w:divBdr>
        <w:top w:val="none" w:sz="0" w:space="0" w:color="auto"/>
        <w:left w:val="none" w:sz="0" w:space="0" w:color="auto"/>
        <w:bottom w:val="none" w:sz="0" w:space="0" w:color="auto"/>
        <w:right w:val="none" w:sz="0" w:space="0" w:color="auto"/>
      </w:divBdr>
    </w:div>
    <w:div w:id="1170945015">
      <w:bodyDiv w:val="1"/>
      <w:marLeft w:val="0"/>
      <w:marRight w:val="0"/>
      <w:marTop w:val="0"/>
      <w:marBottom w:val="0"/>
      <w:divBdr>
        <w:top w:val="none" w:sz="0" w:space="0" w:color="auto"/>
        <w:left w:val="none" w:sz="0" w:space="0" w:color="auto"/>
        <w:bottom w:val="none" w:sz="0" w:space="0" w:color="auto"/>
        <w:right w:val="none" w:sz="0" w:space="0" w:color="auto"/>
      </w:divBdr>
    </w:div>
    <w:div w:id="1323466510">
      <w:bodyDiv w:val="1"/>
      <w:marLeft w:val="0"/>
      <w:marRight w:val="0"/>
      <w:marTop w:val="0"/>
      <w:marBottom w:val="0"/>
      <w:divBdr>
        <w:top w:val="none" w:sz="0" w:space="0" w:color="auto"/>
        <w:left w:val="none" w:sz="0" w:space="0" w:color="auto"/>
        <w:bottom w:val="none" w:sz="0" w:space="0" w:color="auto"/>
        <w:right w:val="none" w:sz="0" w:space="0" w:color="auto"/>
      </w:divBdr>
    </w:div>
    <w:div w:id="1360738625">
      <w:bodyDiv w:val="1"/>
      <w:marLeft w:val="0"/>
      <w:marRight w:val="0"/>
      <w:marTop w:val="0"/>
      <w:marBottom w:val="0"/>
      <w:divBdr>
        <w:top w:val="none" w:sz="0" w:space="0" w:color="auto"/>
        <w:left w:val="none" w:sz="0" w:space="0" w:color="auto"/>
        <w:bottom w:val="none" w:sz="0" w:space="0" w:color="auto"/>
        <w:right w:val="none" w:sz="0" w:space="0" w:color="auto"/>
      </w:divBdr>
    </w:div>
    <w:div w:id="1365137357">
      <w:bodyDiv w:val="1"/>
      <w:marLeft w:val="0"/>
      <w:marRight w:val="0"/>
      <w:marTop w:val="0"/>
      <w:marBottom w:val="0"/>
      <w:divBdr>
        <w:top w:val="none" w:sz="0" w:space="0" w:color="auto"/>
        <w:left w:val="none" w:sz="0" w:space="0" w:color="auto"/>
        <w:bottom w:val="none" w:sz="0" w:space="0" w:color="auto"/>
        <w:right w:val="none" w:sz="0" w:space="0" w:color="auto"/>
      </w:divBdr>
    </w:div>
    <w:div w:id="1400791571">
      <w:bodyDiv w:val="1"/>
      <w:marLeft w:val="0"/>
      <w:marRight w:val="0"/>
      <w:marTop w:val="0"/>
      <w:marBottom w:val="0"/>
      <w:divBdr>
        <w:top w:val="none" w:sz="0" w:space="0" w:color="auto"/>
        <w:left w:val="none" w:sz="0" w:space="0" w:color="auto"/>
        <w:bottom w:val="none" w:sz="0" w:space="0" w:color="auto"/>
        <w:right w:val="none" w:sz="0" w:space="0" w:color="auto"/>
      </w:divBdr>
    </w:div>
    <w:div w:id="1678848003">
      <w:bodyDiv w:val="1"/>
      <w:marLeft w:val="0"/>
      <w:marRight w:val="0"/>
      <w:marTop w:val="0"/>
      <w:marBottom w:val="0"/>
      <w:divBdr>
        <w:top w:val="none" w:sz="0" w:space="0" w:color="auto"/>
        <w:left w:val="none" w:sz="0" w:space="0" w:color="auto"/>
        <w:bottom w:val="none" w:sz="0" w:space="0" w:color="auto"/>
        <w:right w:val="none" w:sz="0" w:space="0" w:color="auto"/>
      </w:divBdr>
    </w:div>
    <w:div w:id="1715692509">
      <w:bodyDiv w:val="1"/>
      <w:marLeft w:val="0"/>
      <w:marRight w:val="0"/>
      <w:marTop w:val="0"/>
      <w:marBottom w:val="0"/>
      <w:divBdr>
        <w:top w:val="none" w:sz="0" w:space="0" w:color="auto"/>
        <w:left w:val="none" w:sz="0" w:space="0" w:color="auto"/>
        <w:bottom w:val="none" w:sz="0" w:space="0" w:color="auto"/>
        <w:right w:val="none" w:sz="0" w:space="0" w:color="auto"/>
      </w:divBdr>
    </w:div>
    <w:div w:id="1780830401">
      <w:bodyDiv w:val="1"/>
      <w:marLeft w:val="0"/>
      <w:marRight w:val="0"/>
      <w:marTop w:val="0"/>
      <w:marBottom w:val="0"/>
      <w:divBdr>
        <w:top w:val="none" w:sz="0" w:space="0" w:color="auto"/>
        <w:left w:val="none" w:sz="0" w:space="0" w:color="auto"/>
        <w:bottom w:val="none" w:sz="0" w:space="0" w:color="auto"/>
        <w:right w:val="none" w:sz="0" w:space="0" w:color="auto"/>
      </w:divBdr>
    </w:div>
    <w:div w:id="190483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2329A-8030-4950-AF40-1CCD8A828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56</Pages>
  <Words>8594</Words>
  <Characters>48992</Characters>
  <Application>Microsoft Office Word</Application>
  <DocSecurity>0</DocSecurity>
  <Lines>408</Lines>
  <Paragraphs>114</Paragraphs>
  <ScaleCrop>false</ScaleCrop>
  <Company/>
  <LinksUpToDate>false</LinksUpToDate>
  <CharactersWithSpaces>57472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三光 朱</dc:creator>
  <cp:keywords/>
  <dc:description/>
  <cp:lastModifiedBy>朱 三光</cp:lastModifiedBy>
  <cp:revision>57</cp:revision>
  <dcterms:created xsi:type="dcterms:W3CDTF">2018-05-05T13:25:00Z</dcterms:created>
  <dcterms:modified xsi:type="dcterms:W3CDTF">2018-07-31T08:09:00Z</dcterms:modified>
</cp:coreProperties>
</file>