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eastAsiaTheme="majorEastAsia" w:cstheme="minorHAnsi"/>
          <w:sz w:val="28"/>
          <w:szCs w:val="28"/>
          <w:lang w:val="en-IN" w:eastAsia="en-US"/>
        </w:rPr>
        <w:id w:val="-1519393101"/>
        <w:docPartObj>
          <w:docPartGallery w:val="Cover Pages"/>
          <w:docPartUnique/>
        </w:docPartObj>
      </w:sdtPr>
      <w:sdtEndPr>
        <w:rPr>
          <w:rFonts w:eastAsiaTheme="minorHAnsi"/>
          <w:sz w:val="24"/>
          <w:szCs w:val="24"/>
        </w:rPr>
      </w:sdtEndPr>
      <w:sdtContent>
        <w:p w:rsidR="006D3356" w:rsidRPr="00D57172" w:rsidRDefault="008F4734">
          <w:pPr>
            <w:pStyle w:val="NoSpacing"/>
            <w:rPr>
              <w:rFonts w:eastAsiaTheme="majorEastAsia" w:cstheme="minorHAnsi"/>
              <w:sz w:val="28"/>
              <w:szCs w:val="28"/>
            </w:rPr>
          </w:pPr>
          <w:r w:rsidRPr="008F4734">
            <w:rPr>
              <w:rFonts w:cstheme="minorHAnsi"/>
              <w:noProof/>
              <w:sz w:val="28"/>
              <w:szCs w:val="28"/>
              <w:lang w:val="en-IN" w:eastAsia="en-IN"/>
            </w:rPr>
            <w:pict>
              <v:rect id="Rectangle 3" o:spid="_x0000_s1026" style="position:absolute;margin-left:0;margin-top:0;width:623.1pt;height:70.25pt;z-index:251660288;visibility:visible;mso-width-percent:1050;mso-position-horizontal:center;mso-position-horizontal-relative:page;mso-position-vertical:top;mso-position-vertical-relative:page;mso-width-percent:105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" o:allowincell="f" fillcolor="#ed7d31 [3205]" strokecolor="#5b9bd5 [3204]">
                <w10:wrap anchorx="page" anchory="page"/>
              </v:rect>
            </w:pict>
          </w:r>
        </w:p>
        <w:p w:rsidR="006D3356" w:rsidRPr="00D57172" w:rsidRDefault="00731E7D" w:rsidP="00731E7D">
          <w:pPr>
            <w:pStyle w:val="NoSpacing"/>
            <w:ind w:left="-540"/>
            <w:rPr>
              <w:rFonts w:eastAsiaTheme="majorEastAsia" w:cstheme="minorHAnsi"/>
              <w:sz w:val="28"/>
              <w:szCs w:val="28"/>
            </w:rPr>
          </w:pPr>
          <w:r w:rsidRPr="00D57172">
            <w:rPr>
              <w:rFonts w:cstheme="minorHAnsi"/>
              <w:noProof/>
              <w:sz w:val="28"/>
              <w:szCs w:val="28"/>
              <w:lang w:eastAsia="en-US"/>
            </w:rPr>
            <w:drawing>
              <wp:inline distT="0" distB="0" distL="0" distR="0">
                <wp:extent cx="30465395" cy="48281"/>
                <wp:effectExtent l="0" t="0" r="0" b="8890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65395" cy="48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F4734" w:rsidRPr="008F4734">
            <w:rPr>
              <w:rFonts w:cstheme="minorHAnsi"/>
              <w:noProof/>
              <w:sz w:val="28"/>
              <w:szCs w:val="28"/>
              <w:lang w:val="en-IN" w:eastAsia="en-IN"/>
            </w:rPr>
            <w:pict>
              <v:rect id="Rectangle 2" o:spid="_x0000_s1029" style="position:absolute;left:0;text-align:left;margin-left:0;margin-top:0;width:623.7pt;height:63.5pt;z-index:251659264;visibility:visible;mso-width-percent:1050;mso-height-percent:900;mso-position-horizontal:center;mso-position-horizontal-relative:page;mso-position-vertical:bottom;mso-position-vertical-relative:page;mso-width-percent:1050;mso-height-percent:90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" o:allowincell="f" filled="f" strokecolor="#5b9bd5 [3204]">
                <w10:wrap anchorx="page" anchory="page"/>
              </v:rect>
            </w:pict>
          </w:r>
          <w:r w:rsidR="008F4734" w:rsidRPr="008F4734">
            <w:rPr>
              <w:rFonts w:cstheme="minorHAnsi"/>
              <w:noProof/>
              <w:sz w:val="28"/>
              <w:szCs w:val="28"/>
              <w:lang w:val="en-IN" w:eastAsia="en-IN"/>
            </w:rPr>
            <w:pict>
              <v:rect id="Rectangle 5" o:spid="_x0000_s1028" style="position:absolute;left:0;text-align:left;margin-left:0;margin-top:0;width:7.15pt;height:882.45pt;z-index:251662336;visibility:visible;mso-height-percent:1050;mso-position-horizontal:center;mso-position-horizontal-relative:left-margin-area;mso-position-vertical:center;mso-position-vertical-relative:page;mso-height-percent: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" o:allowincell="f" strokecolor="#5b9bd5 [3204]">
                <w10:wrap anchorx="margin" anchory="page"/>
              </v:rect>
            </w:pict>
          </w:r>
          <w:r w:rsidR="008F4734" w:rsidRPr="008F4734">
            <w:rPr>
              <w:rFonts w:cstheme="minorHAnsi"/>
              <w:noProof/>
              <w:sz w:val="28"/>
              <w:szCs w:val="28"/>
              <w:lang w:val="en-IN" w:eastAsia="en-IN"/>
            </w:rPr>
            <w:pict>
              <v:rect id="Rectangle 4" o:spid="_x0000_s1027" style="position:absolute;left:0;text-align:left;margin-left:0;margin-top:0;width:7.15pt;height:882.45pt;z-index:251661312;visibility:visible;mso-height-percent:1050;mso-position-horizontal:center;mso-position-horizontal-relative:right-margin-area;mso-position-vertical:center;mso-position-vertical-relative:page;mso-height-percent: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" o:allowincell="f" strokecolor="#5b9bd5 [3204]">
                <w10:wrap anchorx="margin" anchory="page"/>
              </v:rect>
            </w:pict>
          </w:r>
        </w:p>
        <w:p w:rsidR="006D3356" w:rsidRPr="00AD598D" w:rsidRDefault="008F4734" w:rsidP="00535ECB">
          <w:pPr>
            <w:pStyle w:val="NoSpacing"/>
            <w:shd w:val="clear" w:color="auto" w:fill="FFE599" w:themeFill="accent4" w:themeFillTint="66"/>
            <w:tabs>
              <w:tab w:val="right" w:pos="9630"/>
            </w:tabs>
            <w:jc w:val="center"/>
            <w:rPr>
              <w:rFonts w:eastAsiaTheme="majorEastAsia" w:cstheme="minorHAnsi"/>
              <w:color w:val="C45911" w:themeColor="accent2" w:themeShade="BF"/>
              <w:sz w:val="40"/>
              <w:szCs w:val="40"/>
            </w:rPr>
          </w:pPr>
          <w:sdt>
            <w:sdtPr>
              <w:rPr>
                <w:rFonts w:eastAsiaTheme="minorHAnsi" w:cstheme="minorHAnsi"/>
                <w:b/>
                <w:bCs/>
                <w:color w:val="1A1A1A"/>
                <w:sz w:val="40"/>
                <w:szCs w:val="40"/>
                <w:lang w:val="en-IN" w:eastAsia="en-US"/>
              </w:rPr>
              <w:alias w:val="Title"/>
              <w:id w:val="147000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D59D2">
                <w:rPr>
                  <w:rFonts w:eastAsiaTheme="minorHAnsi" w:cstheme="minorHAnsi"/>
                  <w:b/>
                  <w:bCs/>
                  <w:color w:val="1A1A1A"/>
                  <w:sz w:val="40"/>
                  <w:szCs w:val="40"/>
                  <w:lang w:val="en-IN" w:eastAsia="en-US"/>
                </w:rPr>
                <w:t>Course Content- Exam AZ-104: Microsoft Azure Administrator – Skills Measured</w:t>
              </w:r>
            </w:sdtContent>
          </w:sdt>
        </w:p>
        <w:p w:rsidR="006D3356" w:rsidRPr="00D57172" w:rsidRDefault="00731E7D" w:rsidP="00731E7D">
          <w:pPr>
            <w:pStyle w:val="NoSpacing"/>
            <w:ind w:left="-540"/>
            <w:rPr>
              <w:rFonts w:eastAsiaTheme="majorEastAsia" w:cstheme="minorHAnsi"/>
              <w:sz w:val="28"/>
              <w:szCs w:val="28"/>
            </w:rPr>
          </w:pPr>
          <w:r w:rsidRPr="00D57172">
            <w:rPr>
              <w:rFonts w:cstheme="minorHAnsi"/>
              <w:noProof/>
              <w:sz w:val="28"/>
              <w:szCs w:val="28"/>
              <w:lang w:eastAsia="en-US"/>
            </w:rPr>
            <w:drawing>
              <wp:inline distT="0" distB="0" distL="0" distR="0">
                <wp:extent cx="28859978" cy="45719"/>
                <wp:effectExtent l="0" t="0" r="0" b="0"/>
                <wp:docPr id="227" name="Picture 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71793" cy="4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D3356" w:rsidRPr="00D57172" w:rsidRDefault="006D3356">
          <w:pPr>
            <w:pStyle w:val="NoSpacing"/>
            <w:rPr>
              <w:rFonts w:eastAsiaTheme="majorEastAsia" w:cstheme="minorHAnsi"/>
              <w:sz w:val="28"/>
              <w:szCs w:val="28"/>
            </w:rPr>
          </w:pPr>
        </w:p>
        <w:p w:rsidR="004A2215" w:rsidRPr="00D57172" w:rsidRDefault="004A2215" w:rsidP="00D25324">
          <w:pPr>
            <w:rPr>
              <w:rFonts w:eastAsiaTheme="majorEastAsia" w:cstheme="minorHAnsi"/>
              <w:sz w:val="28"/>
              <w:szCs w:val="28"/>
              <w:lang w:val="en-US" w:eastAsia="ja-JP"/>
            </w:rPr>
          </w:pPr>
        </w:p>
        <w:p w:rsidR="0010740B" w:rsidRPr="00D57172" w:rsidRDefault="00D25324" w:rsidP="00D25324">
          <w:pPr>
            <w:rPr>
              <w:rFonts w:cstheme="minorHAnsi"/>
              <w:sz w:val="28"/>
              <w:szCs w:val="28"/>
            </w:rPr>
          </w:pPr>
          <w:r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816644</wp:posOffset>
                </wp:positionH>
                <wp:positionV relativeFrom="paragraph">
                  <wp:posOffset>31115</wp:posOffset>
                </wp:positionV>
                <wp:extent cx="3999599" cy="2538484"/>
                <wp:effectExtent l="0" t="0" r="1270" b="0"/>
                <wp:wrapSquare wrapText="bothSides"/>
                <wp:docPr id="137" name="Pictur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99599" cy="2538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D57172">
            <w:rPr>
              <w:rFonts w:cstheme="minorHAnsi"/>
              <w:sz w:val="28"/>
              <w:szCs w:val="28"/>
            </w:rPr>
            <w:br w:type="textWrapping" w:clear="all"/>
          </w: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3600" w:firstLine="720"/>
            <w:rPr>
              <w:rFonts w:cstheme="minorHAnsi"/>
              <w:b/>
              <w:bCs/>
              <w:sz w:val="28"/>
              <w:szCs w:val="28"/>
              <w:lang w:val="en-US"/>
            </w:rPr>
          </w:pP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3600" w:firstLine="720"/>
            <w:rPr>
              <w:rFonts w:cstheme="minorHAnsi"/>
              <w:b/>
              <w:bCs/>
              <w:sz w:val="28"/>
              <w:szCs w:val="28"/>
              <w:lang w:val="en-US"/>
            </w:rPr>
          </w:pPr>
        </w:p>
        <w:p w:rsidR="00E751A9" w:rsidRPr="00D57172" w:rsidRDefault="00E751A9" w:rsidP="00D65F5B">
          <w:pPr>
            <w:autoSpaceDE w:val="0"/>
            <w:autoSpaceDN w:val="0"/>
            <w:adjustRightInd w:val="0"/>
            <w:spacing w:after="0" w:line="240" w:lineRule="auto"/>
            <w:ind w:left="3600" w:firstLine="720"/>
            <w:rPr>
              <w:rFonts w:cstheme="minorHAnsi"/>
              <w:b/>
              <w:bCs/>
              <w:sz w:val="28"/>
              <w:szCs w:val="28"/>
              <w:lang w:val="en-US"/>
            </w:rPr>
          </w:pP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3600" w:firstLine="720"/>
            <w:rPr>
              <w:rFonts w:cstheme="minorHAnsi"/>
              <w:b/>
              <w:bCs/>
              <w:sz w:val="28"/>
              <w:szCs w:val="28"/>
              <w:lang w:val="en-US"/>
            </w:rPr>
          </w:pP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3600" w:firstLine="720"/>
            <w:rPr>
              <w:rFonts w:cstheme="minorHAnsi"/>
              <w:b/>
              <w:bCs/>
              <w:sz w:val="28"/>
              <w:szCs w:val="28"/>
              <w:lang w:val="en-US"/>
            </w:rPr>
          </w:pP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2880" w:firstLine="720"/>
            <w:rPr>
              <w:rFonts w:cstheme="minorHAnsi"/>
              <w:b/>
              <w:bCs/>
              <w:color w:val="833C0B" w:themeColor="accent2" w:themeShade="80"/>
              <w:sz w:val="28"/>
              <w:szCs w:val="28"/>
              <w:lang w:val="en-US"/>
            </w:rPr>
          </w:pPr>
          <w:r w:rsidRPr="00D57172">
            <w:rPr>
              <w:rFonts w:cstheme="minorHAnsi"/>
              <w:b/>
              <w:bCs/>
              <w:color w:val="833C0B" w:themeColor="accent2" w:themeShade="80"/>
              <w:sz w:val="28"/>
              <w:szCs w:val="28"/>
              <w:lang w:val="en-US"/>
            </w:rPr>
            <w:t>Geeta Khandare</w:t>
          </w:r>
        </w:p>
        <w:p w:rsidR="00D65F5B" w:rsidRPr="00D57172" w:rsidRDefault="00D65F5B" w:rsidP="00D65F5B">
          <w:pPr>
            <w:autoSpaceDE w:val="0"/>
            <w:autoSpaceDN w:val="0"/>
            <w:adjustRightInd w:val="0"/>
            <w:spacing w:after="0" w:line="240" w:lineRule="auto"/>
            <w:ind w:left="2880"/>
            <w:rPr>
              <w:rFonts w:cstheme="minorHAnsi"/>
              <w:b/>
              <w:bCs/>
              <w:color w:val="833C0B" w:themeColor="accent2" w:themeShade="80"/>
              <w:sz w:val="28"/>
              <w:szCs w:val="28"/>
              <w:lang w:val="en-US"/>
            </w:rPr>
          </w:pPr>
          <w:r w:rsidRPr="00D57172">
            <w:rPr>
              <w:rFonts w:cstheme="minorHAnsi"/>
              <w:b/>
              <w:bCs/>
              <w:color w:val="833C0B" w:themeColor="accent2" w:themeShade="80"/>
              <w:sz w:val="28"/>
              <w:szCs w:val="28"/>
              <w:lang w:val="en-US"/>
            </w:rPr>
            <w:t>geetakhandare@ifuturetechnologies.in</w:t>
          </w:r>
        </w:p>
        <w:p w:rsidR="0010740B" w:rsidRPr="00D57172" w:rsidRDefault="00D65F5B" w:rsidP="00D65F5B">
          <w:pPr>
            <w:ind w:left="2880" w:firstLine="720"/>
            <w:rPr>
              <w:rFonts w:cstheme="minorHAnsi"/>
              <w:color w:val="833C0B" w:themeColor="accent2" w:themeShade="80"/>
              <w:sz w:val="28"/>
              <w:szCs w:val="28"/>
            </w:rPr>
          </w:pPr>
          <w:r w:rsidRPr="00D57172">
            <w:rPr>
              <w:rFonts w:cstheme="minorHAnsi"/>
              <w:b/>
              <w:bCs/>
              <w:color w:val="833C0B" w:themeColor="accent2" w:themeShade="80"/>
              <w:sz w:val="28"/>
              <w:szCs w:val="28"/>
              <w:lang w:val="en-US"/>
            </w:rPr>
            <w:t>Cell: +91 9920958214</w:t>
          </w:r>
        </w:p>
        <w:p w:rsidR="008D7A53" w:rsidRPr="00D57172" w:rsidRDefault="008D7A53">
          <w:pPr>
            <w:rPr>
              <w:rFonts w:cstheme="minorHAnsi"/>
              <w:sz w:val="28"/>
              <w:szCs w:val="28"/>
            </w:rPr>
          </w:pPr>
        </w:p>
        <w:p w:rsidR="008D7A53" w:rsidRPr="00D57172" w:rsidRDefault="008D7A53">
          <w:pPr>
            <w:rPr>
              <w:rFonts w:cstheme="minorHAnsi"/>
              <w:sz w:val="28"/>
              <w:szCs w:val="28"/>
            </w:rPr>
          </w:pPr>
        </w:p>
        <w:p w:rsidR="00D338DE" w:rsidRPr="00D57172" w:rsidRDefault="00D338DE">
          <w:pPr>
            <w:rPr>
              <w:rFonts w:cstheme="minorHAnsi"/>
              <w:sz w:val="28"/>
              <w:szCs w:val="28"/>
            </w:rPr>
          </w:pPr>
        </w:p>
        <w:p w:rsidR="00D338DE" w:rsidRPr="00D57172" w:rsidRDefault="00D338DE">
          <w:pPr>
            <w:rPr>
              <w:rFonts w:cstheme="minorHAnsi"/>
              <w:sz w:val="28"/>
              <w:szCs w:val="28"/>
            </w:rPr>
          </w:pPr>
        </w:p>
        <w:p w:rsidR="00D338DE" w:rsidRPr="00D57172" w:rsidRDefault="00D25324" w:rsidP="00D338DE">
          <w:pPr>
            <w:ind w:left="-426"/>
            <w:rPr>
              <w:rFonts w:cstheme="minorHAnsi"/>
              <w:sz w:val="28"/>
              <w:szCs w:val="28"/>
            </w:rPr>
          </w:pPr>
          <w:r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inline distT="0" distB="0" distL="0" distR="0">
                <wp:extent cx="597785" cy="611249"/>
                <wp:effectExtent l="0" t="0" r="0" b="0"/>
                <wp:docPr id="1" name="Picture 1" descr="E:\IFuture Tech\Logos\IS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IFuture Tech\Logos\IS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211" cy="622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10740B"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inline distT="0" distB="0" distL="0" distR="0">
                <wp:extent cx="1411173" cy="606557"/>
                <wp:effectExtent l="0" t="0" r="0" b="3175"/>
                <wp:docPr id="228" name="Picture 228" descr="D:\personal\KCC\Images\Microsoft Silver Learnin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 descr="D:\personal\KCC\Images\Microsoft Silver Learnin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211" cy="6168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inline distT="0" distB="0" distL="0" distR="0">
                <wp:extent cx="1058204" cy="704850"/>
                <wp:effectExtent l="0" t="0" r="8890" b="0"/>
                <wp:docPr id="3" name="Picture 3" descr="E:\IFuture Tech\Logos\Microsoft Authorized  Education PArtne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E:\IFuture Tech\Logos\Microsoft Authorized  Education PArtne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478" cy="72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inline distT="0" distB="0" distL="0" distR="0">
                <wp:extent cx="1828800" cy="609600"/>
                <wp:effectExtent l="0" t="0" r="0" b="0"/>
                <wp:docPr id="5" name="Picture 5" descr="E:\IFuture Tech\Logos\Red Hat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E:\IFuture Tech\Logos\Red Hat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57172">
            <w:rPr>
              <w:rFonts w:cstheme="minorHAnsi"/>
              <w:noProof/>
              <w:sz w:val="28"/>
              <w:szCs w:val="28"/>
              <w:lang w:val="en-US"/>
            </w:rPr>
            <w:drawing>
              <wp:inline distT="0" distB="0" distL="0" distR="0">
                <wp:extent cx="1019175" cy="914261"/>
                <wp:effectExtent l="0" t="0" r="0" b="0"/>
                <wp:docPr id="6" name="Picture 6" descr="E:\IFuture Tech\Logos\Pearson V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E:\IFuture Tech\Logos\Pearson V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439" cy="928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6D3356" w:rsidRPr="00D57172">
            <w:rPr>
              <w:rFonts w:cstheme="minorHAnsi"/>
              <w:sz w:val="28"/>
              <w:szCs w:val="28"/>
            </w:rPr>
            <w:br w:type="page"/>
          </w:r>
        </w:p>
        <w:p w:rsidR="00F427B1" w:rsidRDefault="00F427B1" w:rsidP="00AD598D">
          <w:pPr>
            <w:pStyle w:val="NormalWeb"/>
            <w:spacing w:before="0" w:beforeAutospacing="0" w:after="0" w:afterAutospacing="0"/>
          </w:pPr>
        </w:p>
        <w:p w:rsidR="009C0BF6" w:rsidRPr="00DF5E80" w:rsidRDefault="00535ECB" w:rsidP="00AD598D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sz w:val="28"/>
              <w:szCs w:val="28"/>
              <w:u w:val="single"/>
            </w:rPr>
          </w:pPr>
          <w:r w:rsidRPr="00DF5E80">
            <w:rPr>
              <w:rFonts w:asciiTheme="minorHAnsi" w:hAnsiTheme="minorHAnsi" w:cstheme="minorHAnsi"/>
              <w:b/>
              <w:sz w:val="28"/>
              <w:szCs w:val="28"/>
              <w:u w:val="single"/>
            </w:rPr>
            <w:t>Duration -04 Days</w:t>
          </w:r>
        </w:p>
        <w:p w:rsidR="00535ECB" w:rsidRPr="00DF5E80" w:rsidRDefault="00535ECB" w:rsidP="00AD598D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FF0000"/>
              <w:sz w:val="24"/>
              <w:szCs w:val="24"/>
            </w:rPr>
          </w:pPr>
          <w:r w:rsidRPr="00DF5E80">
            <w:rPr>
              <w:rFonts w:cstheme="minorHAnsi"/>
              <w:b/>
              <w:bCs/>
              <w:color w:val="FF0000"/>
              <w:sz w:val="24"/>
              <w:szCs w:val="24"/>
            </w:rPr>
            <w:t>This exam was updated on May 25, 2021. Following the current exam guide, we have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FF0000"/>
              <w:sz w:val="24"/>
              <w:szCs w:val="24"/>
            </w:rPr>
          </w:pPr>
          <w:r w:rsidRPr="00DF5E80">
            <w:rPr>
              <w:rFonts w:cstheme="minorHAnsi"/>
              <w:b/>
              <w:bCs/>
              <w:color w:val="FF0000"/>
              <w:sz w:val="24"/>
              <w:szCs w:val="24"/>
            </w:rPr>
            <w:t>included a version of the exam guide with Track Changes set to “On,” showing the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FF0000"/>
              <w:sz w:val="24"/>
              <w:szCs w:val="24"/>
            </w:rPr>
          </w:pPr>
          <w:r w:rsidRPr="00DF5E80">
            <w:rPr>
              <w:rFonts w:cstheme="minorHAnsi"/>
              <w:b/>
              <w:bCs/>
              <w:color w:val="FF0000"/>
              <w:sz w:val="24"/>
              <w:szCs w:val="24"/>
            </w:rPr>
            <w:t>changes that were made to the exam on that date.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Audience Profile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Candidates for this exam should have subject matter expertise implementing, managing, and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monitoring an organization’s Microsoft Azure environment.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Responsibilities for this role include implementing, man</w:t>
          </w:r>
          <w:r w:rsidR="00DF5E80">
            <w:rPr>
              <w:rFonts w:cstheme="minorHAnsi"/>
              <w:color w:val="505050"/>
              <w:sz w:val="24"/>
              <w:szCs w:val="24"/>
            </w:rPr>
            <w:t xml:space="preserve">aging, and monitoring identity, </w:t>
          </w:r>
          <w:r w:rsidRPr="00DF5E80">
            <w:rPr>
              <w:rFonts w:cstheme="minorHAnsi"/>
              <w:color w:val="505050"/>
              <w:sz w:val="24"/>
              <w:szCs w:val="24"/>
            </w:rPr>
            <w:t>governance, storage, compute, and virtual networks in a cloud environment, plus provision, size,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monitor, and adjust resources, when needed.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An Azure administrator often serves as part of a larger team dedicated to implementing an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organization's cloud infrastructure.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A candidate for this exam should have at least six months of hands-on experience administering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Azure, along with a strong understanding of core Azure services, Azure workloads, security, and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governance. In addition, this role should have experience using PowerShell, Azure CLI, Azure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portal, and Azure Resource Manager templates.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Skills Measured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NOTE: The bullets that follow each of the skills measured are intended to illustrate how we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assess that skill. This list is not definitive or exhaustive.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NOTE: Most questions cover features that are General Availability (GA). The exam may contain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questions on Preview features if those features are commonly used.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Manage Azure identities and governance (15–20%)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Manage Azure Active Directory (Azure AD) objects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users and groups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0"/>
              <w:sz w:val="24"/>
              <w:szCs w:val="24"/>
            </w:rPr>
            <w:t>create administrative units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user and group properties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device settings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perform bulk user updates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guest accounts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AD join</w:t>
          </w:r>
        </w:p>
        <w:p w:rsidR="00535ECB" w:rsidRPr="00DF5E80" w:rsidRDefault="00535ECB" w:rsidP="00111253">
          <w:pPr>
            <w:pStyle w:val="NormalWeb"/>
            <w:numPr>
              <w:ilvl w:val="0"/>
              <w:numId w:val="3"/>
            </w:numPr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  <w:r w:rsidRPr="00DF5E80">
            <w:rPr>
              <w:rFonts w:asciiTheme="minorHAnsi" w:hAnsiTheme="minorHAnsi" w:cstheme="minorHAnsi"/>
              <w:color w:val="505055"/>
            </w:rPr>
            <w:t>configure self-service password reset</w:t>
          </w:r>
        </w:p>
        <w:p w:rsidR="00535ECB" w:rsidRDefault="00535ECB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DF5E80" w:rsidRP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Manage role-based access control (RBAC)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lastRenderedPageBreak/>
            <w:t>create a custom role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provide access to Azure resources by assigning roles at different scopes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interpret access assignments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Manage subscriptions and governance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policies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resource locks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apply and manage tags on resources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resource groups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subscriptions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costs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management groups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Implement and manage storage (15–20%)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Secure storage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network access to storage accounts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storage accounts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generate shared access signature (SAS) tokens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access keys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AD authentication for a storage account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access to Azure Files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Manage storage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export from Azure job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import into Azure job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install and use Azure Storage Explorer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copy data by using AZCopy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implement Azure Storage replication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blob object replication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Configure Azure files and Azure Blob Storage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 Azure file share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Azure File Sync service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Blob Storage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storage tiers</w:t>
          </w:r>
        </w:p>
        <w:p w:rsidR="00535ECB" w:rsidRPr="00DF5E80" w:rsidRDefault="00535ECB" w:rsidP="00111253">
          <w:pPr>
            <w:pStyle w:val="NormalWeb"/>
            <w:numPr>
              <w:ilvl w:val="0"/>
              <w:numId w:val="3"/>
            </w:numPr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  <w:r w:rsidRPr="00DF5E80">
            <w:rPr>
              <w:rFonts w:asciiTheme="minorHAnsi" w:hAnsiTheme="minorHAnsi" w:cstheme="minorHAnsi"/>
              <w:color w:val="505055"/>
            </w:rPr>
            <w:t>configure blob lifecycle management</w:t>
          </w:r>
        </w:p>
        <w:p w:rsidR="00535ECB" w:rsidRPr="00DF5E80" w:rsidRDefault="00535ECB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Deploy and manage Azure compute resources (20–25%)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lastRenderedPageBreak/>
            <w:t xml:space="preserve">Automate deployment of virtual machines (VMs) </w:t>
          </w:r>
          <w:r w:rsid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 xml:space="preserve">by using Azure Resource Manager </w:t>
          </w: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templates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modify an Azure Resource Manager template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 virtual hard disk (VHD) template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deploy from a template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save a deployment as an Azure Resource Manager template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deploy virtual machine extensions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Configure VMs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Disk Encryption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move VMs from one resource group to another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manage VM sizes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add data disks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networking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redeploy VMs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high availability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deploy and configure scale sets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Create and configure containers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sizing and scaling for Azure Container Instances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container groups for Azure Container Instances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storage for Azure Kubernetes Service (AKS)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scaling for AKS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network connections for AKS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upgrade an AKS cluster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Create and configure Azure App Service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 App Service plan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scaling settings in an App Service plan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 App Service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secure an App Service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custom domain names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backup for an App Service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networking settings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deployment settings</w:t>
          </w: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</w:rPr>
          </w:pPr>
        </w:p>
        <w:p w:rsidR="00DF5E80" w:rsidRDefault="00DF5E80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</w:rPr>
          </w:pPr>
        </w:p>
        <w:p w:rsidR="00535ECB" w:rsidRPr="00DF5E80" w:rsidRDefault="00535ECB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asciiTheme="minorHAnsi" w:hAnsiTheme="minorHAnsi" w:cstheme="minorHAnsi"/>
              <w:b/>
              <w:bCs/>
              <w:color w:val="1A1A1A"/>
              <w:sz w:val="28"/>
              <w:szCs w:val="28"/>
              <w:u w:val="single"/>
            </w:rPr>
            <w:t>Configure and manage virtual networking (25–30%)</w:t>
          </w:r>
        </w:p>
        <w:p w:rsidR="00535ECB" w:rsidRPr="00DF5E80" w:rsidRDefault="00535ECB" w:rsidP="00535ECB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  <w:b/>
              <w:bCs/>
              <w:color w:val="1A1A1A"/>
              <w:sz w:val="28"/>
              <w:szCs w:val="28"/>
              <w:u w:val="single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lastRenderedPageBreak/>
            <w:t>Implement and manage virtual networking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virtual networks, including peering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private and public IP addresses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user-defined network routes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implement subnets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endpoints on subnets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private endpoints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DNS, including custom DNS settings and private or public DNS zones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Secure access to virtual networks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security rules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associate a network security group (NSG) to a subnet or network interface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evaluate effective security rules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implement Azure Firewall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implement Azure Bastion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Configure load balancing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Application Gateway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an internal or public load balancer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troubleshoot load balancing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Monitor and troubleshoot virtual networking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monitor on-premises connectivity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0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 xml:space="preserve">configure and use </w:t>
          </w:r>
          <w:r w:rsidRPr="00DF5E80">
            <w:rPr>
              <w:rFonts w:cstheme="minorHAnsi"/>
              <w:color w:val="505050"/>
              <w:sz w:val="24"/>
              <w:szCs w:val="24"/>
            </w:rPr>
            <w:t>Azure Monitor for Networks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use Azure Network Watcher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troubleshoot external networking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troubleshoot virtual network connectivity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Integrate an on-premises network with an Azure virtual network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Azure VPN Gateway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Azure ExpressRoute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Azure Virtual WAN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1A1A1A"/>
              <w:sz w:val="28"/>
              <w:szCs w:val="28"/>
              <w:u w:val="single"/>
            </w:rPr>
            <w:t>Monitor and back up Azure resources (10–15%)</w:t>
          </w: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t>Monitor resources by using Azure Monitor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and interpret metrics</w:t>
          </w:r>
        </w:p>
        <w:p w:rsidR="00535ECB" w:rsidRPr="00DF5E80" w:rsidRDefault="00535ECB" w:rsidP="00111253">
          <w:pPr>
            <w:pStyle w:val="NormalWeb"/>
            <w:numPr>
              <w:ilvl w:val="0"/>
              <w:numId w:val="3"/>
            </w:numPr>
            <w:spacing w:before="0" w:beforeAutospacing="0" w:after="0" w:afterAutospacing="0"/>
            <w:rPr>
              <w:rFonts w:asciiTheme="minorHAnsi" w:hAnsiTheme="minorHAnsi" w:cstheme="minorHAnsi"/>
              <w:color w:val="505055"/>
            </w:rPr>
          </w:pPr>
          <w:r w:rsidRPr="00DF5E80">
            <w:rPr>
              <w:rFonts w:asciiTheme="minorHAnsi" w:hAnsiTheme="minorHAnsi" w:cstheme="minorHAnsi"/>
              <w:color w:val="505055"/>
            </w:rPr>
            <w:t>configure Azure Monitor logs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query and analyze logs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set up alerts and actions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Application Insights</w:t>
          </w:r>
        </w:p>
        <w:p w:rsidR="00DF5E80" w:rsidRDefault="00DF5E80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4"/>
              <w:szCs w:val="24"/>
            </w:rPr>
          </w:pPr>
        </w:p>
        <w:p w:rsidR="00535ECB" w:rsidRPr="00DF5E80" w:rsidRDefault="00535ECB" w:rsidP="00535ECB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</w:pPr>
          <w:r w:rsidRPr="00DF5E80">
            <w:rPr>
              <w:rFonts w:cstheme="minorHAnsi"/>
              <w:b/>
              <w:bCs/>
              <w:color w:val="505055"/>
              <w:sz w:val="28"/>
              <w:szCs w:val="28"/>
              <w:u w:val="single"/>
            </w:rPr>
            <w:lastRenderedPageBreak/>
            <w:t>Implement backup and recovery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 Recovery Services vault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create and configure backup policy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perform backup and restore operations by using Azure Backup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perform site-to-site recovery by using Azure Site Recovery</w:t>
          </w:r>
        </w:p>
        <w:p w:rsidR="00535ECB" w:rsidRPr="00DF5E80" w:rsidRDefault="00535ECB" w:rsidP="00111253">
          <w:pPr>
            <w:pStyle w:val="ListParagraph"/>
            <w:numPr>
              <w:ilvl w:val="0"/>
              <w:numId w:val="3"/>
            </w:numPr>
            <w:autoSpaceDE w:val="0"/>
            <w:autoSpaceDN w:val="0"/>
            <w:adjustRightInd w:val="0"/>
            <w:spacing w:after="0" w:line="240" w:lineRule="auto"/>
            <w:rPr>
              <w:rFonts w:cstheme="minorHAnsi"/>
              <w:color w:val="505055"/>
              <w:sz w:val="24"/>
              <w:szCs w:val="24"/>
            </w:rPr>
          </w:pPr>
          <w:r w:rsidRPr="00DF5E80">
            <w:rPr>
              <w:rFonts w:cstheme="minorHAnsi"/>
              <w:color w:val="505055"/>
              <w:sz w:val="24"/>
              <w:szCs w:val="24"/>
            </w:rPr>
            <w:t>configure and review backup reports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  <w:b/>
            </w:rPr>
          </w:pPr>
          <w:r w:rsidRPr="009D59D2">
            <w:rPr>
              <w:rFonts w:asciiTheme="minorHAnsi" w:hAnsiTheme="minorHAnsi" w:cstheme="minorHAnsi"/>
              <w:b/>
            </w:rPr>
            <w:t>Creating Azure App Service Web Apps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Azure App Service core concepts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Creating an Azure App Service Web App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Configuring and Monitoring App Service apps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 xml:space="preserve"> Scaling </w:t>
          </w:r>
          <w:r w:rsidRPr="009D59D2">
            <w:rPr>
              <w:rFonts w:asciiTheme="minorHAnsi" w:hAnsiTheme="minorHAnsi" w:cstheme="minorHAnsi"/>
            </w:rPr>
            <w:t>App Service apps</w:t>
          </w:r>
        </w:p>
        <w:p w:rsidR="00535ECB" w:rsidRDefault="009D59D2" w:rsidP="009D59D2">
          <w:pPr>
            <w:pStyle w:val="NormalWeb"/>
            <w:spacing w:before="0" w:beforeAutospacing="0" w:after="0" w:afterAutospacing="0"/>
            <w:rPr>
              <w:rFonts w:ascii="Calibri" w:hAnsi="Calibri" w:cs="Calibri"/>
            </w:rPr>
          </w:pPr>
          <w:r w:rsidRPr="009D59D2">
            <w:rPr>
              <w:rFonts w:ascii="Calibri" w:hAnsi="Calibri" w:cs="Calibri"/>
            </w:rPr>
            <w:t> Azure App Service staging environments</w:t>
          </w:r>
        </w:p>
        <w:p w:rsidR="009D59D2" w:rsidRDefault="009D59D2" w:rsidP="009D59D2">
          <w:pPr>
            <w:pStyle w:val="NormalWeb"/>
            <w:spacing w:before="0" w:beforeAutospacing="0" w:after="0" w:afterAutospacing="0"/>
            <w:rPr>
              <w:rFonts w:ascii="Calibri" w:hAnsi="Calibri" w:cs="Calibri"/>
            </w:rPr>
          </w:pPr>
        </w:p>
        <w:p w:rsidR="009D59D2" w:rsidRDefault="009D59D2" w:rsidP="009D59D2">
          <w:pPr>
            <w:pStyle w:val="NormalWeb"/>
            <w:spacing w:before="0" w:beforeAutospacing="0" w:after="0" w:afterAutospacing="0"/>
            <w:rPr>
              <w:rFonts w:ascii="Calibri" w:hAnsi="Calibri" w:cs="Calibri"/>
            </w:rPr>
          </w:pP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Theme="minorHAnsi" w:hAnsiTheme="minorHAnsi" w:cstheme="minorHAnsi"/>
            </w:rPr>
            <w:t>Implement Azure functions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Azure Functions overview</w:t>
          </w:r>
        </w:p>
        <w:p w:rsidR="009D59D2" w:rsidRPr="009D59D2" w:rsidRDefault="009D59D2" w:rsidP="009D59D2">
          <w:pPr>
            <w:pStyle w:val="NormalWeb"/>
            <w:spacing w:after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Developing Azure F</w:t>
          </w:r>
          <w:r w:rsidRPr="009D59D2">
            <w:rPr>
              <w:rFonts w:asciiTheme="minorHAnsi" w:hAnsiTheme="minorHAnsi" w:cstheme="minorHAnsi"/>
            </w:rPr>
            <w:t>unctions</w:t>
          </w:r>
        </w:p>
        <w:p w:rsidR="009D59D2" w:rsidRPr="00DF5E80" w:rsidRDefault="009D59D2" w:rsidP="009D59D2">
          <w:pPr>
            <w:pStyle w:val="NormalWeb"/>
            <w:spacing w:before="0" w:beforeAutospacing="0" w:after="0" w:afterAutospacing="0"/>
            <w:rPr>
              <w:rFonts w:asciiTheme="minorHAnsi" w:hAnsiTheme="minorHAnsi" w:cstheme="minorHAnsi"/>
            </w:rPr>
          </w:pPr>
          <w:r w:rsidRPr="009D59D2">
            <w:rPr>
              <w:rFonts w:ascii="Calibri" w:hAnsi="Calibri" w:cs="Calibri"/>
            </w:rPr>
            <w:t> Implement Durable Functions</w:t>
          </w:r>
        </w:p>
        <w:p w:rsidR="00BF5694" w:rsidRDefault="00BF5694" w:rsidP="00BF5694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b/>
              <w:bCs/>
              <w:color w:val="FFFFFF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FFFFFF"/>
              <w:sz w:val="24"/>
              <w:szCs w:val="24"/>
            </w:rPr>
            <w:t>Session</w:t>
          </w:r>
        </w:p>
        <w:p w:rsidR="00C63E3B" w:rsidRDefault="00C63E3B" w:rsidP="00B23DBD">
          <w:pPr>
            <w:pStyle w:val="NormalWeb"/>
            <w:pBdr>
              <w:between w:val="single" w:sz="4" w:space="1" w:color="auto"/>
            </w:pBdr>
            <w:spacing w:before="0" w:beforeAutospacing="0" w:after="0" w:afterAutospacing="0"/>
            <w:ind w:left="360"/>
            <w:rPr>
              <w:rStyle w:val="Strong"/>
              <w:rFonts w:asciiTheme="minorHAnsi" w:hAnsiTheme="minorHAnsi" w:cstheme="minorHAnsi"/>
              <w:color w:val="3C3B37"/>
              <w:sz w:val="28"/>
              <w:szCs w:val="28"/>
            </w:rPr>
          </w:pPr>
          <w:bookmarkStart w:id="0" w:name="_GoBack"/>
          <w:bookmarkEnd w:id="0"/>
        </w:p>
        <w:p w:rsidR="002D225B" w:rsidRPr="00D57172" w:rsidRDefault="002D225B" w:rsidP="00A1343A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sz w:val="28"/>
              <w:szCs w:val="28"/>
            </w:rPr>
          </w:pPr>
        </w:p>
        <w:p w:rsidR="00A1343A" w:rsidRDefault="00A1343A" w:rsidP="00A1343A">
          <w:pPr>
            <w:autoSpaceDE w:val="0"/>
            <w:autoSpaceDN w:val="0"/>
            <w:adjustRightInd w:val="0"/>
            <w:spacing w:after="0" w:line="240" w:lineRule="auto"/>
            <w:rPr>
              <w:rFonts w:ascii="Verdana" w:hAnsi="Verdana" w:cs="Verdana"/>
              <w:sz w:val="20"/>
              <w:szCs w:val="20"/>
            </w:rPr>
          </w:pPr>
        </w:p>
        <w:p w:rsidR="00A1343A" w:rsidRPr="00D717D9" w:rsidRDefault="00A1343A" w:rsidP="00A1343A">
          <w:pPr>
            <w:autoSpaceDE w:val="0"/>
            <w:autoSpaceDN w:val="0"/>
            <w:adjustRightInd w:val="0"/>
            <w:spacing w:after="0" w:line="240" w:lineRule="auto"/>
            <w:rPr>
              <w:rFonts w:cstheme="minorHAnsi"/>
              <w:b/>
              <w:bCs/>
              <w:color w:val="404040"/>
              <w:sz w:val="24"/>
              <w:szCs w:val="24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274EA5" w:rsidRPr="00602867" w:rsidRDefault="00274EA5" w:rsidP="00602867">
          <w:pPr>
            <w:shd w:val="clear" w:color="auto" w:fill="FFFFFF"/>
            <w:spacing w:after="0" w:line="240" w:lineRule="auto"/>
            <w:textAlignment w:val="baseline"/>
            <w:rPr>
              <w:rFonts w:eastAsia="Times New Roman" w:cstheme="minorHAnsi"/>
              <w:color w:val="000000"/>
              <w:sz w:val="24"/>
              <w:szCs w:val="24"/>
              <w:lang w:eastAsia="en-IN"/>
            </w:rPr>
          </w:pPr>
        </w:p>
        <w:p w:rsidR="00D338DE" w:rsidRPr="00602867" w:rsidRDefault="00D338DE" w:rsidP="00B32B53">
          <w:pPr>
            <w:rPr>
              <w:rFonts w:cstheme="minorHAnsi"/>
              <w:sz w:val="24"/>
              <w:szCs w:val="24"/>
            </w:rPr>
          </w:pPr>
        </w:p>
        <w:p w:rsidR="00D338DE" w:rsidRPr="00602867" w:rsidRDefault="00D338DE" w:rsidP="00D338DE">
          <w:pPr>
            <w:ind w:left="-426"/>
            <w:rPr>
              <w:rFonts w:cstheme="minorHAnsi"/>
              <w:sz w:val="24"/>
              <w:szCs w:val="24"/>
            </w:rPr>
          </w:pPr>
        </w:p>
        <w:p w:rsidR="00D338DE" w:rsidRPr="00602867" w:rsidRDefault="00D338DE" w:rsidP="00D338DE">
          <w:pPr>
            <w:ind w:left="-426"/>
            <w:rPr>
              <w:rFonts w:cstheme="minorHAnsi"/>
              <w:sz w:val="24"/>
              <w:szCs w:val="24"/>
            </w:rPr>
          </w:pPr>
        </w:p>
        <w:p w:rsidR="00D338DE" w:rsidRPr="00602867" w:rsidRDefault="00D338DE" w:rsidP="00D338DE">
          <w:pPr>
            <w:ind w:left="-426"/>
            <w:rPr>
              <w:rFonts w:cstheme="minorHAnsi"/>
              <w:sz w:val="24"/>
              <w:szCs w:val="24"/>
            </w:rPr>
          </w:pPr>
        </w:p>
        <w:p w:rsidR="00471DBD" w:rsidRPr="00602867" w:rsidRDefault="008F4734" w:rsidP="00D338DE">
          <w:pPr>
            <w:ind w:left="-426"/>
            <w:rPr>
              <w:rFonts w:cstheme="minorHAnsi"/>
              <w:sz w:val="24"/>
              <w:szCs w:val="24"/>
            </w:rPr>
          </w:pPr>
        </w:p>
      </w:sdtContent>
    </w:sdt>
    <w:sectPr w:rsidR="00471DBD" w:rsidRPr="00602867" w:rsidSect="00725C46">
      <w:headerReference w:type="default" r:id="rId15"/>
      <w:footerReference w:type="default" r:id="rId16"/>
      <w:footerReference w:type="first" r:id="rId17"/>
      <w:pgSz w:w="11906" w:h="16838"/>
      <w:pgMar w:top="1440" w:right="836" w:bottom="1440" w:left="1440" w:header="0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CEF" w:rsidRDefault="00051CEF" w:rsidP="00F700AF">
      <w:pPr>
        <w:spacing w:after="0" w:line="240" w:lineRule="auto"/>
      </w:pPr>
      <w:r>
        <w:separator/>
      </w:r>
    </w:p>
  </w:endnote>
  <w:endnote w:type="continuationSeparator" w:id="1">
    <w:p w:rsidR="00051CEF" w:rsidRDefault="00051CEF" w:rsidP="00F7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6E1" w:rsidRPr="00200C6D" w:rsidRDefault="004356E1" w:rsidP="00471DBD">
    <w:pPr>
      <w:pStyle w:val="Footer"/>
    </w:pPr>
    <w:r w:rsidRPr="00740F64">
      <w:rPr>
        <w:noProof/>
        <w:lang w:val="en-US"/>
      </w:rPr>
      <w:drawing>
        <wp:inline distT="0" distB="0" distL="0" distR="0">
          <wp:extent cx="431712" cy="441434"/>
          <wp:effectExtent l="0" t="0" r="6985" b="0"/>
          <wp:docPr id="138" name="Picture 138" descr="D:\IFuture Tech\Logos\IS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IFuture Tech\Logos\IS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208" cy="464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40F64">
      <w:rPr>
        <w:noProof/>
        <w:lang w:val="en-US"/>
      </w:rPr>
      <w:drawing>
        <wp:inline distT="0" distB="0" distL="0" distR="0">
          <wp:extent cx="591728" cy="394138"/>
          <wp:effectExtent l="0" t="0" r="0" b="6350"/>
          <wp:docPr id="139" name="Picture 139" descr="D:\IFuture Tech\Logos\Microsoft Authorized  Education PArt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IFuture Tech\Logos\Microsoft Authorized  Education PArtner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470" cy="404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40F64">
      <w:rPr>
        <w:noProof/>
        <w:lang w:val="en-US"/>
      </w:rPr>
      <w:drawing>
        <wp:inline distT="0" distB="0" distL="0" distR="0">
          <wp:extent cx="709448" cy="426710"/>
          <wp:effectExtent l="0" t="0" r="0" b="0"/>
          <wp:docPr id="140" name="Picture 140" descr="D:\IFuture Tech\Logos\Microsoft Silver Learning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IFuture Tech\Logos\Microsoft Silver Learning 2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534" cy="43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40F64">
      <w:rPr>
        <w:noProof/>
        <w:lang w:val="en-US"/>
      </w:rPr>
      <w:drawing>
        <wp:inline distT="0" distB="0" distL="0" distR="0">
          <wp:extent cx="1333500" cy="444500"/>
          <wp:effectExtent l="0" t="0" r="0" b="0"/>
          <wp:docPr id="141" name="Picture 141" descr="D:\IFuture Tech\Logos\Red Ha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IFuture Tech\Logos\Red Hat 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40F64">
      <w:rPr>
        <w:noProof/>
        <w:lang w:val="en-US"/>
      </w:rPr>
      <w:drawing>
        <wp:inline distT="0" distB="0" distL="0" distR="0">
          <wp:extent cx="923364" cy="526762"/>
          <wp:effectExtent l="0" t="0" r="0" b="6985"/>
          <wp:docPr id="142" name="Picture 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9810" cy="5475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6E1" w:rsidRDefault="008F4734">
    <w:pPr>
      <w:pStyle w:val="Footer"/>
    </w:pPr>
    <w:r w:rsidRPr="008F4734">
      <w:rPr>
        <w:noProof/>
        <w:lang w:eastAsia="en-IN"/>
      </w:rPr>
      <w:pict>
        <v:rect id="Rectangle 3" o:spid="_x0000_s4097" style="position:absolute;margin-left:14.9pt;margin-top:775.65pt;width:623.1pt;height:70.25pt;z-index:251663360;visibility:visible;mso-width-percent:1050;mso-position-horizontal-relative:page;mso-position-vertical-relative:page;mso-width-percent:105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" o:allowincell="f" fillcolor="#ed7d31" strokecolor="#5b9bd5">
          <w10:wrap anchorx="page" anchory="pag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CEF" w:rsidRDefault="00051CEF" w:rsidP="00F700AF">
      <w:pPr>
        <w:spacing w:after="0" w:line="240" w:lineRule="auto"/>
      </w:pPr>
      <w:r>
        <w:separator/>
      </w:r>
    </w:p>
  </w:footnote>
  <w:footnote w:type="continuationSeparator" w:id="1">
    <w:p w:rsidR="00051CEF" w:rsidRDefault="00051CEF" w:rsidP="00F70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6E1" w:rsidRDefault="008F4734" w:rsidP="00471DBD">
    <w:pPr>
      <w:pStyle w:val="Header"/>
      <w:rPr>
        <w:rFonts w:asciiTheme="majorHAnsi" w:eastAsiaTheme="majorEastAsia" w:hAnsiTheme="majorHAnsi" w:cstheme="majorBidi"/>
      </w:rPr>
    </w:pPr>
    <w:r w:rsidRPr="008F4734">
      <w:rPr>
        <w:rFonts w:asciiTheme="majorHAnsi" w:eastAsiaTheme="majorEastAsia" w:hAnsiTheme="majorHAnsi" w:cstheme="majorBidi"/>
        <w:noProof/>
        <w:sz w:val="24"/>
        <w:lang w:eastAsia="en-IN"/>
      </w:rPr>
      <w:pict>
        <v:rect id="Rectangle 17" o:spid="_x0000_s4102" style="position:absolute;margin-left:-533.6pt;margin-top:-5pt;width:7.85pt;height:63.15pt;z-index:251665408;visibility:visible;mso-height-percent:900;mso-position-horizontal-relative:right-margin-area;mso-position-vertical-relative:page;mso-height-percent:90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" fillcolor="#ffc000" strokecolor="#5b9bd5 [3204]">
          <w10:wrap anchorx="margin" anchory="page"/>
        </v:rect>
      </w:pict>
    </w:r>
    <w:r w:rsidRPr="008F4734">
      <w:rPr>
        <w:rFonts w:asciiTheme="majorHAnsi" w:eastAsiaTheme="majorEastAsia" w:hAnsiTheme="majorHAnsi" w:cstheme="majorBidi"/>
        <w:noProof/>
        <w:sz w:val="24"/>
        <w:lang w:eastAsia="en-IN"/>
      </w:rPr>
      <w:pict>
        <v:rect id="Rectangle 471" o:spid="_x0000_s4101" style="position:absolute;margin-left:0;margin-top:.9pt;width:7.85pt;height:63.15pt;z-index:251660288;visibility:visible;mso-height-percent:900;mso-position-horizontal:center;mso-position-horizontal-relative:right-margin-area;mso-position-vertical-relative:page;mso-height-percent:900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" fillcolor="#ffc000" strokecolor="#5b9bd5 [3204]">
          <w10:wrap anchorx="margin" anchory="page"/>
        </v:rect>
      </w:pict>
    </w:r>
  </w:p>
  <w:p w:rsidR="004356E1" w:rsidRPr="003C618E" w:rsidRDefault="008F4734" w:rsidP="00471DBD">
    <w:pPr>
      <w:pStyle w:val="Header"/>
      <w:ind w:left="6663"/>
      <w:jc w:val="both"/>
      <w:rPr>
        <w:sz w:val="24"/>
      </w:rPr>
    </w:pPr>
    <w:r w:rsidRPr="008F4734">
      <w:rPr>
        <w:rFonts w:asciiTheme="majorHAnsi" w:eastAsiaTheme="majorEastAsia" w:hAnsiTheme="majorHAnsi" w:cstheme="majorBidi"/>
        <w:noProof/>
        <w:sz w:val="24"/>
        <w:lang w:eastAsia="en-IN"/>
      </w:rPr>
      <w:pict>
        <v:group id="Group 468" o:spid="_x0000_s4098" style="position:absolute;left:0;text-align:left;margin-left:0;margin-top:40.15pt;width:593.5pt;height:85.2pt;z-index:251661312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4100" type="#_x0000_t32" style="position:absolute;left:9;top:1431;width:15822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<v:rect id="Rectangle 470" o:spid="_x0000_s4099" style="position:absolute;left:8;top:9;width:4031;height:14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<w10:wrap anchorx="page" anchory="page"/>
        </v:group>
      </w:pict>
    </w:r>
    <w:r w:rsidR="004356E1">
      <w:rPr>
        <w:noProof/>
        <w:lang w:val="en-US"/>
      </w:rPr>
      <w:drawing>
        <wp:inline distT="0" distB="0" distL="0" distR="0">
          <wp:extent cx="2286000" cy="1450889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283" cy="14618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9357A"/>
    <w:multiLevelType w:val="hybridMultilevel"/>
    <w:tmpl w:val="CB343B20"/>
    <w:lvl w:ilvl="0" w:tplc="CBF8709A">
      <w:start w:val="1"/>
      <w:numFmt w:val="bullet"/>
      <w:pStyle w:val="LB1Body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268B519E"/>
    <w:multiLevelType w:val="hybridMultilevel"/>
    <w:tmpl w:val="73BE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F62C2C"/>
    <w:multiLevelType w:val="multilevel"/>
    <w:tmpl w:val="F48AE00A"/>
    <w:lvl w:ilvl="0">
      <w:start w:val="1"/>
      <w:numFmt w:val="decimal"/>
      <w:pStyle w:val="BTG1"/>
      <w:lvlText w:val="%1"/>
      <w:lvlJc w:val="left"/>
      <w:pPr>
        <w:ind w:left="720" w:hanging="720"/>
      </w:pPr>
      <w:rPr>
        <w:rFonts w:ascii="Georgia" w:hAnsi="Georgia" w:hint="default"/>
        <w:b/>
        <w:i w:val="0"/>
        <w:sz w:val="24"/>
      </w:rPr>
    </w:lvl>
    <w:lvl w:ilvl="1">
      <w:start w:val="1"/>
      <w:numFmt w:val="decimal"/>
      <w:pStyle w:val="Spectrum11"/>
      <w:lvlText w:val="%1.%2"/>
      <w:lvlJc w:val="left"/>
      <w:pPr>
        <w:ind w:left="1008" w:hanging="1008"/>
      </w:pPr>
      <w:rPr>
        <w:rFonts w:ascii="Georgia" w:hAnsi="Georgia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1296" w:hanging="1296"/>
      </w:pPr>
      <w:rPr>
        <w:rFonts w:ascii="Georgia" w:hAnsi="Georgia" w:hint="default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4"/>
      <o:rules v:ext="edit">
        <o:r id="V:Rule1" type="connector" idref="#AutoShape 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6453E"/>
    <w:rsid w:val="00005D04"/>
    <w:rsid w:val="00014F2A"/>
    <w:rsid w:val="000249E6"/>
    <w:rsid w:val="00035C32"/>
    <w:rsid w:val="00041EC0"/>
    <w:rsid w:val="00050261"/>
    <w:rsid w:val="00051CEF"/>
    <w:rsid w:val="00071A3F"/>
    <w:rsid w:val="000752E1"/>
    <w:rsid w:val="000E0265"/>
    <w:rsid w:val="000E2289"/>
    <w:rsid w:val="0010740B"/>
    <w:rsid w:val="00111253"/>
    <w:rsid w:val="00122E31"/>
    <w:rsid w:val="00124877"/>
    <w:rsid w:val="00152786"/>
    <w:rsid w:val="00163813"/>
    <w:rsid w:val="001963E6"/>
    <w:rsid w:val="001B2F63"/>
    <w:rsid w:val="001C0A56"/>
    <w:rsid w:val="001C7BB7"/>
    <w:rsid w:val="001C7CA3"/>
    <w:rsid w:val="001F70E2"/>
    <w:rsid w:val="00207516"/>
    <w:rsid w:val="00210A99"/>
    <w:rsid w:val="00224702"/>
    <w:rsid w:val="00227CB6"/>
    <w:rsid w:val="0023452A"/>
    <w:rsid w:val="00237A36"/>
    <w:rsid w:val="00240082"/>
    <w:rsid w:val="00245DF7"/>
    <w:rsid w:val="00246E2D"/>
    <w:rsid w:val="00247B14"/>
    <w:rsid w:val="00251DCA"/>
    <w:rsid w:val="00252238"/>
    <w:rsid w:val="0025575F"/>
    <w:rsid w:val="00256D17"/>
    <w:rsid w:val="002572B8"/>
    <w:rsid w:val="002649BB"/>
    <w:rsid w:val="002732DC"/>
    <w:rsid w:val="00274EA5"/>
    <w:rsid w:val="002850DB"/>
    <w:rsid w:val="00286AFA"/>
    <w:rsid w:val="002978BD"/>
    <w:rsid w:val="002A656E"/>
    <w:rsid w:val="002B6B4B"/>
    <w:rsid w:val="002B6D94"/>
    <w:rsid w:val="002C6B0C"/>
    <w:rsid w:val="002D225B"/>
    <w:rsid w:val="002D2FC2"/>
    <w:rsid w:val="002E29C4"/>
    <w:rsid w:val="002E71DA"/>
    <w:rsid w:val="002F6A1A"/>
    <w:rsid w:val="003133D6"/>
    <w:rsid w:val="003135A2"/>
    <w:rsid w:val="00314612"/>
    <w:rsid w:val="00314C8E"/>
    <w:rsid w:val="00317DBB"/>
    <w:rsid w:val="00321979"/>
    <w:rsid w:val="0033087E"/>
    <w:rsid w:val="003371E5"/>
    <w:rsid w:val="003448CD"/>
    <w:rsid w:val="003469B8"/>
    <w:rsid w:val="0035138F"/>
    <w:rsid w:val="00361183"/>
    <w:rsid w:val="00363D0A"/>
    <w:rsid w:val="0036453E"/>
    <w:rsid w:val="003A683F"/>
    <w:rsid w:val="003A7377"/>
    <w:rsid w:val="003C618E"/>
    <w:rsid w:val="003D4320"/>
    <w:rsid w:val="003E79D6"/>
    <w:rsid w:val="003F0013"/>
    <w:rsid w:val="003F4B00"/>
    <w:rsid w:val="00427FB4"/>
    <w:rsid w:val="004340F7"/>
    <w:rsid w:val="004356E1"/>
    <w:rsid w:val="0043748A"/>
    <w:rsid w:val="00444CA5"/>
    <w:rsid w:val="00446702"/>
    <w:rsid w:val="00450E3B"/>
    <w:rsid w:val="0045545A"/>
    <w:rsid w:val="0045548C"/>
    <w:rsid w:val="0047127D"/>
    <w:rsid w:val="00471DBD"/>
    <w:rsid w:val="00481486"/>
    <w:rsid w:val="004A2215"/>
    <w:rsid w:val="004A6049"/>
    <w:rsid w:val="004B3D35"/>
    <w:rsid w:val="004C6CC2"/>
    <w:rsid w:val="004D0E7E"/>
    <w:rsid w:val="004D39D9"/>
    <w:rsid w:val="004D6459"/>
    <w:rsid w:val="00503B30"/>
    <w:rsid w:val="00511022"/>
    <w:rsid w:val="00513DA9"/>
    <w:rsid w:val="00521F95"/>
    <w:rsid w:val="005263E2"/>
    <w:rsid w:val="00532750"/>
    <w:rsid w:val="00535ECB"/>
    <w:rsid w:val="0053683F"/>
    <w:rsid w:val="00553566"/>
    <w:rsid w:val="005556B1"/>
    <w:rsid w:val="00563EC0"/>
    <w:rsid w:val="00576A53"/>
    <w:rsid w:val="00581976"/>
    <w:rsid w:val="00582D83"/>
    <w:rsid w:val="0058653A"/>
    <w:rsid w:val="00591F39"/>
    <w:rsid w:val="005A02B5"/>
    <w:rsid w:val="005A18B4"/>
    <w:rsid w:val="005C43A2"/>
    <w:rsid w:val="005C70C3"/>
    <w:rsid w:val="005D7400"/>
    <w:rsid w:val="005E51D7"/>
    <w:rsid w:val="00602867"/>
    <w:rsid w:val="00611CBA"/>
    <w:rsid w:val="006242CF"/>
    <w:rsid w:val="0063132B"/>
    <w:rsid w:val="00637736"/>
    <w:rsid w:val="006471C8"/>
    <w:rsid w:val="00660C57"/>
    <w:rsid w:val="0066445A"/>
    <w:rsid w:val="006758E5"/>
    <w:rsid w:val="00675AD0"/>
    <w:rsid w:val="0069031C"/>
    <w:rsid w:val="00691AEC"/>
    <w:rsid w:val="00692343"/>
    <w:rsid w:val="0069641D"/>
    <w:rsid w:val="00697488"/>
    <w:rsid w:val="00697AE2"/>
    <w:rsid w:val="006A019D"/>
    <w:rsid w:val="006A116C"/>
    <w:rsid w:val="006A4D8F"/>
    <w:rsid w:val="006C10BE"/>
    <w:rsid w:val="006C71E6"/>
    <w:rsid w:val="006C741F"/>
    <w:rsid w:val="006C7737"/>
    <w:rsid w:val="006D0DA4"/>
    <w:rsid w:val="006D3356"/>
    <w:rsid w:val="006D7D21"/>
    <w:rsid w:val="006F18B9"/>
    <w:rsid w:val="006F6F5C"/>
    <w:rsid w:val="00706ECF"/>
    <w:rsid w:val="00711607"/>
    <w:rsid w:val="00725C46"/>
    <w:rsid w:val="00731E7D"/>
    <w:rsid w:val="007434F0"/>
    <w:rsid w:val="00745AE2"/>
    <w:rsid w:val="00773196"/>
    <w:rsid w:val="0078194C"/>
    <w:rsid w:val="0078478F"/>
    <w:rsid w:val="007A4EE8"/>
    <w:rsid w:val="007A559A"/>
    <w:rsid w:val="007B1EF1"/>
    <w:rsid w:val="007D2B10"/>
    <w:rsid w:val="007E1EDE"/>
    <w:rsid w:val="00803FA0"/>
    <w:rsid w:val="00806F52"/>
    <w:rsid w:val="0081318A"/>
    <w:rsid w:val="00827441"/>
    <w:rsid w:val="008553C2"/>
    <w:rsid w:val="008612F5"/>
    <w:rsid w:val="00876D34"/>
    <w:rsid w:val="00891430"/>
    <w:rsid w:val="008A28A5"/>
    <w:rsid w:val="008A2FB0"/>
    <w:rsid w:val="008A6C64"/>
    <w:rsid w:val="008D7A53"/>
    <w:rsid w:val="008E4902"/>
    <w:rsid w:val="008F2FE9"/>
    <w:rsid w:val="008F3F79"/>
    <w:rsid w:val="008F4734"/>
    <w:rsid w:val="00923C3A"/>
    <w:rsid w:val="00930B54"/>
    <w:rsid w:val="009310DB"/>
    <w:rsid w:val="0094414B"/>
    <w:rsid w:val="00951E05"/>
    <w:rsid w:val="00956A2B"/>
    <w:rsid w:val="00964574"/>
    <w:rsid w:val="00980429"/>
    <w:rsid w:val="00984EE0"/>
    <w:rsid w:val="00990BA8"/>
    <w:rsid w:val="00990C1C"/>
    <w:rsid w:val="009C0BF6"/>
    <w:rsid w:val="009C2584"/>
    <w:rsid w:val="009D1DA6"/>
    <w:rsid w:val="009D59D2"/>
    <w:rsid w:val="009E58BC"/>
    <w:rsid w:val="009E7E80"/>
    <w:rsid w:val="00A074A3"/>
    <w:rsid w:val="00A104BD"/>
    <w:rsid w:val="00A1343A"/>
    <w:rsid w:val="00A153ED"/>
    <w:rsid w:val="00A16108"/>
    <w:rsid w:val="00A22113"/>
    <w:rsid w:val="00A22391"/>
    <w:rsid w:val="00A279A5"/>
    <w:rsid w:val="00A323AF"/>
    <w:rsid w:val="00A3336C"/>
    <w:rsid w:val="00A34DB1"/>
    <w:rsid w:val="00A409DF"/>
    <w:rsid w:val="00A53928"/>
    <w:rsid w:val="00A53DBC"/>
    <w:rsid w:val="00A813DE"/>
    <w:rsid w:val="00A82A67"/>
    <w:rsid w:val="00A83C4D"/>
    <w:rsid w:val="00A83D29"/>
    <w:rsid w:val="00A84B2E"/>
    <w:rsid w:val="00A95DD0"/>
    <w:rsid w:val="00AA5DC5"/>
    <w:rsid w:val="00AA7715"/>
    <w:rsid w:val="00AB1B3E"/>
    <w:rsid w:val="00AD290A"/>
    <w:rsid w:val="00AD598D"/>
    <w:rsid w:val="00AE6B6C"/>
    <w:rsid w:val="00B04E4F"/>
    <w:rsid w:val="00B10133"/>
    <w:rsid w:val="00B15ED4"/>
    <w:rsid w:val="00B23DBD"/>
    <w:rsid w:val="00B24EE8"/>
    <w:rsid w:val="00B32B53"/>
    <w:rsid w:val="00B40B87"/>
    <w:rsid w:val="00B42FEC"/>
    <w:rsid w:val="00B45E72"/>
    <w:rsid w:val="00B52507"/>
    <w:rsid w:val="00B60989"/>
    <w:rsid w:val="00B6769B"/>
    <w:rsid w:val="00B70CDB"/>
    <w:rsid w:val="00B72B03"/>
    <w:rsid w:val="00B80052"/>
    <w:rsid w:val="00B8036B"/>
    <w:rsid w:val="00B87843"/>
    <w:rsid w:val="00B95729"/>
    <w:rsid w:val="00BB2DA2"/>
    <w:rsid w:val="00BB2E79"/>
    <w:rsid w:val="00BB4511"/>
    <w:rsid w:val="00BC7B2A"/>
    <w:rsid w:val="00BD7547"/>
    <w:rsid w:val="00BF3422"/>
    <w:rsid w:val="00BF5694"/>
    <w:rsid w:val="00C16093"/>
    <w:rsid w:val="00C21BFB"/>
    <w:rsid w:val="00C40394"/>
    <w:rsid w:val="00C41187"/>
    <w:rsid w:val="00C53163"/>
    <w:rsid w:val="00C63E3B"/>
    <w:rsid w:val="00C82357"/>
    <w:rsid w:val="00C9228A"/>
    <w:rsid w:val="00CA592A"/>
    <w:rsid w:val="00CA678F"/>
    <w:rsid w:val="00CB2DD0"/>
    <w:rsid w:val="00CC4397"/>
    <w:rsid w:val="00CE668C"/>
    <w:rsid w:val="00CE7A3E"/>
    <w:rsid w:val="00D015A1"/>
    <w:rsid w:val="00D06AD9"/>
    <w:rsid w:val="00D16F05"/>
    <w:rsid w:val="00D22DB5"/>
    <w:rsid w:val="00D24433"/>
    <w:rsid w:val="00D25324"/>
    <w:rsid w:val="00D338DE"/>
    <w:rsid w:val="00D57172"/>
    <w:rsid w:val="00D5776F"/>
    <w:rsid w:val="00D65F5B"/>
    <w:rsid w:val="00D717D9"/>
    <w:rsid w:val="00D72BC7"/>
    <w:rsid w:val="00D87D3F"/>
    <w:rsid w:val="00D94FB3"/>
    <w:rsid w:val="00DB590F"/>
    <w:rsid w:val="00DB5B5E"/>
    <w:rsid w:val="00DB709B"/>
    <w:rsid w:val="00DE26DB"/>
    <w:rsid w:val="00DE7470"/>
    <w:rsid w:val="00DF0C49"/>
    <w:rsid w:val="00DF3931"/>
    <w:rsid w:val="00DF5E80"/>
    <w:rsid w:val="00E017DC"/>
    <w:rsid w:val="00E01963"/>
    <w:rsid w:val="00E022A8"/>
    <w:rsid w:val="00E03E93"/>
    <w:rsid w:val="00E1754E"/>
    <w:rsid w:val="00E2243A"/>
    <w:rsid w:val="00E22464"/>
    <w:rsid w:val="00E52C9B"/>
    <w:rsid w:val="00E751A9"/>
    <w:rsid w:val="00E9097D"/>
    <w:rsid w:val="00E90CE2"/>
    <w:rsid w:val="00E953CB"/>
    <w:rsid w:val="00EA4DC7"/>
    <w:rsid w:val="00EA60A7"/>
    <w:rsid w:val="00EB441A"/>
    <w:rsid w:val="00ED3591"/>
    <w:rsid w:val="00F04028"/>
    <w:rsid w:val="00F11206"/>
    <w:rsid w:val="00F11EEB"/>
    <w:rsid w:val="00F3079F"/>
    <w:rsid w:val="00F35847"/>
    <w:rsid w:val="00F427B1"/>
    <w:rsid w:val="00F700AF"/>
    <w:rsid w:val="00F74267"/>
    <w:rsid w:val="00FA0377"/>
    <w:rsid w:val="00FB11F8"/>
    <w:rsid w:val="00FB38DE"/>
    <w:rsid w:val="00FB4DAE"/>
    <w:rsid w:val="00FC3504"/>
    <w:rsid w:val="00FC63A9"/>
    <w:rsid w:val="00FC7B2C"/>
    <w:rsid w:val="00FD2A9A"/>
    <w:rsid w:val="00FD7ACC"/>
    <w:rsid w:val="00FF44A1"/>
    <w:rsid w:val="00FF45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E05"/>
  </w:style>
  <w:style w:type="paragraph" w:styleId="Heading1">
    <w:name w:val="heading 1"/>
    <w:basedOn w:val="Normal"/>
    <w:link w:val="Heading1Char"/>
    <w:uiPriority w:val="9"/>
    <w:qFormat/>
    <w:rsid w:val="003645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4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4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45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detailpagescontentuberheading">
    <w:name w:val="detailpagescontentuberheading"/>
    <w:basedOn w:val="DefaultParagraphFont"/>
    <w:rsid w:val="0036453E"/>
  </w:style>
  <w:style w:type="character" w:customStyle="1" w:styleId="detailpagescontentleadin">
    <w:name w:val="detailpagescontentleadin"/>
    <w:basedOn w:val="DefaultParagraphFont"/>
    <w:rsid w:val="0036453E"/>
  </w:style>
  <w:style w:type="character" w:customStyle="1" w:styleId="detailpagescontenttext">
    <w:name w:val="detailpagescontenttext"/>
    <w:basedOn w:val="DefaultParagraphFont"/>
    <w:rsid w:val="0036453E"/>
  </w:style>
  <w:style w:type="character" w:customStyle="1" w:styleId="detailpagescontentheading1">
    <w:name w:val="detailpagescontentheading1"/>
    <w:basedOn w:val="DefaultParagraphFont"/>
    <w:rsid w:val="0036453E"/>
  </w:style>
  <w:style w:type="character" w:styleId="Hyperlink">
    <w:name w:val="Hyperlink"/>
    <w:basedOn w:val="DefaultParagraphFont"/>
    <w:uiPriority w:val="99"/>
    <w:unhideWhenUsed/>
    <w:rsid w:val="003645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0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0AF"/>
  </w:style>
  <w:style w:type="paragraph" w:styleId="Footer">
    <w:name w:val="footer"/>
    <w:basedOn w:val="Normal"/>
    <w:link w:val="FooterChar"/>
    <w:uiPriority w:val="99"/>
    <w:unhideWhenUsed/>
    <w:rsid w:val="00F70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AF"/>
  </w:style>
  <w:style w:type="paragraph" w:styleId="BalloonText">
    <w:name w:val="Balloon Text"/>
    <w:basedOn w:val="Normal"/>
    <w:link w:val="BalloonTextChar"/>
    <w:uiPriority w:val="99"/>
    <w:semiHidden/>
    <w:unhideWhenUsed/>
    <w:rsid w:val="00F70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0A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C618E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C618E"/>
    <w:rPr>
      <w:rFonts w:eastAsiaTheme="minorEastAsia"/>
      <w:lang w:val="en-US" w:eastAsia="ja-JP"/>
    </w:rPr>
  </w:style>
  <w:style w:type="paragraph" w:customStyle="1" w:styleId="Default">
    <w:name w:val="Default"/>
    <w:rsid w:val="00A84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84B2E"/>
    <w:pPr>
      <w:ind w:left="720"/>
      <w:contextualSpacing/>
    </w:pPr>
  </w:style>
  <w:style w:type="table" w:styleId="TableGrid">
    <w:name w:val="Table Grid"/>
    <w:basedOn w:val="TableNormal"/>
    <w:uiPriority w:val="39"/>
    <w:rsid w:val="005A02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3">
    <w:name w:val="Medium Shading 2 Accent 3"/>
    <w:basedOn w:val="TableNormal"/>
    <w:uiPriority w:val="64"/>
    <w:rsid w:val="005A02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5A02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1-Accent1">
    <w:name w:val="Medium Grid 1 Accent 1"/>
    <w:basedOn w:val="TableNormal"/>
    <w:uiPriority w:val="67"/>
    <w:rsid w:val="005A02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1">
    <w:name w:val="Colorful Grid Accent 1"/>
    <w:basedOn w:val="TableNormal"/>
    <w:uiPriority w:val="73"/>
    <w:rsid w:val="005A02B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D335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6D335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5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6D3356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 w:eastAsia="ja-JP"/>
    </w:rPr>
  </w:style>
  <w:style w:type="paragraph" w:customStyle="1" w:styleId="SpectrumStyle">
    <w:name w:val="Spectrum Style"/>
    <w:basedOn w:val="Normal"/>
    <w:next w:val="Normal"/>
    <w:link w:val="SpectrumStyleChar"/>
    <w:autoRedefine/>
    <w:qFormat/>
    <w:rsid w:val="00A279A5"/>
    <w:pPr>
      <w:pBdr>
        <w:bottom w:val="single" w:sz="6" w:space="1" w:color="808080"/>
      </w:pBdr>
      <w:shd w:val="clear" w:color="auto" w:fill="2E74B5" w:themeFill="accent1" w:themeFillShade="BF"/>
      <w:spacing w:after="240" w:line="240" w:lineRule="auto"/>
      <w:ind w:left="720" w:hanging="720"/>
    </w:pPr>
    <w:rPr>
      <w:rFonts w:ascii="Calibri" w:eastAsia="Calibri" w:hAnsi="Calibri" w:cs="Calibri"/>
      <w:b/>
      <w:smallCaps/>
      <w:spacing w:val="40"/>
      <w:sz w:val="28"/>
      <w:szCs w:val="28"/>
      <w:lang w:val="en-US"/>
    </w:rPr>
  </w:style>
  <w:style w:type="character" w:customStyle="1" w:styleId="SpectrumStyleChar">
    <w:name w:val="Spectrum Style Char"/>
    <w:basedOn w:val="DefaultParagraphFont"/>
    <w:link w:val="SpectrumStyle"/>
    <w:rsid w:val="00A279A5"/>
    <w:rPr>
      <w:rFonts w:ascii="Calibri" w:eastAsia="Calibri" w:hAnsi="Calibri" w:cs="Calibri"/>
      <w:b/>
      <w:smallCaps/>
      <w:spacing w:val="40"/>
      <w:sz w:val="28"/>
      <w:szCs w:val="28"/>
      <w:shd w:val="clear" w:color="auto" w:fill="2E74B5" w:themeFill="accent1" w:themeFillShade="BF"/>
      <w:lang w:val="en-US"/>
    </w:rPr>
  </w:style>
  <w:style w:type="table" w:styleId="MediumShading1-Accent1">
    <w:name w:val="Medium Shading 1 Accent 1"/>
    <w:basedOn w:val="TableNormal"/>
    <w:uiPriority w:val="63"/>
    <w:rsid w:val="00A279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TG1">
    <w:name w:val="BTG1"/>
    <w:link w:val="BTG1Char"/>
    <w:qFormat/>
    <w:rsid w:val="00A279A5"/>
    <w:pPr>
      <w:numPr>
        <w:numId w:val="1"/>
      </w:numPr>
      <w:pBdr>
        <w:bottom w:val="single" w:sz="4" w:space="1" w:color="auto"/>
      </w:pBdr>
      <w:spacing w:after="120" w:line="240" w:lineRule="auto"/>
    </w:pPr>
    <w:rPr>
      <w:rFonts w:ascii="Verdana" w:eastAsia="Calibri" w:hAnsi="Verdana" w:cs="Times New Roman"/>
      <w:b/>
      <w:smallCaps/>
      <w:spacing w:val="40"/>
      <w:sz w:val="28"/>
      <w:lang w:val="en-US"/>
    </w:rPr>
  </w:style>
  <w:style w:type="paragraph" w:customStyle="1" w:styleId="Spectrum11">
    <w:name w:val="Spectrum 1.1"/>
    <w:basedOn w:val="Normal"/>
    <w:qFormat/>
    <w:rsid w:val="00A279A5"/>
    <w:pPr>
      <w:numPr>
        <w:ilvl w:val="1"/>
        <w:numId w:val="1"/>
      </w:numPr>
      <w:spacing w:after="120" w:line="240" w:lineRule="auto"/>
    </w:pPr>
    <w:rPr>
      <w:rFonts w:ascii="Georgia" w:eastAsia="Calibri" w:hAnsi="Georgia" w:cs="Times New Roman"/>
      <w:b/>
      <w:lang w:val="en-US"/>
    </w:rPr>
  </w:style>
  <w:style w:type="character" w:customStyle="1" w:styleId="BTG1Char">
    <w:name w:val="BTG1 Char"/>
    <w:basedOn w:val="DefaultParagraphFont"/>
    <w:link w:val="BTG1"/>
    <w:rsid w:val="00A279A5"/>
    <w:rPr>
      <w:rFonts w:ascii="Verdana" w:eastAsia="Calibri" w:hAnsi="Verdana" w:cs="Times New Roman"/>
      <w:b/>
      <w:smallCaps/>
      <w:spacing w:val="40"/>
      <w:sz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41187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10133"/>
    <w:pPr>
      <w:spacing w:after="100" w:line="276" w:lineRule="auto"/>
      <w:ind w:left="220"/>
    </w:pPr>
    <w:rPr>
      <w:rFonts w:eastAsiaTheme="minorEastAsia"/>
      <w:lang w:val="en-US" w:eastAsia="ja-JP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B10133"/>
    <w:pPr>
      <w:spacing w:after="100" w:line="276" w:lineRule="auto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10133"/>
    <w:pPr>
      <w:spacing w:after="100" w:line="276" w:lineRule="auto"/>
      <w:ind w:left="440"/>
    </w:pPr>
    <w:rPr>
      <w:rFonts w:eastAsiaTheme="minorEastAsia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41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odyText">
    <w:name w:val="Body Text"/>
    <w:link w:val="BodyTextChar"/>
    <w:semiHidden/>
    <w:rsid w:val="00EB441A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B441A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LB1BodyText">
    <w:name w:val="LB 1 Body Text"/>
    <w:basedOn w:val="BodyText"/>
    <w:link w:val="LB1BodyTextChar"/>
    <w:rsid w:val="00EB441A"/>
    <w:pPr>
      <w:numPr>
        <w:numId w:val="2"/>
      </w:numPr>
      <w:spacing w:after="120"/>
      <w:jc w:val="both"/>
    </w:pPr>
    <w:rPr>
      <w:rFonts w:ascii="Verdana" w:hAnsi="Verdana"/>
      <w:sz w:val="20"/>
      <w:szCs w:val="24"/>
    </w:rPr>
  </w:style>
  <w:style w:type="character" w:customStyle="1" w:styleId="LB1BodyTextChar">
    <w:name w:val="LB 1 Body Text Char"/>
    <w:basedOn w:val="BodyTextChar"/>
    <w:link w:val="LB1BodyText"/>
    <w:rsid w:val="00EB441A"/>
    <w:rPr>
      <w:rFonts w:ascii="Verdana" w:eastAsia="Times New Roman" w:hAnsi="Verdana" w:cs="Times New Roman"/>
      <w:sz w:val="20"/>
      <w:szCs w:val="24"/>
      <w:lang w:val="en-US"/>
    </w:rPr>
  </w:style>
  <w:style w:type="table" w:styleId="MediumGrid1-Accent5">
    <w:name w:val="Medium Grid 1 Accent 5"/>
    <w:basedOn w:val="TableNormal"/>
    <w:uiPriority w:val="67"/>
    <w:rsid w:val="006758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6758E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MediumGrid2-Accent1">
    <w:name w:val="Medium Grid 2 Accent 1"/>
    <w:basedOn w:val="TableNormal"/>
    <w:uiPriority w:val="68"/>
    <w:rsid w:val="006758E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dTable4-Accent11">
    <w:name w:val="Grid Table 4 - Accent 11"/>
    <w:basedOn w:val="TableNormal"/>
    <w:uiPriority w:val="49"/>
    <w:rsid w:val="00285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MediumList2-Accent1">
    <w:name w:val="Medium List 2 Accent 1"/>
    <w:basedOn w:val="TableNormal"/>
    <w:uiPriority w:val="66"/>
    <w:rsid w:val="004814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detailpagescontentheading2">
    <w:name w:val="detailpagescontentheading2"/>
    <w:basedOn w:val="DefaultParagraphFont"/>
    <w:rsid w:val="00602867"/>
  </w:style>
  <w:style w:type="paragraph" w:styleId="NormalWeb">
    <w:name w:val="Normal (Web)"/>
    <w:basedOn w:val="Normal"/>
    <w:uiPriority w:val="99"/>
    <w:unhideWhenUsed/>
    <w:rsid w:val="002D225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22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0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0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3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0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0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2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1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0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4851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1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30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70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2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72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39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894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17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647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802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421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745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896994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972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288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361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0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jpeg"/><Relationship Id="rId1" Type="http://schemas.openxmlformats.org/officeDocument/2006/relationships/image" Target="media/image3.png"/><Relationship Id="rId5" Type="http://schemas.openxmlformats.org/officeDocument/2006/relationships/image" Target="media/image12.emf"/><Relationship Id="rId4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A61355-462A-43DC-B7FB-A7BEFEB40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Content- MS-CIT</vt:lpstr>
    </vt:vector>
  </TitlesOfParts>
  <Company/>
  <LinksUpToDate>false</LinksUpToDate>
  <CharactersWithSpaces>6087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Content- Exam AZ-104: Microsoft Azure Administrator – Skills Measured</dc:title>
  <dc:creator>Ifuture technologies</dc:creator>
  <cp:lastModifiedBy>HP</cp:lastModifiedBy>
  <cp:revision>3</cp:revision>
  <cp:lastPrinted>2017-09-14T13:36:00Z</cp:lastPrinted>
  <dcterms:created xsi:type="dcterms:W3CDTF">2021-05-26T09:25:00Z</dcterms:created>
  <dcterms:modified xsi:type="dcterms:W3CDTF">2021-07-20T09:22:00Z</dcterms:modified>
</cp:coreProperties>
</file>