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4A93C" w14:textId="7DF2633C" w:rsidR="00202739" w:rsidRPr="006A2CF4" w:rsidRDefault="00454055">
      <w:pPr>
        <w:rPr>
          <w:u w:val="single"/>
        </w:rPr>
      </w:pPr>
      <w:r w:rsidRPr="006A2CF4">
        <w:rPr>
          <w:u w:val="single"/>
        </w:rPr>
        <w:t>Research on American News</w:t>
      </w:r>
    </w:p>
    <w:p w14:paraId="145F8151" w14:textId="2EF0B613" w:rsidR="00454055" w:rsidRDefault="00454055"/>
    <w:p w14:paraId="6385D2D6" w14:textId="3B84A0CA" w:rsidR="00454055" w:rsidRDefault="00454055">
      <w:r>
        <w:t xml:space="preserve">Working hours: 1 or 2 hours per day </w:t>
      </w:r>
    </w:p>
    <w:p w14:paraId="6A1936D4" w14:textId="64594DDD" w:rsidR="006A2CF4" w:rsidRDefault="006A2CF4"/>
    <w:p w14:paraId="510CF1DF" w14:textId="01D45389" w:rsidR="006A2CF4" w:rsidRDefault="006A2CF4">
      <w:r>
        <w:t>Current Goal: acquire at least one US news source dated back to a relatively long time</w:t>
      </w:r>
      <w:r w:rsidR="00B44107">
        <w:t xml:space="preserve"> ago</w:t>
      </w:r>
      <w:r>
        <w:t>(2000s)</w:t>
      </w:r>
    </w:p>
    <w:p w14:paraId="79E19AFD" w14:textId="2F7F748C" w:rsidR="006A2CF4" w:rsidRDefault="006A2CF4"/>
    <w:p w14:paraId="298E3AE5" w14:textId="507627E6" w:rsidR="006A2CF4" w:rsidRDefault="006A2CF4"/>
    <w:p w14:paraId="0A3F654D" w14:textId="5E300B8B" w:rsidR="006A2CF4" w:rsidRPr="00B44107" w:rsidRDefault="006A2CF4" w:rsidP="006A2CF4">
      <w:pPr>
        <w:rPr>
          <w:u w:val="single"/>
        </w:rPr>
      </w:pPr>
      <w:r w:rsidRPr="00B44107">
        <w:rPr>
          <w:u w:val="single"/>
        </w:rPr>
        <w:t xml:space="preserve">Research Journal </w:t>
      </w:r>
    </w:p>
    <w:p w14:paraId="4117F185" w14:textId="119F45D1" w:rsidR="006A2CF4" w:rsidRDefault="006A2CF4">
      <w:r>
        <w:t>01/22/2019:</w:t>
      </w:r>
    </w:p>
    <w:p w14:paraId="26461A00" w14:textId="7C7FF211" w:rsidR="006A2CF4" w:rsidRDefault="006A2CF4">
      <w:r>
        <w:tab/>
        <w:t xml:space="preserve">Talked to professor Molly, started the research, set the goal, </w:t>
      </w:r>
      <w:r w:rsidR="00A40439">
        <w:t xml:space="preserve">set up time track </w:t>
      </w:r>
    </w:p>
    <w:p w14:paraId="5376618C" w14:textId="76A3A1AD" w:rsidR="008B553B" w:rsidRDefault="008B553B">
      <w:r>
        <w:tab/>
        <w:t xml:space="preserve">Write email to </w:t>
      </w:r>
      <w:r w:rsidR="00236C06">
        <w:t xml:space="preserve">Annelise </w:t>
      </w:r>
      <w:proofErr w:type="spellStart"/>
      <w:r w:rsidR="00236C06">
        <w:t>Sklar</w:t>
      </w:r>
      <w:proofErr w:type="spellEnd"/>
      <w:r w:rsidR="00236C06">
        <w:t xml:space="preserve"> to ask about database </w:t>
      </w:r>
    </w:p>
    <w:p w14:paraId="7E7E5AFC" w14:textId="118661EF" w:rsidR="00236C06" w:rsidRDefault="00236C06" w:rsidP="00236C06">
      <w:pPr>
        <w:ind w:left="720"/>
      </w:pPr>
      <w:r>
        <w:t>Possible alternative, find a jpg archive, and use text recognizer to convert the newspaper image into plain text – Don’t know if that would take too long…</w:t>
      </w:r>
    </w:p>
    <w:p w14:paraId="754B4EF9" w14:textId="190C78E4" w:rsidR="00A574EE" w:rsidRDefault="00A574EE">
      <w:r>
        <w:tab/>
        <w:t>Event Registry – dating only back to 2014</w:t>
      </w:r>
    </w:p>
    <w:p w14:paraId="0E869195" w14:textId="5B8BB0EF" w:rsidR="00617254" w:rsidRDefault="00617254"/>
    <w:p w14:paraId="190F9652" w14:textId="060684EF" w:rsidR="00617254" w:rsidRDefault="00617254"/>
    <w:p w14:paraId="432680B1" w14:textId="1BF270C2" w:rsidR="00617254" w:rsidRDefault="00617254">
      <w:r>
        <w:t>01/24/2019</w:t>
      </w:r>
    </w:p>
    <w:p w14:paraId="3EDC8098" w14:textId="1CB67A3D" w:rsidR="00617254" w:rsidRDefault="00617254" w:rsidP="00513FED">
      <w:pPr>
        <w:pStyle w:val="ListParagraph"/>
        <w:numPr>
          <w:ilvl w:val="0"/>
          <w:numId w:val="2"/>
        </w:numPr>
      </w:pPr>
      <w:r>
        <w:t xml:space="preserve">Receive Email from Annelise </w:t>
      </w:r>
      <w:proofErr w:type="spellStart"/>
      <w:r>
        <w:t>Sklar</w:t>
      </w:r>
      <w:proofErr w:type="spellEnd"/>
      <w:r>
        <w:t>, investiga</w:t>
      </w:r>
      <w:r w:rsidR="00E451DE">
        <w:t xml:space="preserve">te </w:t>
      </w:r>
      <w:r w:rsidR="00513FED">
        <w:t xml:space="preserve">3 </w:t>
      </w:r>
      <w:r w:rsidR="00B44107">
        <w:t>databases</w:t>
      </w:r>
      <w:r w:rsidR="00513FED">
        <w:t xml:space="preserve"> that she mentioned:</w:t>
      </w:r>
    </w:p>
    <w:p w14:paraId="6047D226" w14:textId="5861CEAD" w:rsidR="00513FED" w:rsidRDefault="00513FED" w:rsidP="00513FED">
      <w:pPr>
        <w:pStyle w:val="ListParagraph"/>
        <w:numPr>
          <w:ilvl w:val="1"/>
          <w:numId w:val="2"/>
        </w:numPr>
      </w:pPr>
      <w:r>
        <w:t>(Note</w:t>
      </w:r>
      <w:r w:rsidR="004E6F61">
        <w:t>: consistent article number is an evidence to show that the collection of certain newspaper source is comprehensive</w:t>
      </w:r>
      <w:r>
        <w:t>)</w:t>
      </w:r>
    </w:p>
    <w:p w14:paraId="2E5A7BB0" w14:textId="77777777" w:rsidR="00513FED" w:rsidRDefault="00513FED" w:rsidP="00513FED">
      <w:pPr>
        <w:pStyle w:val="ListParagraph"/>
      </w:pPr>
    </w:p>
    <w:p w14:paraId="540ABDF5" w14:textId="480E1BEF" w:rsidR="00B44107" w:rsidRDefault="00513FED" w:rsidP="00B44107">
      <w:pPr>
        <w:pStyle w:val="ListParagraph"/>
        <w:numPr>
          <w:ilvl w:val="1"/>
          <w:numId w:val="2"/>
        </w:numPr>
      </w:pPr>
      <w:r>
        <w:t xml:space="preserve">Source1: </w:t>
      </w:r>
      <w:proofErr w:type="spellStart"/>
      <w:r w:rsidR="00E451DE">
        <w:t>NewsBank</w:t>
      </w:r>
      <w:proofErr w:type="spellEnd"/>
      <w:r w:rsidR="00E451DE">
        <w:t>:</w:t>
      </w:r>
    </w:p>
    <w:p w14:paraId="60527E9B" w14:textId="1B43CCE2" w:rsidR="00B44107" w:rsidRDefault="00B44107" w:rsidP="00B44107">
      <w:pPr>
        <w:pStyle w:val="ListParagraph"/>
        <w:numPr>
          <w:ilvl w:val="2"/>
          <w:numId w:val="2"/>
        </w:numPr>
      </w:pPr>
      <w:r>
        <w:t>Major Newspaper search result:</w:t>
      </w:r>
    </w:p>
    <w:p w14:paraId="68694019" w14:textId="77777777" w:rsidR="00513FED" w:rsidRDefault="00513FED" w:rsidP="00B44107">
      <w:pPr>
        <w:pStyle w:val="ListParagraph"/>
        <w:numPr>
          <w:ilvl w:val="3"/>
          <w:numId w:val="2"/>
        </w:numPr>
      </w:pPr>
      <w:r>
        <w:t>New York Daily News</w:t>
      </w:r>
    </w:p>
    <w:p w14:paraId="1E80B4E2" w14:textId="4AA8035D" w:rsidR="00B44107" w:rsidRDefault="00513FED" w:rsidP="00B44107">
      <w:pPr>
        <w:pStyle w:val="ListParagraph"/>
        <w:numPr>
          <w:ilvl w:val="4"/>
          <w:numId w:val="2"/>
        </w:numPr>
      </w:pPr>
      <w:r>
        <w:t>1995-2017</w:t>
      </w:r>
    </w:p>
    <w:p w14:paraId="08493D64" w14:textId="52C30416" w:rsidR="00513FED" w:rsidRDefault="00B44107" w:rsidP="00B44107">
      <w:pPr>
        <w:pStyle w:val="ListParagraph"/>
        <w:numPr>
          <w:ilvl w:val="4"/>
          <w:numId w:val="2"/>
        </w:numPr>
      </w:pPr>
      <w:r>
        <w:t xml:space="preserve">consistent number </w:t>
      </w:r>
      <w:r w:rsidR="00513FED">
        <w:t xml:space="preserve"> </w:t>
      </w:r>
    </w:p>
    <w:p w14:paraId="5AC96C6F" w14:textId="57468261" w:rsidR="00513FED" w:rsidRDefault="004E6F61" w:rsidP="00B44107">
      <w:pPr>
        <w:pStyle w:val="ListParagraph"/>
        <w:numPr>
          <w:ilvl w:val="3"/>
          <w:numId w:val="2"/>
        </w:numPr>
      </w:pPr>
      <w:r>
        <w:t>USA Today</w:t>
      </w:r>
    </w:p>
    <w:p w14:paraId="4704B521" w14:textId="19C24BB1" w:rsidR="004E6F61" w:rsidRDefault="004E6F61" w:rsidP="00B44107">
      <w:pPr>
        <w:pStyle w:val="ListParagraph"/>
        <w:numPr>
          <w:ilvl w:val="4"/>
          <w:numId w:val="2"/>
        </w:numPr>
      </w:pPr>
      <w:r>
        <w:t>1987-2019, peaked around 1988-1990 with 100,000~130,000 articles, then all other years are around 30,000~80,000, might suggest incomprehensive collection</w:t>
      </w:r>
    </w:p>
    <w:p w14:paraId="4DDE8836" w14:textId="1886498B" w:rsidR="004E6F61" w:rsidRDefault="004E6F61" w:rsidP="00B44107">
      <w:pPr>
        <w:pStyle w:val="ListParagraph"/>
        <w:numPr>
          <w:ilvl w:val="3"/>
          <w:numId w:val="2"/>
        </w:numPr>
      </w:pPr>
      <w:r>
        <w:t>Dallas Morning News</w:t>
      </w:r>
    </w:p>
    <w:p w14:paraId="72C005C7" w14:textId="5CF70CA5" w:rsidR="004E6F61" w:rsidRDefault="004E6F61" w:rsidP="00B44107">
      <w:pPr>
        <w:pStyle w:val="ListParagraph"/>
        <w:numPr>
          <w:ilvl w:val="4"/>
          <w:numId w:val="2"/>
        </w:numPr>
      </w:pPr>
      <w:r>
        <w:t>1984-2016</w:t>
      </w:r>
    </w:p>
    <w:p w14:paraId="0CAD0F1B" w14:textId="04C3AE38" w:rsidR="004E6F61" w:rsidRDefault="004E6F61" w:rsidP="00B44107">
      <w:pPr>
        <w:pStyle w:val="ListParagraph"/>
        <w:numPr>
          <w:ilvl w:val="4"/>
          <w:numId w:val="2"/>
        </w:numPr>
      </w:pPr>
      <w:r>
        <w:t>Consistent journal number</w:t>
      </w:r>
    </w:p>
    <w:p w14:paraId="0BBF593E" w14:textId="75536EA0" w:rsidR="004E6F61" w:rsidRDefault="004E6F61" w:rsidP="00B44107">
      <w:pPr>
        <w:pStyle w:val="ListParagraph"/>
        <w:numPr>
          <w:ilvl w:val="3"/>
          <w:numId w:val="2"/>
        </w:numPr>
      </w:pPr>
      <w:r>
        <w:t>The Seattle Times</w:t>
      </w:r>
    </w:p>
    <w:p w14:paraId="1CC7EB76" w14:textId="148AF739" w:rsidR="004E6F61" w:rsidRDefault="004E6F61" w:rsidP="00B44107">
      <w:pPr>
        <w:pStyle w:val="ListParagraph"/>
        <w:numPr>
          <w:ilvl w:val="4"/>
          <w:numId w:val="2"/>
        </w:numPr>
      </w:pPr>
      <w:r>
        <w:t>1985-2019</w:t>
      </w:r>
    </w:p>
    <w:p w14:paraId="323B150F" w14:textId="6A0375D8" w:rsidR="00B44107" w:rsidRDefault="00B44107" w:rsidP="00B44107">
      <w:pPr>
        <w:pStyle w:val="ListParagraph"/>
        <w:numPr>
          <w:ilvl w:val="4"/>
          <w:numId w:val="2"/>
        </w:numPr>
      </w:pPr>
      <w:r>
        <w:lastRenderedPageBreak/>
        <w:t xml:space="preserve">Consistent number </w:t>
      </w:r>
    </w:p>
    <w:p w14:paraId="3771F893" w14:textId="4D9FF729" w:rsidR="00B44107" w:rsidRDefault="00B44107" w:rsidP="00B44107">
      <w:pPr>
        <w:pStyle w:val="ListParagraph"/>
        <w:numPr>
          <w:ilvl w:val="3"/>
          <w:numId w:val="2"/>
        </w:numPr>
      </w:pPr>
      <w:r>
        <w:t>The Denver Post</w:t>
      </w:r>
    </w:p>
    <w:p w14:paraId="0CD9BBE9" w14:textId="69AF021F" w:rsidR="00B44107" w:rsidRDefault="00B44107" w:rsidP="00B44107">
      <w:pPr>
        <w:pStyle w:val="ListParagraph"/>
        <w:numPr>
          <w:ilvl w:val="4"/>
          <w:numId w:val="2"/>
        </w:numPr>
      </w:pPr>
      <w:r>
        <w:t>1989-2019</w:t>
      </w:r>
    </w:p>
    <w:p w14:paraId="79F155DF" w14:textId="55383235" w:rsidR="00B44107" w:rsidRDefault="00B44107" w:rsidP="00B44107">
      <w:pPr>
        <w:pStyle w:val="ListParagraph"/>
        <w:numPr>
          <w:ilvl w:val="4"/>
          <w:numId w:val="2"/>
        </w:numPr>
      </w:pPr>
      <w:r>
        <w:t xml:space="preserve">Consistent number </w:t>
      </w:r>
    </w:p>
    <w:p w14:paraId="07F7614A" w14:textId="6228F782" w:rsidR="004E6F61" w:rsidRDefault="004E6F61" w:rsidP="00B44107">
      <w:pPr>
        <w:pStyle w:val="ListParagraph"/>
        <w:numPr>
          <w:ilvl w:val="3"/>
          <w:numId w:val="2"/>
        </w:numPr>
      </w:pPr>
      <w:proofErr w:type="spellStart"/>
      <w:r>
        <w:t>NewsDay</w:t>
      </w:r>
      <w:proofErr w:type="spellEnd"/>
    </w:p>
    <w:p w14:paraId="58AC1C94" w14:textId="67EAF218" w:rsidR="00B44107" w:rsidRDefault="00B44107" w:rsidP="00B44107">
      <w:pPr>
        <w:pStyle w:val="ListParagraph"/>
        <w:numPr>
          <w:ilvl w:val="4"/>
          <w:numId w:val="2"/>
        </w:numPr>
      </w:pPr>
      <w:r>
        <w:t>2007-2019</w:t>
      </w:r>
    </w:p>
    <w:p w14:paraId="3B567090" w14:textId="7861FCEA" w:rsidR="00B44107" w:rsidRDefault="00B44107" w:rsidP="00B44107">
      <w:pPr>
        <w:pStyle w:val="ListParagraph"/>
        <w:numPr>
          <w:ilvl w:val="4"/>
          <w:numId w:val="2"/>
        </w:numPr>
      </w:pPr>
      <w:r>
        <w:t>Consistent number</w:t>
      </w:r>
    </w:p>
    <w:p w14:paraId="62308947" w14:textId="24B422B9" w:rsidR="00B44107" w:rsidRDefault="00946A17" w:rsidP="00B44107">
      <w:pPr>
        <w:pStyle w:val="ListParagraph"/>
        <w:numPr>
          <w:ilvl w:val="2"/>
          <w:numId w:val="2"/>
        </w:numPr>
      </w:pPr>
      <w:r>
        <w:t>Data Download</w:t>
      </w:r>
      <w:r w:rsidR="00B44107">
        <w:t xml:space="preserve"> </w:t>
      </w:r>
      <w:r>
        <w:t>Process</w:t>
      </w:r>
      <w:r w:rsidR="00B44107">
        <w:t xml:space="preserve">: </w:t>
      </w:r>
    </w:p>
    <w:p w14:paraId="505D21C5" w14:textId="77777777" w:rsidR="00B44107" w:rsidRDefault="00B44107" w:rsidP="00B44107">
      <w:pPr>
        <w:pStyle w:val="ListParagraph"/>
        <w:numPr>
          <w:ilvl w:val="3"/>
          <w:numId w:val="2"/>
        </w:numPr>
      </w:pPr>
      <w:r>
        <w:t>No convenient batch download method</w:t>
      </w:r>
    </w:p>
    <w:p w14:paraId="552C1910" w14:textId="77777777" w:rsidR="00B44107" w:rsidRDefault="00B44107" w:rsidP="00B44107">
      <w:pPr>
        <w:pStyle w:val="ListParagraph"/>
        <w:numPr>
          <w:ilvl w:val="3"/>
          <w:numId w:val="2"/>
        </w:numPr>
      </w:pPr>
      <w:r>
        <w:t>Manual download:</w:t>
      </w:r>
    </w:p>
    <w:p w14:paraId="58300E40" w14:textId="5A4441D9" w:rsidR="00B44107" w:rsidRDefault="00B44107" w:rsidP="00B44107">
      <w:pPr>
        <w:pStyle w:val="ListParagraph"/>
        <w:numPr>
          <w:ilvl w:val="4"/>
          <w:numId w:val="2"/>
        </w:numPr>
      </w:pPr>
      <w:r>
        <w:t xml:space="preserve">Can only select 20 </w:t>
      </w:r>
      <w:proofErr w:type="gramStart"/>
      <w:r>
        <w:t>article</w:t>
      </w:r>
      <w:proofErr w:type="gramEnd"/>
      <w:r>
        <w:t xml:space="preserve"> at a time</w:t>
      </w:r>
    </w:p>
    <w:p w14:paraId="75F87CEC" w14:textId="68FB2B30" w:rsidR="00B44107" w:rsidRDefault="00B44107" w:rsidP="00B44107">
      <w:pPr>
        <w:pStyle w:val="ListParagraph"/>
        <w:numPr>
          <w:ilvl w:val="4"/>
          <w:numId w:val="2"/>
        </w:numPr>
      </w:pPr>
      <w:r>
        <w:t>Download format is pdf</w:t>
      </w:r>
    </w:p>
    <w:p w14:paraId="06B4C7BA" w14:textId="5FEFDFB1" w:rsidR="00B44107" w:rsidRDefault="00B44107" w:rsidP="00B44107">
      <w:pPr>
        <w:pStyle w:val="ListParagraph"/>
        <w:numPr>
          <w:ilvl w:val="3"/>
          <w:numId w:val="2"/>
        </w:numPr>
      </w:pPr>
      <w:r>
        <w:t>Possible automated process</w:t>
      </w:r>
    </w:p>
    <w:p w14:paraId="1065688A" w14:textId="5BB23716" w:rsidR="00B44107" w:rsidRDefault="00B44107" w:rsidP="00B44107">
      <w:pPr>
        <w:pStyle w:val="ListParagraph"/>
        <w:numPr>
          <w:ilvl w:val="4"/>
          <w:numId w:val="2"/>
        </w:numPr>
      </w:pPr>
      <w:r>
        <w:t>Easy to automate(</w:t>
      </w:r>
      <w:r w:rsidR="00946A17">
        <w:t>auto selecting “select all article” box and then download</w:t>
      </w:r>
      <w:r>
        <w:t>)</w:t>
      </w:r>
    </w:p>
    <w:p w14:paraId="5EF82553" w14:textId="7BB66228" w:rsidR="00FF717B" w:rsidRDefault="00FF717B" w:rsidP="00FF717B">
      <w:pPr>
        <w:pStyle w:val="ListParagraph"/>
        <w:numPr>
          <w:ilvl w:val="1"/>
          <w:numId w:val="2"/>
        </w:numPr>
      </w:pPr>
      <w:r>
        <w:t>Source 2: Nexis Uni</w:t>
      </w:r>
    </w:p>
    <w:p w14:paraId="1EE08268" w14:textId="6F8A2CAF" w:rsidR="00FF717B" w:rsidRDefault="00D257C4" w:rsidP="00FF717B">
      <w:pPr>
        <w:pStyle w:val="ListParagraph"/>
        <w:numPr>
          <w:ilvl w:val="3"/>
          <w:numId w:val="2"/>
        </w:numPr>
      </w:pPr>
      <w:r>
        <w:t xml:space="preserve">Only selecting 20 </w:t>
      </w:r>
      <w:proofErr w:type="gramStart"/>
      <w:r>
        <w:t>article</w:t>
      </w:r>
      <w:proofErr w:type="gramEnd"/>
      <w:r>
        <w:t xml:space="preserve"> at a time</w:t>
      </w:r>
    </w:p>
    <w:p w14:paraId="22E11A22" w14:textId="4691276B" w:rsidR="00D257C4" w:rsidRDefault="00D257C4" w:rsidP="00D257C4">
      <w:pPr>
        <w:pStyle w:val="ListParagraph"/>
        <w:numPr>
          <w:ilvl w:val="1"/>
          <w:numId w:val="2"/>
        </w:numPr>
      </w:pPr>
      <w:r>
        <w:t>Source 3: Factiva</w:t>
      </w:r>
    </w:p>
    <w:p w14:paraId="49A20ED5" w14:textId="3EE10309" w:rsidR="00D257C4" w:rsidRDefault="00D257C4" w:rsidP="00D257C4">
      <w:pPr>
        <w:pStyle w:val="ListParagraph"/>
        <w:numPr>
          <w:ilvl w:val="3"/>
          <w:numId w:val="2"/>
        </w:numPr>
      </w:pPr>
      <w:r>
        <w:t>Selecting 100 articles at a time</w:t>
      </w:r>
    </w:p>
    <w:p w14:paraId="1C2F40AF" w14:textId="04FEC346" w:rsidR="00B44107" w:rsidRDefault="00B44107" w:rsidP="00B44107"/>
    <w:p w14:paraId="519DE097" w14:textId="43D2CE5B" w:rsidR="00513FED" w:rsidRDefault="00513FED" w:rsidP="00B44107">
      <w:pPr>
        <w:pStyle w:val="ListParagraph"/>
        <w:ind w:left="3600"/>
      </w:pPr>
      <w:r>
        <w:tab/>
      </w:r>
      <w:r>
        <w:tab/>
      </w:r>
    </w:p>
    <w:p w14:paraId="0517177A" w14:textId="61EC4663" w:rsidR="00513FED" w:rsidRDefault="00513FED" w:rsidP="00513FED">
      <w:pPr>
        <w:ind w:left="2160" w:firstLine="720"/>
      </w:pPr>
      <w:r>
        <w:tab/>
      </w:r>
    </w:p>
    <w:p w14:paraId="3A21FE6F" w14:textId="42034BFE" w:rsidR="00A574EE" w:rsidRDefault="00720CDE">
      <w:r>
        <w:t>01/28/2019</w:t>
      </w:r>
    </w:p>
    <w:p w14:paraId="138731A8" w14:textId="4488C077" w:rsidR="00720CDE" w:rsidRDefault="00720CDE"/>
    <w:p w14:paraId="4D4C652E" w14:textId="1A5BC6B4" w:rsidR="00720CDE" w:rsidRDefault="00720CDE" w:rsidP="00720CDE">
      <w:pPr>
        <w:pStyle w:val="ListParagraph"/>
        <w:numPr>
          <w:ilvl w:val="0"/>
          <w:numId w:val="3"/>
        </w:numPr>
      </w:pPr>
      <w:r>
        <w:t>Reply email and acquire further information</w:t>
      </w:r>
    </w:p>
    <w:p w14:paraId="4DE2A80E" w14:textId="662C6DC0" w:rsidR="00720CDE" w:rsidRDefault="00720CDE" w:rsidP="00720CDE">
      <w:pPr>
        <w:pStyle w:val="ListParagraph"/>
        <w:numPr>
          <w:ilvl w:val="0"/>
          <w:numId w:val="3"/>
        </w:numPr>
      </w:pPr>
      <w:r>
        <w:t>Read other papers to find out what are their way of acquiring the data</w:t>
      </w:r>
    </w:p>
    <w:p w14:paraId="517B5669" w14:textId="79DD98F9" w:rsidR="00720CDE" w:rsidRDefault="00720CDE" w:rsidP="00720CDE">
      <w:pPr>
        <w:pStyle w:val="ListParagraph"/>
        <w:numPr>
          <w:ilvl w:val="1"/>
          <w:numId w:val="3"/>
        </w:numPr>
      </w:pPr>
      <w:r>
        <w:t xml:space="preserve">Not necessarily need the full body of </w:t>
      </w:r>
      <w:proofErr w:type="gramStart"/>
      <w:r>
        <w:t>text</w:t>
      </w:r>
      <w:r w:rsidR="00231C44">
        <w:t>?</w:t>
      </w:r>
      <w:proofErr w:type="gramEnd"/>
      <w:r w:rsidR="00231C44">
        <w:t xml:space="preserve"> Maybe it depends on how we want to look at the text? </w:t>
      </w:r>
    </w:p>
    <w:p w14:paraId="45428F7A" w14:textId="0E155070" w:rsidR="00BC424E" w:rsidRDefault="00BC424E" w:rsidP="00BC424E">
      <w:pPr>
        <w:pStyle w:val="ListParagraph"/>
        <w:numPr>
          <w:ilvl w:val="0"/>
          <w:numId w:val="3"/>
        </w:numPr>
      </w:pPr>
      <w:r>
        <w:t xml:space="preserve">New resources: </w:t>
      </w:r>
      <w:proofErr w:type="spellStart"/>
      <w:r>
        <w:t>Newslibrary</w:t>
      </w:r>
      <w:proofErr w:type="spellEnd"/>
      <w:r>
        <w:t>, Alliance of Audited Media</w:t>
      </w:r>
    </w:p>
    <w:p w14:paraId="5F2955E1" w14:textId="77777777" w:rsidR="00231C44" w:rsidRDefault="00231C44" w:rsidP="00231C44">
      <w:pPr>
        <w:ind w:left="1080"/>
      </w:pPr>
    </w:p>
    <w:p w14:paraId="271C95EC" w14:textId="0EB03895" w:rsidR="00720CDE" w:rsidRDefault="00720CDE"/>
    <w:p w14:paraId="1977684D" w14:textId="14E8FFFB" w:rsidR="00720CDE" w:rsidRDefault="00720CDE"/>
    <w:p w14:paraId="3252E717" w14:textId="4DC95310" w:rsidR="006F274A" w:rsidRDefault="005D21BB" w:rsidP="006F274A">
      <w:r>
        <w:rPr>
          <w:rFonts w:hint="eastAsia"/>
        </w:rPr>
        <w:t>02/05/2019</w:t>
      </w:r>
    </w:p>
    <w:p w14:paraId="3F84690D" w14:textId="55BEE233" w:rsidR="006F274A" w:rsidRDefault="006F274A" w:rsidP="006F274A"/>
    <w:p w14:paraId="16F8AD80" w14:textId="2E2865BD" w:rsidR="006F274A" w:rsidRDefault="006F274A" w:rsidP="006F274A">
      <w:r>
        <w:t xml:space="preserve">Send email to </w:t>
      </w:r>
      <w:proofErr w:type="spellStart"/>
      <w:r>
        <w:t>Prof.Roberts</w:t>
      </w:r>
      <w:proofErr w:type="spellEnd"/>
    </w:p>
    <w:p w14:paraId="5ED3D149" w14:textId="7AE7C386" w:rsidR="006F274A" w:rsidRDefault="006F274A" w:rsidP="006F274A">
      <w:r>
        <w:t xml:space="preserve">Reply Annelise </w:t>
      </w:r>
    </w:p>
    <w:p w14:paraId="335F4DEB" w14:textId="77777777" w:rsidR="001E0025" w:rsidRDefault="001E0025" w:rsidP="001E002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</w:rPr>
      </w:pPr>
      <w:r>
        <w:rPr>
          <w:rFonts w:ascii="Calibri" w:eastAsia="Times New Roman" w:hAnsi="Calibri" w:cs="Calibri"/>
          <w:color w:val="1F497D"/>
        </w:rPr>
        <w:lastRenderedPageBreak/>
        <w:t>2/11/2019</w:t>
      </w:r>
    </w:p>
    <w:p w14:paraId="3F6AB192" w14:textId="77777777" w:rsidR="001E0025" w:rsidRDefault="001E0025" w:rsidP="001E002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</w:rPr>
      </w:pPr>
    </w:p>
    <w:p w14:paraId="08654FB3" w14:textId="6A3CF407" w:rsidR="001E0025" w:rsidRDefault="001E0025" w:rsidP="001E002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</w:rPr>
      </w:pPr>
      <w:r>
        <w:rPr>
          <w:rFonts w:ascii="Calibri" w:eastAsia="Times New Roman" w:hAnsi="Calibri" w:cs="Calibri"/>
          <w:color w:val="1F497D"/>
        </w:rPr>
        <w:t xml:space="preserve">Resources: </w:t>
      </w:r>
    </w:p>
    <w:p w14:paraId="2D123AF2" w14:textId="77777777" w:rsidR="001E0025" w:rsidRDefault="001E0025" w:rsidP="001E002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</w:rPr>
      </w:pPr>
    </w:p>
    <w:p w14:paraId="1F3D5CF5" w14:textId="31AF4C63" w:rsidR="001E0025" w:rsidRPr="001E0025" w:rsidRDefault="001E0025" w:rsidP="001E0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E0025">
        <w:rPr>
          <w:rFonts w:ascii="Calibri" w:eastAsia="Times New Roman" w:hAnsi="Calibri" w:cs="Calibri"/>
          <w:color w:val="1F497D"/>
        </w:rPr>
        <w:t>We do indeed have databases with full text of news articles in plain text. The three big ones are:</w:t>
      </w:r>
    </w:p>
    <w:p w14:paraId="1023DB81" w14:textId="77777777" w:rsidR="001E0025" w:rsidRPr="001E0025" w:rsidRDefault="001E0025" w:rsidP="001E0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E0025">
        <w:rPr>
          <w:rFonts w:ascii="Calibri" w:eastAsia="Times New Roman" w:hAnsi="Calibri" w:cs="Calibri"/>
          <w:color w:val="1F497D"/>
        </w:rPr>
        <w:t> </w:t>
      </w:r>
    </w:p>
    <w:p w14:paraId="4AA895B1" w14:textId="77777777" w:rsidR="001E0025" w:rsidRPr="001E0025" w:rsidRDefault="00B65621" w:rsidP="001E0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5" w:tgtFrame="_blank" w:history="1">
        <w:r w:rsidR="001E0025" w:rsidRPr="001E0025">
          <w:rPr>
            <w:rFonts w:ascii="Calibri" w:eastAsia="Times New Roman" w:hAnsi="Calibri" w:cs="Calibri"/>
            <w:color w:val="1155CC"/>
            <w:u w:val="single"/>
          </w:rPr>
          <w:t>Nexis Uni</w:t>
        </w:r>
      </w:hyperlink>
      <w:r w:rsidR="001E0025" w:rsidRPr="001E0025">
        <w:rPr>
          <w:rFonts w:ascii="Calibri" w:eastAsia="Times New Roman" w:hAnsi="Calibri" w:cs="Calibri"/>
          <w:color w:val="1F497D"/>
        </w:rPr>
        <w:t> </w:t>
      </w:r>
    </w:p>
    <w:p w14:paraId="4083791F" w14:textId="77777777" w:rsidR="001E0025" w:rsidRPr="001E0025" w:rsidRDefault="001E0025" w:rsidP="001E0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E0025">
        <w:rPr>
          <w:rFonts w:ascii="Calibri" w:eastAsia="Times New Roman" w:hAnsi="Calibri" w:cs="Calibri"/>
          <w:color w:val="1F497D"/>
        </w:rPr>
        <w:t xml:space="preserve">Thousands of full-text sources including newspapers, wires, transcripts, newsletters, magazines, trade journals; </w:t>
      </w:r>
      <w:proofErr w:type="gramStart"/>
      <w:r w:rsidRPr="001E0025">
        <w:rPr>
          <w:rFonts w:ascii="Calibri" w:eastAsia="Times New Roman" w:hAnsi="Calibri" w:cs="Calibri"/>
          <w:color w:val="1F497D"/>
        </w:rPr>
        <w:t>also</w:t>
      </w:r>
      <w:proofErr w:type="gramEnd"/>
      <w:r w:rsidRPr="001E0025">
        <w:rPr>
          <w:rFonts w:ascii="Calibri" w:eastAsia="Times New Roman" w:hAnsi="Calibri" w:cs="Calibri"/>
          <w:color w:val="1F497D"/>
        </w:rPr>
        <w:t xml:space="preserve"> industry news, company information, law reviews, court decisions. Coverage dates vary. Former name: Academic Universe.</w:t>
      </w:r>
    </w:p>
    <w:p w14:paraId="0ECA8197" w14:textId="77777777" w:rsidR="001E0025" w:rsidRPr="001E0025" w:rsidRDefault="001E0025" w:rsidP="001E0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E0025">
        <w:rPr>
          <w:rFonts w:ascii="Calibri" w:eastAsia="Times New Roman" w:hAnsi="Calibri" w:cs="Calibri"/>
          <w:color w:val="1F497D"/>
        </w:rPr>
        <w:t> </w:t>
      </w:r>
    </w:p>
    <w:p w14:paraId="09DA43D8" w14:textId="77777777" w:rsidR="001E0025" w:rsidRPr="001E0025" w:rsidRDefault="00B65621" w:rsidP="001E0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6" w:tgtFrame="_blank" w:history="1">
        <w:r w:rsidR="001E0025" w:rsidRPr="001E0025">
          <w:rPr>
            <w:rFonts w:ascii="Calibri" w:eastAsia="Times New Roman" w:hAnsi="Calibri" w:cs="Calibri"/>
            <w:color w:val="1155CC"/>
            <w:u w:val="single"/>
          </w:rPr>
          <w:t>Access World News</w:t>
        </w:r>
      </w:hyperlink>
      <w:r w:rsidR="001E0025" w:rsidRPr="001E0025">
        <w:rPr>
          <w:rFonts w:ascii="Calibri" w:eastAsia="Times New Roman" w:hAnsi="Calibri" w:cs="Calibri"/>
          <w:color w:val="1F497D"/>
        </w:rPr>
        <w:t> </w:t>
      </w:r>
    </w:p>
    <w:p w14:paraId="15695B9C" w14:textId="77777777" w:rsidR="001E0025" w:rsidRPr="001E0025" w:rsidRDefault="001E0025" w:rsidP="001E0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E0025">
        <w:rPr>
          <w:rFonts w:ascii="Calibri" w:eastAsia="Times New Roman" w:hAnsi="Calibri" w:cs="Calibri"/>
          <w:color w:val="1F497D"/>
        </w:rPr>
        <w:t xml:space="preserve">Dates vary. More than 1500 sources worldwide, including 650 in the U.S. Largely </w:t>
      </w:r>
      <w:proofErr w:type="spellStart"/>
      <w:r w:rsidRPr="001E0025">
        <w:rPr>
          <w:rFonts w:ascii="Calibri" w:eastAsia="Times New Roman" w:hAnsi="Calibri" w:cs="Calibri"/>
          <w:color w:val="1F497D"/>
        </w:rPr>
        <w:t>newspapers,local</w:t>
      </w:r>
      <w:proofErr w:type="spellEnd"/>
      <w:r w:rsidRPr="001E0025">
        <w:rPr>
          <w:rFonts w:ascii="Calibri" w:eastAsia="Times New Roman" w:hAnsi="Calibri" w:cs="Calibri"/>
          <w:color w:val="1F497D"/>
        </w:rPr>
        <w:t xml:space="preserve"> news video for the U.S.; newspapers for Canada, UK and other English-speaking countries. For the rest of the world mostly wire services, BBC news digests.</w:t>
      </w:r>
    </w:p>
    <w:p w14:paraId="05EC349C" w14:textId="77777777" w:rsidR="001E0025" w:rsidRPr="001E0025" w:rsidRDefault="001E0025" w:rsidP="001E0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E0025">
        <w:rPr>
          <w:rFonts w:ascii="Calibri" w:eastAsia="Times New Roman" w:hAnsi="Calibri" w:cs="Calibri"/>
          <w:color w:val="1F497D"/>
        </w:rPr>
        <w:t> </w:t>
      </w:r>
    </w:p>
    <w:p w14:paraId="51AAFC58" w14:textId="77777777" w:rsidR="001E0025" w:rsidRPr="001E0025" w:rsidRDefault="00B65621" w:rsidP="001E0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7" w:tgtFrame="_blank" w:history="1">
        <w:r w:rsidR="001E0025" w:rsidRPr="001E0025">
          <w:rPr>
            <w:rFonts w:ascii="Calibri" w:eastAsia="Times New Roman" w:hAnsi="Calibri" w:cs="Calibri"/>
            <w:color w:val="1155CC"/>
            <w:u w:val="single"/>
          </w:rPr>
          <w:t>Factiva</w:t>
        </w:r>
      </w:hyperlink>
      <w:r w:rsidR="001E0025" w:rsidRPr="001E0025">
        <w:rPr>
          <w:rFonts w:ascii="Calibri" w:eastAsia="Times New Roman" w:hAnsi="Calibri" w:cs="Calibri"/>
          <w:color w:val="1F497D"/>
        </w:rPr>
        <w:t> </w:t>
      </w:r>
    </w:p>
    <w:p w14:paraId="279F943C" w14:textId="77777777" w:rsidR="001E0025" w:rsidRPr="001E0025" w:rsidRDefault="001E0025" w:rsidP="001E0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E0025">
        <w:rPr>
          <w:rFonts w:ascii="Calibri" w:eastAsia="Times New Roman" w:hAnsi="Calibri" w:cs="Calibri"/>
          <w:color w:val="1F497D"/>
        </w:rPr>
        <w:t>Factiva.com provides access to over 8,000 sources including: * 1,000+ Global and local newspapers * 3,000+ Journals and magazines * 30,000+ Company Reports Factiva.com delivers content in 22 languages.</w:t>
      </w:r>
    </w:p>
    <w:p w14:paraId="2844F207" w14:textId="021CE921" w:rsidR="00966838" w:rsidRDefault="00966838" w:rsidP="006F274A"/>
    <w:p w14:paraId="2A284BE4" w14:textId="66F42672" w:rsidR="00682EB1" w:rsidRDefault="00682EB1" w:rsidP="006F274A"/>
    <w:p w14:paraId="3F73D23C" w14:textId="7EB5A8E6" w:rsidR="00682EB1" w:rsidRPr="006F274A" w:rsidRDefault="00682EB1" w:rsidP="006F274A">
      <w:r>
        <w:t xml:space="preserve">Write email to Professor Molly, </w:t>
      </w:r>
    </w:p>
    <w:p w14:paraId="11345BCA" w14:textId="1A1D72F2" w:rsidR="00A574EE" w:rsidRDefault="00A574EE"/>
    <w:p w14:paraId="76CF7D43" w14:textId="5AE32EF4" w:rsidR="00682EB1" w:rsidRDefault="00682EB1">
      <w:r>
        <w:t xml:space="preserve">Factiva – Batch download of 100 articles per time, </w:t>
      </w:r>
    </w:p>
    <w:p w14:paraId="588D1D68" w14:textId="38AE05A9" w:rsidR="00682EB1" w:rsidRDefault="00682EB1"/>
    <w:p w14:paraId="071BE6EF" w14:textId="0E486A94" w:rsidR="00682EB1" w:rsidRDefault="00682EB1" w:rsidP="00103F36">
      <w:r>
        <w:tab/>
      </w:r>
    </w:p>
    <w:p w14:paraId="7DDE94FD" w14:textId="5F06B408" w:rsidR="00682EB1" w:rsidRDefault="00682E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2EB1" w14:paraId="164C5131" w14:textId="77777777" w:rsidTr="00682EB1">
        <w:tc>
          <w:tcPr>
            <w:tcW w:w="3116" w:type="dxa"/>
          </w:tcPr>
          <w:p w14:paraId="48C4CDCE" w14:textId="2F4076E0" w:rsidR="00682EB1" w:rsidRDefault="00682EB1">
            <w:r>
              <w:t>Newspaper Title</w:t>
            </w:r>
          </w:p>
        </w:tc>
        <w:tc>
          <w:tcPr>
            <w:tcW w:w="3117" w:type="dxa"/>
          </w:tcPr>
          <w:p w14:paraId="41182E9A" w14:textId="4A9E7EF2" w:rsidR="00682EB1" w:rsidRDefault="005D5B49">
            <w:r>
              <w:t># a</w:t>
            </w:r>
            <w:r w:rsidR="00682EB1">
              <w:t>rticle</w:t>
            </w:r>
            <w:r>
              <w:t xml:space="preserve">s </w:t>
            </w:r>
            <w:r w:rsidR="00682EB1">
              <w:t>related to China</w:t>
            </w:r>
          </w:p>
        </w:tc>
        <w:tc>
          <w:tcPr>
            <w:tcW w:w="3117" w:type="dxa"/>
          </w:tcPr>
          <w:p w14:paraId="57C0B0D2" w14:textId="271B0EFE" w:rsidR="00682EB1" w:rsidRDefault="00682EB1">
            <w:r>
              <w:t>Accessible time</w:t>
            </w:r>
          </w:p>
        </w:tc>
      </w:tr>
      <w:tr w:rsidR="00682EB1" w14:paraId="241AABCF" w14:textId="77777777" w:rsidTr="00682EB1">
        <w:tc>
          <w:tcPr>
            <w:tcW w:w="3116" w:type="dxa"/>
          </w:tcPr>
          <w:p w14:paraId="08D383AB" w14:textId="5931216C" w:rsidR="00682EB1" w:rsidRDefault="00682EB1">
            <w:r>
              <w:t>USA Today</w:t>
            </w:r>
          </w:p>
        </w:tc>
        <w:tc>
          <w:tcPr>
            <w:tcW w:w="3117" w:type="dxa"/>
          </w:tcPr>
          <w:p w14:paraId="356EF9CF" w14:textId="2DAE6B93" w:rsidR="00682EB1" w:rsidRDefault="00682EB1">
            <w:r>
              <w:t>20974</w:t>
            </w:r>
          </w:p>
        </w:tc>
        <w:tc>
          <w:tcPr>
            <w:tcW w:w="3117" w:type="dxa"/>
          </w:tcPr>
          <w:p w14:paraId="7D7246FF" w14:textId="7DB7866B" w:rsidR="00682EB1" w:rsidRDefault="00682EB1">
            <w:r>
              <w:t>1987-2019</w:t>
            </w:r>
          </w:p>
        </w:tc>
      </w:tr>
      <w:tr w:rsidR="00682EB1" w14:paraId="6935A08A" w14:textId="77777777" w:rsidTr="00682EB1">
        <w:tc>
          <w:tcPr>
            <w:tcW w:w="3116" w:type="dxa"/>
          </w:tcPr>
          <w:p w14:paraId="2E3DF1C0" w14:textId="48B2A82F" w:rsidR="00682EB1" w:rsidRDefault="00682EB1">
            <w:r>
              <w:t>The New York Daily News</w:t>
            </w:r>
          </w:p>
        </w:tc>
        <w:tc>
          <w:tcPr>
            <w:tcW w:w="3117" w:type="dxa"/>
          </w:tcPr>
          <w:p w14:paraId="19702C84" w14:textId="03EB1729" w:rsidR="00682EB1" w:rsidRDefault="00682EB1">
            <w:r>
              <w:t>8161</w:t>
            </w:r>
          </w:p>
        </w:tc>
        <w:tc>
          <w:tcPr>
            <w:tcW w:w="3117" w:type="dxa"/>
          </w:tcPr>
          <w:p w14:paraId="7F688EA7" w14:textId="2806B9D7" w:rsidR="00682EB1" w:rsidRDefault="00682EB1">
            <w:r>
              <w:t>1993-2019</w:t>
            </w:r>
          </w:p>
        </w:tc>
      </w:tr>
      <w:tr w:rsidR="00682EB1" w14:paraId="4F6052D6" w14:textId="77777777" w:rsidTr="00682EB1">
        <w:tc>
          <w:tcPr>
            <w:tcW w:w="3116" w:type="dxa"/>
          </w:tcPr>
          <w:p w14:paraId="495CC259" w14:textId="0C41BB66" w:rsidR="00682EB1" w:rsidRDefault="005D5B49">
            <w:r>
              <w:t>The New York Times</w:t>
            </w:r>
          </w:p>
        </w:tc>
        <w:tc>
          <w:tcPr>
            <w:tcW w:w="3117" w:type="dxa"/>
          </w:tcPr>
          <w:p w14:paraId="06989F9C" w14:textId="2093A276" w:rsidR="00682EB1" w:rsidRDefault="005D5B49">
            <w:r>
              <w:t>115188</w:t>
            </w:r>
          </w:p>
        </w:tc>
        <w:tc>
          <w:tcPr>
            <w:tcW w:w="3117" w:type="dxa"/>
          </w:tcPr>
          <w:p w14:paraId="282FDDE5" w14:textId="6581C6E3" w:rsidR="00682EB1" w:rsidRDefault="005D5B49">
            <w:r>
              <w:t>1980-2019</w:t>
            </w:r>
          </w:p>
        </w:tc>
      </w:tr>
      <w:tr w:rsidR="00682EB1" w14:paraId="096D90C5" w14:textId="77777777" w:rsidTr="00682EB1">
        <w:tc>
          <w:tcPr>
            <w:tcW w:w="3116" w:type="dxa"/>
          </w:tcPr>
          <w:p w14:paraId="3D56C1DF" w14:textId="73E07D6F" w:rsidR="00682EB1" w:rsidRDefault="005D5B49">
            <w:r>
              <w:t>The Wall Street Journal</w:t>
            </w:r>
          </w:p>
        </w:tc>
        <w:tc>
          <w:tcPr>
            <w:tcW w:w="3117" w:type="dxa"/>
          </w:tcPr>
          <w:p w14:paraId="44585197" w14:textId="398DD77E" w:rsidR="00682EB1" w:rsidRDefault="005D5B49">
            <w:r>
              <w:t>90738</w:t>
            </w:r>
          </w:p>
        </w:tc>
        <w:tc>
          <w:tcPr>
            <w:tcW w:w="3117" w:type="dxa"/>
          </w:tcPr>
          <w:p w14:paraId="0B3EF5EF" w14:textId="4B68424F" w:rsidR="00682EB1" w:rsidRDefault="005D5B49">
            <w:r>
              <w:t>1979-2019</w:t>
            </w:r>
          </w:p>
        </w:tc>
      </w:tr>
      <w:tr w:rsidR="00682EB1" w14:paraId="61A0D517" w14:textId="77777777" w:rsidTr="00682EB1">
        <w:tc>
          <w:tcPr>
            <w:tcW w:w="3116" w:type="dxa"/>
          </w:tcPr>
          <w:p w14:paraId="4B5778DB" w14:textId="315F26B5" w:rsidR="00682EB1" w:rsidRDefault="005D5B49">
            <w:r>
              <w:t>The Washington Post</w:t>
            </w:r>
          </w:p>
        </w:tc>
        <w:tc>
          <w:tcPr>
            <w:tcW w:w="3117" w:type="dxa"/>
          </w:tcPr>
          <w:p w14:paraId="75C45899" w14:textId="201195C0" w:rsidR="00682EB1" w:rsidRDefault="005D5B49">
            <w:r>
              <w:t>71071</w:t>
            </w:r>
          </w:p>
        </w:tc>
        <w:tc>
          <w:tcPr>
            <w:tcW w:w="3117" w:type="dxa"/>
          </w:tcPr>
          <w:p w14:paraId="0887ED22" w14:textId="22C7B505" w:rsidR="00682EB1" w:rsidRDefault="005D5B49">
            <w:r>
              <w:t>1984-2019</w:t>
            </w:r>
          </w:p>
        </w:tc>
      </w:tr>
      <w:tr w:rsidR="00682EB1" w14:paraId="0552A029" w14:textId="77777777" w:rsidTr="00682EB1">
        <w:tc>
          <w:tcPr>
            <w:tcW w:w="3116" w:type="dxa"/>
          </w:tcPr>
          <w:p w14:paraId="721BC5D8" w14:textId="4E381199" w:rsidR="00682EB1" w:rsidRDefault="0006300F">
            <w:r>
              <w:t>New York Post</w:t>
            </w:r>
          </w:p>
        </w:tc>
        <w:tc>
          <w:tcPr>
            <w:tcW w:w="3117" w:type="dxa"/>
          </w:tcPr>
          <w:p w14:paraId="2E81DE4A" w14:textId="0C6EDE6E" w:rsidR="00682EB1" w:rsidRDefault="0006300F">
            <w:r>
              <w:t>8530</w:t>
            </w:r>
          </w:p>
        </w:tc>
        <w:tc>
          <w:tcPr>
            <w:tcW w:w="3117" w:type="dxa"/>
          </w:tcPr>
          <w:p w14:paraId="4739893C" w14:textId="73DAF4E3" w:rsidR="0006300F" w:rsidRDefault="0006300F" w:rsidP="0006300F">
            <w:r>
              <w:t>1997-2019</w:t>
            </w:r>
          </w:p>
        </w:tc>
      </w:tr>
      <w:tr w:rsidR="0006300F" w14:paraId="30A642FD" w14:textId="77777777" w:rsidTr="00682EB1">
        <w:tc>
          <w:tcPr>
            <w:tcW w:w="3116" w:type="dxa"/>
          </w:tcPr>
          <w:p w14:paraId="56193CB3" w14:textId="611B92C5" w:rsidR="0006300F" w:rsidRDefault="0006300F">
            <w:r>
              <w:t>New York Daily News</w:t>
            </w:r>
          </w:p>
        </w:tc>
        <w:tc>
          <w:tcPr>
            <w:tcW w:w="3117" w:type="dxa"/>
          </w:tcPr>
          <w:p w14:paraId="213A91AB" w14:textId="5E5C5648" w:rsidR="0006300F" w:rsidRDefault="0006300F">
            <w:r>
              <w:t>8161</w:t>
            </w:r>
          </w:p>
        </w:tc>
        <w:tc>
          <w:tcPr>
            <w:tcW w:w="3117" w:type="dxa"/>
          </w:tcPr>
          <w:p w14:paraId="5EF32383" w14:textId="1E5F82A6" w:rsidR="0006300F" w:rsidRDefault="0006300F" w:rsidP="0006300F">
            <w:r>
              <w:t>1993-2019</w:t>
            </w:r>
          </w:p>
        </w:tc>
      </w:tr>
      <w:tr w:rsidR="0006300F" w14:paraId="4FEC392C" w14:textId="77777777" w:rsidTr="00682EB1">
        <w:tc>
          <w:tcPr>
            <w:tcW w:w="3116" w:type="dxa"/>
          </w:tcPr>
          <w:p w14:paraId="43ED68CB" w14:textId="5CC4DEE6" w:rsidR="0006300F" w:rsidRDefault="0006300F">
            <w:r>
              <w:t>The Boston Globe</w:t>
            </w:r>
          </w:p>
        </w:tc>
        <w:tc>
          <w:tcPr>
            <w:tcW w:w="3117" w:type="dxa"/>
          </w:tcPr>
          <w:p w14:paraId="05DA02F3" w14:textId="28805AC8" w:rsidR="0006300F" w:rsidRDefault="0006300F">
            <w:r>
              <w:t>30156</w:t>
            </w:r>
          </w:p>
        </w:tc>
        <w:tc>
          <w:tcPr>
            <w:tcW w:w="3117" w:type="dxa"/>
          </w:tcPr>
          <w:p w14:paraId="17AFD788" w14:textId="516068DD" w:rsidR="0006300F" w:rsidRDefault="0006300F" w:rsidP="0006300F">
            <w:r>
              <w:t>1987-2019</w:t>
            </w:r>
          </w:p>
        </w:tc>
      </w:tr>
      <w:tr w:rsidR="0006300F" w14:paraId="49AE9B69" w14:textId="77777777" w:rsidTr="00682EB1">
        <w:tc>
          <w:tcPr>
            <w:tcW w:w="3116" w:type="dxa"/>
          </w:tcPr>
          <w:p w14:paraId="3A93A5F6" w14:textId="0A1BDD98" w:rsidR="0006300F" w:rsidRDefault="00103F36">
            <w:r>
              <w:t>Tampa Bay Times</w:t>
            </w:r>
          </w:p>
        </w:tc>
        <w:tc>
          <w:tcPr>
            <w:tcW w:w="3117" w:type="dxa"/>
          </w:tcPr>
          <w:p w14:paraId="4D52A9A1" w14:textId="7834AA06" w:rsidR="0006300F" w:rsidRDefault="00103F36">
            <w:r>
              <w:t>22960</w:t>
            </w:r>
          </w:p>
        </w:tc>
        <w:tc>
          <w:tcPr>
            <w:tcW w:w="3117" w:type="dxa"/>
          </w:tcPr>
          <w:p w14:paraId="77426877" w14:textId="6807CCCB" w:rsidR="0006300F" w:rsidRDefault="00103F36" w:rsidP="0006300F">
            <w:r>
              <w:t>1986-2019</w:t>
            </w:r>
          </w:p>
        </w:tc>
      </w:tr>
    </w:tbl>
    <w:p w14:paraId="1F357624" w14:textId="77777777" w:rsidR="00682EB1" w:rsidRDefault="00682EB1"/>
    <w:p w14:paraId="3ADC284E" w14:textId="2B031626" w:rsidR="006A2CF4" w:rsidRDefault="006A2CF4"/>
    <w:p w14:paraId="3075732B" w14:textId="5D454D10" w:rsidR="006A2CF4" w:rsidRDefault="006A2CF4"/>
    <w:p w14:paraId="46AA5726" w14:textId="53D213A5" w:rsidR="00292454" w:rsidRDefault="00292454">
      <w:r>
        <w:lastRenderedPageBreak/>
        <w:t>4/8/2019</w:t>
      </w:r>
      <w:r>
        <w:tab/>
      </w:r>
    </w:p>
    <w:p w14:paraId="3D488113" w14:textId="218C9178" w:rsidR="00292454" w:rsidRDefault="00292454"/>
    <w:p w14:paraId="28B55AB9" w14:textId="53E32E71" w:rsidR="00292454" w:rsidRDefault="00292454">
      <w:r>
        <w:t>Test out using OCR</w:t>
      </w:r>
    </w:p>
    <w:p w14:paraId="4D798B2D" w14:textId="4ADD2D4A" w:rsidR="0061650B" w:rsidRDefault="0061650B"/>
    <w:p w14:paraId="221F57F6" w14:textId="07F41122" w:rsidR="0061650B" w:rsidRDefault="0061650B">
      <w:r>
        <w:t>4/14/2019</w:t>
      </w:r>
    </w:p>
    <w:p w14:paraId="3941ECFD" w14:textId="312D831F" w:rsidR="0061650B" w:rsidRDefault="0061650B"/>
    <w:p w14:paraId="3A0C149A" w14:textId="18FFB200" w:rsidR="0061650B" w:rsidRDefault="0061650B">
      <w:proofErr w:type="spellStart"/>
      <w:r>
        <w:t>Proquest</w:t>
      </w:r>
      <w:proofErr w:type="spellEnd"/>
      <w:r>
        <w:t xml:space="preserve"> – complete New York Times and Wall Street Journal paper</w:t>
      </w:r>
    </w:p>
    <w:p w14:paraId="04E99118" w14:textId="0F6FF66D" w:rsidR="00292454" w:rsidRDefault="00292454"/>
    <w:p w14:paraId="554D699F" w14:textId="4F3AF1F5" w:rsidR="00292454" w:rsidRDefault="000C373C">
      <w:r>
        <w:t>4/19/2019</w:t>
      </w:r>
    </w:p>
    <w:p w14:paraId="23612EC7" w14:textId="624C5BE9" w:rsidR="00E02B2E" w:rsidRDefault="00E02B2E"/>
    <w:p w14:paraId="266EEEC2" w14:textId="3C44F6C5" w:rsidR="00E02B2E" w:rsidRDefault="00E02B2E">
      <w:r>
        <w:t xml:space="preserve">Database to </w:t>
      </w:r>
      <w:proofErr w:type="gramStart"/>
      <w:r>
        <w:t>use:</w:t>
      </w:r>
      <w:proofErr w:type="gramEnd"/>
      <w:r>
        <w:t xml:space="preserve"> ProQuest</w:t>
      </w:r>
    </w:p>
    <w:p w14:paraId="302B5F50" w14:textId="2B6EA925" w:rsidR="000C373C" w:rsidRDefault="000C373C"/>
    <w:p w14:paraId="4F5BAC89" w14:textId="362EBA9B" w:rsidR="000C373C" w:rsidRDefault="000C373C">
      <w:r>
        <w:t>Topic of interests:</w:t>
      </w:r>
    </w:p>
    <w:p w14:paraId="5B7E0A22" w14:textId="5DB17E75" w:rsidR="000C373C" w:rsidRDefault="000C373C">
      <w:r>
        <w:tab/>
        <w:t>Sentiment analysis – over year</w:t>
      </w:r>
    </w:p>
    <w:p w14:paraId="7D4D470F" w14:textId="39725317" w:rsidR="000C373C" w:rsidRDefault="000C373C">
      <w:r>
        <w:tab/>
      </w:r>
      <w:r>
        <w:tab/>
        <w:t>Maybe tie back to specific event…</w:t>
      </w:r>
    </w:p>
    <w:p w14:paraId="2BFFF1A1" w14:textId="1C9365B4" w:rsidR="000C373C" w:rsidRDefault="000C373C">
      <w:r>
        <w:tab/>
        <w:t xml:space="preserve">Topic shift? – How newspaper usually tend to </w:t>
      </w:r>
      <w:proofErr w:type="spellStart"/>
      <w:r>
        <w:t>to</w:t>
      </w:r>
      <w:proofErr w:type="spellEnd"/>
      <w:r>
        <w:t xml:space="preserve"> interpret the topics</w:t>
      </w:r>
    </w:p>
    <w:p w14:paraId="7A9188D7" w14:textId="06981067" w:rsidR="000C373C" w:rsidRDefault="000C373C">
      <w:r>
        <w:tab/>
        <w:t xml:space="preserve">Maybe comparing particular events and see how it is being portrait? </w:t>
      </w:r>
    </w:p>
    <w:p w14:paraId="12B9E08A" w14:textId="0050DD49" w:rsidR="00E02B2E" w:rsidRDefault="00E02B2E">
      <w:r>
        <w:tab/>
        <w:t xml:space="preserve">How news portrait the image of China </w:t>
      </w:r>
    </w:p>
    <w:p w14:paraId="3945E3DB" w14:textId="308F51AA" w:rsidR="00E02B2E" w:rsidRDefault="00E02B2E">
      <w:r>
        <w:tab/>
      </w:r>
      <w:r>
        <w:tab/>
        <w:t xml:space="preserve">On which topic do the news tend to have a negative sentiment </w:t>
      </w:r>
    </w:p>
    <w:p w14:paraId="053CA6FA" w14:textId="02CAA803" w:rsidR="00E02B2E" w:rsidRDefault="00E02B2E">
      <w:r>
        <w:tab/>
      </w:r>
      <w:r>
        <w:tab/>
        <w:t xml:space="preserve">On which topics do the news tend to have a positive sentiment </w:t>
      </w:r>
    </w:p>
    <w:p w14:paraId="47C59431" w14:textId="01D30408" w:rsidR="000C373C" w:rsidRDefault="000C373C">
      <w:r>
        <w:tab/>
      </w:r>
    </w:p>
    <w:p w14:paraId="64ABE793" w14:textId="63BBB54C" w:rsidR="000C373C" w:rsidRDefault="000C373C">
      <w:r>
        <w:tab/>
      </w:r>
    </w:p>
    <w:p w14:paraId="453617E3" w14:textId="79F00B58" w:rsidR="000C373C" w:rsidRDefault="000C373C">
      <w:r>
        <w:tab/>
      </w:r>
    </w:p>
    <w:p w14:paraId="56D9F640" w14:textId="174E4D6C" w:rsidR="000C373C" w:rsidRDefault="000C373C">
      <w:r>
        <w:t xml:space="preserve">Questions that need to be addressed: </w:t>
      </w:r>
    </w:p>
    <w:p w14:paraId="31FCE9A6" w14:textId="6204F4B0" w:rsidR="000C373C" w:rsidRDefault="000C373C" w:rsidP="000C373C">
      <w:pPr>
        <w:ind w:left="720"/>
      </w:pPr>
      <w:r>
        <w:t>Above topics are really just exploratory analysis, but they do not have a big question that drives them</w:t>
      </w:r>
    </w:p>
    <w:p w14:paraId="686AABE2" w14:textId="3CBBAAE6" w:rsidR="000C373C" w:rsidRDefault="000C373C" w:rsidP="000C373C">
      <w:r>
        <w:tab/>
        <w:t>What fields to select in order to preserve the meta data</w:t>
      </w:r>
      <w:r w:rsidR="00E02B2E">
        <w:t xml:space="preserve"> </w:t>
      </w:r>
    </w:p>
    <w:p w14:paraId="7A468CD2" w14:textId="577CEAA6" w:rsidR="000C373C" w:rsidRDefault="000C373C" w:rsidP="000C373C">
      <w:r>
        <w:tab/>
        <w:t xml:space="preserve">What meta data do we need? </w:t>
      </w:r>
    </w:p>
    <w:p w14:paraId="6E42C38F" w14:textId="32A5C65F" w:rsidR="00BE0AC5" w:rsidRDefault="00BE0AC5" w:rsidP="00BE0AC5">
      <w:pPr>
        <w:ind w:left="720"/>
      </w:pPr>
      <w:r>
        <w:lastRenderedPageBreak/>
        <w:t xml:space="preserve">Publication issue? With the data we have right now, since it is after 1976, is it legal to do to analysis and publish the result? </w:t>
      </w:r>
    </w:p>
    <w:p w14:paraId="084ED264" w14:textId="52E9F648" w:rsidR="00E02B2E" w:rsidRDefault="00E02B2E" w:rsidP="000C373C"/>
    <w:p w14:paraId="749A0B95" w14:textId="145BA697" w:rsidR="00E02B2E" w:rsidRDefault="00E02B2E" w:rsidP="000C373C">
      <w:r>
        <w:t xml:space="preserve">Abstract </w:t>
      </w:r>
      <w:r>
        <w:object w:dxaOrig="225" w:dyaOrig="225" w14:anchorId="641EE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6" type="#_x0000_t75" style="width:19.9pt;height:16.5pt" o:ole="">
            <v:imagedata r:id="rId8" o:title=""/>
          </v:shape>
          <w:control r:id="rId9" w:name="DefaultOcxName" w:shapeid="_x0000_i1106"/>
        </w:object>
      </w:r>
      <w:r>
        <w:t xml:space="preserve">Accession number </w:t>
      </w:r>
      <w:r>
        <w:object w:dxaOrig="225" w:dyaOrig="225" w14:anchorId="0FAD159B">
          <v:shape id="_x0000_i1109" type="#_x0000_t75" style="width:19.9pt;height:16.5pt" o:ole="">
            <v:imagedata r:id="rId10" o:title=""/>
          </v:shape>
          <w:control r:id="rId11" w:name="DefaultOcxName1" w:shapeid="_x0000_i1109"/>
        </w:object>
      </w:r>
      <w:r>
        <w:t xml:space="preserve">Author </w:t>
      </w:r>
      <w:r>
        <w:object w:dxaOrig="225" w:dyaOrig="225" w14:anchorId="7E229945">
          <v:shape id="_x0000_i1112" type="#_x0000_t75" style="width:19.9pt;height:16.5pt" o:ole="">
            <v:imagedata r:id="rId12" o:title=""/>
          </v:shape>
          <w:control r:id="rId13" w:name="DefaultOcxName2" w:shapeid="_x0000_i1112"/>
        </w:object>
      </w:r>
      <w:r>
        <w:t xml:space="preserve">CODEN </w:t>
      </w:r>
      <w:r>
        <w:object w:dxaOrig="225" w:dyaOrig="225" w14:anchorId="105EF497">
          <v:shape id="_x0000_i1115" type="#_x0000_t75" style="width:19.9pt;height:16.5pt" o:ole="">
            <v:imagedata r:id="rId14" o:title=""/>
          </v:shape>
          <w:control r:id="rId15" w:name="DefaultOcxName3" w:shapeid="_x0000_i1115"/>
        </w:object>
      </w:r>
      <w:r>
        <w:t xml:space="preserve">Classification </w:t>
      </w:r>
      <w:r>
        <w:object w:dxaOrig="225" w:dyaOrig="225" w14:anchorId="25D9F689">
          <v:shape id="_x0000_i1118" type="#_x0000_t75" style="width:19.9pt;height:16.5pt" o:ole="">
            <v:imagedata r:id="rId16" o:title=""/>
          </v:shape>
          <w:control r:id="rId17" w:name="DefaultOcxName4" w:shapeid="_x0000_i1118"/>
        </w:object>
      </w:r>
      <w:r>
        <w:t xml:space="preserve">Company </w:t>
      </w:r>
      <w:r>
        <w:object w:dxaOrig="225" w:dyaOrig="225" w14:anchorId="35D3A9A8">
          <v:shape id="_x0000_i1121" type="#_x0000_t75" style="width:19.9pt;height:16.5pt" o:ole="">
            <v:imagedata r:id="rId18" o:title=""/>
          </v:shape>
          <w:control r:id="rId19" w:name="DefaultOcxName5" w:shapeid="_x0000_i1121"/>
        </w:object>
      </w:r>
      <w:proofErr w:type="spellStart"/>
      <w:r>
        <w:t>Company</w:t>
      </w:r>
      <w:proofErr w:type="spellEnd"/>
      <w:r>
        <w:t xml:space="preserve"> / organization </w:t>
      </w:r>
      <w:r>
        <w:object w:dxaOrig="225" w:dyaOrig="225" w14:anchorId="14205B3D">
          <v:shape id="_x0000_i1124" type="#_x0000_t75" style="width:19.9pt;height:16.5pt" o:ole="">
            <v:imagedata r:id="rId18" o:title=""/>
          </v:shape>
          <w:control r:id="rId20" w:name="DefaultOcxName6" w:shapeid="_x0000_i1124"/>
        </w:object>
      </w:r>
      <w:r>
        <w:t xml:space="preserve">Copyright </w:t>
      </w:r>
      <w:r>
        <w:object w:dxaOrig="225" w:dyaOrig="225" w14:anchorId="3858F865">
          <v:shape id="_x0000_i1127" type="#_x0000_t75" style="width:19.9pt;height:16.5pt" o:ole="">
            <v:imagedata r:id="rId21" o:title=""/>
          </v:shape>
          <w:control r:id="rId22" w:name="DefaultOcxName7" w:shapeid="_x0000_i1127"/>
        </w:object>
      </w:r>
      <w:r>
        <w:t xml:space="preserve">Country of publication </w:t>
      </w:r>
      <w:r>
        <w:object w:dxaOrig="225" w:dyaOrig="225" w14:anchorId="483E0E3C">
          <v:shape id="_x0000_i1130" type="#_x0000_t75" style="width:19.9pt;height:16.5pt" o:ole="">
            <v:imagedata r:id="rId23" o:title=""/>
          </v:shape>
          <w:control r:id="rId24" w:name="DefaultOcxName8" w:shapeid="_x0000_i1130"/>
        </w:object>
      </w:r>
      <w:r>
        <w:t xml:space="preserve">DOI </w:t>
      </w:r>
      <w:r>
        <w:object w:dxaOrig="225" w:dyaOrig="225" w14:anchorId="0FB501F2">
          <v:shape id="_x0000_i1133" type="#_x0000_t75" style="width:19.9pt;height:16.5pt" o:ole="">
            <v:imagedata r:id="rId25" o:title=""/>
          </v:shape>
          <w:control r:id="rId26" w:name="DefaultOcxName9" w:shapeid="_x0000_i1133"/>
        </w:object>
      </w:r>
      <w:r>
        <w:t xml:space="preserve">Database </w:t>
      </w:r>
      <w:r>
        <w:object w:dxaOrig="225" w:dyaOrig="225" w14:anchorId="2E1854D7">
          <v:shape id="_x0000_i1136" type="#_x0000_t75" style="width:19.9pt;height:16.5pt" o:ole="">
            <v:imagedata r:id="rId27" o:title=""/>
          </v:shape>
          <w:control r:id="rId28" w:name="DefaultOcxName10" w:shapeid="_x0000_i1136"/>
        </w:object>
      </w:r>
      <w:r>
        <w:t xml:space="preserve">Dateline </w:t>
      </w:r>
      <w:r>
        <w:object w:dxaOrig="225" w:dyaOrig="225" w14:anchorId="767B9139">
          <v:shape id="_x0000_i1139" type="#_x0000_t75" style="width:19.9pt;height:16.5pt" o:ole="">
            <v:imagedata r:id="rId29" o:title=""/>
          </v:shape>
          <w:control r:id="rId30" w:name="DefaultOcxName11" w:shapeid="_x0000_i1139"/>
        </w:object>
      </w:r>
      <w:r>
        <w:t xml:space="preserve">Document feature </w:t>
      </w:r>
      <w:r>
        <w:object w:dxaOrig="225" w:dyaOrig="225" w14:anchorId="7D7F1EBB">
          <v:shape id="_x0000_i1142" type="#_x0000_t75" style="width:19.9pt;height:16.5pt" o:ole="">
            <v:imagedata r:id="rId31" o:title=""/>
          </v:shape>
          <w:control r:id="rId32" w:name="DefaultOcxName12" w:shapeid="_x0000_i1142"/>
        </w:object>
      </w:r>
      <w:r>
        <w:t xml:space="preserve">Document type </w:t>
      </w:r>
      <w:r>
        <w:object w:dxaOrig="225" w:dyaOrig="225" w14:anchorId="10CAE2D9">
          <v:shape id="_x0000_i1145" type="#_x0000_t75" style="width:19.9pt;height:16.5pt" o:ole="">
            <v:imagedata r:id="rId33" o:title=""/>
          </v:shape>
          <w:control r:id="rId34" w:name="DefaultOcxName13" w:shapeid="_x0000_i1145"/>
        </w:object>
      </w:r>
      <w:r>
        <w:t xml:space="preserve">Ethnicity </w:t>
      </w:r>
      <w:r>
        <w:object w:dxaOrig="225" w:dyaOrig="225" w14:anchorId="526D5C7F">
          <v:shape id="_x0000_i1148" type="#_x0000_t75" style="width:19.9pt;height:16.5pt" o:ole="">
            <v:imagedata r:id="rId35" o:title=""/>
          </v:shape>
          <w:control r:id="rId36" w:name="DefaultOcxName14" w:shapeid="_x0000_i1148"/>
        </w:object>
      </w:r>
      <w:r>
        <w:t xml:space="preserve">First page </w:t>
      </w:r>
      <w:r>
        <w:object w:dxaOrig="225" w:dyaOrig="225" w14:anchorId="488260C8">
          <v:shape id="_x0000_i1151" type="#_x0000_t75" style="width:19.9pt;height:16.5pt" o:ole="">
            <v:imagedata r:id="rId37" o:title=""/>
          </v:shape>
          <w:control r:id="rId38" w:name="DefaultOcxName15" w:shapeid="_x0000_i1151"/>
        </w:object>
      </w:r>
      <w:r>
        <w:t xml:space="preserve">Full Text </w:t>
      </w:r>
      <w:r>
        <w:object w:dxaOrig="225" w:dyaOrig="225" w14:anchorId="4CC7C108">
          <v:shape id="_x0000_i1154" type="#_x0000_t75" style="width:19.9pt;height:16.5pt" o:ole="">
            <v:imagedata r:id="rId39" o:title=""/>
          </v:shape>
          <w:control r:id="rId40" w:name="DefaultOcxName16" w:shapeid="_x0000_i1154"/>
        </w:object>
      </w:r>
      <w:r>
        <w:t xml:space="preserve">ISSN </w:t>
      </w:r>
      <w:r>
        <w:object w:dxaOrig="225" w:dyaOrig="225" w14:anchorId="26452AB9">
          <v:shape id="_x0000_i1157" type="#_x0000_t75" style="width:19.9pt;height:16.5pt" o:ole="">
            <v:imagedata r:id="rId41" o:title=""/>
          </v:shape>
          <w:control r:id="rId42" w:name="DefaultOcxName17" w:shapeid="_x0000_i1157"/>
        </w:object>
      </w:r>
      <w:r>
        <w:t xml:space="preserve">Identifier / keyword </w:t>
      </w:r>
      <w:r>
        <w:object w:dxaOrig="225" w:dyaOrig="225" w14:anchorId="4684B461">
          <v:shape id="_x0000_i1160" type="#_x0000_t75" style="width:19.9pt;height:16.5pt" o:ole="">
            <v:imagedata r:id="rId43" o:title=""/>
          </v:shape>
          <w:control r:id="rId44" w:name="DefaultOcxName18" w:shapeid="_x0000_i1160"/>
        </w:object>
      </w:r>
      <w:r>
        <w:t xml:space="preserve">Issue </w:t>
      </w:r>
      <w:r>
        <w:object w:dxaOrig="225" w:dyaOrig="225" w14:anchorId="6C08B76A">
          <v:shape id="_x0000_i1163" type="#_x0000_t75" style="width:19.9pt;height:16.5pt" o:ole="">
            <v:imagedata r:id="rId43" o:title=""/>
          </v:shape>
          <w:control r:id="rId45" w:name="DefaultOcxName19" w:shapeid="_x0000_i1163"/>
        </w:object>
      </w:r>
      <w:r>
        <w:t xml:space="preserve">Language of publication </w:t>
      </w:r>
      <w:r>
        <w:object w:dxaOrig="225" w:dyaOrig="225" w14:anchorId="257156F8">
          <v:shape id="_x0000_i1166" type="#_x0000_t75" style="width:19.9pt;height:16.5pt" o:ole="">
            <v:imagedata r:id="rId46" o:title=""/>
          </v:shape>
          <w:control r:id="rId47" w:name="DefaultOcxName20" w:shapeid="_x0000_i1166"/>
        </w:object>
      </w:r>
      <w:r>
        <w:t xml:space="preserve">Last updated </w:t>
      </w:r>
      <w:r>
        <w:object w:dxaOrig="225" w:dyaOrig="225" w14:anchorId="08222C82">
          <v:shape id="_x0000_i1169" type="#_x0000_t75" style="width:19.9pt;height:16.5pt" o:ole="">
            <v:imagedata r:id="rId48" o:title=""/>
          </v:shape>
          <w:control r:id="rId49" w:name="DefaultOcxName21" w:shapeid="_x0000_i1169"/>
        </w:object>
      </w:r>
      <w:r>
        <w:t xml:space="preserve">Location </w:t>
      </w:r>
      <w:r>
        <w:object w:dxaOrig="225" w:dyaOrig="225" w14:anchorId="2212247C">
          <v:shape id="_x0000_i1172" type="#_x0000_t75" style="width:19.9pt;height:16.5pt" o:ole="">
            <v:imagedata r:id="rId50" o:title=""/>
          </v:shape>
          <w:control r:id="rId51" w:name="DefaultOcxName22" w:shapeid="_x0000_i1172"/>
        </w:object>
      </w:r>
      <w:r>
        <w:t xml:space="preserve">Number of pages </w:t>
      </w:r>
      <w:r>
        <w:object w:dxaOrig="225" w:dyaOrig="225" w14:anchorId="2D0E77CC">
          <v:shape id="_x0000_i1175" type="#_x0000_t75" style="width:19.9pt;height:16.5pt" o:ole="">
            <v:imagedata r:id="rId52" o:title=""/>
          </v:shape>
          <w:control r:id="rId53" w:name="DefaultOcxName23" w:shapeid="_x0000_i1175"/>
        </w:object>
      </w:r>
      <w:r>
        <w:t xml:space="preserve">Outbound links </w:t>
      </w:r>
      <w:r>
        <w:object w:dxaOrig="225" w:dyaOrig="225" w14:anchorId="1F16A347">
          <v:shape id="_x0000_i1178" type="#_x0000_t75" style="width:19.9pt;height:16.5pt" o:ole="">
            <v:imagedata r:id="rId54" o:title=""/>
          </v:shape>
          <w:control r:id="rId55" w:name="DefaultOcxName24" w:shapeid="_x0000_i1178"/>
        </w:object>
      </w:r>
      <w:r>
        <w:t xml:space="preserve">Pages </w:t>
      </w:r>
      <w:r>
        <w:object w:dxaOrig="225" w:dyaOrig="225" w14:anchorId="4282B049">
          <v:shape id="_x0000_i1181" type="#_x0000_t75" style="width:19.9pt;height:16.5pt" o:ole="">
            <v:imagedata r:id="rId56" o:title=""/>
          </v:shape>
          <w:control r:id="rId57" w:name="DefaultOcxName25" w:shapeid="_x0000_i1181"/>
        </w:object>
      </w:r>
      <w:r>
        <w:t xml:space="preserve">People </w:t>
      </w:r>
      <w:r>
        <w:object w:dxaOrig="225" w:dyaOrig="225" w14:anchorId="2AB1C407">
          <v:shape id="_x0000_i1184" type="#_x0000_t75" style="width:19.9pt;height:16.5pt" o:ole="">
            <v:imagedata r:id="rId58" o:title=""/>
          </v:shape>
          <w:control r:id="rId59" w:name="DefaultOcxName26" w:shapeid="_x0000_i1184"/>
        </w:object>
      </w:r>
      <w:r>
        <w:t xml:space="preserve">Place of publication </w:t>
      </w:r>
      <w:r>
        <w:object w:dxaOrig="225" w:dyaOrig="225" w14:anchorId="00B9FC6A">
          <v:shape id="_x0000_i1187" type="#_x0000_t75" style="width:19.9pt;height:16.5pt" o:ole="">
            <v:imagedata r:id="rId60" o:title=""/>
          </v:shape>
          <w:control r:id="rId61" w:name="DefaultOcxName27" w:shapeid="_x0000_i1187"/>
        </w:object>
      </w:r>
      <w:r>
        <w:t xml:space="preserve">ProQuest document ID </w:t>
      </w:r>
      <w:r>
        <w:object w:dxaOrig="225" w:dyaOrig="225" w14:anchorId="7A152700">
          <v:shape id="_x0000_i1190" type="#_x0000_t75" style="width:19.9pt;height:16.5pt" o:ole="">
            <v:imagedata r:id="rId62" o:title=""/>
          </v:shape>
          <w:control r:id="rId63" w:name="DefaultOcxName28" w:shapeid="_x0000_i1190"/>
        </w:object>
      </w:r>
      <w:r>
        <w:t xml:space="preserve">Publication date </w:t>
      </w:r>
      <w:r>
        <w:object w:dxaOrig="225" w:dyaOrig="225" w14:anchorId="1886298F">
          <v:shape id="_x0000_i1193" type="#_x0000_t75" style="width:19.9pt;height:16.5pt" o:ole="">
            <v:imagedata r:id="rId64" o:title=""/>
          </v:shape>
          <w:control r:id="rId65" w:name="DefaultOcxName29" w:shapeid="_x0000_i1193"/>
        </w:object>
      </w:r>
      <w:r>
        <w:t xml:space="preserve">Publication info </w:t>
      </w:r>
      <w:r>
        <w:object w:dxaOrig="225" w:dyaOrig="225" w14:anchorId="6DF50A05">
          <v:shape id="_x0000_i1196" type="#_x0000_t75" style="width:19.9pt;height:16.5pt" o:ole="">
            <v:imagedata r:id="rId66" o:title=""/>
          </v:shape>
          <w:control r:id="rId67" w:name="DefaultOcxName30" w:shapeid="_x0000_i1196"/>
        </w:object>
      </w:r>
      <w:r>
        <w:t xml:space="preserve">Publication subject </w:t>
      </w:r>
      <w:r>
        <w:object w:dxaOrig="225" w:dyaOrig="225" w14:anchorId="6C8E4F0F">
          <v:shape id="_x0000_i1199" type="#_x0000_t75" style="width:19.9pt;height:16.5pt" o:ole="">
            <v:imagedata r:id="rId68" o:title=""/>
          </v:shape>
          <w:control r:id="rId69" w:name="DefaultOcxName31" w:shapeid="_x0000_i1199"/>
        </w:object>
      </w:r>
      <w:r>
        <w:t xml:space="preserve">Publication title </w:t>
      </w:r>
      <w:r>
        <w:object w:dxaOrig="225" w:dyaOrig="225" w14:anchorId="2A7BEC5C">
          <v:shape id="_x0000_i1202" type="#_x0000_t75" style="width:19.9pt;height:16.5pt" o:ole="">
            <v:imagedata r:id="rId70" o:title=""/>
          </v:shape>
          <w:control r:id="rId71" w:name="DefaultOcxName32" w:shapeid="_x0000_i1202"/>
        </w:object>
      </w:r>
      <w:r>
        <w:t xml:space="preserve">Publication year </w:t>
      </w:r>
      <w:r>
        <w:object w:dxaOrig="225" w:dyaOrig="225" w14:anchorId="6F274D47">
          <v:shape id="_x0000_i1205" type="#_x0000_t75" style="width:19.9pt;height:16.5pt" o:ole="">
            <v:imagedata r:id="rId72" o:title=""/>
          </v:shape>
          <w:control r:id="rId73" w:name="DefaultOcxName33" w:shapeid="_x0000_i1205"/>
        </w:object>
      </w:r>
      <w:r>
        <w:t xml:space="preserve">Publisher </w:t>
      </w:r>
      <w:r>
        <w:object w:dxaOrig="225" w:dyaOrig="225" w14:anchorId="51CC7E0D">
          <v:shape id="_x0000_i1208" type="#_x0000_t75" style="width:19.9pt;height:16.5pt" o:ole="">
            <v:imagedata r:id="rId74" o:title=""/>
          </v:shape>
          <w:control r:id="rId75" w:name="DefaultOcxName34" w:shapeid="_x0000_i1208"/>
        </w:object>
      </w:r>
      <w:r>
        <w:t xml:space="preserve">Section </w:t>
      </w:r>
      <w:r>
        <w:object w:dxaOrig="225" w:dyaOrig="225" w14:anchorId="2D0C89DF">
          <v:shape id="_x0000_i1211" type="#_x0000_t75" style="width:19.9pt;height:16.5pt" o:ole="">
            <v:imagedata r:id="rId76" o:title=""/>
          </v:shape>
          <w:control r:id="rId77" w:name="DefaultOcxName35" w:shapeid="_x0000_i1211"/>
        </w:object>
      </w:r>
      <w:r>
        <w:t xml:space="preserve">Source type </w:t>
      </w:r>
      <w:r>
        <w:object w:dxaOrig="225" w:dyaOrig="225" w14:anchorId="5511FEFC">
          <v:shape id="_x0000_i1214" type="#_x0000_t75" style="width:19.9pt;height:16.5pt" o:ole="">
            <v:imagedata r:id="rId78" o:title=""/>
          </v:shape>
          <w:control r:id="rId79" w:name="DefaultOcxName36" w:shapeid="_x0000_i1214"/>
        </w:object>
      </w:r>
      <w:r>
        <w:t xml:space="preserve">Subject </w:t>
      </w:r>
      <w:r>
        <w:object w:dxaOrig="225" w:dyaOrig="225" w14:anchorId="2E6FF49F">
          <v:shape id="_x0000_i1217" type="#_x0000_t75" style="width:19.9pt;height:16.5pt" o:ole="">
            <v:imagedata r:id="rId80" o:title=""/>
          </v:shape>
          <w:control r:id="rId81" w:name="DefaultOcxName37" w:shapeid="_x0000_i1217"/>
        </w:object>
      </w:r>
      <w:r>
        <w:t xml:space="preserve">Title </w:t>
      </w:r>
      <w:r>
        <w:object w:dxaOrig="225" w:dyaOrig="225" w14:anchorId="180840E5">
          <v:shape id="_x0000_i1220" type="#_x0000_t75" style="width:19.9pt;height:16.5pt" o:ole="">
            <v:imagedata r:id="rId82" o:title=""/>
          </v:shape>
          <w:control r:id="rId83" w:name="DefaultOcxName38" w:shapeid="_x0000_i1220"/>
        </w:object>
      </w:r>
      <w:r>
        <w:t xml:space="preserve">Volume </w:t>
      </w:r>
      <w:r>
        <w:object w:dxaOrig="225" w:dyaOrig="225" w14:anchorId="0FAE4F76">
          <v:shape id="_x0000_i1223" type="#_x0000_t75" style="width:19.9pt;height:16.5pt" o:ole="">
            <v:imagedata r:id="rId84" o:title=""/>
          </v:shape>
          <w:control r:id="rId85" w:name="DefaultOcxName39" w:shapeid="_x0000_i1223"/>
        </w:object>
      </w:r>
      <w:r>
        <w:t>column</w:t>
      </w:r>
    </w:p>
    <w:p w14:paraId="68FBE2B7" w14:textId="4B2E7722" w:rsidR="000C373C" w:rsidRDefault="000C373C" w:rsidP="000C373C">
      <w:r>
        <w:tab/>
      </w:r>
    </w:p>
    <w:p w14:paraId="3F1B61A4" w14:textId="3E59BDC1" w:rsidR="000C373C" w:rsidRDefault="00366E3F">
      <w:proofErr w:type="spellStart"/>
      <w:r>
        <w:t>Thursdide</w:t>
      </w:r>
      <w:proofErr w:type="spellEnd"/>
      <w:r>
        <w:t xml:space="preserve"> trap</w:t>
      </w:r>
    </w:p>
    <w:p w14:paraId="13D15960" w14:textId="24E0ABEB" w:rsidR="005D7B58" w:rsidRDefault="005D7B58">
      <w:r>
        <w:t xml:space="preserve">China’s influence on Hollywood </w:t>
      </w:r>
    </w:p>
    <w:p w14:paraId="5A301742" w14:textId="5A949C62" w:rsidR="005D7B58" w:rsidRDefault="005D7B58">
      <w:r>
        <w:t xml:space="preserve">Foreign media and how it is used </w:t>
      </w:r>
    </w:p>
    <w:p w14:paraId="124042A2" w14:textId="2D3172B1" w:rsidR="005D7B58" w:rsidRDefault="005D7B58">
      <w:r>
        <w:t xml:space="preserve">Andrew </w:t>
      </w:r>
      <w:proofErr w:type="spellStart"/>
      <w:r>
        <w:t>Kokas</w:t>
      </w:r>
      <w:proofErr w:type="spellEnd"/>
      <w:r>
        <w:t xml:space="preserve"> </w:t>
      </w:r>
    </w:p>
    <w:p w14:paraId="5D09B323" w14:textId="36F9F927" w:rsidR="005D7B58" w:rsidRDefault="005D7B58">
      <w:r>
        <w:t xml:space="preserve">Entertainment </w:t>
      </w:r>
    </w:p>
    <w:p w14:paraId="5DB99A3F" w14:textId="6AF8817C" w:rsidR="005D7B58" w:rsidRDefault="005D7B58">
      <w:bookmarkStart w:id="0" w:name="_GoBack"/>
      <w:bookmarkEnd w:id="0"/>
    </w:p>
    <w:p w14:paraId="5A8C62E3" w14:textId="56BA8D95" w:rsidR="007A29CC" w:rsidRDefault="007A29CC"/>
    <w:p w14:paraId="4DD67547" w14:textId="62A3AD7D" w:rsidR="007A29CC" w:rsidRDefault="007A29CC">
      <w:r>
        <w:t>4/25/2019</w:t>
      </w:r>
    </w:p>
    <w:p w14:paraId="3C438481" w14:textId="053F1884" w:rsidR="007A29CC" w:rsidRDefault="007A29CC"/>
    <w:p w14:paraId="609C36A6" w14:textId="2AFE1A7C" w:rsidR="007A29CC" w:rsidRDefault="007A29CC">
      <w:r>
        <w:t xml:space="preserve">Fields to pick: </w:t>
      </w:r>
    </w:p>
    <w:p w14:paraId="714AD0B3" w14:textId="0089FBCB" w:rsidR="007A29CC" w:rsidRDefault="007A29CC">
      <w:r>
        <w:t>Title</w:t>
      </w:r>
    </w:p>
    <w:p w14:paraId="488D4B73" w14:textId="4D3BA675" w:rsidR="007A29CC" w:rsidRDefault="007A29CC">
      <w:r>
        <w:t>Full Text</w:t>
      </w:r>
    </w:p>
    <w:p w14:paraId="046DC00B" w14:textId="536E11FF" w:rsidR="007A29CC" w:rsidRDefault="007A29CC" w:rsidP="007A29CC">
      <w:r>
        <w:t xml:space="preserve">Section </w:t>
      </w:r>
    </w:p>
    <w:p w14:paraId="5827E662" w14:textId="4C5C20B8" w:rsidR="007A29CC" w:rsidRDefault="007A29CC">
      <w:r>
        <w:t>Pages</w:t>
      </w:r>
    </w:p>
    <w:p w14:paraId="05601BE6" w14:textId="57C4A5F2" w:rsidR="007A29CC" w:rsidRDefault="007A29CC">
      <w:r>
        <w:t>Publication dates</w:t>
      </w:r>
    </w:p>
    <w:p w14:paraId="6EF6D371" w14:textId="0E1A9A01" w:rsidR="007A29CC" w:rsidRDefault="007A29CC"/>
    <w:p w14:paraId="2D92C6E5" w14:textId="676D6640" w:rsidR="007A29CC" w:rsidRDefault="007A29CC"/>
    <w:sectPr w:rsidR="007A2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50F6"/>
    <w:multiLevelType w:val="hybridMultilevel"/>
    <w:tmpl w:val="7FDA5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F469B"/>
    <w:multiLevelType w:val="hybridMultilevel"/>
    <w:tmpl w:val="CB12F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0330F2"/>
    <w:multiLevelType w:val="hybridMultilevel"/>
    <w:tmpl w:val="76EE2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85"/>
    <w:rsid w:val="00027E39"/>
    <w:rsid w:val="0006300F"/>
    <w:rsid w:val="000C373C"/>
    <w:rsid w:val="00103F36"/>
    <w:rsid w:val="001E0025"/>
    <w:rsid w:val="00202739"/>
    <w:rsid w:val="00231C44"/>
    <w:rsid w:val="00236C06"/>
    <w:rsid w:val="00292454"/>
    <w:rsid w:val="00366E3F"/>
    <w:rsid w:val="00454055"/>
    <w:rsid w:val="004E6F61"/>
    <w:rsid w:val="00513FED"/>
    <w:rsid w:val="005830F8"/>
    <w:rsid w:val="005D21BB"/>
    <w:rsid w:val="005D5B49"/>
    <w:rsid w:val="005D7B58"/>
    <w:rsid w:val="0061650B"/>
    <w:rsid w:val="00617254"/>
    <w:rsid w:val="00682EB1"/>
    <w:rsid w:val="006A2CF4"/>
    <w:rsid w:val="006F274A"/>
    <w:rsid w:val="00720CDE"/>
    <w:rsid w:val="007A29CC"/>
    <w:rsid w:val="008B553B"/>
    <w:rsid w:val="00946A17"/>
    <w:rsid w:val="00966838"/>
    <w:rsid w:val="00A40439"/>
    <w:rsid w:val="00A574EE"/>
    <w:rsid w:val="00A945E1"/>
    <w:rsid w:val="00B44107"/>
    <w:rsid w:val="00B65621"/>
    <w:rsid w:val="00B8738B"/>
    <w:rsid w:val="00BC424E"/>
    <w:rsid w:val="00BE0AC5"/>
    <w:rsid w:val="00C81100"/>
    <w:rsid w:val="00CC6285"/>
    <w:rsid w:val="00D257C4"/>
    <w:rsid w:val="00DC7B21"/>
    <w:rsid w:val="00E02B2E"/>
    <w:rsid w:val="00E451DE"/>
    <w:rsid w:val="00ED17C0"/>
    <w:rsid w:val="00FF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6BE29072"/>
  <w15:chartTrackingRefBased/>
  <w15:docId w15:val="{30B1C805-81AA-41C3-81EB-17A2316C5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17254"/>
  </w:style>
  <w:style w:type="character" w:customStyle="1" w:styleId="DateChar">
    <w:name w:val="Date Char"/>
    <w:basedOn w:val="DefaultParagraphFont"/>
    <w:link w:val="Date"/>
    <w:uiPriority w:val="99"/>
    <w:semiHidden/>
    <w:rsid w:val="00617254"/>
  </w:style>
  <w:style w:type="paragraph" w:styleId="ListParagraph">
    <w:name w:val="List Paragraph"/>
    <w:basedOn w:val="Normal"/>
    <w:uiPriority w:val="34"/>
    <w:qFormat/>
    <w:rsid w:val="00513FE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E0025"/>
    <w:rPr>
      <w:color w:val="0000FF"/>
      <w:u w:val="single"/>
    </w:rPr>
  </w:style>
  <w:style w:type="table" w:styleId="TableGrid">
    <w:name w:val="Table Grid"/>
    <w:basedOn w:val="TableNormal"/>
    <w:uiPriority w:val="39"/>
    <w:rsid w:val="00682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3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control" Target="activeX/activeX10.xml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control" Target="activeX/activeX14.xml"/><Relationship Id="rId42" Type="http://schemas.openxmlformats.org/officeDocument/2006/relationships/control" Target="activeX/activeX18.xml"/><Relationship Id="rId47" Type="http://schemas.openxmlformats.org/officeDocument/2006/relationships/control" Target="activeX/activeX21.xml"/><Relationship Id="rId50" Type="http://schemas.openxmlformats.org/officeDocument/2006/relationships/image" Target="media/image21.wmf"/><Relationship Id="rId55" Type="http://schemas.openxmlformats.org/officeDocument/2006/relationships/control" Target="activeX/activeX25.xml"/><Relationship Id="rId63" Type="http://schemas.openxmlformats.org/officeDocument/2006/relationships/control" Target="activeX/activeX29.xml"/><Relationship Id="rId68" Type="http://schemas.openxmlformats.org/officeDocument/2006/relationships/image" Target="media/image30.wmf"/><Relationship Id="rId76" Type="http://schemas.openxmlformats.org/officeDocument/2006/relationships/image" Target="media/image34.wmf"/><Relationship Id="rId84" Type="http://schemas.openxmlformats.org/officeDocument/2006/relationships/image" Target="media/image38.wmf"/><Relationship Id="rId7" Type="http://schemas.openxmlformats.org/officeDocument/2006/relationships/hyperlink" Target="http://uclibs.org/PID/32497" TargetMode="External"/><Relationship Id="rId71" Type="http://schemas.openxmlformats.org/officeDocument/2006/relationships/control" Target="activeX/activeX33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1" Type="http://schemas.openxmlformats.org/officeDocument/2006/relationships/control" Target="activeX/activeX2.xml"/><Relationship Id="rId24" Type="http://schemas.openxmlformats.org/officeDocument/2006/relationships/control" Target="activeX/activeX9.xml"/><Relationship Id="rId32" Type="http://schemas.openxmlformats.org/officeDocument/2006/relationships/control" Target="activeX/activeX13.xml"/><Relationship Id="rId37" Type="http://schemas.openxmlformats.org/officeDocument/2006/relationships/image" Target="media/image15.wmf"/><Relationship Id="rId40" Type="http://schemas.openxmlformats.org/officeDocument/2006/relationships/control" Target="activeX/activeX17.xml"/><Relationship Id="rId45" Type="http://schemas.openxmlformats.org/officeDocument/2006/relationships/control" Target="activeX/activeX20.xml"/><Relationship Id="rId53" Type="http://schemas.openxmlformats.org/officeDocument/2006/relationships/control" Target="activeX/activeX24.xml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control" Target="activeX/activeX37.xml"/><Relationship Id="rId87" Type="http://schemas.openxmlformats.org/officeDocument/2006/relationships/theme" Target="theme/theme1.xml"/><Relationship Id="rId5" Type="http://schemas.openxmlformats.org/officeDocument/2006/relationships/hyperlink" Target="http://uclibs.org/PID/20081" TargetMode="External"/><Relationship Id="rId61" Type="http://schemas.openxmlformats.org/officeDocument/2006/relationships/control" Target="activeX/activeX28.xml"/><Relationship Id="rId82" Type="http://schemas.openxmlformats.org/officeDocument/2006/relationships/image" Target="media/image37.wmf"/><Relationship Id="rId19" Type="http://schemas.openxmlformats.org/officeDocument/2006/relationships/control" Target="activeX/activeX6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control" Target="activeX/activeX8.xml"/><Relationship Id="rId27" Type="http://schemas.openxmlformats.org/officeDocument/2006/relationships/image" Target="media/image10.wmf"/><Relationship Id="rId30" Type="http://schemas.openxmlformats.org/officeDocument/2006/relationships/control" Target="activeX/activeX12.xml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control" Target="activeX/activeX32.xml"/><Relationship Id="rId77" Type="http://schemas.openxmlformats.org/officeDocument/2006/relationships/control" Target="activeX/activeX36.xml"/><Relationship Id="rId8" Type="http://schemas.openxmlformats.org/officeDocument/2006/relationships/image" Target="media/image1.wmf"/><Relationship Id="rId51" Type="http://schemas.openxmlformats.org/officeDocument/2006/relationships/control" Target="activeX/activeX23.xml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control" Target="activeX/activeX40.xm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6.xml"/><Relationship Id="rId46" Type="http://schemas.openxmlformats.org/officeDocument/2006/relationships/image" Target="media/image19.wmf"/><Relationship Id="rId59" Type="http://schemas.openxmlformats.org/officeDocument/2006/relationships/control" Target="activeX/activeX27.xml"/><Relationship Id="rId67" Type="http://schemas.openxmlformats.org/officeDocument/2006/relationships/control" Target="activeX/activeX31.xml"/><Relationship Id="rId20" Type="http://schemas.openxmlformats.org/officeDocument/2006/relationships/control" Target="activeX/activeX7.xml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control" Target="activeX/activeX35.xml"/><Relationship Id="rId83" Type="http://schemas.openxmlformats.org/officeDocument/2006/relationships/control" Target="activeX/activeX39.xml"/><Relationship Id="rId1" Type="http://schemas.openxmlformats.org/officeDocument/2006/relationships/numbering" Target="numbering.xml"/><Relationship Id="rId6" Type="http://schemas.openxmlformats.org/officeDocument/2006/relationships/hyperlink" Target="http://uclibs.org/PID/98452" TargetMode="External"/><Relationship Id="rId15" Type="http://schemas.openxmlformats.org/officeDocument/2006/relationships/control" Target="activeX/activeX4.xml"/><Relationship Id="rId23" Type="http://schemas.openxmlformats.org/officeDocument/2006/relationships/image" Target="media/image8.wmf"/><Relationship Id="rId28" Type="http://schemas.openxmlformats.org/officeDocument/2006/relationships/control" Target="activeX/activeX11.xml"/><Relationship Id="rId36" Type="http://schemas.openxmlformats.org/officeDocument/2006/relationships/control" Target="activeX/activeX15.xml"/><Relationship Id="rId49" Type="http://schemas.openxmlformats.org/officeDocument/2006/relationships/control" Target="activeX/activeX22.xml"/><Relationship Id="rId57" Type="http://schemas.openxmlformats.org/officeDocument/2006/relationships/control" Target="activeX/activeX26.xml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control" Target="activeX/activeX19.xml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control" Target="activeX/activeX30.xml"/><Relationship Id="rId73" Type="http://schemas.openxmlformats.org/officeDocument/2006/relationships/control" Target="activeX/activeX34.xml"/><Relationship Id="rId78" Type="http://schemas.openxmlformats.org/officeDocument/2006/relationships/image" Target="media/image35.wmf"/><Relationship Id="rId81" Type="http://schemas.openxmlformats.org/officeDocument/2006/relationships/control" Target="activeX/activeX38.xml"/><Relationship Id="rId86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4258</TotalTime>
  <Pages>5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Gao</dc:creator>
  <cp:keywords/>
  <dc:description/>
  <cp:lastModifiedBy>Chi Gao</cp:lastModifiedBy>
  <cp:revision>7</cp:revision>
  <dcterms:created xsi:type="dcterms:W3CDTF">2019-01-23T04:04:00Z</dcterms:created>
  <dcterms:modified xsi:type="dcterms:W3CDTF">2019-04-25T21:07:00Z</dcterms:modified>
</cp:coreProperties>
</file>