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A5EA1" w14:textId="0E1D791A" w:rsidR="006E3F70" w:rsidRPr="006E3F70" w:rsidRDefault="006E3F70" w:rsidP="006E3F70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  <w:r>
        <w:rPr>
          <w:noProof/>
        </w:rPr>
        <w:tab/>
      </w:r>
      <w:r w:rsidRPr="006E3F7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Databases Laboratory Work Nr.</w:t>
      </w: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2</w:t>
      </w:r>
    </w:p>
    <w:p w14:paraId="151D2487" w14:textId="77777777" w:rsidR="006E3F70" w:rsidRPr="006E3F70" w:rsidRDefault="006E3F70" w:rsidP="006E3F70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Pasecinic Nichita</w:t>
      </w:r>
    </w:p>
    <w:p w14:paraId="1A0F00F3" w14:textId="77777777" w:rsidR="006E3F70" w:rsidRPr="006E3F70" w:rsidRDefault="006E3F70" w:rsidP="006E3F70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FAF – 192</w:t>
      </w:r>
    </w:p>
    <w:p w14:paraId="4CA41CB4" w14:textId="77777777" w:rsidR="006E3F70" w:rsidRPr="006E3F70" w:rsidRDefault="006E3F70" w:rsidP="006E3F70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09.11.2020</w:t>
      </w:r>
    </w:p>
    <w:p w14:paraId="4EEE0898" w14:textId="07336DD0" w:rsidR="006E3F70" w:rsidRDefault="006E3F70" w:rsidP="006E3F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  <w:r w:rsidRPr="006E3F7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Title: </w:t>
      </w:r>
      <w:r w:rsidR="007F7FAC" w:rsidRP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C</w:t>
      </w:r>
      <w:r w:rsid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reating</w:t>
      </w:r>
      <w:r w:rsidR="007F7FAC" w:rsidRP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</w:t>
      </w:r>
      <w:r w:rsid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and</w:t>
      </w:r>
      <w:r w:rsidR="007F7FAC" w:rsidRP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</w:t>
      </w:r>
      <w:r w:rsid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maintaining</w:t>
      </w:r>
      <w:r w:rsidR="007F7FAC" w:rsidRP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</w:t>
      </w:r>
      <w:r w:rsid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the</w:t>
      </w:r>
      <w:r w:rsidR="007F7FAC" w:rsidRP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</w:t>
      </w:r>
      <w:r w:rsidR="007F7FA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database</w:t>
      </w:r>
    </w:p>
    <w:p w14:paraId="1C5AA46C" w14:textId="77777777" w:rsidR="007F7FAC" w:rsidRDefault="007F7FAC" w:rsidP="007F7FA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1856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Prerequisites:</w:t>
      </w:r>
    </w:p>
    <w:p w14:paraId="5C628CAA" w14:textId="4F526E6A" w:rsidR="007F7FAC" w:rsidRPr="007F7FAC" w:rsidRDefault="007F7FAC" w:rsidP="007F7FAC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PC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with MySQL tools installed</w:t>
      </w:r>
    </w:p>
    <w:p w14:paraId="1E9A54EA" w14:textId="7C68DB11" w:rsidR="007F7FAC" w:rsidRPr="007F7FAC" w:rsidRDefault="007F7FAC" w:rsidP="007F7FAC">
      <w:pPr>
        <w:pStyle w:val="ListParagraph"/>
        <w:numPr>
          <w:ilvl w:val="0"/>
          <w:numId w:val="1"/>
        </w:num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Lab book with step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</w:p>
    <w:p w14:paraId="5DA9275D" w14:textId="6A33F23C" w:rsidR="007F7FAC" w:rsidRPr="007F7FAC" w:rsidRDefault="007F7FAC" w:rsidP="007F7FAC">
      <w:pPr>
        <w:pStyle w:val="ListParagraph"/>
        <w:numPr>
          <w:ilvl w:val="0"/>
          <w:numId w:val="1"/>
        </w:num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Basic knowledge about MySQL</w:t>
      </w:r>
    </w:p>
    <w:p w14:paraId="7050FC1F" w14:textId="77777777" w:rsidR="007F7FAC" w:rsidRDefault="007F7FAC" w:rsidP="007F7FAC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1856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Tasks:</w:t>
      </w:r>
    </w:p>
    <w:p w14:paraId="0A79CD12" w14:textId="6A2D9195" w:rsidR="007F7FAC" w:rsidRPr="007F7FAC" w:rsidRDefault="007F7FAC" w:rsidP="007F7FAC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Create a database physically placed in the MyDoc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\ Data folder, setting a file growth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of the 16MB base with a growth limit of 128 MB and of the 64 MB log with the1024 MB growth. For secondary files to define a new default Filegroup,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setting the growth of secondary files to 64 MB with a limit of 1024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MB.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Configuration of SQL Server 2017</w:t>
      </w:r>
    </w:p>
    <w:p w14:paraId="551BB147" w14:textId="62BA2AE7" w:rsidR="007F7FAC" w:rsidRPr="007F7FAC" w:rsidRDefault="007F7FAC" w:rsidP="007F7FAC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Create a database, where the log file is physically placed in the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MyDoc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\Log folder, name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the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log file of the operating system environment must differ from the logically defined e m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physical scheme. It is important that the database created is compatible with the MS SQL system</w:t>
      </w:r>
    </w:p>
    <w:p w14:paraId="65E0E5E6" w14:textId="13A1C764" w:rsidR="007F7FAC" w:rsidRDefault="007F7FAC" w:rsidP="007F7FAC">
      <w:pPr>
        <w:pStyle w:val="ListParagraph"/>
        <w:numPr>
          <w:ilvl w:val="0"/>
          <w:numId w:val="1"/>
        </w:num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7F7FAC">
        <w:rPr>
          <w:rFonts w:ascii="Times New Roman" w:eastAsia="Times New Roman" w:hAnsi="Times New Roman" w:cs="Times New Roman"/>
          <w:color w:val="24292E"/>
          <w:sz w:val="28"/>
          <w:szCs w:val="28"/>
        </w:rPr>
        <w:t>Create the database maintenance plan, built in task 1. Unused space by</w:t>
      </w:r>
      <w:r w:rsid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the database files must be removed when it reaches the size 2000Mb. </w:t>
      </w:r>
      <w:r w:rsidR="00D9676C"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pace</w:t>
      </w:r>
      <w:r w:rsidR="00D9676C"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released must be returned to the operating system. This operation must run m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every Friday at 00:00. The maintenance plan execution report must be saved to the docker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MyDoc</w:t>
      </w:r>
      <w:r w:rsid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\ SQL_event_logs. Initialize the execution of the plan. After execution, check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results m log file.</w:t>
      </w:r>
    </w:p>
    <w:p w14:paraId="406B0153" w14:textId="6211C3A6" w:rsidR="00D9676C" w:rsidRDefault="00D9676C" w:rsidP="00D9676C">
      <w:pPr>
        <w:pStyle w:val="ListParagraph"/>
        <w:numPr>
          <w:ilvl w:val="0"/>
          <w:numId w:val="1"/>
        </w:num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Create the database maintenance plan, built in exercise 2. The name of the plan will be: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"Index reconstruction". In this plan, the system must perform the reconstruction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indices only on the basic tables (excluding visions) from all existing schemes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form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database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in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cause. The free space on the page must be 10%. Sorting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of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indexes must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be done in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tempdb. After the reconstruction, the collection of statistics must follow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complete about reconstructed indices. The third step of the plan should be the task o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f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Clear history of Backup-Restore operations on SQL Server. Must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Delete the history that is older than 6 weeks. This plan must be executed in each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the first Sunday of the month. Create the MyDoc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\ SQL_reports folder.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Execution report of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This file must be added to the plan. Maintenance process - to be logged in mod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extended. Initialize the execution of the plan. After execution, check the results in the log file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00D9676C">
        <w:rPr>
          <w:rFonts w:ascii="Times New Roman" w:eastAsia="Times New Roman" w:hAnsi="Times New Roman" w:cs="Times New Roman"/>
          <w:color w:val="24292E"/>
          <w:sz w:val="28"/>
          <w:szCs w:val="28"/>
        </w:rPr>
        <w:t>generated.</w:t>
      </w:r>
    </w:p>
    <w:p w14:paraId="5E8BA945" w14:textId="79BBB33A" w:rsid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en-US"/>
        </w:rPr>
        <w:t>Implementation:</w:t>
      </w:r>
    </w:p>
    <w:p w14:paraId="043AC5AD" w14:textId="6D2A5F93" w:rsidR="006E3F70" w:rsidRP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val="en-US"/>
        </w:rPr>
        <w:tab/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Task 1:</w:t>
      </w:r>
    </w:p>
    <w:p w14:paraId="0DA2F90C" w14:textId="40ADE9B6" w:rsidR="006E3F70" w:rsidRDefault="006E3F70">
      <w:r w:rsidRPr="006E3F70">
        <w:rPr>
          <w:noProof/>
        </w:rPr>
        <w:drawing>
          <wp:inline distT="0" distB="0" distL="0" distR="0" wp14:anchorId="62CD1841" wp14:editId="72E9D16C">
            <wp:extent cx="5428061" cy="32156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724" cy="32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A3A" w14:textId="6AEBCB79" w:rsidR="00D9676C" w:rsidRP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8374B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0BB3AE" wp14:editId="7E209553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5539740" cy="3821912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2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2</w:t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:</w:t>
      </w:r>
    </w:p>
    <w:p w14:paraId="598BE4DD" w14:textId="457FA712" w:rsidR="008374B2" w:rsidRDefault="008374B2">
      <w:pPr>
        <w:rPr>
          <w:lang w:val="en-US"/>
        </w:rPr>
      </w:pPr>
    </w:p>
    <w:p w14:paraId="69E85CFA" w14:textId="18663A59" w:rsidR="008374B2" w:rsidRDefault="008374B2">
      <w:pPr>
        <w:rPr>
          <w:lang w:val="en-US"/>
        </w:rPr>
      </w:pPr>
    </w:p>
    <w:p w14:paraId="6D4E8451" w14:textId="7D305070" w:rsidR="008374B2" w:rsidRDefault="00D9676C">
      <w:pPr>
        <w:rPr>
          <w:lang w:val="en-US"/>
        </w:rPr>
      </w:pPr>
      <w:r w:rsidRPr="008374B2">
        <w:rPr>
          <w:noProof/>
          <w:lang w:val="en-US"/>
        </w:rPr>
        <w:lastRenderedPageBreak/>
        <w:drawing>
          <wp:inline distT="0" distB="0" distL="0" distR="0" wp14:anchorId="42F63362" wp14:editId="38BA2335">
            <wp:extent cx="5940425" cy="40747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DFB" w14:textId="1A5F01F2" w:rsidR="00C24C1D" w:rsidRDefault="00C24C1D">
      <w:pPr>
        <w:rPr>
          <w:lang w:val="en-US"/>
        </w:rPr>
      </w:pPr>
    </w:p>
    <w:p w14:paraId="337D915E" w14:textId="000668AC" w:rsid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C24C1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6817BF" wp14:editId="153A3F49">
            <wp:simplePos x="0" y="0"/>
            <wp:positionH relativeFrom="margin">
              <wp:posOffset>145239</wp:posOffset>
            </wp:positionH>
            <wp:positionV relativeFrom="paragraph">
              <wp:posOffset>405130</wp:posOffset>
            </wp:positionV>
            <wp:extent cx="5758991" cy="4366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34" cy="437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3</w:t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:</w:t>
      </w:r>
    </w:p>
    <w:p w14:paraId="523E9E17" w14:textId="58F13FA7" w:rsidR="00D9676C" w:rsidRP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C24C1D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6764537" wp14:editId="1238E26D">
            <wp:simplePos x="0" y="0"/>
            <wp:positionH relativeFrom="margin">
              <wp:posOffset>-74295</wp:posOffset>
            </wp:positionH>
            <wp:positionV relativeFrom="paragraph">
              <wp:posOffset>0</wp:posOffset>
            </wp:positionV>
            <wp:extent cx="5593080" cy="4258945"/>
            <wp:effectExtent l="0" t="0" r="762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9412A" w14:textId="6C3C1B53" w:rsidR="00C24C1D" w:rsidRDefault="00C24C1D">
      <w:pPr>
        <w:rPr>
          <w:lang w:val="en-US"/>
        </w:rPr>
      </w:pPr>
    </w:p>
    <w:p w14:paraId="50436CC1" w14:textId="5064BF1A" w:rsidR="00C24C1D" w:rsidRDefault="00C24C1D">
      <w:pPr>
        <w:rPr>
          <w:lang w:val="en-US"/>
        </w:rPr>
      </w:pPr>
    </w:p>
    <w:p w14:paraId="35426A6B" w14:textId="786CD83E" w:rsidR="00C24C1D" w:rsidRDefault="00C24C1D">
      <w:pPr>
        <w:rPr>
          <w:lang w:val="en-US"/>
        </w:rPr>
      </w:pPr>
      <w:r w:rsidRPr="00C24C1D">
        <w:rPr>
          <w:noProof/>
          <w:lang w:val="en-US"/>
        </w:rPr>
        <w:drawing>
          <wp:inline distT="0" distB="0" distL="0" distR="0" wp14:anchorId="657D89BF" wp14:editId="35CA01A3">
            <wp:extent cx="5521101" cy="4213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33" cy="42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AB34" w14:textId="1B7E16EB" w:rsidR="00C24C1D" w:rsidRDefault="00D9676C">
      <w:pPr>
        <w:rPr>
          <w:lang w:val="en-US"/>
        </w:rPr>
      </w:pPr>
      <w:r w:rsidRPr="00C24C1D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25BE1AC" wp14:editId="3A0594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434784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C1D">
        <w:rPr>
          <w:lang w:val="en-US"/>
        </w:rPr>
        <w:tab/>
      </w:r>
    </w:p>
    <w:p w14:paraId="1C669593" w14:textId="37AD8B43" w:rsidR="00C24C1D" w:rsidRDefault="00C24C1D">
      <w:pPr>
        <w:rPr>
          <w:lang w:val="en-US"/>
        </w:rPr>
      </w:pPr>
      <w:r w:rsidRPr="00C24C1D">
        <w:rPr>
          <w:noProof/>
          <w:lang w:val="en-US"/>
        </w:rPr>
        <w:drawing>
          <wp:inline distT="0" distB="0" distL="0" distR="0" wp14:anchorId="0929BC4D" wp14:editId="541DD555">
            <wp:extent cx="5749796" cy="43668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447" cy="43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4DE7" w14:textId="60ED521C" w:rsidR="006F5263" w:rsidRDefault="006F5263">
      <w:pPr>
        <w:rPr>
          <w:lang w:val="en-US"/>
        </w:rPr>
      </w:pPr>
    </w:p>
    <w:p w14:paraId="178DF6BF" w14:textId="74E383C3" w:rsidR="00D9676C" w:rsidRPr="00D9676C" w:rsidRDefault="00D9676C" w:rsidP="00D9676C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4</w:t>
      </w:r>
      <w:r w:rsidRPr="00D9676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:</w:t>
      </w:r>
    </w:p>
    <w:p w14:paraId="0D30C77D" w14:textId="2F63AD08" w:rsidR="006F5263" w:rsidRDefault="006F5263">
      <w:pPr>
        <w:rPr>
          <w:lang w:val="en-US"/>
        </w:rPr>
      </w:pPr>
      <w:r w:rsidRPr="006F5263">
        <w:rPr>
          <w:lang w:val="en-US"/>
        </w:rPr>
        <w:drawing>
          <wp:inline distT="0" distB="0" distL="0" distR="0" wp14:anchorId="3E0BF54B" wp14:editId="5084196D">
            <wp:extent cx="5940425" cy="454596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D8A3" w14:textId="75BB63A0" w:rsidR="006F5263" w:rsidRDefault="00D9676C">
      <w:pPr>
        <w:rPr>
          <w:lang w:val="en-US"/>
        </w:rPr>
      </w:pPr>
      <w:r w:rsidRPr="006F5263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FC8178C" wp14:editId="400D77EE">
            <wp:simplePos x="0" y="0"/>
            <wp:positionH relativeFrom="margin">
              <wp:align>left</wp:align>
            </wp:positionH>
            <wp:positionV relativeFrom="paragraph">
              <wp:posOffset>4559935</wp:posOffset>
            </wp:positionV>
            <wp:extent cx="5699760" cy="50679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472" cy="509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63" w:rsidRPr="006F5263">
        <w:rPr>
          <w:lang w:val="en-US"/>
        </w:rPr>
        <w:drawing>
          <wp:inline distT="0" distB="0" distL="0" distR="0" wp14:anchorId="02805CFA" wp14:editId="1723A3CC">
            <wp:extent cx="5831840" cy="4442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FC73" w14:textId="1706AA2E" w:rsidR="00D9676C" w:rsidRDefault="00D9676C">
      <w:pPr>
        <w:rPr>
          <w:lang w:val="en-US"/>
        </w:rPr>
      </w:pPr>
    </w:p>
    <w:p w14:paraId="33A445E4" w14:textId="7970D846" w:rsidR="006F5263" w:rsidRDefault="006E3F70">
      <w:pPr>
        <w:rPr>
          <w:lang w:val="en-US"/>
        </w:rPr>
      </w:pPr>
      <w:r w:rsidRPr="006E3F70">
        <w:rPr>
          <w:lang w:val="en-US"/>
        </w:rPr>
        <w:drawing>
          <wp:inline distT="0" distB="0" distL="0" distR="0" wp14:anchorId="74DAFDCC" wp14:editId="1A01E4A8">
            <wp:extent cx="5716068" cy="4335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698" cy="43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06C" w14:textId="37E24550" w:rsidR="006E3F70" w:rsidRDefault="006E3F70">
      <w:pPr>
        <w:rPr>
          <w:lang w:val="en-US"/>
        </w:rPr>
      </w:pPr>
      <w:r w:rsidRPr="006E3F70">
        <w:rPr>
          <w:lang w:val="en-US"/>
        </w:rPr>
        <w:drawing>
          <wp:inline distT="0" distB="0" distL="0" distR="0" wp14:anchorId="2BF549F7" wp14:editId="63CE6B02">
            <wp:extent cx="5740102" cy="4366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603" cy="4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DFA8" w14:textId="0ABC582B" w:rsidR="006E3F70" w:rsidRDefault="006E3F70">
      <w:pPr>
        <w:rPr>
          <w:lang w:val="en-US"/>
        </w:rPr>
      </w:pPr>
      <w:r w:rsidRPr="006E3F70">
        <w:rPr>
          <w:lang w:val="en-US"/>
        </w:rPr>
        <w:lastRenderedPageBreak/>
        <w:drawing>
          <wp:inline distT="0" distB="0" distL="0" distR="0" wp14:anchorId="2216160D" wp14:editId="2A25D0B5">
            <wp:extent cx="5940425" cy="45948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F70">
        <w:rPr>
          <w:lang w:val="en-US"/>
        </w:rPr>
        <w:drawing>
          <wp:inline distT="0" distB="0" distL="0" distR="0" wp14:anchorId="5123CA63" wp14:editId="54097AE4">
            <wp:extent cx="5940425" cy="45364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2D34" w14:textId="56C9FB6D" w:rsidR="006E3F70" w:rsidRDefault="006E3F70">
      <w:pPr>
        <w:rPr>
          <w:lang w:val="en-US"/>
        </w:rPr>
      </w:pPr>
      <w:r w:rsidRPr="006E3F70">
        <w:rPr>
          <w:lang w:val="en-US"/>
        </w:rPr>
        <w:lastRenderedPageBreak/>
        <w:drawing>
          <wp:inline distT="0" distB="0" distL="0" distR="0" wp14:anchorId="57EBC777" wp14:editId="23AD9F6E">
            <wp:extent cx="5940425" cy="12065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4D8" w14:textId="377143C5" w:rsidR="006E3F70" w:rsidRDefault="006E3F70">
      <w:pPr>
        <w:rPr>
          <w:lang w:val="en-US"/>
        </w:rPr>
      </w:pPr>
      <w:r w:rsidRPr="006E3F70">
        <w:rPr>
          <w:lang w:val="en-US"/>
        </w:rPr>
        <w:drawing>
          <wp:inline distT="0" distB="0" distL="0" distR="0" wp14:anchorId="48C8B22D" wp14:editId="20FD7B56">
            <wp:extent cx="5940425" cy="44780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8E2" w14:textId="11E3B095" w:rsidR="006E3F70" w:rsidRDefault="006E3F70">
      <w:pPr>
        <w:rPr>
          <w:lang w:val="en-US"/>
        </w:rPr>
      </w:pPr>
      <w:r w:rsidRPr="006E3F70">
        <w:rPr>
          <w:lang w:val="en-US"/>
        </w:rPr>
        <w:drawing>
          <wp:inline distT="0" distB="0" distL="0" distR="0" wp14:anchorId="1669D381" wp14:editId="4C784B82">
            <wp:extent cx="5940425" cy="326580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6A9" w14:textId="77777777" w:rsidR="00BD338F" w:rsidRPr="00BD338F" w:rsidRDefault="00BD338F" w:rsidP="00BD33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D338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Conclusions</w:t>
      </w:r>
      <w:r w:rsidRPr="00BD338F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59040B4F" w14:textId="0C0664C1" w:rsidR="00BD338F" w:rsidRPr="00BD338F" w:rsidRDefault="00BD338F" w:rsidP="00BD338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D338F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After performing the laboratory work no.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BD338F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learned how to create a new data base in SQL Server 2017 and modify it’s proprieties as well I found out how to create a mantaince plan for the data bases using Mantaince Wizard and Manualy. T</w:t>
      </w:r>
      <w:r w:rsidRPr="00BD338F">
        <w:rPr>
          <w:rFonts w:ascii="Times New Roman" w:hAnsi="Times New Roman" w:cs="Times New Roman"/>
          <w:noProof/>
          <w:sz w:val="24"/>
          <w:szCs w:val="24"/>
          <w:lang w:val="en-US"/>
        </w:rPr>
        <w:t>he practical exercises strengthened the basis of the theoretical knowledge accumulated in chapter 2</w:t>
      </w:r>
    </w:p>
    <w:p w14:paraId="66FA0E28" w14:textId="77777777" w:rsidR="00BD338F" w:rsidRPr="008374B2" w:rsidRDefault="00BD338F">
      <w:pPr>
        <w:rPr>
          <w:lang w:val="en-US"/>
        </w:rPr>
      </w:pPr>
    </w:p>
    <w:sectPr w:rsidR="00BD338F" w:rsidRPr="0083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20E40"/>
    <w:multiLevelType w:val="hybridMultilevel"/>
    <w:tmpl w:val="625249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B2"/>
    <w:rsid w:val="0040068A"/>
    <w:rsid w:val="00452496"/>
    <w:rsid w:val="00681D82"/>
    <w:rsid w:val="006E3F70"/>
    <w:rsid w:val="006F5263"/>
    <w:rsid w:val="007F7FAC"/>
    <w:rsid w:val="008374B2"/>
    <w:rsid w:val="00BD338F"/>
    <w:rsid w:val="00C24C1D"/>
    <w:rsid w:val="00D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28D1"/>
  <w15:chartTrackingRefBased/>
  <w15:docId w15:val="{0FADEC6A-FA93-4B03-A50D-C37B4968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A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Pasecinic</dc:creator>
  <cp:keywords/>
  <dc:description/>
  <cp:lastModifiedBy>Nichita Pasecinic</cp:lastModifiedBy>
  <cp:revision>2</cp:revision>
  <dcterms:created xsi:type="dcterms:W3CDTF">2020-09-14T08:22:00Z</dcterms:created>
  <dcterms:modified xsi:type="dcterms:W3CDTF">2020-09-16T06:54:00Z</dcterms:modified>
</cp:coreProperties>
</file>