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8F06" w14:textId="77777777" w:rsidR="004227CF" w:rsidRDefault="00F5376C" w:rsidP="00F5376C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7ED"/>
        <w:spacing w:before="0" w:beforeAutospacing="0" w:after="0" w:afterAutospacing="0"/>
        <w:rPr>
          <w:rFonts w:ascii="Source Sans Pro" w:hAnsi="Source Sans Pro"/>
          <w:color w:val="1F2937"/>
        </w:rPr>
      </w:pPr>
      <w:r>
        <w:rPr>
          <w:rFonts w:ascii="Source Sans Pro" w:hAnsi="Source Sans Pro"/>
          <w:color w:val="1F2937"/>
        </w:rPr>
        <w:t>Ниже текст судебного акта. Прочитай его и ответь на вопросы подробно</w:t>
      </w:r>
      <w:r>
        <w:rPr>
          <w:rFonts w:ascii="Source Sans Pro" w:hAnsi="Source Sans Pro"/>
          <w:color w:val="1F2937"/>
        </w:rPr>
        <w:br/>
        <w:t>Почему истец обратился в суд, какие его права были нарушены?</w:t>
      </w:r>
      <w:r>
        <w:rPr>
          <w:rFonts w:ascii="Source Sans Pro" w:hAnsi="Source Sans Pro"/>
          <w:color w:val="1F2937"/>
        </w:rPr>
        <w:br/>
        <w:t>Какая позиция у истца?</w:t>
      </w:r>
      <w:r>
        <w:rPr>
          <w:rFonts w:ascii="Source Sans Pro" w:hAnsi="Source Sans Pro"/>
          <w:color w:val="1F2937"/>
        </w:rPr>
        <w:br/>
        <w:t>Какая позиция у ответчика?</w:t>
      </w:r>
      <w:r>
        <w:rPr>
          <w:rFonts w:ascii="Source Sans Pro" w:hAnsi="Source Sans Pro"/>
          <w:color w:val="1F2937"/>
        </w:rPr>
        <w:br/>
        <w:t>Какое решение принял суд?</w:t>
      </w:r>
      <w:r>
        <w:rPr>
          <w:rFonts w:ascii="Source Sans Pro" w:hAnsi="Source Sans Pro"/>
          <w:color w:val="1F2937"/>
        </w:rPr>
        <w:br/>
        <w:t>Как он обосновал свое решение?</w:t>
      </w:r>
    </w:p>
    <w:p w14:paraId="609DCEFC" w14:textId="7DB9A945" w:rsidR="004227CF" w:rsidRDefault="004227CF" w:rsidP="00F5376C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7ED"/>
        <w:spacing w:before="0" w:beforeAutospacing="0" w:after="0" w:afterAutospacing="0"/>
        <w:rPr>
          <w:rFonts w:ascii="Source Sans Pro" w:hAnsi="Source Sans Pro"/>
          <w:color w:val="1F2937"/>
        </w:rPr>
      </w:pPr>
      <w:r>
        <w:rPr>
          <w:rFonts w:ascii="Source Sans Pro" w:hAnsi="Source Sans Pro"/>
          <w:color w:val="1F2937"/>
        </w:rPr>
        <w:t xml:space="preserve">Как ты считаешь, </w:t>
      </w:r>
      <w:r w:rsidR="00D57BFF">
        <w:rPr>
          <w:rFonts w:ascii="Source Sans Pro" w:hAnsi="Source Sans Pro"/>
          <w:color w:val="1F2937"/>
        </w:rPr>
        <w:t>что помогло выиграть спор</w:t>
      </w:r>
      <w:r w:rsidR="00C80649">
        <w:rPr>
          <w:rFonts w:ascii="Source Sans Pro" w:hAnsi="Source Sans Pro"/>
          <w:color w:val="1F2937"/>
        </w:rPr>
        <w:t>?</w:t>
      </w:r>
    </w:p>
    <w:p w14:paraId="0F814A3F" w14:textId="32682534" w:rsidR="004227CF" w:rsidRDefault="004227CF" w:rsidP="00F5376C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7ED"/>
        <w:spacing w:before="0" w:beforeAutospacing="0" w:after="0" w:afterAutospacing="0"/>
        <w:rPr>
          <w:rFonts w:ascii="Source Sans Pro" w:hAnsi="Source Sans Pro"/>
          <w:color w:val="1F2937"/>
        </w:rPr>
      </w:pPr>
      <w:r>
        <w:rPr>
          <w:rFonts w:ascii="Source Sans Pro" w:hAnsi="Source Sans Pro"/>
          <w:color w:val="1F2937"/>
        </w:rPr>
        <w:t>На какие доказательства ссылался истец?</w:t>
      </w:r>
    </w:p>
    <w:p w14:paraId="60680B63" w14:textId="3F50C5BA" w:rsidR="004227CF" w:rsidRDefault="004227CF" w:rsidP="00F5376C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7ED"/>
        <w:spacing w:before="0" w:beforeAutospacing="0" w:after="0" w:afterAutospacing="0"/>
        <w:rPr>
          <w:rFonts w:ascii="Source Sans Pro" w:hAnsi="Source Sans Pro"/>
          <w:color w:val="1F2937"/>
        </w:rPr>
      </w:pPr>
      <w:r>
        <w:rPr>
          <w:rFonts w:ascii="Source Sans Pro" w:hAnsi="Source Sans Pro"/>
          <w:color w:val="1F2937"/>
        </w:rPr>
        <w:t>Какие доказательства предоставил ответчик?</w:t>
      </w:r>
    </w:p>
    <w:p w14:paraId="18BE4265" w14:textId="38328C0F" w:rsidR="004227CF" w:rsidRDefault="004227CF" w:rsidP="00F5376C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7ED"/>
        <w:spacing w:before="0" w:beforeAutospacing="0" w:after="0" w:afterAutospacing="0"/>
        <w:rPr>
          <w:rFonts w:ascii="Source Sans Pro" w:hAnsi="Source Sans Pro"/>
          <w:color w:val="1F2937"/>
        </w:rPr>
      </w:pPr>
      <w:r>
        <w:rPr>
          <w:rFonts w:ascii="Source Sans Pro" w:hAnsi="Source Sans Pro"/>
          <w:color w:val="1F2937"/>
        </w:rPr>
        <w:t>Кто выиграл судебный спор?</w:t>
      </w:r>
    </w:p>
    <w:p w14:paraId="0633DB97" w14:textId="74665231" w:rsidR="004227CF" w:rsidRDefault="004227CF" w:rsidP="00F5376C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7ED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Source Sans Pro" w:hAnsi="Source Sans Pro"/>
          <w:color w:val="1F2937"/>
        </w:rPr>
        <w:t>Можно ли было выиграть спор проигравшей стороне? Что нужно было сделать?</w:t>
      </w:r>
    </w:p>
    <w:p w14:paraId="2EDA2B94" w14:textId="0DF97BA9" w:rsidR="00F5376C" w:rsidRDefault="00F5376C" w:rsidP="00F5376C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7ED"/>
        <w:spacing w:before="0" w:beforeAutospacing="0" w:after="0" w:afterAutospacing="0"/>
        <w:rPr>
          <w:rFonts w:ascii="Source Sans Pro" w:hAnsi="Source Sans Pro"/>
          <w:color w:val="1F2937"/>
        </w:rPr>
      </w:pPr>
      <w:r>
        <w:rPr>
          <w:rFonts w:ascii="Source Sans Pro" w:hAnsi="Source Sans Pro"/>
          <w:color w:val="1F2937"/>
        </w:rPr>
        <w:t>Напиши интересный заголовок к тексту</w:t>
      </w:r>
      <w:r w:rsidR="00D57BFF">
        <w:rPr>
          <w:rFonts w:ascii="Source Sans Pro" w:hAnsi="Source Sans Pro"/>
          <w:color w:val="1F2937"/>
        </w:rPr>
        <w:t xml:space="preserve">, который содержит позицию суда. </w:t>
      </w:r>
      <w:r>
        <w:rPr>
          <w:rFonts w:ascii="Source Sans Pro" w:hAnsi="Source Sans Pro"/>
          <w:color w:val="1F2937"/>
        </w:rPr>
        <w:t>Заголовок должен быть не больше 15 слов</w:t>
      </w:r>
    </w:p>
    <w:p w14:paraId="082FFF24" w14:textId="71CE5DF8" w:rsidR="00BE62FC" w:rsidRPr="001356FA" w:rsidRDefault="00F5376C" w:rsidP="001356FA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7ED"/>
        <w:spacing w:after="0" w:afterAutospacing="0"/>
        <w:rPr>
          <w:rFonts w:ascii="Source Sans Pro" w:hAnsi="Source Sans Pro"/>
          <w:color w:val="1F2937"/>
        </w:rPr>
      </w:pPr>
      <w:r>
        <w:rPr>
          <w:rFonts w:ascii="Source Sans Pro" w:hAnsi="Source Sans Pro"/>
          <w:color w:val="1F2937"/>
        </w:rPr>
        <w:t>Текст судебного акта:</w:t>
      </w:r>
    </w:p>
    <w:p w14:paraId="5600B32F" w14:textId="77777777" w:rsidR="00C80649" w:rsidRDefault="001356FA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br/>
      </w:r>
      <w:r w:rsidR="00C80649">
        <w:rPr>
          <w:rFonts w:ascii="Arial" w:hAnsi="Arial" w:cs="Arial"/>
          <w:color w:val="222222"/>
          <w:sz w:val="21"/>
          <w:szCs w:val="21"/>
        </w:rPr>
        <w:br/>
      </w:r>
      <w:r w:rsidR="00C80649">
        <w:rPr>
          <w:rStyle w:val="sentence"/>
          <w:rFonts w:ascii="Arial" w:hAnsi="Arial" w:cs="Arial"/>
          <w:color w:val="222222"/>
          <w:sz w:val="21"/>
          <w:szCs w:val="21"/>
        </w:rPr>
        <w:t xml:space="preserve">Как следует из материалов дела и установили суды, в соответствии с кредитным </w:t>
      </w:r>
      <w:proofErr w:type="gramStart"/>
      <w:r w:rsidR="00C80649">
        <w:rPr>
          <w:rStyle w:val="sentence"/>
          <w:rFonts w:ascii="Arial" w:hAnsi="Arial" w:cs="Arial"/>
          <w:color w:val="222222"/>
          <w:sz w:val="21"/>
          <w:szCs w:val="21"/>
        </w:rPr>
        <w:t>до-говором</w:t>
      </w:r>
      <w:proofErr w:type="gramEnd"/>
      <w:r w:rsidR="00C80649">
        <w:rPr>
          <w:rStyle w:val="sentence"/>
          <w:rFonts w:ascii="Arial" w:hAnsi="Arial" w:cs="Arial"/>
          <w:color w:val="222222"/>
          <w:sz w:val="21"/>
          <w:szCs w:val="21"/>
        </w:rPr>
        <w:t xml:space="preserve"> от 23.12.2011 № 366-2011Ю00 ООО «Алекс Авто» получило кредит в сумме 18 750 000 рублей на срок по 12.12.2014 включительно с начислением 12% годовых.</w:t>
      </w:r>
    </w:p>
    <w:p w14:paraId="73E703D0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В соответствии с пунктом 4.4 договора заемщик обязан уплачивать проценты в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пе-риод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с последнего рабочего дня месяца начисления процентов по 10-е число включительно месяца, следующего за месяцем начисления процентов в соответствии с графиком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погаше-ния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кредита (п. 2.4 договора).</w:t>
      </w:r>
    </w:p>
    <w:p w14:paraId="008A386E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В обеспечение исполнения обязательств по кредитному договору Банком были </w:t>
      </w:r>
      <w:proofErr w:type="gramStart"/>
      <w:r>
        <w:rPr>
          <w:rStyle w:val="sentence"/>
          <w:rFonts w:ascii="Arial" w:hAnsi="Arial" w:cs="Arial"/>
          <w:color w:val="222222"/>
          <w:sz w:val="21"/>
          <w:szCs w:val="21"/>
        </w:rPr>
        <w:t>за-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ключены</w:t>
      </w:r>
      <w:proofErr w:type="spellEnd"/>
      <w:proofErr w:type="gram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договоры поручительства от 23.12.2011 № 366-2011-8Ю00 с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Харюшиным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А.Г., от 23.12.2011 № 366-2011-9Ю00 с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Харюшиным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С.Г., от 23.12.2011 № 366-2011-10Ю00 с ОАО «Нолинская автоколонна № 1583», от 23.12.2011 № 366-2011-11Ю00 с ООО «КАСКАД-авто», от 23.12.2011 № 366-2011-12Ю00 с ООО «Алекс-Авто плюс».</w:t>
      </w:r>
    </w:p>
    <w:p w14:paraId="51A37CCC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В нарушение условий указанного договора и графика погашения кредита заемщик свои обязательства надлежащим образом не исполнил: в установленный срок не погасил сумму кредита, не уплатил начисленные проценты, систематически допускал просрочки при погашении долга.</w:t>
      </w:r>
    </w:p>
    <w:p w14:paraId="07F777BB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Указанные обстоятельства послужили основанием для обращения Банка в </w:t>
      </w:r>
      <w:proofErr w:type="gramStart"/>
      <w:r>
        <w:rPr>
          <w:rStyle w:val="sentence"/>
          <w:rFonts w:ascii="Arial" w:hAnsi="Arial" w:cs="Arial"/>
          <w:color w:val="222222"/>
          <w:sz w:val="21"/>
          <w:szCs w:val="21"/>
        </w:rPr>
        <w:t>Ленин-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ский</w:t>
      </w:r>
      <w:proofErr w:type="spellEnd"/>
      <w:proofErr w:type="gram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районный суд города Кирова с иском о взыскании с заемщика и поручителей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задол-женности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по кредитному договору и обращении взыскания на заложенное имущество.</w:t>
      </w:r>
    </w:p>
    <w:p w14:paraId="3BB8E2CD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Определением Ленинского районного суда города Кирова от 20.03.2013 в рамках обеспечения исковых требований наложен арест на имущество, принадлежащее ООО «Алекс-Авто плюс», ООО «КАСКАД-авто», ООО «Алекс Авто»,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Харюшину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А.Г., ОАО «Нолинская автоколонна № 1583», ООО «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Ремсервис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>» в пределах цены иска 19 094 262 рублей 30 копеек.</w:t>
      </w:r>
    </w:p>
    <w:p w14:paraId="3EE1B035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Определением суда от 04.04.2013 произведена замена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ответчика</w:t>
      </w: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 – ОАО «Нолинская автоколонна № 1583» на правопреемника – ООО «Нолинская автоколонна № 1583»,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взыс-кателю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выдан новый исполнительный лист.</w:t>
      </w:r>
    </w:p>
    <w:p w14:paraId="7331C402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Судебный пристав-исполнитель Нолинского межрайонного отдела судебных </w:t>
      </w:r>
      <w:proofErr w:type="gramStart"/>
      <w:r>
        <w:rPr>
          <w:rStyle w:val="sentence"/>
          <w:rFonts w:ascii="Arial" w:hAnsi="Arial" w:cs="Arial"/>
          <w:color w:val="222222"/>
          <w:sz w:val="21"/>
          <w:szCs w:val="21"/>
        </w:rPr>
        <w:t>при-ставов</w:t>
      </w:r>
      <w:proofErr w:type="gram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Управления Федеральной службы судебных приставов по Кировской области 26.04.2013 возбудил исполнительное производство № 2485/13/20/43 о наложении ареста на имущество, принадлежащее ООО «Нолинская автоколонна № 1583».</w:t>
      </w:r>
    </w:p>
    <w:p w14:paraId="57396A00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Полагая, что должностным лицом, осуществляющим исполнительное производство, были приняты не все меры, необходимые для полного и своевременного исполнения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тре-бований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исполнительного листа, Банк обратился в Нолинский районный суд Кировской области с жалобой на бездействие судебного пристава-исполнителя.</w:t>
      </w:r>
    </w:p>
    <w:p w14:paraId="50A463C8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lastRenderedPageBreak/>
        <w:t>Решением Нолинского районного суда Кировской области от 10.06.2013 по делу № 2-250/2013 признано незаконным бездействие судебного пристава-исполнителя Нолин-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ского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межрайонного отдела судебных приставов Управления Федеральной службы судеб-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ных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приставов по Кировской области, выразившееся в: невручении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должнику</w:t>
      </w:r>
      <w:r>
        <w:rPr>
          <w:rStyle w:val="sentence"/>
          <w:rFonts w:ascii="Arial" w:hAnsi="Arial" w:cs="Arial"/>
          <w:color w:val="222222"/>
          <w:sz w:val="21"/>
          <w:szCs w:val="21"/>
        </w:rPr>
        <w:t> требования о предоставлении сведений о принадлежащих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должнику</w:t>
      </w: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 правах на имущество;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невынесении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в установленные сроки постановления о наложении ареста на денежные средства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должни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>-ка, в том числе находящиеся на счете № 4070281062209000017, открытом в АО «Россель-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хозбанк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» г. Киров, в пределах суммы требований;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неналожении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в установленные сроки ареста на зарегистрированные за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должником</w:t>
      </w: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 транспортные средства;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неналожении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в уста-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новленные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сроки ареста на недвижимое имущество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должника</w:t>
      </w: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;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неналожении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в установлен-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ные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сроки ареста на имущественные права и дебиторскую задолженность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должника</w:t>
      </w:r>
      <w:r>
        <w:rPr>
          <w:rStyle w:val="sentence"/>
          <w:rFonts w:ascii="Arial" w:hAnsi="Arial" w:cs="Arial"/>
          <w:color w:val="222222"/>
          <w:sz w:val="21"/>
          <w:szCs w:val="21"/>
        </w:rPr>
        <w:t>. 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Кро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-ме того, признаны незаконными действия (бездействия) начальника Нолинского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межрай-онного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отдела судебных приставов Управления Федеральной службы судебных приставов по Кировской области – старшего судебного пристава А.В. Новоселова, выразившиеся в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нерассмотрении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и непринятии мер по жалобе от 07.05.2013, поданной в порядке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подчи-ненности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>.</w:t>
      </w:r>
    </w:p>
    <w:p w14:paraId="4D94CB11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В ходе рассмотрения дела № 2-250/2013 установлено, что дебетовый оборот по </w:t>
      </w:r>
      <w:proofErr w:type="gramStart"/>
      <w:r>
        <w:rPr>
          <w:rStyle w:val="sentence"/>
          <w:rFonts w:ascii="Arial" w:hAnsi="Arial" w:cs="Arial"/>
          <w:color w:val="222222"/>
          <w:sz w:val="21"/>
          <w:szCs w:val="21"/>
        </w:rPr>
        <w:t>от-крытому</w:t>
      </w:r>
      <w:proofErr w:type="gram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в ОАО «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Россельхозбанк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» расчетному счету ООО «Нолинская автоколонна № 1583» в период с 26.04.2013 по 30.04.2013 составил 65 517 рублей 39 копеек, а в период с 01.05.2013 по 31.05.2013 – 1 314 175 рублей 75 копеек, и данные денежные средства вследствие бездействия судебного пристава-исполнителя были беспрепятственно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исполь-зованы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>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должником</w:t>
      </w:r>
      <w:r>
        <w:rPr>
          <w:rStyle w:val="sentence"/>
          <w:rFonts w:ascii="Arial" w:hAnsi="Arial" w:cs="Arial"/>
          <w:color w:val="222222"/>
          <w:sz w:val="21"/>
          <w:szCs w:val="21"/>
        </w:rPr>
        <w:t>.</w:t>
      </w:r>
    </w:p>
    <w:p w14:paraId="603F3C17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Определением Арбитражного суда Кировской области от 22.11.2017 по делу № А28-11141/2013 конкурсное производство в отношении ООО «Нолинская автоколонна № 1583» завершено, юридическое лицо ликвидировано.</w:t>
      </w:r>
    </w:p>
    <w:p w14:paraId="74F1344A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claimant"/>
          <w:rFonts w:ascii="Arial" w:hAnsi="Arial" w:cs="Arial"/>
          <w:color w:val="222222"/>
          <w:sz w:val="21"/>
          <w:szCs w:val="21"/>
        </w:rPr>
        <w:t>Истец</w:t>
      </w: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 посчитал, что в результате незаконного бездействия судебного пристава-исполнителя он лишился возможности погашения задолженности по кредитному договору от 23.12.2011 № 366-2011Ю00, в связи с чем обратился в арбитражный суд с иском о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взыс-кании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с ФССП России убытков.</w:t>
      </w:r>
    </w:p>
    <w:p w14:paraId="646FF756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Руководствуясь статьями </w:t>
      </w:r>
      <w:hyperlink r:id="rId4" w:anchor="/document/99/9027690/ZA00MAM2ND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15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>, </w:t>
      </w:r>
      <w:hyperlink r:id="rId5" w:anchor="/document/99/9027690/ZA00MOI2P9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16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>, </w:t>
      </w:r>
      <w:hyperlink r:id="rId6" w:anchor="/document/99/9027703/ZA00MRE2PH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1069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> Гражданского кодекса Российской Федерации, статьями </w:t>
      </w:r>
      <w:hyperlink r:id="rId7" w:anchor="/document/99/901821334/ZA00M6K2N8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65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>, </w:t>
      </w:r>
      <w:hyperlink r:id="rId8" w:anchor="/document/99/901821334/ZA00MEQ2NL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69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>, </w:t>
      </w:r>
      <w:hyperlink r:id="rId9" w:anchor="/document/99/901821334/ZA00MKS2O7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71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> Арбитражного процессуального кодекса Российской Федерации, стать-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ями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12, 118 Федерального закона от 21.07.1997 № 118-ФЗ «Об органах принудительного исполнения Российской Федерации», статьей 119 Федерального закона от 02.10.2007 № 229-ФЗ «Об исполнительном производстве» и учитывая разъяснения, приведенные в информационном письме Президиума Высшего Арбитражного Суда Российской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Федера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-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ции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от 31.05.2011 № 145 «Обзор практики рассмотрения арбитражными судами дел о воз-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мещении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вреда, причиненного государственными органами, органами местного само-управления, а также их должностными лицами» и в постановлении Пленума Верховного Суда Российской Федерации от 17.11.2015 № 50 «О применении судами законодательства при рассмотрении некоторых вопросов, возникающих в ходе исполнительного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производ-ства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>», Арбитражный суд Кировской области пришел к выводу о том, что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истец</w:t>
      </w:r>
      <w:r>
        <w:rPr>
          <w:rStyle w:val="sentence"/>
          <w:rFonts w:ascii="Arial" w:hAnsi="Arial" w:cs="Arial"/>
          <w:color w:val="222222"/>
          <w:sz w:val="21"/>
          <w:szCs w:val="21"/>
        </w:rPr>
        <w:t> доказал со-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вокупность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обстоятельств, влекущих ответственность ФССП России перед Банком в виде возмещения убытков в заявленной сумме.</w:t>
      </w:r>
    </w:p>
    <w:p w14:paraId="36709335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Второй арбитражный апелляционный суд согласился с выводом суда первой </w:t>
      </w:r>
      <w:proofErr w:type="gramStart"/>
      <w:r>
        <w:rPr>
          <w:rStyle w:val="sentence"/>
          <w:rFonts w:ascii="Arial" w:hAnsi="Arial" w:cs="Arial"/>
          <w:color w:val="222222"/>
          <w:sz w:val="21"/>
          <w:szCs w:val="21"/>
        </w:rPr>
        <w:t>ин-станции</w:t>
      </w:r>
      <w:proofErr w:type="gram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и оставил его решение без изменения.</w:t>
      </w:r>
    </w:p>
    <w:p w14:paraId="17CC207D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Рассмотрев кассационную жалобу, Арбитражный суд Волго-Вятского округа не нашел правовых оснований для ее удовлетворения.</w:t>
      </w:r>
    </w:p>
    <w:p w14:paraId="0D0712C9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На основании </w:t>
      </w:r>
      <w:hyperlink r:id="rId10" w:anchor="/document/99/901821334/ZAP23OK3IM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части 1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> статьи 330 Арбитражного процессуального кодекса Россий-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ской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Федерации и пункта 3 статьи 19 Федерального закона от 21.07.1997 № 118-ФЗ «Об органах принудительного исполнения Российской Федерации» (далее – Закон № 118-ФЗ) вред, причиненный судебным приставом-исполнителем в результате неисполнения или ненадлежащего исполнения своих обязанностей по исполнению исполнительного листа, выданного арбитражным судом, подлежит возмещению в порядке, предусмотренном гражданским законодательством.</w:t>
      </w:r>
    </w:p>
    <w:p w14:paraId="63686569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lastRenderedPageBreak/>
        <w:t>Согласно </w:t>
      </w:r>
      <w:hyperlink r:id="rId11" w:anchor="/document/99/9027690/ZA00MAM2ND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статье 15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 Гражданского кодекса Российской Федерации (далее – ГК РФ) лицо, право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меньшем размере. Под убытками понимаются расходы, которые лицо, чье право нарушено,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произве-ло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или должно будет произвести для восстановления нарушенного права, утрата или </w:t>
      </w:r>
      <w:proofErr w:type="spellStart"/>
      <w:proofErr w:type="gramStart"/>
      <w:r>
        <w:rPr>
          <w:rStyle w:val="sentence"/>
          <w:rFonts w:ascii="Arial" w:hAnsi="Arial" w:cs="Arial"/>
          <w:color w:val="222222"/>
          <w:sz w:val="21"/>
          <w:szCs w:val="21"/>
        </w:rPr>
        <w:t>по-вреждение</w:t>
      </w:r>
      <w:proofErr w:type="spellEnd"/>
      <w:proofErr w:type="gram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его имущества (реальный ущерб), а также неполученные доходы, которые это лицо получило бы при обычных условиях гражданского оборота, если бы его право не бы-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ло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нарушено (упущенная выгода).</w:t>
      </w:r>
    </w:p>
    <w:p w14:paraId="3707566B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Вред, причиненный личности или имуществу гражданина, а также вред, причинен-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ный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имуществу юридического лица, подлежит возмещению в полном объеме лицом, при-чинившим вред (</w:t>
      </w:r>
      <w:hyperlink r:id="rId12" w:anchor="/document/99/9027703/ZA00MIG2OE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статья 1064 ГК РФ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>).</w:t>
      </w:r>
    </w:p>
    <w:p w14:paraId="2F8B2894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На основании </w:t>
      </w:r>
      <w:hyperlink r:id="rId13" w:anchor="/document/99/9027703/ZA00MRE2PH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статьи 1069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> ГК РФ вред, причиненный гражданину или юридическо-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му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лицу в результате незаконных действий (бездействия) государственных органов,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орга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-нов местного самоуправления либо должностных лиц этих органов, подлежит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возмеще-нию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. Вред возмещается за счет соответственно казны Российской Федерации, казны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субъ-екта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Российской Федерации или казны муниципального образования.</w:t>
      </w:r>
    </w:p>
    <w:p w14:paraId="08A08A37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В силу статьи 2 Федерального закона от 02.10.2007 № 229-ФЗ «Об исполнительном производстве» (далее – Закон № 229-ФЗ) задачами исполнительного производства являют-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ся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правильное и своевременное исполнение судебных актов, актов других органов и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долж-ностных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лиц, а в предусмотренных законодательством Российской Федерации случаях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ис-полнение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иных документов в целях защиты нарушенных прав, свобод и законных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интере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>-сов граждан и организаций.</w:t>
      </w:r>
    </w:p>
    <w:p w14:paraId="11E3084C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Согласно пункту 1 статьи 12 Закона № 118-ФЗ в процессе принудительного </w:t>
      </w:r>
      <w:proofErr w:type="spellStart"/>
      <w:proofErr w:type="gramStart"/>
      <w:r>
        <w:rPr>
          <w:rStyle w:val="sentence"/>
          <w:rFonts w:ascii="Arial" w:hAnsi="Arial" w:cs="Arial"/>
          <w:color w:val="222222"/>
          <w:sz w:val="21"/>
          <w:szCs w:val="21"/>
        </w:rPr>
        <w:t>испол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>-нения</w:t>
      </w:r>
      <w:proofErr w:type="gram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судебных актов и актов других органов, предусмотренных Федеральным законом об исполнительном производстве, судебный пристав-исполнитель принимает меры по свое-временному, полному и правильному исполнению исполнительных документов.</w:t>
      </w:r>
    </w:p>
    <w:p w14:paraId="4DC1F472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Судебный пристав обязан использовать предоставленные ему права в соответствии с законом и не допускать в своей деятельности ущемления прав и законных интересов </w:t>
      </w:r>
      <w:proofErr w:type="spellStart"/>
      <w:proofErr w:type="gramStart"/>
      <w:r>
        <w:rPr>
          <w:rStyle w:val="sentence"/>
          <w:rFonts w:ascii="Arial" w:hAnsi="Arial" w:cs="Arial"/>
          <w:color w:val="222222"/>
          <w:sz w:val="21"/>
          <w:szCs w:val="21"/>
        </w:rPr>
        <w:t>граж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>-дан</w:t>
      </w:r>
      <w:proofErr w:type="gram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и организаций (пункт 1 статьи 13 Закона № 118-ФЗ).</w:t>
      </w:r>
    </w:p>
    <w:p w14:paraId="24CB9308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На основании части 1 статьи 64 Закона № 229-ФЗ исполнительными действиями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яв-ляются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совершаемые судебным приставом-исполнителем в соответствии с настоящим </w:t>
      </w:r>
      <w:proofErr w:type="gramStart"/>
      <w:r>
        <w:rPr>
          <w:rStyle w:val="sentence"/>
          <w:rFonts w:ascii="Arial" w:hAnsi="Arial" w:cs="Arial"/>
          <w:color w:val="222222"/>
          <w:sz w:val="21"/>
          <w:szCs w:val="21"/>
        </w:rPr>
        <w:t>Фе-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деральным</w:t>
      </w:r>
      <w:proofErr w:type="spellEnd"/>
      <w:proofErr w:type="gram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законом действия, направленные на создание условий для применения мер принудительного исполнения, а равно на понуждение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должника</w:t>
      </w:r>
      <w:r>
        <w:rPr>
          <w:rStyle w:val="sentence"/>
          <w:rFonts w:ascii="Arial" w:hAnsi="Arial" w:cs="Arial"/>
          <w:color w:val="222222"/>
          <w:sz w:val="21"/>
          <w:szCs w:val="21"/>
        </w:rPr>
        <w:t> к полному, правильному и своевременному исполнению требований, содержащихся в исполнительном документе.</w:t>
      </w:r>
    </w:p>
    <w:p w14:paraId="30D456AD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В силу части 1 статьи 68 Закона № 229-ФЗ мерами принудительного исполнения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яв-ляются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действия, указанные в исполнительном документе, или действия, совершаемые </w:t>
      </w:r>
      <w:proofErr w:type="gramStart"/>
      <w:r>
        <w:rPr>
          <w:rStyle w:val="sentence"/>
          <w:rFonts w:ascii="Arial" w:hAnsi="Arial" w:cs="Arial"/>
          <w:color w:val="222222"/>
          <w:sz w:val="21"/>
          <w:szCs w:val="21"/>
        </w:rPr>
        <w:t>су-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дебным</w:t>
      </w:r>
      <w:proofErr w:type="spellEnd"/>
      <w:proofErr w:type="gram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приставом-исполнителем в целях получения с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должника</w:t>
      </w:r>
      <w:r>
        <w:rPr>
          <w:rStyle w:val="sentence"/>
          <w:rFonts w:ascii="Arial" w:hAnsi="Arial" w:cs="Arial"/>
          <w:color w:val="222222"/>
          <w:sz w:val="21"/>
          <w:szCs w:val="21"/>
        </w:rPr>
        <w:t> имущества.</w:t>
      </w:r>
    </w:p>
    <w:p w14:paraId="5D0DEA3C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Судебный пристав-исполнитель в целях обеспечения исполнения исполнительного документа, содержащего требования об имущественных взысканиях, вправе, в том числе и в течение срока, установленного для добровольного исполнения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должником</w:t>
      </w:r>
      <w:r>
        <w:rPr>
          <w:rStyle w:val="sentence"/>
          <w:rFonts w:ascii="Arial" w:hAnsi="Arial" w:cs="Arial"/>
          <w:color w:val="222222"/>
          <w:sz w:val="21"/>
          <w:szCs w:val="21"/>
        </w:rPr>
        <w:t> содержащихся в исполнительном документе требований, наложить арест на имущество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должника</w:t>
      </w:r>
      <w:r>
        <w:rPr>
          <w:rStyle w:val="sentence"/>
          <w:rFonts w:ascii="Arial" w:hAnsi="Arial" w:cs="Arial"/>
          <w:color w:val="222222"/>
          <w:sz w:val="21"/>
          <w:szCs w:val="21"/>
        </w:rPr>
        <w:t>. При этом судебный пристав-исполнитель вправе не применять правила очередности обращения взыскания на имущество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должника</w:t>
      </w:r>
      <w:r>
        <w:rPr>
          <w:rStyle w:val="sentence"/>
          <w:rFonts w:ascii="Arial" w:hAnsi="Arial" w:cs="Arial"/>
          <w:color w:val="222222"/>
          <w:sz w:val="21"/>
          <w:szCs w:val="21"/>
        </w:rPr>
        <w:t> (часть 1 статьи 80 Закона № 229-ФЗ).</w:t>
      </w:r>
    </w:p>
    <w:p w14:paraId="79DFF342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Как разъяснено в пункте 82 постановления Пленума Верховного Суда Российской Федерации от 17.11.2015 № 50 «О применении судами законодательства при рассмотрении некоторых вопросов, возникающих в ходе исполнительного производства» (далее – </w:t>
      </w:r>
      <w:proofErr w:type="gramStart"/>
      <w:r>
        <w:rPr>
          <w:rStyle w:val="sentence"/>
          <w:rFonts w:ascii="Arial" w:hAnsi="Arial" w:cs="Arial"/>
          <w:color w:val="222222"/>
          <w:sz w:val="21"/>
          <w:szCs w:val="21"/>
        </w:rPr>
        <w:t>Поста-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новление</w:t>
      </w:r>
      <w:proofErr w:type="spellEnd"/>
      <w:proofErr w:type="gram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№ 50), по делам о возмещении вреда суд должен установить факт причинения вреда, вину причинителя вреда и причинно-следственную связь между незаконными дей-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ствиями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(бездействием) судебного пристава-исполнителя и причинением вреда. То </w:t>
      </w:r>
      <w:proofErr w:type="gramStart"/>
      <w:r>
        <w:rPr>
          <w:rStyle w:val="sentence"/>
          <w:rFonts w:ascii="Arial" w:hAnsi="Arial" w:cs="Arial"/>
          <w:color w:val="222222"/>
          <w:sz w:val="21"/>
          <w:szCs w:val="21"/>
        </w:rPr>
        <w:t>обстоя-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тельство</w:t>
      </w:r>
      <w:proofErr w:type="spellEnd"/>
      <w:proofErr w:type="gramEnd"/>
      <w:r>
        <w:rPr>
          <w:rStyle w:val="sentence"/>
          <w:rFonts w:ascii="Arial" w:hAnsi="Arial" w:cs="Arial"/>
          <w:color w:val="222222"/>
          <w:sz w:val="21"/>
          <w:szCs w:val="21"/>
        </w:rPr>
        <w:t>, что действия (бездействие) судебного пристава-исполнителя не были признаны незаконными в отдельном судебном производстве, не является основанием для отказа в иске о возмещении вреда, причиненного этими действиями (бездействием), и их закон-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ность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суд оценивает при рассмотрении иска о возмещении вреда.</w:t>
      </w:r>
    </w:p>
    <w:p w14:paraId="1F8427A9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lastRenderedPageBreak/>
        <w:t>Если в ходе исполнительного производства судебный пристав-исполнитель не осу-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ществил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необходимые исполнительные действия по исполнению исполнительного доку-мента за счет имевшихся у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должника</w:t>
      </w:r>
      <w:r>
        <w:rPr>
          <w:rStyle w:val="sentence"/>
          <w:rFonts w:ascii="Arial" w:hAnsi="Arial" w:cs="Arial"/>
          <w:color w:val="222222"/>
          <w:sz w:val="21"/>
          <w:szCs w:val="21"/>
        </w:rPr>
        <w:t> денежных средств или другого имущества, оказав-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шихся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впоследствии утраченными, то на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истца</w:t>
      </w: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 по иску о возмещении вреда, причиненного незаконным бездействием судебного пристава-исполнителя, не может быть возложена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обя-занность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по доказыванию того обстоятельства, что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должник</w:t>
      </w:r>
      <w:r>
        <w:rPr>
          <w:rStyle w:val="sentence"/>
          <w:rFonts w:ascii="Arial" w:hAnsi="Arial" w:cs="Arial"/>
          <w:color w:val="222222"/>
          <w:sz w:val="21"/>
          <w:szCs w:val="21"/>
        </w:rPr>
        <w:t> не владеет иным имуществом, на которое можно обратить взыскание (пункт 85 Постановления № 50).</w:t>
      </w:r>
    </w:p>
    <w:p w14:paraId="2BF23B76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В пункте 11 информационного письма Президиума Высшего Арбитражного Суда Российской Федерации от 31.05.2011 № 145 «Обзор практики рассмотрения арбитражными судами дел о возмещении вреда, причиненного государственными органами, органами местного самоуправления, а также их должностными лицами» разъяснено, что требование о возмещении вреда подлежит удовлетворению, если возможность взыскания долга с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должника</w:t>
      </w:r>
      <w:r>
        <w:rPr>
          <w:rStyle w:val="sentence"/>
          <w:rFonts w:ascii="Arial" w:hAnsi="Arial" w:cs="Arial"/>
          <w:color w:val="222222"/>
          <w:sz w:val="21"/>
          <w:szCs w:val="21"/>
        </w:rPr>
        <w:t> была утрачена в результате незаконных действий (бездействия) судебного при-става-исполнителя.</w:t>
      </w:r>
    </w:p>
    <w:p w14:paraId="06DFF922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В силу </w:t>
      </w:r>
      <w:hyperlink r:id="rId14" w:anchor="/document/99/901821334/ZAP22NE3H5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части 1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> статьи 65 Арбитражного процессуального кодекса Российской Феде-рации каждое лицо, участвующее в деле, должно доказать обстоятельства, на которые оно ссылается как на основание своих требований и возражений.</w:t>
      </w:r>
    </w:p>
    <w:p w14:paraId="596549F8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Согласно </w:t>
      </w:r>
      <w:hyperlink r:id="rId15" w:anchor="/document/99/901821334/ZAP2CRM3KC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части 3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> статьи 69 Арбитражного процессуального кодекса Российской Фе-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дерации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вступившее в законную силу решение суда общей юрисдикции по ранее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рассмот-ренному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гражданскому делу обязательно для арбитражного суда, рассматривающего дело, по вопросам об обстоятельствах, установленных решением суда общей юрисдикции и имеющих отношение к лицам, участвующим в деле.</w:t>
      </w:r>
    </w:p>
    <w:p w14:paraId="1DD386EA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Арбитражный суд оценивает доказательства по своему внутреннему убеждению, ос-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нованному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на всестороннем, полном, объективном и непосредственном исследовании имеющихся в деле доказательств (</w:t>
      </w:r>
      <w:hyperlink r:id="rId16" w:anchor="/document/99/901821334/ZAP1IHE37U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часть 1 статьи 71 Арбитражного процессуального кодек-</w:t>
        </w:r>
        <w:proofErr w:type="spellStart"/>
        <w:r>
          <w:rPr>
            <w:rStyle w:val="a4"/>
            <w:rFonts w:ascii="Arial" w:hAnsi="Arial" w:cs="Arial"/>
            <w:color w:val="01745C"/>
            <w:sz w:val="21"/>
            <w:szCs w:val="21"/>
          </w:rPr>
          <w:t>са</w:t>
        </w:r>
        <w:proofErr w:type="spellEnd"/>
        <w:r>
          <w:rPr>
            <w:rStyle w:val="a4"/>
            <w:rFonts w:ascii="Arial" w:hAnsi="Arial" w:cs="Arial"/>
            <w:color w:val="01745C"/>
            <w:sz w:val="21"/>
            <w:szCs w:val="21"/>
          </w:rPr>
          <w:t xml:space="preserve"> Российской Федерации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>).</w:t>
      </w:r>
    </w:p>
    <w:p w14:paraId="56EB6DFD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Исследовав и оценив представленные в материалы дела доказательства в их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сово-купности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и взаимной связи, учитывая при этом, что вступившим в законную силу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решени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>-ем Нолинского районного суда Кировской области от 10.06.2013 по делу № 2-250/2013, имеющим преюдициальное значение для настоящего спора, установлен факт незаконного бездействия должностного лица Службы судебных приставов, выразившегося, в том числе, в несвоевременном наложении ареста на денежные средства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должника</w:t>
      </w: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, что позволило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по-следнему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беспрепятственно ими воспользоваться, а Банк лишился возможности погашения задолженности по кредитному договору; приняв во внимание, что реальная возможность погашения задолженности по кредитному договору за счет основного заемщика, поручи-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телей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и залогодателей (кроме ООО «Нолинская автоколонна № 1583») отсутствует, суды первой и апелляционной инстанций признали доказанным наличие совокупности обстоя-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тельств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, влекущих привлечение ФССП России к ответственности в виде возмещения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убыт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>-ков.</w:t>
      </w:r>
    </w:p>
    <w:p w14:paraId="20E7587B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Установленные судами фактические обстоятельства и сделанные на их основе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выво-ды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не противоречат материалам дела и не подлежат переоценке судом кассационной ин-станции в силу </w:t>
      </w:r>
      <w:hyperlink r:id="rId17" w:anchor="/document/99/901821334/ZA00MM02P0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статьи 286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> Арбитражного процессуального кодекса Российской Федерации.</w:t>
      </w:r>
    </w:p>
    <w:p w14:paraId="663A2ACB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Довод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заявителей</w:t>
      </w: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 жалобы о том, что в рассматриваемом случае задолженность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пе-ред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Банком подлежала погашению путем обращения взыскания на заложенное имущество и только при недостаточности такого имущества задолженность могла быть взыскана за счет денежных средств, суды отклонили, поскольку все заложенное имущество,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обнару-женное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в ходе исполнительных производств и процедур банкротства, было реализовано.</w:t>
      </w:r>
    </w:p>
    <w:p w14:paraId="60888BDB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Доказательства обратного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ответчиком</w:t>
      </w:r>
      <w:r>
        <w:rPr>
          <w:rStyle w:val="sentence"/>
          <w:rFonts w:ascii="Arial" w:hAnsi="Arial" w:cs="Arial"/>
          <w:color w:val="222222"/>
          <w:sz w:val="21"/>
          <w:szCs w:val="21"/>
        </w:rPr>
        <w:t> не представлены.</w:t>
      </w:r>
    </w:p>
    <w:p w14:paraId="716A2FCA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С учетом изложенного суды правомерно удовлетворили иск Банка.</w:t>
      </w:r>
    </w:p>
    <w:p w14:paraId="11B8536B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Доводы, приведенные в кассационной жалобе, не свидетельствуют о нарушении </w:t>
      </w:r>
      <w:proofErr w:type="gramStart"/>
      <w:r>
        <w:rPr>
          <w:rStyle w:val="sentence"/>
          <w:rFonts w:ascii="Arial" w:hAnsi="Arial" w:cs="Arial"/>
          <w:color w:val="222222"/>
          <w:sz w:val="21"/>
          <w:szCs w:val="21"/>
        </w:rPr>
        <w:t>су-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дами</w:t>
      </w:r>
      <w:proofErr w:type="spellEnd"/>
      <w:proofErr w:type="gram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норм материального и процессуального права и по существу направлены на пере-оценку доказательств и установленных судами фактических обстоятельств дела, что не входит в компетенцию суда кассационной инстанции.</w:t>
      </w:r>
    </w:p>
    <w:p w14:paraId="6764ED3C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lastRenderedPageBreak/>
        <w:t>Нормы материального права применены судами первой и апелляционной инстанций правильно. Нарушений норм процессуального права, являющихся в силу </w:t>
      </w:r>
      <w:hyperlink r:id="rId18" w:anchor="/document/99/901821334/ZAP1OJE3CK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части 4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 статьи 288 Арбитражного процессуального кодекса Российской Федерации в любом случае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осно-ваниями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для отмены принятых судебных актов, судом кассационной инстанции не уста-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новлено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>.</w:t>
      </w:r>
    </w:p>
    <w:p w14:paraId="25EE0DEF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Кассационная жалоба не подлежит удовлетворению.</w:t>
      </w:r>
    </w:p>
    <w:p w14:paraId="38995C52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Вопрос о распределении расходов по государственной пошлине с кассационной </w:t>
      </w:r>
      <w:proofErr w:type="spellStart"/>
      <w:r>
        <w:rPr>
          <w:rStyle w:val="sentence"/>
          <w:rFonts w:ascii="Arial" w:hAnsi="Arial" w:cs="Arial"/>
          <w:color w:val="222222"/>
          <w:sz w:val="21"/>
          <w:szCs w:val="21"/>
        </w:rPr>
        <w:t>жа-лобы</w:t>
      </w:r>
      <w:proofErr w:type="spellEnd"/>
      <w:r>
        <w:rPr>
          <w:rStyle w:val="sentence"/>
          <w:rFonts w:ascii="Arial" w:hAnsi="Arial" w:cs="Arial"/>
          <w:color w:val="222222"/>
          <w:sz w:val="21"/>
          <w:szCs w:val="21"/>
        </w:rPr>
        <w:t xml:space="preserve"> не рассматривался, поскольку </w:t>
      </w:r>
      <w:r>
        <w:rPr>
          <w:rStyle w:val="claimant"/>
          <w:rFonts w:ascii="Arial" w:hAnsi="Arial" w:cs="Arial"/>
          <w:color w:val="222222"/>
          <w:sz w:val="21"/>
          <w:szCs w:val="21"/>
        </w:rPr>
        <w:t>заявитель</w:t>
      </w:r>
      <w:r>
        <w:rPr>
          <w:rStyle w:val="sentence"/>
          <w:rFonts w:ascii="Arial" w:hAnsi="Arial" w:cs="Arial"/>
          <w:color w:val="222222"/>
          <w:sz w:val="21"/>
          <w:szCs w:val="21"/>
        </w:rPr>
        <w:t> на основании </w:t>
      </w:r>
      <w:hyperlink r:id="rId19" w:anchor="/document/99/901765862/ZA00MK42OR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подпункта 1.1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> пункта 1 статьи 333.37 Налогового кодекса Российской Федерации освобожден от ее уплаты.</w:t>
      </w:r>
    </w:p>
    <w:p w14:paraId="6E778F1A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Руководствуясь </w:t>
      </w:r>
      <w:hyperlink r:id="rId20" w:anchor="/document/99/901821334/ZAP22623BN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пунктом 1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> части 1 статьи 287 и </w:t>
      </w:r>
      <w:hyperlink r:id="rId21" w:anchor="/document/99/901821334/ZA00M8A2MV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статьей 289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> Арбитражного процессуального кодекса Российской Федерации, Арбитражный суд Волго-Вятского округа</w:t>
      </w:r>
    </w:p>
    <w:p w14:paraId="7BB9C610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ПОСТАНОВИЛ:</w:t>
      </w:r>
    </w:p>
    <w:p w14:paraId="20F04A20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решение Арбитражного суда Кировской области от 14.10.2022 и постановление Второго арбитражного апелляционного суда от 17.02.2023 по делу № А28-17296/2021 оставить без изменения, кассационную жалобу Федеральной службы судебных приставов и Главного управления Федеральной службы судебных приставов по Кировской области – без удовлетворения.</w:t>
      </w:r>
    </w:p>
    <w:p w14:paraId="3D588045" w14:textId="77777777" w:rsidR="00C80649" w:rsidRDefault="00C80649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Style w:val="sentence"/>
          <w:rFonts w:ascii="Arial" w:hAnsi="Arial" w:cs="Arial"/>
          <w:color w:val="222222"/>
          <w:sz w:val="21"/>
          <w:szCs w:val="21"/>
        </w:rPr>
        <w:t>Постановление вступает в законную силу со дня его принятия и может быть обжаловано в Судебную коллегию Верховного Суда Российской Федерации в срок, не превышающий двух месяцев со дня его принятия, в порядке, предусмотренном в </w:t>
      </w:r>
      <w:hyperlink r:id="rId22" w:anchor="/document/99/901821334/ZA00N0Q2P9/" w:history="1">
        <w:r>
          <w:rPr>
            <w:rStyle w:val="a4"/>
            <w:rFonts w:ascii="Arial" w:hAnsi="Arial" w:cs="Arial"/>
            <w:color w:val="01745C"/>
            <w:sz w:val="21"/>
            <w:szCs w:val="21"/>
          </w:rPr>
          <w:t>статье 291.1</w:t>
        </w:r>
      </w:hyperlink>
      <w:r>
        <w:rPr>
          <w:rStyle w:val="sentence"/>
          <w:rFonts w:ascii="Arial" w:hAnsi="Arial" w:cs="Arial"/>
          <w:color w:val="222222"/>
          <w:sz w:val="21"/>
          <w:szCs w:val="21"/>
        </w:rPr>
        <w:t> Арбитражного процессуального кодекса Российской Федерации.</w:t>
      </w:r>
    </w:p>
    <w:p w14:paraId="3848CAEE" w14:textId="073DBE52" w:rsidR="004D3346" w:rsidRDefault="004D3346" w:rsidP="00C80649">
      <w:pPr>
        <w:pStyle w:val="a3"/>
        <w:spacing w:before="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</w:p>
    <w:p w14:paraId="11CEF90D" w14:textId="5B9DD870" w:rsidR="00F5376C" w:rsidRDefault="00F5376C" w:rsidP="004D3346">
      <w:pPr>
        <w:pStyle w:val="a3"/>
        <w:spacing w:before="0" w:beforeAutospacing="0" w:after="150" w:afterAutospacing="0"/>
      </w:pPr>
    </w:p>
    <w:sectPr w:rsidR="00F53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6C"/>
    <w:rsid w:val="001356FA"/>
    <w:rsid w:val="001915F2"/>
    <w:rsid w:val="004227CF"/>
    <w:rsid w:val="00447874"/>
    <w:rsid w:val="004A21FC"/>
    <w:rsid w:val="004D3346"/>
    <w:rsid w:val="007D09D3"/>
    <w:rsid w:val="00A87B0D"/>
    <w:rsid w:val="00C80649"/>
    <w:rsid w:val="00CE7D3E"/>
    <w:rsid w:val="00D57BFF"/>
    <w:rsid w:val="00F5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FDDC8"/>
  <w15:chartTrackingRefBased/>
  <w15:docId w15:val="{53BD473D-9737-49E8-9764-12A727BF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3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5376C"/>
  </w:style>
  <w:style w:type="character" w:customStyle="1" w:styleId="claimant">
    <w:name w:val="claimant"/>
    <w:basedOn w:val="a0"/>
    <w:rsid w:val="00F5376C"/>
  </w:style>
  <w:style w:type="character" w:styleId="a4">
    <w:name w:val="Hyperlink"/>
    <w:basedOn w:val="a0"/>
    <w:uiPriority w:val="99"/>
    <w:semiHidden/>
    <w:unhideWhenUsed/>
    <w:rsid w:val="00F537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jur.ru/" TargetMode="External"/><Relationship Id="rId13" Type="http://schemas.openxmlformats.org/officeDocument/2006/relationships/hyperlink" Target="https://1jur.ru/" TargetMode="External"/><Relationship Id="rId18" Type="http://schemas.openxmlformats.org/officeDocument/2006/relationships/hyperlink" Target="https://1jur.ru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1jur.ru/" TargetMode="External"/><Relationship Id="rId7" Type="http://schemas.openxmlformats.org/officeDocument/2006/relationships/hyperlink" Target="https://1jur.ru/" TargetMode="External"/><Relationship Id="rId12" Type="http://schemas.openxmlformats.org/officeDocument/2006/relationships/hyperlink" Target="https://1jur.ru/" TargetMode="External"/><Relationship Id="rId17" Type="http://schemas.openxmlformats.org/officeDocument/2006/relationships/hyperlink" Target="https://1jur.r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1jur.ru/" TargetMode="External"/><Relationship Id="rId20" Type="http://schemas.openxmlformats.org/officeDocument/2006/relationships/hyperlink" Target="https://1jur.ru/" TargetMode="External"/><Relationship Id="rId1" Type="http://schemas.openxmlformats.org/officeDocument/2006/relationships/styles" Target="styles.xml"/><Relationship Id="rId6" Type="http://schemas.openxmlformats.org/officeDocument/2006/relationships/hyperlink" Target="https://1jur.ru/" TargetMode="External"/><Relationship Id="rId11" Type="http://schemas.openxmlformats.org/officeDocument/2006/relationships/hyperlink" Target="https://1jur.ru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1jur.ru/" TargetMode="External"/><Relationship Id="rId15" Type="http://schemas.openxmlformats.org/officeDocument/2006/relationships/hyperlink" Target="https://1jur.r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1jur.ru/" TargetMode="External"/><Relationship Id="rId19" Type="http://schemas.openxmlformats.org/officeDocument/2006/relationships/hyperlink" Target="https://1jur.ru/" TargetMode="External"/><Relationship Id="rId4" Type="http://schemas.openxmlformats.org/officeDocument/2006/relationships/hyperlink" Target="https://1jur.ru/" TargetMode="External"/><Relationship Id="rId9" Type="http://schemas.openxmlformats.org/officeDocument/2006/relationships/hyperlink" Target="https://1jur.ru/" TargetMode="External"/><Relationship Id="rId14" Type="http://schemas.openxmlformats.org/officeDocument/2006/relationships/hyperlink" Target="https://1jur.ru/" TargetMode="External"/><Relationship Id="rId22" Type="http://schemas.openxmlformats.org/officeDocument/2006/relationships/hyperlink" Target="https://1jur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5</Pages>
  <Words>2482</Words>
  <Characters>15467</Characters>
  <Application>Microsoft Office Word</Application>
  <DocSecurity>0</DocSecurity>
  <Lines>15467</Lines>
  <Paragraphs>498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Глазкова Анна Олеговна</dc:creator>
  <cp:keywords/>
  <dc:description/>
  <cp:lastModifiedBy>Глазкова Анна Олеговна</cp:lastModifiedBy>
  <cp:revision>1</cp:revision>
  <dcterms:created xsi:type="dcterms:W3CDTF">2024-12-05T14:36:00Z</dcterms:created>
  <dcterms:modified xsi:type="dcterms:W3CDTF">2024-12-13T12:08:00Z</dcterms:modified>
</cp:coreProperties>
</file>