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#483</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33 </w:t>
      </w:r>
      <w:r>
        <w:rPr>
          <w:b w:val="0"/>
          <w:color w:val="6B6B6B"/>
          <w:sz w:val="20"/>
        </w:rPr>
        <w:t xml:space="preserve">(Authority)  +  </w:t>
      </w:r>
      <w:r>
        <w:rPr>
          <w:b/>
          <w:color w:val="C8A951"/>
          <w:sz w:val="20"/>
        </w:rPr>
        <w:t xml:space="preserve">Meat 1A </w:t>
      </w:r>
      <w:r>
        <w:rPr>
          <w:b w:val="0"/>
          <w:color w:val="6B6B6B"/>
          <w:sz w:val="20"/>
        </w:rPr>
        <w:t xml:space="preserve">(The Invisible Gatekeeper)  +  </w:t>
      </w:r>
      <w:r>
        <w:rPr>
          <w:b/>
          <w:color w:val="C8A951"/>
          <w:sz w:val="20"/>
        </w:rPr>
        <w:t>CTA 3</w:t>
      </w:r>
    </w:p>
    <w:p>
      <w:r>
        <w:rPr>
          <w:color w:val="E8E4DA"/>
          <w:sz w:val="16"/>
        </w:rPr>
        <w:t>━━━━━━━━━━━━━━━━━━━━━━━━━━━━━━━━━━━━━━━━━━━━━━━━━━</w:t>
      </w:r>
    </w:p>
    <w:p>
      <w:r>
        <w:rPr>
          <w:b/>
          <w:color w:val="1B2A4A"/>
          <w:sz w:val="26"/>
        </w:rPr>
        <w:t>We've mapped every trap answer to the specific cognitive error that produces it. That's the difference between practice and preparation.</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what the recruitment pipeline actually looks like at a top UK finance firm:</w:t>
      </w:r>
    </w:p>
    <w:p/>
    <w:p>
      <w:r>
        <w:rPr>
          <w:color w:val="2C2C2C"/>
          <w:sz w:val="22"/>
        </w:rPr>
        <w:t>Stage 1: CV Screen — filtered by algorithm. Decent uni, decent degree? You pass. Thousands do.</w:t>
      </w:r>
    </w:p>
    <w:p/>
    <w:p>
      <w:r>
        <w:rPr>
          <w:color w:val="2C2C2C"/>
          <w:sz w:val="22"/>
        </w:rPr>
        <w:t>Stage 2: Aptitude Test — this is where the real elimination happens. SHL, Kenexa, Watson Glaser, Cubiks — the provider doesn't matter. You get 20-30 minutes. Numerical reasoning, verbal reasoning, logical reasoning. You're scored against every other candidate. The top 15-25% advance. Everyone else gets a generic rejection email.</w:t>
      </w:r>
    </w:p>
    <w:p/>
    <w:p>
      <w:r>
        <w:rPr>
          <w:color w:val="2C2C2C"/>
          <w:sz w:val="22"/>
        </w:rPr>
        <w:t>Stage 3: Video Interview / Assessment Centre — by now, you're already in the top quartile.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