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#268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4-Stage Recruitment Pipeline at UK Finance Firms' (title slide, navy/gold brand)*</w:t>
      </w:r>
    </w:p>
    <w:p>
      <w:r>
        <w:rPr>
          <w:i/>
          <w:color w:val="C8A951"/>
          <w:sz w:val="20"/>
        </w:rPr>
        <w:t>*Slide 2: 'Stage 1: CV Screen — Thousands pass' with icon*</w:t>
      </w:r>
    </w:p>
    <w:p>
      <w:r>
        <w:rPr>
          <w:i/>
          <w:color w:val="C8A951"/>
          <w:sz w:val="20"/>
        </w:rPr>
        <w:t>*Slide 3: 'Stage 2: Aptitude Test — 86% eliminated here' with red highlight*</w:t>
      </w:r>
    </w:p>
    <w:p>
      <w:r>
        <w:rPr>
          <w:i/>
          <w:color w:val="C8A951"/>
          <w:sz w:val="20"/>
        </w:rPr>
        <w:t>*Slide 4: 'Stage 3: Interview — Already in the top quartile'*</w:t>
      </w:r>
    </w:p>
    <w:p>
      <w:r>
        <w:rPr>
          <w:i/>
          <w:color w:val="C8A951"/>
          <w:sz w:val="20"/>
        </w:rPr>
        <w:t>*Slide 5: 'Stage 4: Final Interview — 3-5 candidates remain'*</w:t>
      </w:r>
    </w:p>
    <w:p>
      <w:r>
        <w:rPr>
          <w:i/>
          <w:color w:val="C8A951"/>
          <w:sz w:val="20"/>
        </w:rPr>
        <w:t>*Slide 6: 'Where are YOU spending your preparation time?' with pie chart*</w:t>
      </w:r>
    </w:p>
    <w:p>
      <w:r>
        <w:rPr>
          <w:i/>
          <w:color w:val="C8A951"/>
          <w:sz w:val="20"/>
        </w:rPr>
        <w:t>*Slide 7: Acumen Logic overview + CTA*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