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#431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29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After coaching hundreds of candidates through UK aptitude tests, here are the 3 patterns that predict failure.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