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color w:val="2C2C2C"/>
          <w:sz w:val="22"/>
        </w:rPr>
        <w:t>86% of graduate applicants never reach the interview. The aptitude test eliminates them first. Acumen Logic teaches you to beat it.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