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#534</w:t>
      </w:r>
    </w:p>
    <w:p>
      <w:pPr>
        <w:spacing w:after="40"/>
      </w:pPr>
      <w:r>
        <w:rPr>
          <w:b w:val="0"/>
          <w:color w:val="6B6B6B"/>
          <w:sz w:val="20"/>
        </w:rPr>
        <w:t xml:space="preserve">Platform: </w:t>
      </w:r>
      <w:r>
        <w:rPr>
          <w:b/>
          <w:color w:val="1B2A4A"/>
          <w:sz w:val="20"/>
        </w:rPr>
        <w:t>YouTube</w:t>
      </w:r>
      <w:r>
        <w:rPr>
          <w:b w:val="0"/>
          <w:color w:val="6B6B6B"/>
          <w:sz w:val="20"/>
        </w:rPr>
        <w:t xml:space="preserve">  |  Format: </w:t>
      </w:r>
      <w:r>
        <w:rPr>
          <w:b/>
          <w:color w:val="C8A951"/>
          <w:sz w:val="20"/>
        </w:rPr>
        <w:t>Video Breakdown</w:t>
      </w:r>
    </w:p>
    <w:p>
      <w:pPr>
        <w:spacing w:after="120"/>
      </w:pPr>
      <w:r>
        <w:rPr>
          <w:b/>
          <w:color w:val="C8A951"/>
          <w:sz w:val="20"/>
        </w:rPr>
        <w:t xml:space="preserve">Hook 36 </w:t>
      </w:r>
      <w:r>
        <w:rPr>
          <w:b w:val="0"/>
          <w:color w:val="6B6B6B"/>
          <w:sz w:val="20"/>
        </w:rPr>
        <w:t xml:space="preserve">(Aspirational)  +  </w:t>
      </w:r>
      <w:r>
        <w:rPr>
          <w:b/>
          <w:color w:val="C8A951"/>
          <w:sz w:val="20"/>
        </w:rPr>
        <w:t xml:space="preserve">Meat 3A </w:t>
      </w:r>
      <w:r>
        <w:rPr>
          <w:b w:val="0"/>
          <w:color w:val="6B6B6B"/>
          <w:sz w:val="20"/>
        </w:rPr>
        <w:t xml:space="preserve">(Wrong vs. Right)  +  </w:t>
      </w:r>
      <w:r>
        <w:rPr>
          <w:b/>
          <w:color w:val="C8A951"/>
          <w:sz w:val="20"/>
        </w:rPr>
        <w:t>CTA 3</w:t>
      </w:r>
    </w:p>
    <w:p>
      <w:r>
        <w:rPr>
          <w:color w:val="E8E4DA"/>
          <w:sz w:val="16"/>
        </w:rPr>
        <w:t>━━━━━━━━━━━━━━━━━━━━━━━━━━━━━━━━━━━━━━━━━━━━━━━━━━</w:t>
      </w:r>
    </w:p>
    <w:p>
      <w:r>
        <w:rPr>
          <w:b/>
          <w:color w:val="1B2A4A"/>
          <w:sz w:val="26"/>
        </w:rPr>
        <w:t>In 34 lessons, you'll go from "I hope I pass" to "I know I'll score in the top 20%."</w:t>
      </w:r>
    </w:p>
    <w:p/>
    <w:p>
      <w:r>
        <w:rPr>
          <w:i/>
          <w:color w:val="C8A951"/>
          <w:sz w:val="20"/>
        </w:rPr>
        <w:t>*insert video: 90-second screen recording walking through a real Wrong vs. Right breakdown from the course. Show the question, the trap answer, explain why the trap feels correct, then show the correct method. Use screen recording of the actual course interface if possible. Key moment: the 'aha' when you see how the wrong answer was engineered.*</w:t>
      </w:r>
    </w:p>
    <w:p/>
    <w:p>
      <w:r>
        <w:rPr>
          <w:color w:val="2C2C2C"/>
          <w:sz w:val="22"/>
        </w:rPr>
        <w:t>Most test prep works like this: here's a question, here's the answer, here's the method. Move on.</w:t>
      </w:r>
    </w:p>
    <w:p/>
    <w:p>
      <w:r>
        <w:rPr>
          <w:color w:val="2C2C2C"/>
          <w:sz w:val="22"/>
        </w:rPr>
        <w:t>That teaches you how to get one question right. It doesn't teach you how to stop getting questions wrong.</w:t>
      </w:r>
    </w:p>
    <w:p/>
    <w:p>
      <w:r>
        <w:rPr>
          <w:color w:val="2C2C2C"/>
          <w:sz w:val="22"/>
        </w:rPr>
        <w:t>There's a difference — and it's the reason most candidates plateau after weeks of practice.</w:t>
      </w:r>
    </w:p>
    <w:p/>
    <w:p/>
    <w:p>
      <w:r>
        <w:rPr>
          <w:color w:val="E8E4DA"/>
        </w:rPr>
        <w:t>—</w:t>
      </w:r>
    </w:p>
    <w:p/>
    <w:p/>
    <w:p>
      <w:r>
        <w:rPr>
          <w:color w:val="2C2C2C"/>
          <w:sz w:val="22"/>
        </w:rPr>
        <w:t>Recruitment season doesn't wait.</w:t>
      </w:r>
    </w:p>
    <w:p/>
    <w:p>
      <w:r>
        <w:rPr>
          <w:color w:val="2C2C2C"/>
          <w:sz w:val="22"/>
        </w:rPr>
        <w:t>Top UK banks and consulting firms recruit once a year. The aptitude test comes within days of submitting your application. By the time you get the invite, it's too late to start from scratch.</w:t>
      </w:r>
    </w:p>
    <w:p/>
    <w:p>
      <w:r>
        <w:rPr>
          <w:color w:val="2C2C2C"/>
          <w:sz w:val="22"/>
        </w:rPr>
        <w:t>Acumen Logic gives you:</w:t>
      </w:r>
    </w:p>
    <w:p>
      <w:r>
        <w:rPr>
          <w:color w:val="2C2C2C"/>
          <w:sz w:val="22"/>
        </w:rPr>
        <w:t>- 34 lessons covering every reasoning skill</w:t>
      </w:r>
    </w:p>
    <w:p>
      <w:r>
        <w:rPr>
          <w:color w:val="2C2C2C"/>
          <w:sz w:val="22"/>
        </w:rPr>
        <w:t>- Trap-mapped practice questions</w:t>
      </w:r>
    </w:p>
    <w:p>
      <w:r>
        <w:rPr>
          <w:color w:val="2C2C2C"/>
          <w:sz w:val="22"/>
        </w:rPr>
        <w:t>- A full Pressure Protocols module</w:t>
      </w:r>
    </w:p>
    <w:p>
      <w:r>
        <w:rPr>
          <w:color w:val="2C2C2C"/>
          <w:sz w:val="22"/>
        </w:rPr>
        <w:t>- Mock assessments under real conditions</w:t>
      </w:r>
    </w:p>
    <w:p/>
    <w:p>
      <w:r>
        <w:rPr>
          <w:color w:val="2C2C2C"/>
          <w:sz w:val="22"/>
        </w:rPr>
        <w:t>Self-paced. Complete in 2-3 weeks.</w:t>
      </w:r>
    </w:p>
    <w:p/>
    <w:p>
      <w:r>
        <w:rPr>
          <w:b/>
          <w:color w:val="C8A951"/>
          <w:sz w:val="22"/>
        </w:rPr>
        <w:t>Your test could be weeks away. Start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