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1BA6F" w14:textId="77777777" w:rsidR="00534CC5" w:rsidRPr="00513336" w:rsidRDefault="00000000">
      <w:pPr>
        <w:pStyle w:val="Heading1"/>
        <w:jc w:val="center"/>
        <w:rPr>
          <w:rFonts w:ascii="Aptos" w:hAnsi="Aptos"/>
        </w:rPr>
      </w:pPr>
      <w:r w:rsidRPr="00513336">
        <w:rPr>
          <w:rFonts w:ascii="Aptos" w:hAnsi="Aptos"/>
        </w:rPr>
        <w:t>Bayesian March Madness Model Design</w:t>
      </w:r>
    </w:p>
    <w:p w14:paraId="7CD9F330" w14:textId="77777777" w:rsidR="00534CC5" w:rsidRPr="00513336" w:rsidRDefault="00000000">
      <w:pPr>
        <w:pStyle w:val="Heading2"/>
        <w:rPr>
          <w:rFonts w:ascii="Aptos" w:hAnsi="Aptos"/>
        </w:rPr>
      </w:pPr>
      <w:r w:rsidRPr="00513336">
        <w:rPr>
          <w:rFonts w:ascii="Aptos" w:hAnsi="Aptos"/>
        </w:rPr>
        <w:t>1. Data Collection (2021–2024)</w:t>
      </w:r>
    </w:p>
    <w:p w14:paraId="5053617C" w14:textId="77777777" w:rsidR="00534CC5" w:rsidRPr="00513336" w:rsidRDefault="00000000">
      <w:pPr>
        <w:spacing w:after="240"/>
        <w:rPr>
          <w:rFonts w:ascii="Aptos" w:hAnsi="Aptos"/>
        </w:rPr>
      </w:pPr>
      <w:r w:rsidRPr="00513336">
        <w:rPr>
          <w:rFonts w:ascii="Aptos" w:hAnsi="Aptos"/>
        </w:rPr>
        <w:t>Collected historical NCAA basketball tournament data from 2021 to 2024 using Barttorvik and KenPom databases. Scraped advanced metrics including Adjusted Offensive Efficiency (AdjOE), Adjusted Defensive Efficiency (AdjDE), Barthag ratings, effective FG%, turnover rates, rebound rates, free-throw rates, and shooting percentages.</w:t>
      </w:r>
    </w:p>
    <w:p w14:paraId="29CFC537" w14:textId="77777777" w:rsidR="00534CC5" w:rsidRPr="00513336" w:rsidRDefault="00000000">
      <w:pPr>
        <w:pStyle w:val="Heading2"/>
        <w:rPr>
          <w:rFonts w:ascii="Aptos" w:hAnsi="Aptos"/>
        </w:rPr>
      </w:pPr>
      <w:r w:rsidRPr="00513336">
        <w:rPr>
          <w:rFonts w:ascii="Aptos" w:hAnsi="Aptos"/>
        </w:rPr>
        <w:t>2. Feature Selection and Composite Strength Index</w:t>
      </w:r>
    </w:p>
    <w:p w14:paraId="05EBDF8C" w14:textId="77777777" w:rsidR="009732F8" w:rsidRDefault="00000000">
      <w:pPr>
        <w:spacing w:after="240"/>
        <w:rPr>
          <w:rFonts w:ascii="Aptos" w:hAnsi="Aptos"/>
        </w:rPr>
      </w:pPr>
      <w:r w:rsidRPr="00513336">
        <w:rPr>
          <w:rFonts w:ascii="Aptos" w:hAnsi="Aptos"/>
        </w:rPr>
        <w:t>Created a 'Composite Strength' index calculated as the average of standardized values from the following metrics:</w:t>
      </w:r>
    </w:p>
    <w:p w14:paraId="44EBBD2C" w14:textId="16939578" w:rsidR="009732F8" w:rsidRPr="00513336" w:rsidRDefault="009732F8" w:rsidP="009732F8">
      <w:pPr>
        <w:pStyle w:val="ListBullet"/>
        <w:rPr>
          <w:rFonts w:ascii="Aptos" w:hAnsi="Aptos"/>
        </w:rPr>
      </w:pPr>
      <w:proofErr w:type="gramStart"/>
      <w:r w:rsidRPr="00513336">
        <w:rPr>
          <w:rFonts w:ascii="Aptos" w:hAnsi="Aptos"/>
          <w:b/>
          <w:bCs/>
        </w:rPr>
        <w:t>Overall</w:t>
      </w:r>
      <w:proofErr w:type="gramEnd"/>
      <w:r w:rsidRPr="00513336">
        <w:rPr>
          <w:rFonts w:ascii="Aptos" w:hAnsi="Aptos"/>
          <w:b/>
          <w:bCs/>
        </w:rPr>
        <w:t xml:space="preserve"> Strength:</w:t>
      </w:r>
      <w:r w:rsidRPr="00513336">
        <w:rPr>
          <w:rFonts w:ascii="Aptos" w:hAnsi="Aptos"/>
        </w:rPr>
        <w:t xml:space="preserve"> </w:t>
      </w:r>
      <w:r w:rsidR="002B6FFC" w:rsidRPr="00513336">
        <w:rPr>
          <w:rFonts w:ascii="Aptos" w:hAnsi="Aptos"/>
        </w:rPr>
        <w:t>Bart Torvik's “</w:t>
      </w:r>
      <w:proofErr w:type="spellStart"/>
      <w:r w:rsidR="002B6FFC" w:rsidRPr="00513336">
        <w:rPr>
          <w:rFonts w:ascii="Aptos" w:hAnsi="Aptos"/>
        </w:rPr>
        <w:t>Barthag</w:t>
      </w:r>
      <w:proofErr w:type="spellEnd"/>
      <w:r w:rsidR="002B6FFC" w:rsidRPr="00513336">
        <w:rPr>
          <w:rFonts w:ascii="Aptos" w:hAnsi="Aptos"/>
        </w:rPr>
        <w:t xml:space="preserve">” </w:t>
      </w:r>
      <w:r w:rsidRPr="00513336">
        <w:rPr>
          <w:rFonts w:ascii="Aptos" w:hAnsi="Aptos"/>
        </w:rPr>
        <w:t>aggregate team strength metric</w:t>
      </w:r>
      <w:r w:rsidR="00576798" w:rsidRPr="00513336">
        <w:rPr>
          <w:rFonts w:ascii="Aptos" w:hAnsi="Aptos"/>
        </w:rPr>
        <w:t>, incorporating “wins above bubble (WAB)”</w:t>
      </w:r>
    </w:p>
    <w:p w14:paraId="22C52D7C" w14:textId="66DCFF00" w:rsidR="009732F8" w:rsidRPr="00513336" w:rsidRDefault="009732F8" w:rsidP="009732F8">
      <w:pPr>
        <w:pStyle w:val="ListBullet"/>
        <w:rPr>
          <w:rFonts w:ascii="Aptos" w:hAnsi="Aptos"/>
        </w:rPr>
      </w:pPr>
      <w:proofErr w:type="spellStart"/>
      <w:r w:rsidRPr="00513336">
        <w:rPr>
          <w:rFonts w:ascii="Aptos" w:hAnsi="Aptos"/>
          <w:b/>
          <w:bCs/>
        </w:rPr>
        <w:t>Barthag</w:t>
      </w:r>
      <w:proofErr w:type="spellEnd"/>
      <w:r w:rsidRPr="00513336">
        <w:rPr>
          <w:rFonts w:ascii="Aptos" w:hAnsi="Aptos"/>
          <w:b/>
          <w:bCs/>
        </w:rPr>
        <w:t xml:space="preserve"> logit:</w:t>
      </w:r>
      <w:r w:rsidRPr="00513336">
        <w:rPr>
          <w:rFonts w:ascii="Aptos" w:hAnsi="Aptos"/>
        </w:rPr>
        <w:t xml:space="preserve"> Log-odds transformation of </w:t>
      </w:r>
      <w:proofErr w:type="spellStart"/>
      <w:r w:rsidR="002B6FFC" w:rsidRPr="00513336">
        <w:rPr>
          <w:rFonts w:ascii="Aptos" w:hAnsi="Aptos"/>
          <w:b/>
          <w:bCs/>
          <w:u w:val="single"/>
        </w:rPr>
        <w:t>Barthag</w:t>
      </w:r>
      <w:proofErr w:type="spellEnd"/>
      <w:r w:rsidR="002B6FFC" w:rsidRPr="00513336">
        <w:rPr>
          <w:rFonts w:ascii="Aptos" w:hAnsi="Aptos"/>
          <w:b/>
          <w:bCs/>
          <w:u w:val="single"/>
        </w:rPr>
        <w:t xml:space="preserve"> </w:t>
      </w:r>
      <w:r w:rsidRPr="00513336">
        <w:rPr>
          <w:rFonts w:ascii="Aptos" w:hAnsi="Aptos"/>
          <w:b/>
          <w:bCs/>
          <w:u w:val="single"/>
        </w:rPr>
        <w:t>ratin</w:t>
      </w:r>
      <w:r w:rsidRPr="00513336">
        <w:rPr>
          <w:rFonts w:ascii="Aptos" w:hAnsi="Aptos"/>
          <w:b/>
          <w:bCs/>
        </w:rPr>
        <w:t>g</w:t>
      </w:r>
      <w:r w:rsidR="007C4019" w:rsidRPr="00513336">
        <w:rPr>
          <w:rFonts w:ascii="Aptos" w:hAnsi="Aptos"/>
        </w:rPr>
        <w:t>, basically a Ke</w:t>
      </w:r>
      <w:r w:rsidR="003147BA" w:rsidRPr="00513336">
        <w:rPr>
          <w:rFonts w:ascii="Aptos" w:hAnsi="Aptos"/>
        </w:rPr>
        <w:t>n</w:t>
      </w:r>
      <w:r w:rsidR="007C4019" w:rsidRPr="00513336">
        <w:rPr>
          <w:rFonts w:ascii="Aptos" w:hAnsi="Aptos"/>
        </w:rPr>
        <w:t xml:space="preserve">Pom </w:t>
      </w:r>
      <w:r w:rsidR="007C4019" w:rsidRPr="00513336">
        <w:rPr>
          <w:rFonts w:ascii="Aptos" w:hAnsi="Aptos"/>
          <w:b/>
          <w:bCs/>
          <w:u w:val="single"/>
        </w:rPr>
        <w:t>expected win percentage</w:t>
      </w:r>
      <w:r w:rsidR="007C4019" w:rsidRPr="00513336">
        <w:rPr>
          <w:rFonts w:ascii="Aptos" w:hAnsi="Aptos"/>
        </w:rPr>
        <w:t xml:space="preserve"> converted to log-odds</w:t>
      </w:r>
      <w:r w:rsidR="000A29A3" w:rsidRPr="00513336">
        <w:rPr>
          <w:rFonts w:ascii="Aptos" w:hAnsi="Aptos"/>
        </w:rPr>
        <w:t>.</w:t>
      </w:r>
    </w:p>
    <w:p w14:paraId="016EA220" w14:textId="6F36A5B9" w:rsidR="009732F8" w:rsidRPr="00513336" w:rsidRDefault="009732F8" w:rsidP="009732F8">
      <w:pPr>
        <w:pStyle w:val="ListBullet"/>
        <w:rPr>
          <w:rFonts w:ascii="Aptos" w:hAnsi="Aptos"/>
        </w:rPr>
      </w:pPr>
      <w:proofErr w:type="spellStart"/>
      <w:r w:rsidRPr="00513336">
        <w:rPr>
          <w:rFonts w:ascii="Aptos" w:hAnsi="Aptos"/>
          <w:b/>
          <w:bCs/>
        </w:rPr>
        <w:t>AdjOE</w:t>
      </w:r>
      <w:proofErr w:type="spellEnd"/>
      <w:r w:rsidRPr="00513336">
        <w:rPr>
          <w:rFonts w:ascii="Aptos" w:hAnsi="Aptos"/>
          <w:b/>
          <w:bCs/>
        </w:rPr>
        <w:t>:</w:t>
      </w:r>
      <w:r w:rsidRPr="00513336">
        <w:rPr>
          <w:rFonts w:ascii="Aptos" w:hAnsi="Aptos"/>
        </w:rPr>
        <w:t xml:space="preserve"> Adjusted Offensive Efficiency (KenPom).</w:t>
      </w:r>
    </w:p>
    <w:p w14:paraId="0C4E6252" w14:textId="69407C24" w:rsidR="009732F8" w:rsidRPr="00513336" w:rsidRDefault="009732F8" w:rsidP="009732F8">
      <w:pPr>
        <w:pStyle w:val="ListBullet"/>
        <w:rPr>
          <w:rFonts w:ascii="Aptos" w:hAnsi="Aptos"/>
        </w:rPr>
      </w:pPr>
      <w:proofErr w:type="spellStart"/>
      <w:r w:rsidRPr="00513336">
        <w:rPr>
          <w:rFonts w:ascii="Aptos" w:hAnsi="Aptos"/>
          <w:b/>
          <w:bCs/>
        </w:rPr>
        <w:t>AdjDE</w:t>
      </w:r>
      <w:proofErr w:type="spellEnd"/>
      <w:r w:rsidRPr="00513336">
        <w:rPr>
          <w:rFonts w:ascii="Aptos" w:hAnsi="Aptos"/>
          <w:b/>
          <w:bCs/>
        </w:rPr>
        <w:t>:</w:t>
      </w:r>
      <w:r w:rsidRPr="00513336">
        <w:rPr>
          <w:rFonts w:ascii="Aptos" w:hAnsi="Aptos"/>
        </w:rPr>
        <w:t xml:space="preserve"> Adjusted Defensive Efficiency (KenPom).</w:t>
      </w:r>
    </w:p>
    <w:p w14:paraId="361E9C36" w14:textId="1D590A21" w:rsidR="009732F8" w:rsidRPr="00513336" w:rsidRDefault="009732F8" w:rsidP="009732F8">
      <w:pPr>
        <w:pStyle w:val="ListBullet"/>
        <w:rPr>
          <w:rFonts w:ascii="Aptos" w:hAnsi="Aptos"/>
        </w:rPr>
      </w:pPr>
      <w:r w:rsidRPr="00513336">
        <w:rPr>
          <w:rFonts w:ascii="Aptos" w:hAnsi="Aptos"/>
          <w:b/>
          <w:bCs/>
        </w:rPr>
        <w:t>Clutch Index:</w:t>
      </w:r>
      <w:r w:rsidRPr="00513336">
        <w:rPr>
          <w:rFonts w:ascii="Aptos" w:hAnsi="Aptos"/>
        </w:rPr>
        <w:t xml:space="preserve"> Team performance in high-pressure situations (close games)</w:t>
      </w:r>
      <w:r w:rsidR="00D80CCF" w:rsidRPr="00513336">
        <w:rPr>
          <w:rFonts w:ascii="Aptos" w:hAnsi="Aptos"/>
        </w:rPr>
        <w:t xml:space="preserve">, weighted by a one-hot encoding of whether they made it to each level of the tournament (Round of 32, sweet 16, elite 8, </w:t>
      </w:r>
      <w:proofErr w:type="spellStart"/>
      <w:r w:rsidR="00D80CCF" w:rsidRPr="00513336">
        <w:rPr>
          <w:rFonts w:ascii="Aptos" w:hAnsi="Aptos"/>
        </w:rPr>
        <w:t>etc</w:t>
      </w:r>
      <w:proofErr w:type="spellEnd"/>
      <w:r w:rsidR="00D80CCF" w:rsidRPr="00513336">
        <w:rPr>
          <w:rFonts w:ascii="Aptos" w:hAnsi="Aptos"/>
        </w:rPr>
        <w:t xml:space="preserve">) </w:t>
      </w:r>
    </w:p>
    <w:p w14:paraId="09230E3D" w14:textId="67C4CD91" w:rsidR="009732F8" w:rsidRPr="00513336" w:rsidRDefault="009732F8" w:rsidP="009732F8">
      <w:pPr>
        <w:pStyle w:val="ListBullet"/>
        <w:rPr>
          <w:rFonts w:ascii="Aptos" w:hAnsi="Aptos"/>
        </w:rPr>
      </w:pPr>
      <w:r w:rsidRPr="00513336">
        <w:rPr>
          <w:rFonts w:ascii="Aptos" w:hAnsi="Aptos"/>
          <w:b/>
          <w:bCs/>
        </w:rPr>
        <w:t>Upset Factor:</w:t>
      </w:r>
      <w:r w:rsidRPr="00513336">
        <w:rPr>
          <w:rFonts w:ascii="Aptos" w:hAnsi="Aptos"/>
        </w:rPr>
        <w:t xml:space="preserve"> Team's propensity for tournament upsets based on historical seed-based performance.</w:t>
      </w:r>
    </w:p>
    <w:p w14:paraId="22CD896D" w14:textId="17728481" w:rsidR="00534CC5" w:rsidRPr="00513336" w:rsidRDefault="009732F8" w:rsidP="009732F8">
      <w:pPr>
        <w:pStyle w:val="ListBullet"/>
        <w:rPr>
          <w:rFonts w:ascii="Aptos" w:hAnsi="Aptos"/>
        </w:rPr>
      </w:pPr>
      <w:r w:rsidRPr="00513336">
        <w:rPr>
          <w:rFonts w:ascii="Aptos" w:hAnsi="Aptos"/>
          <w:b/>
          <w:bCs/>
        </w:rPr>
        <w:t>Turnover Edge:</w:t>
      </w:r>
      <w:r w:rsidRPr="00513336">
        <w:rPr>
          <w:rFonts w:ascii="Aptos" w:hAnsi="Aptos"/>
        </w:rPr>
        <w:t xml:space="preserve"> Differential between opponent </w:t>
      </w:r>
      <w:r w:rsidR="000A29A3" w:rsidRPr="00513336">
        <w:rPr>
          <w:rFonts w:ascii="Aptos" w:hAnsi="Aptos"/>
        </w:rPr>
        <w:t xml:space="preserve">(TORD) </w:t>
      </w:r>
      <w:r w:rsidRPr="00513336">
        <w:rPr>
          <w:rFonts w:ascii="Aptos" w:hAnsi="Aptos"/>
        </w:rPr>
        <w:t>and team</w:t>
      </w:r>
      <w:r w:rsidR="000A29A3" w:rsidRPr="00513336">
        <w:rPr>
          <w:rFonts w:ascii="Aptos" w:hAnsi="Aptos"/>
        </w:rPr>
        <w:t xml:space="preserve"> (TOR)</w:t>
      </w:r>
      <w:r w:rsidRPr="00513336">
        <w:rPr>
          <w:rFonts w:ascii="Aptos" w:hAnsi="Aptos"/>
        </w:rPr>
        <w:t xml:space="preserve"> turnover rates.</w:t>
      </w:r>
    </w:p>
    <w:p w14:paraId="098C33F4" w14:textId="42B177DE" w:rsidR="002B6FFC" w:rsidRPr="00513336" w:rsidRDefault="002B6FFC" w:rsidP="002B6FFC">
      <w:pPr>
        <w:pStyle w:val="ListBullet"/>
        <w:rPr>
          <w:rFonts w:ascii="Aptos" w:hAnsi="Aptos"/>
        </w:rPr>
      </w:pPr>
      <w:r w:rsidRPr="00513336">
        <w:rPr>
          <w:rFonts w:ascii="Aptos" w:hAnsi="Aptos"/>
          <w:b/>
          <w:bCs/>
        </w:rPr>
        <w:t>Conference Strength:</w:t>
      </w:r>
      <w:r w:rsidRPr="00513336">
        <w:rPr>
          <w:rFonts w:ascii="Aptos" w:hAnsi="Aptos"/>
        </w:rPr>
        <w:t xml:space="preserve"> </w:t>
      </w:r>
      <w:r w:rsidRPr="00513336">
        <w:rPr>
          <w:rFonts w:ascii="Aptos" w:hAnsi="Aptos"/>
        </w:rPr>
        <w:t xml:space="preserve">Average </w:t>
      </w:r>
      <w:r w:rsidRPr="00513336">
        <w:rPr>
          <w:rFonts w:ascii="Aptos" w:hAnsi="Aptos"/>
        </w:rPr>
        <w:t xml:space="preserve">number of </w:t>
      </w:r>
      <w:r w:rsidRPr="00513336">
        <w:rPr>
          <w:rFonts w:ascii="Aptos" w:hAnsi="Aptos"/>
        </w:rPr>
        <w:t>teams within the same conference</w:t>
      </w:r>
      <w:r w:rsidRPr="00513336">
        <w:rPr>
          <w:rFonts w:ascii="Aptos" w:hAnsi="Aptos"/>
        </w:rPr>
        <w:t xml:space="preserve"> that made it to R32. In the data, R32 is 1 or 0 if they team made it. (Definitely could make this one better)</w:t>
      </w:r>
    </w:p>
    <w:p w14:paraId="4D2E9189" w14:textId="77777777" w:rsidR="00827E3C" w:rsidRPr="00513336" w:rsidRDefault="00827E3C" w:rsidP="00827E3C">
      <w:pPr>
        <w:pStyle w:val="Heading2"/>
        <w:rPr>
          <w:rFonts w:ascii="Aptos" w:hAnsi="Aptos"/>
        </w:rPr>
      </w:pPr>
      <w:r w:rsidRPr="00513336">
        <w:rPr>
          <w:rFonts w:ascii="Aptos" w:hAnsi="Aptos"/>
        </w:rPr>
        <w:t>3. Explicitly Derived Metrics</w:t>
      </w:r>
    </w:p>
    <w:p w14:paraId="0E920AB7" w14:textId="77777777" w:rsidR="00827E3C" w:rsidRPr="00513336" w:rsidRDefault="00827E3C" w:rsidP="00827E3C">
      <w:pPr>
        <w:rPr>
          <w:rFonts w:ascii="Aptos" w:hAnsi="Aptos"/>
        </w:rPr>
      </w:pPr>
      <w:r w:rsidRPr="00513336">
        <w:rPr>
          <w:rFonts w:ascii="Aptos" w:hAnsi="Aptos"/>
        </w:rPr>
        <w:t>Defined metrics explicitly as follows:</w:t>
      </w:r>
    </w:p>
    <w:p w14:paraId="2761AF0C" w14:textId="620AF040" w:rsidR="00827E3C" w:rsidRPr="00513336" w:rsidRDefault="00827E3C" w:rsidP="00827E3C">
      <w:pPr>
        <w:pStyle w:val="ListBullet"/>
        <w:rPr>
          <w:rFonts w:ascii="Aptos" w:hAnsi="Aptos"/>
        </w:rPr>
      </w:pPr>
      <w:r w:rsidRPr="00513336">
        <w:rPr>
          <w:rFonts w:ascii="Aptos" w:hAnsi="Aptos"/>
        </w:rPr>
        <w:t xml:space="preserve">Upset Factor = </w:t>
      </w:r>
      <m:oMath>
        <m:r>
          <w:rPr>
            <w:rFonts w:ascii="Cambria Math" w:hAnsi="Cambria Math"/>
          </w:rPr>
          <m:t xml:space="preserve">3PR × </m:t>
        </m:r>
        <m:d>
          <m:dPr>
            <m:begChr m:val="["/>
            <m:endChr m:val="]"/>
            <m:ctrlPr>
              <w:rPr>
                <w:rFonts w:ascii="Cambria Math" w:hAnsi="Cambria Math"/>
                <w:i/>
              </w:rPr>
            </m:ctrlPr>
          </m:dPr>
          <m:e>
            <m:f>
              <m:fPr>
                <m:ctrlPr>
                  <w:rPr>
                    <w:rFonts w:ascii="Cambria Math" w:hAnsi="Cambria Math"/>
                    <w:i/>
                  </w:rPr>
                </m:ctrlPr>
              </m:fPr>
              <m:num>
                <m:r>
                  <w:rPr>
                    <w:rFonts w:ascii="Cambria Math" w:hAnsi="Cambria Math"/>
                  </w:rPr>
                  <m:t>sd</m:t>
                </m:r>
                <m:d>
                  <m:dPr>
                    <m:ctrlPr>
                      <w:rPr>
                        <w:rFonts w:ascii="Cambria Math" w:hAnsi="Cambria Math"/>
                        <w:i/>
                      </w:rPr>
                    </m:ctrlPr>
                  </m:dPr>
                  <m:e>
                    <m:r>
                      <w:rPr>
                        <w:rFonts w:ascii="Cambria Math" w:hAnsi="Cambria Math"/>
                      </w:rPr>
                      <m:t>3P%</m:t>
                    </m:r>
                  </m:e>
                </m:d>
              </m:num>
              <m:den>
                <m:r>
                  <w:rPr>
                    <w:rFonts w:ascii="Cambria Math" w:hAnsi="Cambria Math"/>
                  </w:rPr>
                  <m:t>mean</m:t>
                </m:r>
                <m:d>
                  <m:dPr>
                    <m:ctrlPr>
                      <w:rPr>
                        <w:rFonts w:ascii="Cambria Math" w:hAnsi="Cambria Math"/>
                        <w:i/>
                      </w:rPr>
                    </m:ctrlPr>
                  </m:dPr>
                  <m:e>
                    <m:r>
                      <w:rPr>
                        <w:rFonts w:ascii="Cambria Math" w:hAnsi="Cambria Math"/>
                      </w:rPr>
                      <m:t>3P%</m:t>
                    </m:r>
                  </m:e>
                </m:d>
              </m:den>
            </m:f>
          </m:e>
        </m:d>
      </m:oMath>
    </w:p>
    <w:p w14:paraId="69851A1A" w14:textId="63BDF0DC" w:rsidR="00827E3C" w:rsidRPr="00513336" w:rsidRDefault="00827E3C" w:rsidP="00827E3C">
      <w:pPr>
        <w:pStyle w:val="ListBullet"/>
        <w:rPr>
          <w:rFonts w:ascii="Aptos" w:hAnsi="Aptos"/>
        </w:rPr>
      </w:pPr>
      <w:r w:rsidRPr="00513336">
        <w:rPr>
          <w:rFonts w:ascii="Aptos" w:hAnsi="Aptos"/>
        </w:rPr>
        <w:t>Turnover Edge =</w:t>
      </w:r>
      <m:oMath>
        <m:r>
          <w:rPr>
            <w:rFonts w:ascii="Cambria Math" w:hAnsi="Cambria Math"/>
          </w:rPr>
          <m:t xml:space="preserve"> TORD - TOR</m:t>
        </m:r>
      </m:oMath>
    </w:p>
    <w:p w14:paraId="324740DF" w14:textId="27B7A25D" w:rsidR="00827E3C" w:rsidRPr="00513336" w:rsidRDefault="00827E3C" w:rsidP="00827E3C">
      <w:pPr>
        <w:pStyle w:val="ListBullet"/>
        <w:rPr>
          <w:rFonts w:ascii="Aptos" w:hAnsi="Aptos"/>
        </w:rPr>
      </w:pPr>
      <w:r w:rsidRPr="00513336">
        <w:rPr>
          <w:rFonts w:ascii="Aptos" w:hAnsi="Aptos"/>
        </w:rPr>
        <w:t xml:space="preserve">Clutch Index </w:t>
      </w:r>
      <w:r w:rsidR="00AA29A8" w:rsidRPr="00513336">
        <w:rPr>
          <w:rFonts w:ascii="Aptos" w:hAnsi="Aptos"/>
        </w:rPr>
        <w:t xml:space="preserve">= </w:t>
      </w:r>
      <m:oMath>
        <m:d>
          <m:dPr>
            <m:ctrlPr>
              <w:rPr>
                <w:rFonts w:ascii="Cambria Math" w:hAnsi="Cambria Math"/>
                <w:i/>
              </w:rPr>
            </m:ctrlPr>
          </m:dPr>
          <m:e>
            <m:r>
              <w:rPr>
                <w:rFonts w:ascii="Cambria Math" w:hAnsi="Cambria Math"/>
              </w:rPr>
              <m:t>0.1×R32</m:t>
            </m:r>
          </m:e>
        </m:d>
        <m:r>
          <w:rPr>
            <w:rFonts w:ascii="Cambria Math" w:hAnsi="Cambria Math"/>
          </w:rPr>
          <m:t xml:space="preserve">+ </m:t>
        </m:r>
        <m:d>
          <m:dPr>
            <m:ctrlPr>
              <w:rPr>
                <w:rFonts w:ascii="Cambria Math" w:hAnsi="Cambria Math"/>
                <w:i/>
              </w:rPr>
            </m:ctrlPr>
          </m:dPr>
          <m:e>
            <m:r>
              <w:rPr>
                <w:rFonts w:ascii="Cambria Math" w:hAnsi="Cambria Math"/>
              </w:rPr>
              <m:t>0.2×S16</m:t>
            </m:r>
          </m:e>
        </m:d>
        <m:r>
          <w:rPr>
            <w:rFonts w:ascii="Cambria Math" w:hAnsi="Cambria Math"/>
          </w:rPr>
          <m:t xml:space="preserve">+ </m:t>
        </m:r>
        <m:d>
          <m:dPr>
            <m:ctrlPr>
              <w:rPr>
                <w:rFonts w:ascii="Cambria Math" w:hAnsi="Cambria Math"/>
                <w:i/>
              </w:rPr>
            </m:ctrlPr>
          </m:dPr>
          <m:e>
            <m:r>
              <w:rPr>
                <w:rFonts w:ascii="Cambria Math" w:hAnsi="Cambria Math"/>
              </w:rPr>
              <m:t>0.4×E8</m:t>
            </m:r>
          </m:e>
        </m:d>
        <m:r>
          <w:rPr>
            <w:rFonts w:ascii="Cambria Math" w:hAnsi="Cambria Math"/>
          </w:rPr>
          <m:t xml:space="preserve">+ </m:t>
        </m:r>
        <m:d>
          <m:dPr>
            <m:ctrlPr>
              <w:rPr>
                <w:rFonts w:ascii="Cambria Math" w:hAnsi="Cambria Math"/>
                <w:i/>
              </w:rPr>
            </m:ctrlPr>
          </m:dPr>
          <m:e>
            <m:r>
              <w:rPr>
                <w:rFonts w:ascii="Cambria Math" w:hAnsi="Cambria Math"/>
              </w:rPr>
              <m:t>0.7×F4</m:t>
            </m:r>
          </m:e>
        </m:d>
        <m:r>
          <w:rPr>
            <w:rFonts w:ascii="Cambria Math" w:hAnsi="Cambria Math"/>
          </w:rPr>
          <m:t xml:space="preserve">+ </m:t>
        </m:r>
        <m:d>
          <m:dPr>
            <m:ctrlPr>
              <w:rPr>
                <w:rFonts w:ascii="Cambria Math" w:hAnsi="Cambria Math"/>
                <w:i/>
              </w:rPr>
            </m:ctrlPr>
          </m:dPr>
          <m:e>
            <m:r>
              <w:rPr>
                <w:rFonts w:ascii="Cambria Math" w:hAnsi="Cambria Math"/>
              </w:rPr>
              <m:t>1.0×F2</m:t>
            </m:r>
          </m:e>
        </m:d>
        <m:r>
          <w:rPr>
            <w:rFonts w:ascii="Cambria Math" w:hAnsi="Cambria Math"/>
          </w:rPr>
          <m:t xml:space="preserve">+ </m:t>
        </m:r>
        <m:d>
          <m:dPr>
            <m:ctrlPr>
              <w:rPr>
                <w:rFonts w:ascii="Cambria Math" w:hAnsi="Cambria Math"/>
                <w:i/>
              </w:rPr>
            </m:ctrlPr>
          </m:dPr>
          <m:e>
            <m:r>
              <w:rPr>
                <w:rFonts w:ascii="Cambria Math" w:hAnsi="Cambria Math"/>
              </w:rPr>
              <m:t>1.5×Champ</m:t>
            </m:r>
          </m:e>
        </m:d>
        <m:r>
          <w:rPr>
            <w:rFonts w:ascii="Cambria Math" w:hAnsi="Cambria Math"/>
          </w:rPr>
          <m:t xml:space="preserve">+ </m:t>
        </m:r>
        <m:d>
          <m:dPr>
            <m:ctrlPr>
              <w:rPr>
                <w:rFonts w:ascii="Cambria Math" w:hAnsi="Cambria Math"/>
                <w:i/>
              </w:rPr>
            </m:ctrlPr>
          </m:dPr>
          <m:e>
            <m:r>
              <w:rPr>
                <w:rFonts w:ascii="Cambria Math" w:hAnsi="Cambria Math"/>
              </w:rPr>
              <m:t>0.5×Turnover</m:t>
            </m:r>
            <m:r>
              <w:rPr>
                <w:rFonts w:ascii="Cambria Math" w:hAnsi="Cambria Math"/>
              </w:rPr>
              <m:t>_</m:t>
            </m:r>
            <m:r>
              <w:rPr>
                <w:rFonts w:ascii="Cambria Math" w:hAnsi="Cambria Math"/>
              </w:rPr>
              <m:t>Edge</m:t>
            </m:r>
          </m:e>
        </m:d>
        <m:r>
          <w:rPr>
            <w:rFonts w:ascii="Cambria Math" w:hAnsi="Cambria Math"/>
          </w:rPr>
          <m:t xml:space="preserve">+ </m:t>
        </m:r>
        <m:d>
          <m:dPr>
            <m:ctrlPr>
              <w:rPr>
                <w:rFonts w:ascii="Cambria Math" w:hAnsi="Cambria Math"/>
                <w:i/>
              </w:rPr>
            </m:ctrlPr>
          </m:dPr>
          <m:e>
            <m:r>
              <w:rPr>
                <w:rFonts w:ascii="Cambria Math" w:hAnsi="Cambria Math"/>
              </w:rPr>
              <m:t>0.3×FTR</m:t>
            </m:r>
          </m:e>
        </m:d>
        <m:r>
          <w:rPr>
            <w:rFonts w:ascii="Cambria Math" w:hAnsi="Cambria Math"/>
          </w:rPr>
          <m:t xml:space="preserve">+ </m:t>
        </m:r>
        <m:d>
          <m:dPr>
            <m:begChr m:val="["/>
            <m:endChr m:val="]"/>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EFG% - EFGD%</m:t>
                </m:r>
              </m:e>
            </m:d>
          </m:e>
        </m:d>
      </m:oMath>
    </w:p>
    <w:p w14:paraId="2ACA2D73" w14:textId="75383F3B" w:rsidR="00827E3C" w:rsidRPr="00513336" w:rsidRDefault="00827E3C" w:rsidP="00827E3C">
      <w:pPr>
        <w:pStyle w:val="ListBullet"/>
        <w:rPr>
          <w:rFonts w:ascii="Aptos" w:hAnsi="Aptos"/>
        </w:rPr>
      </w:pPr>
      <w:proofErr w:type="spellStart"/>
      <w:r w:rsidRPr="00513336">
        <w:rPr>
          <w:rFonts w:ascii="Aptos" w:hAnsi="Aptos"/>
        </w:rPr>
        <w:t>Barthag</w:t>
      </w:r>
      <w:proofErr w:type="spellEnd"/>
      <w:r w:rsidRPr="00513336">
        <w:rPr>
          <w:rFonts w:ascii="Aptos" w:hAnsi="Aptos"/>
        </w:rPr>
        <w:t xml:space="preserve"> Logit = </w:t>
      </w:r>
      <m:oMath>
        <m:r>
          <w:rPr>
            <w:rFonts w:ascii="Cambria Math" w:hAnsi="Cambria Math"/>
          </w:rPr>
          <m:t>log[</m:t>
        </m:r>
        <m:f>
          <m:fPr>
            <m:ctrlPr>
              <w:rPr>
                <w:rFonts w:ascii="Cambria Math" w:hAnsi="Cambria Math"/>
                <w:i/>
              </w:rPr>
            </m:ctrlPr>
          </m:fPr>
          <m:num>
            <m:d>
              <m:dPr>
                <m:ctrlPr>
                  <w:rPr>
                    <w:rFonts w:ascii="Cambria Math" w:hAnsi="Cambria Math"/>
                    <w:i/>
                  </w:rPr>
                </m:ctrlPr>
              </m:dPr>
              <m:e>
                <m:r>
                  <w:rPr>
                    <w:rFonts w:ascii="Cambria Math" w:hAnsi="Cambria Math"/>
                  </w:rPr>
                  <m:t>Barthag + 1e-9</m:t>
                </m:r>
              </m:e>
            </m:d>
          </m:num>
          <m:den>
            <m:d>
              <m:dPr>
                <m:ctrlPr>
                  <w:rPr>
                    <w:rFonts w:ascii="Cambria Math" w:hAnsi="Cambria Math"/>
                    <w:i/>
                  </w:rPr>
                </m:ctrlPr>
              </m:dPr>
              <m:e>
                <m:r>
                  <w:rPr>
                    <w:rFonts w:ascii="Cambria Math" w:hAnsi="Cambria Math"/>
                  </w:rPr>
                  <m:t>1 - Barthag + 1e-9</m:t>
                </m:r>
              </m:e>
            </m:d>
          </m:den>
        </m:f>
        <m:r>
          <w:rPr>
            <w:rFonts w:ascii="Cambria Math" w:hAnsi="Cambria Math"/>
          </w:rPr>
          <m:t>]</m:t>
        </m:r>
      </m:oMath>
    </w:p>
    <w:p w14:paraId="293E6447" w14:textId="49A3631A" w:rsidR="00827E3C" w:rsidRPr="00513336" w:rsidRDefault="00827E3C" w:rsidP="00827E3C">
      <w:pPr>
        <w:pStyle w:val="ListBullet"/>
        <w:rPr>
          <w:rFonts w:ascii="Aptos" w:hAnsi="Aptos"/>
        </w:rPr>
      </w:pPr>
      <w:proofErr w:type="gramStart"/>
      <w:r w:rsidRPr="00513336">
        <w:rPr>
          <w:rFonts w:ascii="Aptos" w:hAnsi="Aptos"/>
        </w:rPr>
        <w:t>Overall</w:t>
      </w:r>
      <w:proofErr w:type="gramEnd"/>
      <w:r w:rsidRPr="00513336">
        <w:rPr>
          <w:rFonts w:ascii="Aptos" w:hAnsi="Aptos"/>
        </w:rPr>
        <w:t xml:space="preserve"> Strength = </w:t>
      </w:r>
      <m:oMath>
        <m:r>
          <w:rPr>
            <w:rFonts w:ascii="Cambria Math" w:hAnsi="Cambria Math"/>
          </w:rPr>
          <m:t>(AdjOE - 100) - (AdjDE - 100) + WAB</m:t>
        </m:r>
      </m:oMath>
    </w:p>
    <w:p w14:paraId="5F1D66B2" w14:textId="346502E3" w:rsidR="002B6FFC" w:rsidRPr="00513336" w:rsidRDefault="002B6FFC" w:rsidP="00827E3C">
      <w:pPr>
        <w:pStyle w:val="ListBullet"/>
        <w:rPr>
          <w:rFonts w:ascii="Aptos" w:hAnsi="Aptos"/>
        </w:rPr>
      </w:pPr>
      <w:r w:rsidRPr="00513336">
        <w:rPr>
          <w:rFonts w:ascii="Aptos" w:hAnsi="Aptos"/>
        </w:rPr>
        <w:t xml:space="preserve">Conference strength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conf</m:t>
            </m:r>
          </m:sub>
        </m:sSub>
        <m:d>
          <m:dPr>
            <m:ctrlPr>
              <w:rPr>
                <w:rFonts w:ascii="Cambria Math" w:hAnsi="Cambria Math"/>
                <w:i/>
              </w:rPr>
            </m:ctrlPr>
          </m:dPr>
          <m:e>
            <m:r>
              <w:rPr>
                <w:rFonts w:ascii="Cambria Math" w:hAnsi="Cambria Math"/>
              </w:rPr>
              <m:t>R32</m:t>
            </m:r>
          </m:e>
        </m:d>
      </m:oMath>
    </w:p>
    <w:p w14:paraId="13A21C91" w14:textId="77777777" w:rsidR="00827E3C" w:rsidRPr="00513336" w:rsidRDefault="00827E3C" w:rsidP="00DB52C8">
      <w:pPr>
        <w:pStyle w:val="ListBullet"/>
        <w:numPr>
          <w:ilvl w:val="0"/>
          <w:numId w:val="0"/>
        </w:numPr>
        <w:rPr>
          <w:rFonts w:ascii="Aptos" w:hAnsi="Aptos"/>
        </w:rPr>
      </w:pPr>
    </w:p>
    <w:p w14:paraId="421DE826" w14:textId="2CEAE3E9" w:rsidR="00534CC5" w:rsidRPr="00513336" w:rsidRDefault="00827E3C">
      <w:pPr>
        <w:pStyle w:val="Heading2"/>
        <w:rPr>
          <w:rFonts w:ascii="Aptos" w:hAnsi="Aptos"/>
        </w:rPr>
      </w:pPr>
      <w:r w:rsidRPr="00513336">
        <w:rPr>
          <w:rFonts w:ascii="Aptos" w:hAnsi="Aptos"/>
        </w:rPr>
        <w:t>4</w:t>
      </w:r>
      <w:r w:rsidR="00000000" w:rsidRPr="00513336">
        <w:rPr>
          <w:rFonts w:ascii="Aptos" w:hAnsi="Aptos"/>
        </w:rPr>
        <w:t>. Bayesian Logistic Regression Model</w:t>
      </w:r>
    </w:p>
    <w:p w14:paraId="36D4451F" w14:textId="61C64AF3" w:rsidR="00B01DF5" w:rsidRDefault="00A764D8">
      <w:pPr>
        <w:spacing w:after="240"/>
        <w:rPr>
          <w:rFonts w:ascii="Aptos" w:hAnsi="Aptos"/>
        </w:rPr>
      </w:pPr>
      <w:r w:rsidRPr="00445C95">
        <w:rPr>
          <w:rFonts w:ascii="Aptos" w:hAnsi="Aptos"/>
        </w:rPr>
        <w:t>This model uses historical tournament data (overall team strength, efficiency ratings, clutch performance, conference strength, and upset likelihood) from the 2021-2022 to 2023-2024 seasons to estimate the log-odds of winning the NCAA championship</w:t>
      </w:r>
      <w:r w:rsidR="00CB7518">
        <w:rPr>
          <w:rFonts w:ascii="Aptos" w:hAnsi="Aptos"/>
        </w:rPr>
        <w:t xml:space="preserve">. It uses a </w:t>
      </w:r>
      <w:r w:rsidRPr="00513336">
        <w:rPr>
          <w:rFonts w:ascii="Aptos" w:hAnsi="Aptos"/>
        </w:rPr>
        <w:t xml:space="preserve">Bayesian logistic regression </w:t>
      </w:r>
      <w:r w:rsidR="00CB7518">
        <w:rPr>
          <w:rFonts w:ascii="Aptos" w:hAnsi="Aptos"/>
        </w:rPr>
        <w:t xml:space="preserve">model </w:t>
      </w:r>
      <w:r w:rsidRPr="00513336">
        <w:rPr>
          <w:rFonts w:ascii="Aptos" w:hAnsi="Aptos"/>
        </w:rPr>
        <w:t>with a mixed-effects structure</w:t>
      </w:r>
      <w:r>
        <w:rPr>
          <w:rFonts w:ascii="Aptos" w:hAnsi="Aptos"/>
        </w:rPr>
        <w:t>:</w:t>
      </w:r>
    </w:p>
    <w:p w14:paraId="06FFCB75" w14:textId="6623DC0E" w:rsidR="00827E3C" w:rsidRPr="00513336" w:rsidRDefault="00000000">
      <w:pPr>
        <w:spacing w:after="240"/>
        <w:rPr>
          <w:rFonts w:ascii="Aptos" w:hAnsi="Aptos"/>
        </w:rPr>
      </w:pPr>
      <w:r w:rsidRPr="00513336">
        <w:rPr>
          <w:rFonts w:ascii="Aptos" w:hAnsi="Aptos"/>
        </w:rPr>
        <w:br/>
      </w:r>
      <m:oMathPara>
        <m:oMath>
          <m:r>
            <w:rPr>
              <w:rFonts w:ascii="Cambria Math" w:hAnsi="Cambria Math"/>
            </w:rPr>
            <m:t xml:space="preserve">logit[P(Champion=1)] = β₀ + β₁(overall_strength) + β₂(barthag_logit) + β₃(AdjOE) + β₄(AdjDE) + β₅(Clutch_Index) + β₆(Conf_Strength) + β₇(Upset_Factor) + β₈(Turnover_Edge) + </m:t>
          </m:r>
          <m:sSub>
            <m:sSubPr>
              <m:ctrlPr>
                <w:rPr>
                  <w:rFonts w:ascii="Cambria Math" w:hAnsi="Cambria Math"/>
                  <w:i/>
                </w:rPr>
              </m:ctrlPr>
            </m:sSubPr>
            <m:e>
              <m:d>
                <m:dPr>
                  <m:endChr m:val="|"/>
                  <m:ctrlPr>
                    <w:rPr>
                      <w:rFonts w:ascii="Cambria Math" w:hAnsi="Cambria Math"/>
                      <w:i/>
                    </w:rPr>
                  </m:ctrlPr>
                </m:dPr>
                <m:e>
                  <m:r>
                    <w:rPr>
                      <w:rFonts w:ascii="Cambria Math" w:hAnsi="Cambria Math"/>
                    </w:rPr>
                    <m:t xml:space="preserve">1 </m:t>
                  </m:r>
                </m:e>
              </m:d>
              <m:r>
                <w:rPr>
                  <w:rFonts w:ascii="Cambria Math" w:hAnsi="Cambria Math"/>
                </w:rPr>
                <m:t xml:space="preserve"> u</m:t>
              </m:r>
            </m:e>
            <m:sub>
              <m:r>
                <w:rPr>
                  <w:rFonts w:ascii="Cambria Math" w:hAnsi="Cambria Math"/>
                </w:rPr>
                <m:t>conf</m:t>
              </m:r>
            </m:sub>
          </m:sSub>
          <m:r>
            <w:rPr>
              <w:rFonts w:ascii="Cambria Math" w:hAnsi="Cambria Math"/>
            </w:rPr>
            <m:t>)</m:t>
          </m:r>
          <m:r>
            <w:rPr>
              <w:rFonts w:ascii="Aptos" w:hAnsi="Aptos"/>
            </w:rPr>
            <w:br/>
          </m:r>
          <m:r>
            <w:rPr>
              <w:rFonts w:ascii="Aptos" w:hAnsi="Aptos"/>
            </w:rPr>
            <w:br/>
          </m:r>
        </m:oMath>
      </m:oMathPara>
      <w:r w:rsidRPr="00BE3905">
        <w:rPr>
          <w:rFonts w:ascii="Aptos" w:hAnsi="Aptos"/>
          <w:b/>
          <w:bCs/>
        </w:rPr>
        <w:t>Priors</w:t>
      </w:r>
      <w:r w:rsidR="00860268" w:rsidRPr="00BE3905">
        <w:rPr>
          <w:rFonts w:ascii="Aptos" w:hAnsi="Aptos"/>
          <w:b/>
          <w:bCs/>
        </w:rPr>
        <w:t>:</w:t>
      </w:r>
      <w:r w:rsidRPr="00513336">
        <w:rPr>
          <w:rFonts w:ascii="Aptos" w:hAnsi="Aptos"/>
        </w:rPr>
        <w:br/>
        <w:t xml:space="preserve">- Intercept (β₀): </w:t>
      </w:r>
      <m:oMath>
        <m:r>
          <w:rPr>
            <w:rFonts w:ascii="Cambria Math" w:hAnsi="Cambria Math"/>
          </w:rPr>
          <m:t>Normal(0, 5)</m:t>
        </m:r>
        <m:r>
          <w:rPr>
            <w:rFonts w:ascii="Cambria Math" w:hAnsi="Cambria Math"/>
          </w:rPr>
          <w:br/>
        </m:r>
      </m:oMath>
      <w:r w:rsidRPr="00513336">
        <w:rPr>
          <w:rFonts w:ascii="Aptos" w:hAnsi="Aptos"/>
        </w:rPr>
        <w:t xml:space="preserve">- Coefficients (β₁–β₈): </w:t>
      </w:r>
      <m:oMath>
        <m:r>
          <w:rPr>
            <w:rFonts w:ascii="Cambria Math" w:hAnsi="Cambria Math"/>
          </w:rPr>
          <m:t>Normal(0,</m:t>
        </m:r>
        <m:r>
          <w:rPr>
            <w:rFonts w:ascii="Cambria Math" w:hAnsi="Cambria Math"/>
          </w:rPr>
          <m:t xml:space="preserve"> 0.25</m:t>
        </m:r>
        <m:r>
          <w:rPr>
            <w:rFonts w:ascii="Cambria Math" w:hAnsi="Cambria Math"/>
          </w:rPr>
          <m:t>)</m:t>
        </m:r>
      </m:oMath>
      <w:r w:rsidRPr="00513336">
        <w:rPr>
          <w:rFonts w:ascii="Aptos" w:hAnsi="Aptos"/>
        </w:rPr>
        <w:br/>
        <w:t>- Conference random intercepts (</w:t>
      </w:r>
      <m:oMath>
        <m:sSub>
          <m:sSubPr>
            <m:ctrlPr>
              <w:rPr>
                <w:rFonts w:ascii="Cambria Math" w:hAnsi="Cambria Math"/>
                <w:i/>
              </w:rPr>
            </m:ctrlPr>
          </m:sSubPr>
          <m:e>
            <m:r>
              <w:rPr>
                <w:rFonts w:ascii="Cambria Math" w:hAnsi="Cambria Math"/>
              </w:rPr>
              <m:t>u</m:t>
            </m:r>
          </m:e>
          <m:sub>
            <m:r>
              <w:rPr>
                <w:rFonts w:ascii="Cambria Math" w:hAnsi="Cambria Math"/>
              </w:rPr>
              <m:t>conf</m:t>
            </m:r>
          </m:sub>
        </m:sSub>
      </m:oMath>
      <w:r w:rsidRPr="00513336">
        <w:rPr>
          <w:rFonts w:ascii="Aptos" w:hAnsi="Aptos"/>
        </w:rPr>
        <w:t xml:space="preserve">): </w:t>
      </w:r>
      <m:oMath>
        <m:r>
          <w:rPr>
            <w:rFonts w:ascii="Cambria Math" w:hAnsi="Cambria Math"/>
          </w:rPr>
          <m:t>Normal(0,</m:t>
        </m:r>
        <m:sSub>
          <m:sSubPr>
            <m:ctrlPr>
              <w:rPr>
                <w:rFonts w:ascii="Cambria Math" w:hAnsi="Cambria Math"/>
                <w:i/>
              </w:rPr>
            </m:ctrlPr>
          </m:sSubPr>
          <m:e>
            <m:r>
              <w:rPr>
                <w:rFonts w:ascii="Cambria Math" w:hAnsi="Cambria Math"/>
              </w:rPr>
              <m:t xml:space="preserve"> σ</m:t>
            </m:r>
          </m:e>
          <m:sub>
            <m:r>
              <w:rPr>
                <w:rFonts w:ascii="Cambria Math" w:hAnsi="Cambria Math"/>
              </w:rPr>
              <m:t>conf</m:t>
            </m:r>
          </m:sub>
        </m:sSub>
        <m:r>
          <w:rPr>
            <w:rFonts w:ascii="Cambria Math" w:hAnsi="Cambria Math"/>
          </w:rPr>
          <m:t>)</m:t>
        </m:r>
      </m:oMath>
    </w:p>
    <w:p w14:paraId="3B9CF160" w14:textId="6D5CBEC7" w:rsidR="00BE3905" w:rsidRDefault="00BE3905">
      <w:pPr>
        <w:spacing w:after="240"/>
        <w:rPr>
          <w:rFonts w:ascii="Aptos" w:hAnsi="Aptos"/>
        </w:rPr>
      </w:pPr>
      <w:r>
        <w:rPr>
          <w:rFonts w:ascii="Aptos" w:hAnsi="Aptos"/>
        </w:rPr>
        <w:t xml:space="preserve">(Note: </w:t>
      </w:r>
      <w:r w:rsidR="00860268">
        <w:rPr>
          <w:rFonts w:ascii="Aptos" w:hAnsi="Aptos"/>
        </w:rPr>
        <w:t xml:space="preserve">These priors could be changed. I made the intercept weakly informative, but I made the coefficients prior strongly regularizing, which means that mainly strong </w:t>
      </w:r>
      <w:r>
        <w:rPr>
          <w:rFonts w:ascii="Aptos" w:hAnsi="Aptos"/>
        </w:rPr>
        <w:t>effects will persist while “noise” is filtered out. I didn’t think about this too closely, probably warrants another look.)</w:t>
      </w:r>
    </w:p>
    <w:p w14:paraId="19E1DC2B" w14:textId="006A5CC3" w:rsidR="00827E3C" w:rsidRPr="00513336" w:rsidRDefault="00A764D8">
      <w:pPr>
        <w:spacing w:after="240"/>
        <w:rPr>
          <w:rFonts w:ascii="Aptos" w:hAnsi="Aptos"/>
        </w:rPr>
      </w:pPr>
      <w:r w:rsidRPr="00A764D8">
        <w:rPr>
          <w:rFonts w:ascii="Aptos" w:hAnsi="Aptos"/>
        </w:rPr>
        <w:t xml:space="preserve">I chose a hierarchical structure because </w:t>
      </w:r>
      <w:r>
        <w:rPr>
          <w:rFonts w:ascii="Aptos" w:hAnsi="Aptos"/>
        </w:rPr>
        <w:t xml:space="preserve">I felt that </w:t>
      </w:r>
      <w:r w:rsidRPr="00A764D8">
        <w:rPr>
          <w:rFonts w:ascii="Aptos" w:hAnsi="Aptos"/>
        </w:rPr>
        <w:t xml:space="preserve">conference-level differences </w:t>
      </w:r>
      <w:r>
        <w:rPr>
          <w:rFonts w:ascii="Aptos" w:hAnsi="Aptos"/>
        </w:rPr>
        <w:t>would be</w:t>
      </w:r>
      <w:r w:rsidRPr="00A764D8">
        <w:rPr>
          <w:rFonts w:ascii="Aptos" w:hAnsi="Aptos"/>
        </w:rPr>
        <w:t xml:space="preserve"> expected to systematically influence championship outcomes, and a random intercept allows these effects to be modeled while preventing overfitting.</w:t>
      </w:r>
      <w:r>
        <w:rPr>
          <w:rFonts w:ascii="Aptos" w:hAnsi="Aptos"/>
        </w:rPr>
        <w:t xml:space="preserve"> </w:t>
      </w:r>
      <w:r w:rsidR="002B6FFC" w:rsidRPr="00513336">
        <w:rPr>
          <w:rFonts w:ascii="Aptos" w:hAnsi="Aptos"/>
        </w:rPr>
        <w:t xml:space="preserve">The random intercept </w:t>
      </w:r>
      <m:oMath>
        <m:sSub>
          <m:sSubPr>
            <m:ctrlPr>
              <w:rPr>
                <w:rFonts w:ascii="Cambria Math" w:hAnsi="Cambria Math"/>
                <w:i/>
              </w:rPr>
            </m:ctrlPr>
          </m:sSubPr>
          <m:e>
            <m:d>
              <m:dPr>
                <m:endChr m:val="|"/>
                <m:ctrlPr>
                  <w:rPr>
                    <w:rFonts w:ascii="Cambria Math" w:hAnsi="Cambria Math"/>
                    <w:i/>
                  </w:rPr>
                </m:ctrlPr>
              </m:dPr>
              <m:e>
                <m:r>
                  <w:rPr>
                    <w:rFonts w:ascii="Cambria Math" w:hAnsi="Cambria Math"/>
                  </w:rPr>
                  <m:t xml:space="preserve">1 </m:t>
                </m:r>
              </m:e>
            </m:d>
            <m:r>
              <w:rPr>
                <w:rFonts w:ascii="Cambria Math" w:hAnsi="Cambria Math"/>
              </w:rPr>
              <m:t xml:space="preserve"> u</m:t>
            </m:r>
          </m:e>
          <m:sub>
            <m:r>
              <w:rPr>
                <w:rFonts w:ascii="Cambria Math" w:hAnsi="Cambria Math"/>
              </w:rPr>
              <m:t>conf</m:t>
            </m:r>
          </m:sub>
        </m:sSub>
        <m:r>
          <w:rPr>
            <w:rFonts w:ascii="Cambria Math" w:hAnsi="Cambria Math"/>
          </w:rPr>
          <m:t xml:space="preserve">) </m:t>
        </m:r>
      </m:oMath>
      <w:r w:rsidR="002B6FFC" w:rsidRPr="00513336">
        <w:rPr>
          <w:rFonts w:ascii="Aptos" w:hAnsi="Aptos"/>
        </w:rPr>
        <w:t xml:space="preserve">accounts for </w:t>
      </w:r>
      <w:r>
        <w:rPr>
          <w:rFonts w:ascii="Aptos" w:hAnsi="Aptos"/>
        </w:rPr>
        <w:t xml:space="preserve">this </w:t>
      </w:r>
      <w:r w:rsidR="002B6FFC" w:rsidRPr="00513336">
        <w:rPr>
          <w:rFonts w:ascii="Aptos" w:hAnsi="Aptos"/>
        </w:rPr>
        <w:t>conference-level variability, allowing teams from stronger conferences to have different baseline probabilities while still sharing statistical information across conferences.</w:t>
      </w:r>
      <w:r w:rsidR="00BE3905">
        <w:rPr>
          <w:rFonts w:ascii="Aptos" w:hAnsi="Aptos"/>
        </w:rPr>
        <w:t xml:space="preserve"> Basically, i</w:t>
      </w:r>
      <w:r w:rsidR="00BE3905" w:rsidRPr="00BE3905">
        <w:rPr>
          <w:rFonts w:ascii="Aptos" w:hAnsi="Aptos"/>
        </w:rPr>
        <w:t xml:space="preserve">n a hierarchical (mixed-effects) model, random effects (e.g., </w:t>
      </w:r>
      <m:oMath>
        <m:sSub>
          <m:sSubPr>
            <m:ctrlPr>
              <w:rPr>
                <w:rFonts w:ascii="Cambria Math" w:hAnsi="Cambria Math"/>
                <w:i/>
              </w:rPr>
            </m:ctrlPr>
          </m:sSubPr>
          <m:e>
            <m:r>
              <w:rPr>
                <w:rFonts w:ascii="Cambria Math" w:hAnsi="Cambria Math"/>
              </w:rPr>
              <m:t xml:space="preserve"> u</m:t>
            </m:r>
          </m:e>
          <m:sub>
            <m:r>
              <w:rPr>
                <w:rFonts w:ascii="Cambria Math" w:hAnsi="Cambria Math"/>
              </w:rPr>
              <m:t>conf</m:t>
            </m:r>
          </m:sub>
        </m:sSub>
      </m:oMath>
      <w:r w:rsidR="00BE3905">
        <w:rPr>
          <w:rFonts w:ascii="Aptos" w:hAnsi="Aptos"/>
        </w:rPr>
        <w:t xml:space="preserve">) </w:t>
      </w:r>
      <w:r w:rsidR="00BE3905" w:rsidRPr="00BE3905">
        <w:rPr>
          <w:rFonts w:ascii="Aptos" w:hAnsi="Aptos"/>
        </w:rPr>
        <w:t>are modeled as being drawn from a shared normal distribution rather than estimated as fixed parameters.</w:t>
      </w:r>
      <w:r w:rsidR="00BE3905">
        <w:rPr>
          <w:rFonts w:ascii="Aptos" w:hAnsi="Aptos"/>
        </w:rPr>
        <w:t xml:space="preserve"> </w:t>
      </w:r>
      <w:proofErr w:type="gramStart"/>
      <w:r>
        <w:rPr>
          <w:rFonts w:ascii="Aptos" w:hAnsi="Aptos"/>
        </w:rPr>
        <w:t>So</w:t>
      </w:r>
      <w:proofErr w:type="gramEnd"/>
      <w:r>
        <w:rPr>
          <w:rFonts w:ascii="Aptos" w:hAnsi="Aptos"/>
        </w:rPr>
        <w:t xml:space="preserve"> this parameter</w:t>
      </w:r>
      <w:r w:rsidR="00BE3905">
        <w:rPr>
          <w:rFonts w:ascii="Aptos" w:hAnsi="Aptos"/>
        </w:rPr>
        <w:t xml:space="preserve"> is directly estimated from the data (c</w:t>
      </w:r>
      <w:r w:rsidR="00BE3905" w:rsidRPr="00BE3905">
        <w:rPr>
          <w:rFonts w:ascii="Aptos" w:hAnsi="Aptos"/>
        </w:rPr>
        <w:t>onferences with little data are shrunk toward the overall mean rather than being overfitted</w:t>
      </w:r>
      <w:r w:rsidR="00BE3905">
        <w:rPr>
          <w:rFonts w:ascii="Aptos" w:hAnsi="Aptos"/>
        </w:rPr>
        <w:t xml:space="preserve">, and information from </w:t>
      </w:r>
      <w:r w:rsidR="00BE3905" w:rsidRPr="00BE3905">
        <w:rPr>
          <w:rFonts w:ascii="Aptos" w:hAnsi="Aptos"/>
        </w:rPr>
        <w:t xml:space="preserve">conferences </w:t>
      </w:r>
      <w:r w:rsidR="00BE3905">
        <w:rPr>
          <w:rFonts w:ascii="Aptos" w:hAnsi="Aptos"/>
        </w:rPr>
        <w:t xml:space="preserve">that </w:t>
      </w:r>
      <w:r w:rsidR="00BE3905" w:rsidRPr="00BE3905">
        <w:rPr>
          <w:rFonts w:ascii="Aptos" w:hAnsi="Aptos"/>
        </w:rPr>
        <w:t>systematically produce stronger teams</w:t>
      </w:r>
      <w:r w:rsidR="00BE3905">
        <w:rPr>
          <w:rFonts w:ascii="Aptos" w:hAnsi="Aptos"/>
        </w:rPr>
        <w:t xml:space="preserve"> is </w:t>
      </w:r>
      <w:r w:rsidR="00BE3905" w:rsidRPr="00BE3905">
        <w:rPr>
          <w:rFonts w:ascii="Aptos" w:hAnsi="Aptos"/>
        </w:rPr>
        <w:t>learned and incorporated</w:t>
      </w:r>
      <w:r w:rsidR="00BE3905">
        <w:rPr>
          <w:rFonts w:ascii="Aptos" w:hAnsi="Aptos"/>
        </w:rPr>
        <w:t>)</w:t>
      </w:r>
      <w:r>
        <w:rPr>
          <w:rFonts w:ascii="Aptos" w:hAnsi="Aptos"/>
        </w:rPr>
        <w:t>.</w:t>
      </w:r>
    </w:p>
    <w:p w14:paraId="105FD392" w14:textId="6FC9B28B" w:rsidR="00534CC5" w:rsidRDefault="00A764D8">
      <w:pPr>
        <w:spacing w:after="240"/>
        <w:rPr>
          <w:rFonts w:ascii="Aptos" w:hAnsi="Aptos"/>
        </w:rPr>
      </w:pPr>
      <w:r>
        <w:rPr>
          <w:rFonts w:ascii="Aptos" w:hAnsi="Aptos"/>
        </w:rPr>
        <w:t>Then the model is fit</w:t>
      </w:r>
      <w:r w:rsidR="00000000" w:rsidRPr="00513336">
        <w:rPr>
          <w:rFonts w:ascii="Aptos" w:hAnsi="Aptos"/>
        </w:rPr>
        <w:t xml:space="preserve"> via Hamiltonian Monte Carlo (4 chains, 4000 iterations each)</w:t>
      </w:r>
      <w:r>
        <w:rPr>
          <w:rFonts w:ascii="Aptos" w:hAnsi="Aptos"/>
        </w:rPr>
        <w:t xml:space="preserve">, which is </w:t>
      </w:r>
      <w:proofErr w:type="gramStart"/>
      <w:r>
        <w:rPr>
          <w:rFonts w:ascii="Aptos" w:hAnsi="Aptos"/>
        </w:rPr>
        <w:t>pretty standard</w:t>
      </w:r>
      <w:proofErr w:type="gramEnd"/>
      <w:r>
        <w:rPr>
          <w:rFonts w:ascii="Aptos" w:hAnsi="Aptos"/>
        </w:rPr>
        <w:t xml:space="preserve"> for this type of model.</w:t>
      </w:r>
      <w:r w:rsidR="002B6FFC" w:rsidRPr="00513336">
        <w:rPr>
          <w:rFonts w:ascii="Aptos" w:hAnsi="Aptos"/>
        </w:rPr>
        <w:t xml:space="preserve"> </w:t>
      </w:r>
      <w:r w:rsidR="002B6FFC" w:rsidRPr="00513336">
        <w:rPr>
          <w:rFonts w:ascii="Aptos" w:hAnsi="Aptos"/>
        </w:rPr>
        <w:t>Once we fit this model</w:t>
      </w:r>
      <w:r w:rsidR="002B6FFC" w:rsidRPr="00513336">
        <w:rPr>
          <w:rFonts w:ascii="Aptos" w:hAnsi="Aptos"/>
        </w:rPr>
        <w:t xml:space="preserve">, </w:t>
      </w:r>
      <w:r w:rsidR="002B6FFC" w:rsidRPr="00513336">
        <w:rPr>
          <w:rFonts w:ascii="Aptos" w:hAnsi="Aptos"/>
        </w:rPr>
        <w:t xml:space="preserve">we obtain </w:t>
      </w:r>
      <w:r w:rsidR="002B6FFC" w:rsidRPr="00513336">
        <w:rPr>
          <w:rFonts w:ascii="Aptos" w:hAnsi="Aptos"/>
          <w:b/>
          <w:bCs/>
        </w:rPr>
        <w:t>posterior distributions</w:t>
      </w:r>
      <w:r w:rsidR="002B6FFC" w:rsidRPr="00513336">
        <w:rPr>
          <w:rFonts w:ascii="Aptos" w:hAnsi="Aptos"/>
        </w:rPr>
        <w:t xml:space="preserve"> for all regression coefficients.</w:t>
      </w:r>
      <w:r w:rsidR="00445C95">
        <w:rPr>
          <w:rFonts w:ascii="Aptos" w:hAnsi="Aptos"/>
        </w:rPr>
        <w:t xml:space="preserve"> </w:t>
      </w:r>
      <w:r w:rsidR="00445C95" w:rsidRPr="00445C95">
        <w:rPr>
          <w:rFonts w:ascii="Aptos" w:hAnsi="Aptos"/>
        </w:rPr>
        <w:t>These posteriors quantify the uncertainty in how each feature (e.g., offensive efficiency, clutch index) influences championship probability. They also serve as Bayesian priors for future simulations.</w:t>
      </w:r>
    </w:p>
    <w:p w14:paraId="26166B27" w14:textId="2BCF7445" w:rsidR="00B01DF5" w:rsidRPr="00B01DF5" w:rsidRDefault="00B01DF5" w:rsidP="00B01DF5">
      <w:pPr>
        <w:spacing w:after="240"/>
        <w:rPr>
          <w:rFonts w:ascii="Aptos" w:hAnsi="Aptos"/>
        </w:rPr>
      </w:pPr>
      <w:r w:rsidRPr="00B01DF5">
        <w:rPr>
          <w:rFonts w:ascii="Aptos" w:hAnsi="Aptos"/>
        </w:rPr>
        <w:lastRenderedPageBreak/>
        <w:t xml:space="preserve">The posterior distributions serve as Bayesian priors for future simulations specifically in two </w:t>
      </w:r>
      <w:proofErr w:type="gramStart"/>
      <w:r w:rsidRPr="00B01DF5">
        <w:rPr>
          <w:rFonts w:ascii="Aptos" w:hAnsi="Aptos"/>
        </w:rPr>
        <w:t>key ways</w:t>
      </w:r>
      <w:proofErr w:type="gramEnd"/>
      <w:r w:rsidRPr="00B01DF5">
        <w:rPr>
          <w:rFonts w:ascii="Aptos" w:hAnsi="Aptos"/>
        </w:rPr>
        <w:t>:</w:t>
      </w:r>
    </w:p>
    <w:p w14:paraId="45198DEF" w14:textId="35BE33EC" w:rsidR="00B01DF5" w:rsidRPr="00B01DF5" w:rsidRDefault="00B01DF5" w:rsidP="00B01DF5">
      <w:pPr>
        <w:pStyle w:val="ListParagraph"/>
        <w:numPr>
          <w:ilvl w:val="0"/>
          <w:numId w:val="10"/>
        </w:numPr>
        <w:spacing w:after="240"/>
        <w:rPr>
          <w:rFonts w:ascii="Aptos" w:hAnsi="Aptos"/>
        </w:rPr>
      </w:pPr>
      <w:r w:rsidRPr="00B01DF5">
        <w:rPr>
          <w:rFonts w:ascii="Aptos" w:hAnsi="Aptos"/>
          <w:b/>
          <w:bCs/>
        </w:rPr>
        <w:t>When computing each team’s expected strength:</w:t>
      </w:r>
      <w:r w:rsidRPr="00B01DF5">
        <w:rPr>
          <w:rFonts w:ascii="Aptos" w:hAnsi="Aptos"/>
        </w:rPr>
        <w:t xml:space="preserve"> The model draws β coefficients (e.g., β₁, β₂, … β₈) from the posterior distributions, meaning that each feature’s contribution to team strength reflects the uncertainty learned from historical data.</w:t>
      </w:r>
    </w:p>
    <w:p w14:paraId="1D38A3A4" w14:textId="50671639" w:rsidR="00B01DF5" w:rsidRPr="00B01DF5" w:rsidRDefault="00B01DF5" w:rsidP="00B01DF5">
      <w:pPr>
        <w:pStyle w:val="ListParagraph"/>
        <w:numPr>
          <w:ilvl w:val="0"/>
          <w:numId w:val="10"/>
        </w:numPr>
        <w:spacing w:after="240"/>
        <w:rPr>
          <w:rFonts w:ascii="Aptos" w:hAnsi="Aptos"/>
        </w:rPr>
      </w:pPr>
      <w:r w:rsidRPr="00B01DF5">
        <w:rPr>
          <w:rFonts w:ascii="Aptos" w:hAnsi="Aptos"/>
          <w:b/>
          <w:bCs/>
        </w:rPr>
        <w:t>When incorporating conference-level effects:</w:t>
      </w:r>
      <w:r w:rsidRPr="00B01DF5">
        <w:rPr>
          <w:rFonts w:ascii="Aptos" w:hAnsi="Aptos"/>
        </w:rPr>
        <w:t xml:space="preserve"> The random intercepts (</w:t>
      </w:r>
      <m:oMath>
        <m:sSub>
          <m:sSubPr>
            <m:ctrlPr>
              <w:rPr>
                <w:rFonts w:ascii="Cambria Math" w:hAnsi="Cambria Math"/>
                <w:i/>
              </w:rPr>
            </m:ctrlPr>
          </m:sSubPr>
          <m:e>
            <m:r>
              <w:rPr>
                <w:rFonts w:ascii="Cambria Math" w:hAnsi="Cambria Math"/>
              </w:rPr>
              <m:t>u</m:t>
            </m:r>
          </m:e>
          <m:sub>
            <m:r>
              <w:rPr>
                <w:rFonts w:ascii="Cambria Math" w:hAnsi="Cambria Math"/>
              </w:rPr>
              <m:t>conf</m:t>
            </m:r>
          </m:sub>
        </m:sSub>
      </m:oMath>
      <w:r w:rsidRPr="00B01DF5">
        <w:rPr>
          <w:rFonts w:ascii="Aptos" w:hAnsi="Aptos"/>
        </w:rPr>
        <w:t>) are drawn from their posterior distributions, ensuring that the prior information about conference strength carries forward into new season simulations.</w:t>
      </w:r>
    </w:p>
    <w:p w14:paraId="474452BE" w14:textId="1C92215C" w:rsidR="00534CC5" w:rsidRPr="00513336" w:rsidRDefault="00827E3C">
      <w:pPr>
        <w:pStyle w:val="Heading2"/>
        <w:rPr>
          <w:rFonts w:ascii="Aptos" w:hAnsi="Aptos"/>
        </w:rPr>
      </w:pPr>
      <w:r w:rsidRPr="00513336">
        <w:rPr>
          <w:rFonts w:ascii="Aptos" w:hAnsi="Aptos"/>
        </w:rPr>
        <w:t>5</w:t>
      </w:r>
      <w:r w:rsidR="00000000" w:rsidRPr="00513336">
        <w:rPr>
          <w:rFonts w:ascii="Aptos" w:hAnsi="Aptos"/>
        </w:rPr>
        <w:t>. Probabilistic Matchup Simulations</w:t>
      </w:r>
    </w:p>
    <w:p w14:paraId="47206FC8" w14:textId="5B6016C2" w:rsidR="00B01DF5" w:rsidRDefault="00392195">
      <w:pPr>
        <w:spacing w:after="240"/>
        <w:rPr>
          <w:rFonts w:ascii="Aptos" w:hAnsi="Aptos"/>
        </w:rPr>
      </w:pPr>
      <w:r>
        <w:rPr>
          <w:rFonts w:ascii="Aptos" w:hAnsi="Aptos"/>
        </w:rPr>
        <w:t>Now, i</w:t>
      </w:r>
      <w:r w:rsidR="00445C95" w:rsidRPr="00445C95">
        <w:rPr>
          <w:rFonts w:ascii="Aptos" w:hAnsi="Aptos"/>
        </w:rPr>
        <w:t xml:space="preserve">nstead of directly predicting the overall champion, we use these posterior distributions to simulate individual game matchups using the current season’s data (2024-2025). Each team’s expected strength is calculated using Bayesian posterior draws, incorporating the priors learned from historical data. </w:t>
      </w:r>
    </w:p>
    <w:p w14:paraId="4848B3F3" w14:textId="77777777" w:rsidR="00ED1024" w:rsidRPr="00ED1024" w:rsidRDefault="00ED1024" w:rsidP="00ED1024">
      <w:pPr>
        <w:pStyle w:val="ListParagraph"/>
        <w:numPr>
          <w:ilvl w:val="0"/>
          <w:numId w:val="11"/>
        </w:numPr>
        <w:spacing w:after="240"/>
        <w:rPr>
          <w:rFonts w:ascii="Aptos" w:hAnsi="Aptos"/>
        </w:rPr>
      </w:pPr>
      <w:r w:rsidRPr="00ED1024">
        <w:rPr>
          <w:rFonts w:ascii="Aptos" w:hAnsi="Aptos"/>
        </w:rPr>
        <w:t xml:space="preserve">The </w:t>
      </w:r>
      <w:r w:rsidRPr="00ED1024">
        <w:rPr>
          <w:rFonts w:ascii="Aptos" w:hAnsi="Aptos"/>
          <w:b/>
          <w:bCs/>
        </w:rPr>
        <w:t xml:space="preserve">priors for β coefficients </w:t>
      </w:r>
      <w:r w:rsidRPr="00ED1024">
        <w:rPr>
          <w:rFonts w:ascii="Aptos" w:hAnsi="Aptos"/>
        </w:rPr>
        <w:t xml:space="preserve">(e.g., β₁, β₂, … β₈) are used here, meaning each team’s strength is modeled </w:t>
      </w:r>
      <w:r w:rsidRPr="00ED1024">
        <w:rPr>
          <w:rFonts w:ascii="Aptos" w:hAnsi="Aptos"/>
          <w:b/>
          <w:bCs/>
        </w:rPr>
        <w:t>with</w:t>
      </w:r>
      <w:r w:rsidRPr="00ED1024">
        <w:rPr>
          <w:rFonts w:ascii="Aptos" w:hAnsi="Aptos"/>
        </w:rPr>
        <w:t xml:space="preserve"> </w:t>
      </w:r>
      <w:r w:rsidRPr="00ED1024">
        <w:rPr>
          <w:rFonts w:ascii="Aptos" w:hAnsi="Aptos"/>
          <w:b/>
          <w:bCs/>
        </w:rPr>
        <w:t>uncertainty</w:t>
      </w:r>
      <w:r w:rsidRPr="00ED1024">
        <w:rPr>
          <w:rFonts w:ascii="Aptos" w:hAnsi="Aptos"/>
        </w:rPr>
        <w:t xml:space="preserve"> based on past seasons.</w:t>
      </w:r>
    </w:p>
    <w:p w14:paraId="71555E85" w14:textId="24FA6707" w:rsidR="00B01DF5" w:rsidRPr="00ED1024" w:rsidRDefault="00ED1024" w:rsidP="00ED1024">
      <w:pPr>
        <w:pStyle w:val="ListParagraph"/>
        <w:numPr>
          <w:ilvl w:val="0"/>
          <w:numId w:val="11"/>
        </w:numPr>
        <w:spacing w:after="240"/>
        <w:rPr>
          <w:rFonts w:ascii="Aptos" w:hAnsi="Aptos"/>
        </w:rPr>
      </w:pPr>
      <w:r w:rsidRPr="00ED1024">
        <w:rPr>
          <w:rFonts w:ascii="Aptos" w:hAnsi="Aptos"/>
          <w:b/>
          <w:bCs/>
        </w:rPr>
        <w:t>The priors for conference effects</w:t>
      </w:r>
      <w:r w:rsidRPr="00ED1024">
        <w:rPr>
          <w:rFonts w:ascii="Aptos" w:hAnsi="Aptos"/>
        </w:rPr>
        <w:t xml:space="preserve"> (</w:t>
      </w:r>
      <m:oMath>
        <m:sSub>
          <m:sSubPr>
            <m:ctrlPr>
              <w:rPr>
                <w:rFonts w:ascii="Cambria Math" w:hAnsi="Cambria Math"/>
                <w:i/>
              </w:rPr>
            </m:ctrlPr>
          </m:sSubPr>
          <m:e>
            <m:r>
              <w:rPr>
                <w:rFonts w:ascii="Cambria Math" w:hAnsi="Cambria Math"/>
              </w:rPr>
              <m:t>u</m:t>
            </m:r>
          </m:e>
          <m:sub>
            <m:r>
              <w:rPr>
                <w:rFonts w:ascii="Cambria Math" w:hAnsi="Cambria Math"/>
              </w:rPr>
              <m:t>conf</m:t>
            </m:r>
          </m:sub>
        </m:sSub>
      </m:oMath>
      <w:r w:rsidRPr="00ED1024">
        <w:rPr>
          <w:rFonts w:ascii="Aptos" w:hAnsi="Aptos"/>
        </w:rPr>
        <w:t xml:space="preserve">) ensure that teams from historically strong conferences retain some advantage, but with </w:t>
      </w:r>
      <w:r w:rsidRPr="00ED1024">
        <w:rPr>
          <w:rFonts w:ascii="Aptos" w:hAnsi="Aptos"/>
          <w:b/>
          <w:bCs/>
        </w:rPr>
        <w:t>updated information from the current season</w:t>
      </w:r>
      <w:r w:rsidRPr="00ED1024">
        <w:rPr>
          <w:rFonts w:ascii="Aptos" w:hAnsi="Aptos"/>
        </w:rPr>
        <w:t>.</w:t>
      </w:r>
    </w:p>
    <w:p w14:paraId="0A64089D" w14:textId="426D2C9D" w:rsidR="00B73B6A" w:rsidRDefault="00445C95">
      <w:pPr>
        <w:spacing w:after="240"/>
        <w:rPr>
          <w:rFonts w:ascii="Aptos" w:hAnsi="Aptos"/>
        </w:rPr>
      </w:pPr>
      <w:r w:rsidRPr="00445C95">
        <w:rPr>
          <w:rFonts w:ascii="Aptos" w:hAnsi="Aptos"/>
        </w:rPr>
        <w:t>This allows us to estimate a</w:t>
      </w:r>
      <w:r>
        <w:rPr>
          <w:rFonts w:ascii="Aptos" w:hAnsi="Aptos"/>
        </w:rPr>
        <w:t xml:space="preserve"> linear predictor </w:t>
      </w:r>
      <m:oMath>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team</m:t>
            </m:r>
          </m:sub>
        </m:sSub>
        <m:r>
          <w:rPr>
            <w:rFonts w:ascii="Cambria Math" w:hAnsi="Cambria Math"/>
          </w:rPr>
          <m:t xml:space="preserve"> </m:t>
        </m:r>
      </m:oMath>
      <w:r>
        <w:rPr>
          <w:rFonts w:ascii="Aptos" w:hAnsi="Aptos"/>
        </w:rPr>
        <w:t>for each team:</w:t>
      </w:r>
    </w:p>
    <w:p w14:paraId="52468E09" w14:textId="77777777" w:rsidR="00B73B6A" w:rsidRPr="00B73B6A" w:rsidRDefault="00A62B24">
      <w:pPr>
        <w:spacing w:after="240"/>
        <w:rPr>
          <w:rFonts w:ascii="Aptos" w:hAnsi="Aptos"/>
        </w:rPr>
      </w:pPr>
      <m:oMathPara>
        <m:oMath>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team</m:t>
              </m:r>
            </m:sub>
          </m:sSub>
          <m:r>
            <w:rPr>
              <w:rFonts w:ascii="Cambria Math" w:hAnsi="Cambria Math"/>
            </w:rPr>
            <m:t xml:space="preserve">= </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conf</m:t>
              </m:r>
            </m:sub>
          </m:sSub>
          <m:r>
            <w:rPr>
              <w:rFonts w:ascii="Cambria Math" w:hAnsi="Cambria Math"/>
            </w:rPr>
            <m:t xml:space="preserve"> + Σ</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tea</m:t>
                  </m:r>
                  <m:sSub>
                    <m:sSubPr>
                      <m:ctrlPr>
                        <w:rPr>
                          <w:rFonts w:ascii="Cambria Math" w:hAnsi="Cambria Math"/>
                          <w:i/>
                        </w:rPr>
                      </m:ctrlPr>
                    </m:sSubPr>
                    <m:e>
                      <m:r>
                        <w:rPr>
                          <w:rFonts w:ascii="Cambria Math" w:hAnsi="Cambria Math"/>
                        </w:rPr>
                        <m:t>m</m:t>
                      </m:r>
                    </m:e>
                    <m:sub>
                      <m:r>
                        <w:rPr>
                          <w:rFonts w:ascii="Cambria Math" w:hAnsi="Cambria Math"/>
                        </w:rPr>
                        <m:t>j</m:t>
                      </m:r>
                    </m:sub>
                  </m:sSub>
                </m:sub>
              </m:sSub>
            </m:e>
          </m:d>
        </m:oMath>
      </m:oMathPara>
    </w:p>
    <w:p w14:paraId="5CED89BA" w14:textId="77777777" w:rsidR="005B4AF4" w:rsidRDefault="00000000">
      <w:pPr>
        <w:spacing w:after="240"/>
        <w:rPr>
          <w:rFonts w:ascii="Aptos" w:hAnsi="Aptos"/>
        </w:rPr>
      </w:pPr>
      <w:r w:rsidRPr="00513336">
        <w:rPr>
          <w:rFonts w:ascii="Aptos" w:hAnsi="Aptos"/>
        </w:rPr>
        <w:br/>
      </w:r>
      <w:r w:rsidR="005B4AF4">
        <w:rPr>
          <w:rFonts w:ascii="Aptos" w:hAnsi="Aptos"/>
        </w:rPr>
        <w:t>This</w:t>
      </w:r>
      <w:r w:rsidR="002B6FFC" w:rsidRPr="00513336">
        <w:rPr>
          <w:rFonts w:ascii="Aptos" w:hAnsi="Aptos"/>
        </w:rPr>
        <w:t xml:space="preserve"> </w:t>
      </w:r>
      <m:oMath>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team</m:t>
            </m:r>
          </m:sub>
        </m:sSub>
      </m:oMath>
      <w:r w:rsidR="002B6FFC" w:rsidRPr="00513336">
        <w:rPr>
          <w:rFonts w:ascii="Aptos" w:hAnsi="Aptos"/>
        </w:rPr>
        <w:t xml:space="preserve"> </w:t>
      </w:r>
      <w:r w:rsidR="005B4AF4" w:rsidRPr="005B4AF4">
        <w:rPr>
          <w:rFonts w:ascii="Aptos" w:hAnsi="Aptos"/>
        </w:rPr>
        <w:t>as a Bayesian-simulated score that reflects the team’s predicted strength based on their features. We then compare LP values between two teams to estimate win probabilities using a logistic transformation.</w:t>
      </w:r>
      <w:r w:rsidR="005B4AF4" w:rsidRPr="005B4AF4">
        <w:rPr>
          <w:rFonts w:ascii="Aptos" w:hAnsi="Aptos"/>
        </w:rPr>
        <w:t xml:space="preserve"> </w:t>
      </w:r>
    </w:p>
    <w:p w14:paraId="002CFD9E" w14:textId="0A403994" w:rsidR="002B6FFC" w:rsidRPr="00513336" w:rsidRDefault="002B6FFC">
      <w:pPr>
        <w:spacing w:after="240"/>
        <w:rPr>
          <w:rFonts w:ascii="Aptos" w:hAnsi="Aptos"/>
        </w:rPr>
      </w:pPr>
      <w:r w:rsidRPr="00513336">
        <w:rPr>
          <w:rFonts w:ascii="Aptos" w:hAnsi="Aptos"/>
        </w:rPr>
        <w:t>For a given matchup, the win</w:t>
      </w:r>
      <w:r w:rsidR="00000000" w:rsidRPr="00513336">
        <w:rPr>
          <w:rFonts w:ascii="Aptos" w:hAnsi="Aptos"/>
        </w:rPr>
        <w:t xml:space="preserve"> probability</w:t>
      </w:r>
      <w:r w:rsidRPr="00513336">
        <w:rPr>
          <w:rFonts w:ascii="Aptos" w:hAnsi="Aptos"/>
        </w:rPr>
        <w:t xml:space="preserve"> is calculated:</w:t>
      </w:r>
    </w:p>
    <w:p w14:paraId="1CB80759" w14:textId="170B4BFA" w:rsidR="00513336" w:rsidRPr="00513336" w:rsidRDefault="002B6FFC" w:rsidP="00ED1024">
      <w:pPr>
        <w:spacing w:after="240"/>
        <w:rPr>
          <w:rFonts w:ascii="Aptos" w:hAnsi="Aptos"/>
        </w:rPr>
      </w:pPr>
      <m:oMathPara>
        <m:oMath>
          <m:r>
            <w:rPr>
              <w:rFonts w:ascii="Cambria Math" w:hAnsi="Cambria Math"/>
            </w:rPr>
            <m:t>P</m:t>
          </m:r>
          <m:d>
            <m:dPr>
              <m:ctrlPr>
                <w:rPr>
                  <w:rFonts w:ascii="Cambria Math" w:hAnsi="Cambria Math"/>
                  <w:i/>
                </w:rPr>
              </m:ctrlPr>
            </m:dPr>
            <m:e>
              <m:r>
                <w:rPr>
                  <w:rFonts w:ascii="Cambria Math" w:hAnsi="Cambria Math"/>
                </w:rPr>
                <m:t>Team A</m:t>
              </m:r>
            </m:e>
          </m:d>
          <m:r>
            <w:rPr>
              <w:rFonts w:ascii="Cambria Math" w:hAnsi="Cambria Math"/>
            </w:rPr>
            <m:t>=</m:t>
          </m:r>
          <m:r>
            <w:rPr>
              <w:rFonts w:ascii="Cambria Math" w:hAnsi="Cambria Math"/>
            </w:rPr>
            <m:t>mean(</m:t>
          </m:r>
          <m:r>
            <w:rPr>
              <w:rFonts w:ascii="Cambria Math" w:hAnsi="Cambria Math"/>
            </w:rPr>
            <m:t>plogis</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L</m:t>
              </m:r>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r>
            <w:rPr>
              <w:rFonts w:ascii="Aptos" w:hAnsi="Aptos"/>
            </w:rPr>
            <w:br/>
          </m:r>
          <m:r>
            <w:rPr>
              <w:rFonts w:ascii="Aptos" w:hAnsi="Aptos"/>
            </w:rPr>
            <w:br/>
          </m:r>
        </m:oMath>
      </m:oMathPara>
      <w:r w:rsidR="00ED1024" w:rsidRPr="00ED1024">
        <w:rPr>
          <w:rFonts w:ascii="Aptos" w:hAnsi="Aptos"/>
        </w:rPr>
        <w:t>This difference quantifies how much stronger Team A is expected to be compared to Team B, integrating Bayesian priors at every step to ensure predictions reflect both historical data and current season performance while incorporating uncertainty. The logistic (</w:t>
      </w:r>
      <w:proofErr w:type="spellStart"/>
      <w:r w:rsidR="00ED1024" w:rsidRPr="00ED1024">
        <w:rPr>
          <w:rFonts w:ascii="Aptos" w:hAnsi="Aptos"/>
        </w:rPr>
        <w:t>plogis</w:t>
      </w:r>
      <w:proofErr w:type="spellEnd"/>
      <w:r w:rsidR="00ED1024" w:rsidRPr="00ED1024">
        <w:rPr>
          <w:rFonts w:ascii="Aptos" w:hAnsi="Aptos"/>
        </w:rPr>
        <w:t xml:space="preserve">, or sigmoid) function then converts these simulated Bayesian linear predictors into a win probability for Team A, constraining the result between 0 and 1. Currently, the algorithm </w:t>
      </w:r>
      <w:r w:rsidR="00ED1024" w:rsidRPr="00ED1024">
        <w:rPr>
          <w:rFonts w:ascii="Aptos" w:hAnsi="Aptos"/>
          <w:b/>
          <w:bCs/>
        </w:rPr>
        <w:t xml:space="preserve">picks a winner deterministically </w:t>
      </w:r>
      <w:r w:rsidR="00ED1024" w:rsidRPr="00ED1024">
        <w:rPr>
          <w:rFonts w:ascii="Aptos" w:hAnsi="Aptos"/>
        </w:rPr>
        <w:t xml:space="preserve">(i.e., </w:t>
      </w:r>
      <w:r w:rsidR="00513336">
        <w:rPr>
          <w:rFonts w:ascii="Aptos" w:hAnsi="Aptos"/>
        </w:rPr>
        <w:t xml:space="preserve">if </w:t>
      </w:r>
      <m:oMath>
        <m:r>
          <w:rPr>
            <w:rFonts w:ascii="Cambria Math" w:hAnsi="Cambria Math"/>
          </w:rPr>
          <m:t>P</m:t>
        </m:r>
        <m:d>
          <m:dPr>
            <m:ctrlPr>
              <w:rPr>
                <w:rFonts w:ascii="Cambria Math" w:hAnsi="Cambria Math"/>
                <w:i/>
              </w:rPr>
            </m:ctrlPr>
          </m:dPr>
          <m:e>
            <m:r>
              <w:rPr>
                <w:rFonts w:ascii="Cambria Math" w:hAnsi="Cambria Math"/>
              </w:rPr>
              <m:t>Team A</m:t>
            </m:r>
          </m:e>
        </m:d>
        <m:r>
          <w:rPr>
            <w:rFonts w:ascii="Cambria Math" w:hAnsi="Cambria Math"/>
          </w:rPr>
          <m:t>&gt;0.5</m:t>
        </m:r>
      </m:oMath>
      <w:r w:rsidR="00513336">
        <w:rPr>
          <w:rFonts w:ascii="Aptos" w:hAnsi="Aptos"/>
        </w:rPr>
        <w:t>, then Team A wins</w:t>
      </w:r>
      <w:r w:rsidR="00ED1024">
        <w:rPr>
          <w:rFonts w:ascii="Aptos" w:hAnsi="Aptos"/>
        </w:rPr>
        <w:t>; if not, then Team B wins)</w:t>
      </w:r>
      <w:r w:rsidR="00513336">
        <w:rPr>
          <w:rFonts w:ascii="Aptos" w:hAnsi="Aptos"/>
        </w:rPr>
        <w:t>. Have been thinking about making this stochastic</w:t>
      </w:r>
      <w:r w:rsidR="005F1801">
        <w:rPr>
          <w:rFonts w:ascii="Aptos" w:hAnsi="Aptos"/>
        </w:rPr>
        <w:t>, but I’m not sure how to best implement that yet.</w:t>
      </w:r>
    </w:p>
    <w:p w14:paraId="2F17F59F" w14:textId="24B94C6D" w:rsidR="00534CC5" w:rsidRPr="00513336" w:rsidRDefault="00827E3C">
      <w:pPr>
        <w:pStyle w:val="Heading2"/>
        <w:rPr>
          <w:rFonts w:ascii="Aptos" w:hAnsi="Aptos"/>
        </w:rPr>
      </w:pPr>
      <w:r w:rsidRPr="00513336">
        <w:rPr>
          <w:rFonts w:ascii="Aptos" w:hAnsi="Aptos"/>
        </w:rPr>
        <w:lastRenderedPageBreak/>
        <w:t>6</w:t>
      </w:r>
      <w:r w:rsidR="00000000" w:rsidRPr="00513336">
        <w:rPr>
          <w:rFonts w:ascii="Aptos" w:hAnsi="Aptos"/>
        </w:rPr>
        <w:t xml:space="preserve">. Multiple Bracket Simulations </w:t>
      </w:r>
    </w:p>
    <w:p w14:paraId="4536A409" w14:textId="77777777" w:rsidR="00534CC5" w:rsidRPr="00513336" w:rsidRDefault="00000000">
      <w:pPr>
        <w:spacing w:after="240"/>
        <w:rPr>
          <w:rFonts w:ascii="Aptos" w:hAnsi="Aptos"/>
        </w:rPr>
      </w:pPr>
      <w:r w:rsidRPr="00513336">
        <w:rPr>
          <w:rFonts w:ascii="Aptos" w:hAnsi="Aptos"/>
        </w:rPr>
        <w:t>Generated multiple bracket simulations by varying random seeds. Each simulation reflects the uncertainty captured by Bayesian posterior distributions, providing diverse bracket predictions.</w:t>
      </w:r>
    </w:p>
    <w:p w14:paraId="5C3FCDDA" w14:textId="5B949138" w:rsidR="00534CC5" w:rsidRPr="00513336" w:rsidRDefault="00827E3C">
      <w:pPr>
        <w:pStyle w:val="Heading2"/>
        <w:rPr>
          <w:rFonts w:ascii="Aptos" w:hAnsi="Aptos"/>
        </w:rPr>
      </w:pPr>
      <w:r w:rsidRPr="00513336">
        <w:rPr>
          <w:rFonts w:ascii="Aptos" w:hAnsi="Aptos"/>
        </w:rPr>
        <w:t>7</w:t>
      </w:r>
      <w:r w:rsidR="00000000" w:rsidRPr="00513336">
        <w:rPr>
          <w:rFonts w:ascii="Aptos" w:hAnsi="Aptos"/>
        </w:rPr>
        <w:t>. Diagnostic Evaluation</w:t>
      </w:r>
    </w:p>
    <w:p w14:paraId="16C90335" w14:textId="6B0A30D9" w:rsidR="00534CC5" w:rsidRPr="00513336" w:rsidRDefault="00000000">
      <w:pPr>
        <w:spacing w:after="240"/>
        <w:rPr>
          <w:rFonts w:ascii="Aptos" w:hAnsi="Aptos"/>
        </w:rPr>
      </w:pPr>
      <w:r w:rsidRPr="00513336">
        <w:rPr>
          <w:rFonts w:ascii="Aptos" w:hAnsi="Aptos"/>
        </w:rPr>
        <w:t>Validated and visualized results through composite strength rankings, matchup probability distributions, and credible intervals, ensuring robust interpretation and clarity</w:t>
      </w:r>
      <w:r w:rsidR="00C01E49">
        <w:rPr>
          <w:rFonts w:ascii="Aptos" w:hAnsi="Aptos"/>
        </w:rPr>
        <w:t xml:space="preserve"> </w:t>
      </w:r>
      <w:r w:rsidR="00C01E49" w:rsidRPr="00C01E49">
        <w:rPr>
          <w:rFonts w:ascii="Aptos" w:hAnsi="Aptos"/>
        </w:rPr>
        <w:sym w:font="Wingdings" w:char="F0E0"/>
      </w:r>
      <w:r w:rsidR="00C01E49">
        <w:rPr>
          <w:rFonts w:ascii="Aptos" w:hAnsi="Aptos"/>
        </w:rPr>
        <w:t xml:space="preserve"> </w:t>
      </w:r>
      <w:proofErr w:type="spellStart"/>
      <w:r w:rsidR="00C01E49">
        <w:rPr>
          <w:rFonts w:ascii="Aptos" w:hAnsi="Aptos"/>
        </w:rPr>
        <w:t>Rmarkdown</w:t>
      </w:r>
      <w:proofErr w:type="spellEnd"/>
      <w:r w:rsidR="00C01E49">
        <w:rPr>
          <w:rFonts w:ascii="Aptos" w:hAnsi="Aptos"/>
        </w:rPr>
        <w:t xml:space="preserve"> HTML document that you’ve seen.</w:t>
      </w:r>
    </w:p>
    <w:sectPr w:rsidR="00534CC5" w:rsidRPr="00513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1A4E5A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C9318A"/>
    <w:multiLevelType w:val="hybridMultilevel"/>
    <w:tmpl w:val="85FA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C173B8"/>
    <w:multiLevelType w:val="hybridMultilevel"/>
    <w:tmpl w:val="43881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727583">
    <w:abstractNumId w:val="8"/>
  </w:num>
  <w:num w:numId="2" w16cid:durableId="381175025">
    <w:abstractNumId w:val="6"/>
  </w:num>
  <w:num w:numId="3" w16cid:durableId="1042829020">
    <w:abstractNumId w:val="5"/>
  </w:num>
  <w:num w:numId="4" w16cid:durableId="1675261206">
    <w:abstractNumId w:val="4"/>
  </w:num>
  <w:num w:numId="5" w16cid:durableId="1535844092">
    <w:abstractNumId w:val="7"/>
  </w:num>
  <w:num w:numId="6" w16cid:durableId="640622460">
    <w:abstractNumId w:val="3"/>
  </w:num>
  <w:num w:numId="7" w16cid:durableId="1412389585">
    <w:abstractNumId w:val="2"/>
  </w:num>
  <w:num w:numId="8" w16cid:durableId="1983340964">
    <w:abstractNumId w:val="1"/>
  </w:num>
  <w:num w:numId="9" w16cid:durableId="1151755103">
    <w:abstractNumId w:val="0"/>
  </w:num>
  <w:num w:numId="10" w16cid:durableId="458037635">
    <w:abstractNumId w:val="10"/>
  </w:num>
  <w:num w:numId="11" w16cid:durableId="742676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EC2"/>
    <w:rsid w:val="000A29A3"/>
    <w:rsid w:val="0015074B"/>
    <w:rsid w:val="0029639D"/>
    <w:rsid w:val="002B6FFC"/>
    <w:rsid w:val="003147BA"/>
    <w:rsid w:val="00326040"/>
    <w:rsid w:val="00326F90"/>
    <w:rsid w:val="00392195"/>
    <w:rsid w:val="00445C95"/>
    <w:rsid w:val="004A42C3"/>
    <w:rsid w:val="00513336"/>
    <w:rsid w:val="005139F5"/>
    <w:rsid w:val="00534CC5"/>
    <w:rsid w:val="00576798"/>
    <w:rsid w:val="005B4AF4"/>
    <w:rsid w:val="005F1801"/>
    <w:rsid w:val="005F7109"/>
    <w:rsid w:val="00684627"/>
    <w:rsid w:val="006C20B2"/>
    <w:rsid w:val="00700EF7"/>
    <w:rsid w:val="007C4019"/>
    <w:rsid w:val="007C78CB"/>
    <w:rsid w:val="00824E94"/>
    <w:rsid w:val="00827E3C"/>
    <w:rsid w:val="00860268"/>
    <w:rsid w:val="009732F8"/>
    <w:rsid w:val="00A62B24"/>
    <w:rsid w:val="00A764D8"/>
    <w:rsid w:val="00AA1D8D"/>
    <w:rsid w:val="00AA29A8"/>
    <w:rsid w:val="00B01DF5"/>
    <w:rsid w:val="00B47730"/>
    <w:rsid w:val="00B73B6A"/>
    <w:rsid w:val="00BE3905"/>
    <w:rsid w:val="00C01E49"/>
    <w:rsid w:val="00CB0664"/>
    <w:rsid w:val="00CB7518"/>
    <w:rsid w:val="00D80CCF"/>
    <w:rsid w:val="00DB52C8"/>
    <w:rsid w:val="00ED10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B5F81"/>
  <w14:defaultImageDpi w14:val="300"/>
  <w15:docId w15:val="{3804F949-E72B-6047-87BF-FCB623A5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2449">
      <w:bodyDiv w:val="1"/>
      <w:marLeft w:val="0"/>
      <w:marRight w:val="0"/>
      <w:marTop w:val="0"/>
      <w:marBottom w:val="0"/>
      <w:divBdr>
        <w:top w:val="none" w:sz="0" w:space="0" w:color="auto"/>
        <w:left w:val="none" w:sz="0" w:space="0" w:color="auto"/>
        <w:bottom w:val="none" w:sz="0" w:space="0" w:color="auto"/>
        <w:right w:val="none" w:sz="0" w:space="0" w:color="auto"/>
      </w:divBdr>
    </w:div>
    <w:div w:id="450051241">
      <w:bodyDiv w:val="1"/>
      <w:marLeft w:val="0"/>
      <w:marRight w:val="0"/>
      <w:marTop w:val="0"/>
      <w:marBottom w:val="0"/>
      <w:divBdr>
        <w:top w:val="none" w:sz="0" w:space="0" w:color="auto"/>
        <w:left w:val="none" w:sz="0" w:space="0" w:color="auto"/>
        <w:bottom w:val="none" w:sz="0" w:space="0" w:color="auto"/>
        <w:right w:val="none" w:sz="0" w:space="0" w:color="auto"/>
      </w:divBdr>
      <w:divsChild>
        <w:div w:id="2111002848">
          <w:marLeft w:val="0"/>
          <w:marRight w:val="0"/>
          <w:marTop w:val="0"/>
          <w:marBottom w:val="0"/>
          <w:divBdr>
            <w:top w:val="none" w:sz="0" w:space="0" w:color="auto"/>
            <w:left w:val="none" w:sz="0" w:space="0" w:color="auto"/>
            <w:bottom w:val="none" w:sz="0" w:space="0" w:color="auto"/>
            <w:right w:val="none" w:sz="0" w:space="0" w:color="auto"/>
          </w:divBdr>
          <w:divsChild>
            <w:div w:id="10080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834">
      <w:bodyDiv w:val="1"/>
      <w:marLeft w:val="0"/>
      <w:marRight w:val="0"/>
      <w:marTop w:val="0"/>
      <w:marBottom w:val="0"/>
      <w:divBdr>
        <w:top w:val="none" w:sz="0" w:space="0" w:color="auto"/>
        <w:left w:val="none" w:sz="0" w:space="0" w:color="auto"/>
        <w:bottom w:val="none" w:sz="0" w:space="0" w:color="auto"/>
        <w:right w:val="none" w:sz="0" w:space="0" w:color="auto"/>
      </w:divBdr>
    </w:div>
    <w:div w:id="1158616940">
      <w:bodyDiv w:val="1"/>
      <w:marLeft w:val="0"/>
      <w:marRight w:val="0"/>
      <w:marTop w:val="0"/>
      <w:marBottom w:val="0"/>
      <w:divBdr>
        <w:top w:val="none" w:sz="0" w:space="0" w:color="auto"/>
        <w:left w:val="none" w:sz="0" w:space="0" w:color="auto"/>
        <w:bottom w:val="none" w:sz="0" w:space="0" w:color="auto"/>
        <w:right w:val="none" w:sz="0" w:space="0" w:color="auto"/>
      </w:divBdr>
    </w:div>
    <w:div w:id="1256131578">
      <w:bodyDiv w:val="1"/>
      <w:marLeft w:val="0"/>
      <w:marRight w:val="0"/>
      <w:marTop w:val="0"/>
      <w:marBottom w:val="0"/>
      <w:divBdr>
        <w:top w:val="none" w:sz="0" w:space="0" w:color="auto"/>
        <w:left w:val="none" w:sz="0" w:space="0" w:color="auto"/>
        <w:bottom w:val="none" w:sz="0" w:space="0" w:color="auto"/>
        <w:right w:val="none" w:sz="0" w:space="0" w:color="auto"/>
      </w:divBdr>
    </w:div>
    <w:div w:id="1752432847">
      <w:bodyDiv w:val="1"/>
      <w:marLeft w:val="0"/>
      <w:marRight w:val="0"/>
      <w:marTop w:val="0"/>
      <w:marBottom w:val="0"/>
      <w:divBdr>
        <w:top w:val="none" w:sz="0" w:space="0" w:color="auto"/>
        <w:left w:val="none" w:sz="0" w:space="0" w:color="auto"/>
        <w:bottom w:val="none" w:sz="0" w:space="0" w:color="auto"/>
        <w:right w:val="none" w:sz="0" w:space="0" w:color="auto"/>
      </w:divBdr>
    </w:div>
    <w:div w:id="1783262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Nicholas Camarda</cp:lastModifiedBy>
  <cp:revision>4</cp:revision>
  <dcterms:created xsi:type="dcterms:W3CDTF">2025-03-20T21:01:00Z</dcterms:created>
  <dcterms:modified xsi:type="dcterms:W3CDTF">2025-03-20T21:21:00Z</dcterms:modified>
  <cp:category/>
</cp:coreProperties>
</file>