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4236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In general, we’ll probably want a folder for analysis and probably a folder for the analytic dataset. Each of those will include code files and the analysis folders can include our output/tables. </w:t>
      </w:r>
    </w:p>
    <w:p w14:paraId="7AFACB02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024B112E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Nick,</w:t>
      </w:r>
    </w:p>
    <w:p w14:paraId="14DEB228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This is the function I like for creating tables:</w:t>
      </w:r>
    </w:p>
    <w:p w14:paraId="3E6574F6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hyperlink r:id="rId4" w:tooltip="https://www.danieldsjoberg.com/gtsummary/articles/tbl_summary.html" w:history="1">
        <w:r w:rsidRPr="00EC787A">
          <w:rPr>
            <w:rFonts w:ascii="Aptos" w:eastAsia="Times New Roman" w:hAnsi="Aptos" w:cs="Times New Roman"/>
            <w:color w:val="0078D7"/>
            <w:kern w:val="0"/>
            <w:sz w:val="22"/>
            <w:szCs w:val="22"/>
            <w:u w:val="single"/>
            <w14:ligatures w14:val="none"/>
          </w:rPr>
          <w:t>https://www.danieldsjoberg.com/gtsummary/articles/tbl_summary.html</w:t>
        </w:r>
      </w:hyperlink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. you can also use tableone </w:t>
      </w:r>
      <w:hyperlink r:id="rId5" w:tooltip="https://cran.r-project.org/web/packages/tableone/vignettes/introduction.html" w:history="1">
        <w:r w:rsidRPr="00EC787A">
          <w:rPr>
            <w:rFonts w:ascii="Aptos" w:eastAsia="Times New Roman" w:hAnsi="Aptos" w:cs="Times New Roman"/>
            <w:color w:val="0078D7"/>
            <w:kern w:val="0"/>
            <w:sz w:val="22"/>
            <w:szCs w:val="22"/>
            <w:u w:val="single"/>
            <w14:ligatures w14:val="none"/>
          </w:rPr>
          <w:t>https://cran.r-project.org/web/packages/tableone/vignettes/introduction.html</w:t>
        </w:r>
      </w:hyperlink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, but the first one has more flexibility. I have a few examples that I’ve used in my analyses before if that would be helpful. </w:t>
      </w:r>
    </w:p>
    <w:p w14:paraId="5544D656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4CDF7A55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For the time to event composite outcomes, I realize I have more SAS code on this than R, but hoping you can see the logic and then apply to R.  And then there is a snippet of R code for making a 2y outcome from a version with no time limit.</w:t>
      </w:r>
    </w:p>
    <w:p w14:paraId="3464E798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*SAS: define treatment failure or death outcome; (death is the binary variable and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ttdeath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is the time to (“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”) death in days.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is treatment failure and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is time to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trtfailure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in days))</w:t>
      </w:r>
    </w:p>
    <w:p w14:paraId="1E158E75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  if (death=0 &amp;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</w:t>
      </w:r>
      <w:r w:rsidRPr="00EC787A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14:ligatures w14:val="none"/>
        </w:rPr>
        <w:t>0</w:t>
      </w: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) then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deathtrtfail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</w:t>
      </w:r>
      <w:r w:rsidRPr="00EC787A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14:ligatures w14:val="none"/>
        </w:rPr>
        <w:t>0</w:t>
      </w: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;</w:t>
      </w:r>
    </w:p>
    <w:p w14:paraId="3C06E8FC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  if (death=1 |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</w:t>
      </w:r>
      <w:r w:rsidRPr="00EC787A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14:ligatures w14:val="none"/>
        </w:rPr>
        <w:t>1</w:t>
      </w: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) then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deathtrtfail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</w:t>
      </w:r>
      <w:r w:rsidRPr="00EC787A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14:ligatures w14:val="none"/>
        </w:rPr>
        <w:t>1</w:t>
      </w: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;</w:t>
      </w:r>
    </w:p>
    <w:p w14:paraId="7024D426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  if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</w:t>
      </w:r>
      <w:r w:rsidRPr="00EC787A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14:ligatures w14:val="none"/>
        </w:rPr>
        <w:t>1</w:t>
      </w: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 then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ttdeathtrtfail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; *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fail. use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date;</w:t>
      </w:r>
    </w:p>
    <w:p w14:paraId="4FEBB662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  if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</w:t>
      </w:r>
      <w:r w:rsidRPr="00EC787A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14:ligatures w14:val="none"/>
        </w:rPr>
        <w:t>0</w:t>
      </w: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 &amp; death=1 then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ttdeathtrtfail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ttdeath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; *no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fail, yes death. use death date; </w:t>
      </w:r>
    </w:p>
    <w:p w14:paraId="20C09BC1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  if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</w:t>
      </w:r>
      <w:r w:rsidRPr="00EC787A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14:ligatures w14:val="none"/>
        </w:rPr>
        <w:t>0</w:t>
      </w: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 &amp; death=0 then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ttdeathtrtfail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=min(</w:t>
      </w:r>
      <w:proofErr w:type="spellStart"/>
      <w:proofErr w:type="gram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ttdeath,tttrtfail</w:t>
      </w:r>
      <w:proofErr w:type="spellEnd"/>
      <w:proofErr w:type="gram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); *no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trt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fail, no death. use earliest censor date;</w:t>
      </w:r>
    </w:p>
    <w:p w14:paraId="1823FFE6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#R: 2y death (death is the binary variable and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ttdeath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is the time to (“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tt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”) death from treatment in days)</w:t>
      </w:r>
    </w:p>
    <w:p w14:paraId="381CEAA7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data$death_2</w:t>
      </w:r>
      <w:proofErr w:type="gram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y[</w:t>
      </w:r>
      <w:proofErr w:type="gram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 $death==0]&lt;-0</w:t>
      </w:r>
    </w:p>
    <w:p w14:paraId="4862E92D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data$death_2</w:t>
      </w:r>
      <w:proofErr w:type="gram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y[</w:t>
      </w:r>
      <w:proofErr w:type="spellStart"/>
      <w:proofErr w:type="gram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data$death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==1 &amp;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data$ttdeath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&lt;=365.25*2]&lt;-1</w:t>
      </w:r>
    </w:p>
    <w:p w14:paraId="15983B64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data$death_2</w:t>
      </w:r>
      <w:proofErr w:type="gram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y[</w:t>
      </w:r>
      <w:proofErr w:type="spellStart"/>
      <w:proofErr w:type="gram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data$death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==1 &amp;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data$ttdeath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&gt;365.25*2]&lt;-0</w:t>
      </w:r>
    </w:p>
    <w:p w14:paraId="0C2B2F37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data$ttdeath_2y=</w:t>
      </w:r>
      <w:proofErr w:type="spellStart"/>
      <w:proofErr w:type="gram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pmin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data$ttdeath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, 365.25*2)</w:t>
      </w:r>
    </w:p>
    <w:p w14:paraId="6FBF1A2F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115C68AD" w14:textId="77777777" w:rsidR="00EC787A" w:rsidRPr="00EC787A" w:rsidRDefault="00EC787A" w:rsidP="00EC787A">
      <w:pPr>
        <w:rPr>
          <w:rFonts w:ascii="Aptos" w:eastAsia="Times New Roman" w:hAnsi="Aptos" w:cs="Times New Roman"/>
          <w:color w:val="212121"/>
          <w:kern w:val="0"/>
          <w:sz w:val="20"/>
          <w:szCs w:val="20"/>
          <w14:ligatures w14:val="none"/>
        </w:rPr>
      </w:pPr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As you create new variables, I definitely recommend adding to the data dictionary that Tim started (I prefer it </w:t>
      </w:r>
      <w:proofErr w:type="gram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as  </w:t>
      </w:r>
      <w:proofErr w:type="spellStart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stand</w:t>
      </w:r>
      <w:proofErr w:type="gram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alone</w:t>
      </w:r>
      <w:proofErr w:type="spellEnd"/>
      <w:r w:rsidRPr="00EC787A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document).</w:t>
      </w:r>
    </w:p>
    <w:p w14:paraId="21286208" w14:textId="77777777" w:rsidR="00533469" w:rsidRDefault="00533469"/>
    <w:sectPr w:rsidR="0053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7A"/>
    <w:rsid w:val="00030C69"/>
    <w:rsid w:val="0004142A"/>
    <w:rsid w:val="00041FD5"/>
    <w:rsid w:val="0004416D"/>
    <w:rsid w:val="0005375F"/>
    <w:rsid w:val="000566FC"/>
    <w:rsid w:val="00060D23"/>
    <w:rsid w:val="000669A8"/>
    <w:rsid w:val="0007103A"/>
    <w:rsid w:val="00095BB2"/>
    <w:rsid w:val="000A58CA"/>
    <w:rsid w:val="000B7241"/>
    <w:rsid w:val="000E1013"/>
    <w:rsid w:val="00103B9B"/>
    <w:rsid w:val="00115225"/>
    <w:rsid w:val="00122A4A"/>
    <w:rsid w:val="00137005"/>
    <w:rsid w:val="00142644"/>
    <w:rsid w:val="001446E4"/>
    <w:rsid w:val="00146CE3"/>
    <w:rsid w:val="0018189A"/>
    <w:rsid w:val="00190C6A"/>
    <w:rsid w:val="001D2004"/>
    <w:rsid w:val="001E3EA0"/>
    <w:rsid w:val="00224091"/>
    <w:rsid w:val="002254E2"/>
    <w:rsid w:val="0023508D"/>
    <w:rsid w:val="0025080E"/>
    <w:rsid w:val="00251243"/>
    <w:rsid w:val="00252D35"/>
    <w:rsid w:val="002557E1"/>
    <w:rsid w:val="00260B5B"/>
    <w:rsid w:val="002852D7"/>
    <w:rsid w:val="002A1EB8"/>
    <w:rsid w:val="002B0709"/>
    <w:rsid w:val="002D7A89"/>
    <w:rsid w:val="002E5F32"/>
    <w:rsid w:val="002F4FA1"/>
    <w:rsid w:val="003015EC"/>
    <w:rsid w:val="00306DFE"/>
    <w:rsid w:val="003126D8"/>
    <w:rsid w:val="00314D89"/>
    <w:rsid w:val="003645EA"/>
    <w:rsid w:val="00395D14"/>
    <w:rsid w:val="003977DC"/>
    <w:rsid w:val="003A0D38"/>
    <w:rsid w:val="003B0DC7"/>
    <w:rsid w:val="003B73AF"/>
    <w:rsid w:val="003C374E"/>
    <w:rsid w:val="003D05D3"/>
    <w:rsid w:val="003E0BE7"/>
    <w:rsid w:val="003E791A"/>
    <w:rsid w:val="003F5D79"/>
    <w:rsid w:val="00400471"/>
    <w:rsid w:val="00401272"/>
    <w:rsid w:val="00414C92"/>
    <w:rsid w:val="004646F6"/>
    <w:rsid w:val="004835CB"/>
    <w:rsid w:val="004B6B08"/>
    <w:rsid w:val="004E571D"/>
    <w:rsid w:val="00517BA8"/>
    <w:rsid w:val="005279E7"/>
    <w:rsid w:val="00533469"/>
    <w:rsid w:val="0053445C"/>
    <w:rsid w:val="005417CE"/>
    <w:rsid w:val="0055222A"/>
    <w:rsid w:val="005618F5"/>
    <w:rsid w:val="00577702"/>
    <w:rsid w:val="005C48B9"/>
    <w:rsid w:val="005D1C38"/>
    <w:rsid w:val="005F4548"/>
    <w:rsid w:val="00622E42"/>
    <w:rsid w:val="006436FB"/>
    <w:rsid w:val="0065596E"/>
    <w:rsid w:val="00661C19"/>
    <w:rsid w:val="00672883"/>
    <w:rsid w:val="006756A1"/>
    <w:rsid w:val="00684861"/>
    <w:rsid w:val="0069134C"/>
    <w:rsid w:val="00693759"/>
    <w:rsid w:val="006C1D6D"/>
    <w:rsid w:val="006D3762"/>
    <w:rsid w:val="006F1137"/>
    <w:rsid w:val="006F70FC"/>
    <w:rsid w:val="0073035A"/>
    <w:rsid w:val="00731E43"/>
    <w:rsid w:val="00742F26"/>
    <w:rsid w:val="00766200"/>
    <w:rsid w:val="00775AA5"/>
    <w:rsid w:val="007978E8"/>
    <w:rsid w:val="007D4142"/>
    <w:rsid w:val="0080391F"/>
    <w:rsid w:val="00817A1E"/>
    <w:rsid w:val="00821490"/>
    <w:rsid w:val="00857C97"/>
    <w:rsid w:val="00865D8E"/>
    <w:rsid w:val="008848C2"/>
    <w:rsid w:val="008A6D15"/>
    <w:rsid w:val="008B0CCF"/>
    <w:rsid w:val="008B52FF"/>
    <w:rsid w:val="008B5600"/>
    <w:rsid w:val="008D6485"/>
    <w:rsid w:val="008D78C8"/>
    <w:rsid w:val="008E669A"/>
    <w:rsid w:val="00911B82"/>
    <w:rsid w:val="009177B1"/>
    <w:rsid w:val="00925B35"/>
    <w:rsid w:val="00931872"/>
    <w:rsid w:val="00942848"/>
    <w:rsid w:val="009653F8"/>
    <w:rsid w:val="009873E0"/>
    <w:rsid w:val="009A350F"/>
    <w:rsid w:val="009B522D"/>
    <w:rsid w:val="009C2BC7"/>
    <w:rsid w:val="009C395B"/>
    <w:rsid w:val="009F19A2"/>
    <w:rsid w:val="00A06BA2"/>
    <w:rsid w:val="00A10038"/>
    <w:rsid w:val="00A11FD5"/>
    <w:rsid w:val="00A20D07"/>
    <w:rsid w:val="00A25B74"/>
    <w:rsid w:val="00A320D7"/>
    <w:rsid w:val="00A34174"/>
    <w:rsid w:val="00A4205C"/>
    <w:rsid w:val="00A52ED7"/>
    <w:rsid w:val="00A5487C"/>
    <w:rsid w:val="00A54CD2"/>
    <w:rsid w:val="00A60395"/>
    <w:rsid w:val="00A609E4"/>
    <w:rsid w:val="00A81CA9"/>
    <w:rsid w:val="00A81F08"/>
    <w:rsid w:val="00AA677F"/>
    <w:rsid w:val="00AB5179"/>
    <w:rsid w:val="00AC43A8"/>
    <w:rsid w:val="00AE1B8B"/>
    <w:rsid w:val="00AF047B"/>
    <w:rsid w:val="00B007A3"/>
    <w:rsid w:val="00B02890"/>
    <w:rsid w:val="00B31CD4"/>
    <w:rsid w:val="00B43B5A"/>
    <w:rsid w:val="00B46439"/>
    <w:rsid w:val="00B57064"/>
    <w:rsid w:val="00B75531"/>
    <w:rsid w:val="00B8556E"/>
    <w:rsid w:val="00B859E0"/>
    <w:rsid w:val="00B85D07"/>
    <w:rsid w:val="00B865EF"/>
    <w:rsid w:val="00BA244B"/>
    <w:rsid w:val="00BA6981"/>
    <w:rsid w:val="00BB0A58"/>
    <w:rsid w:val="00BC3BFC"/>
    <w:rsid w:val="00C16621"/>
    <w:rsid w:val="00C35706"/>
    <w:rsid w:val="00C36EF3"/>
    <w:rsid w:val="00C41A39"/>
    <w:rsid w:val="00C80D94"/>
    <w:rsid w:val="00C83959"/>
    <w:rsid w:val="00C94051"/>
    <w:rsid w:val="00CB080D"/>
    <w:rsid w:val="00CE13B2"/>
    <w:rsid w:val="00CE36B5"/>
    <w:rsid w:val="00CE5C35"/>
    <w:rsid w:val="00D1764A"/>
    <w:rsid w:val="00D24B2E"/>
    <w:rsid w:val="00D26ACF"/>
    <w:rsid w:val="00D43860"/>
    <w:rsid w:val="00D44F3B"/>
    <w:rsid w:val="00D741C1"/>
    <w:rsid w:val="00D77485"/>
    <w:rsid w:val="00D83555"/>
    <w:rsid w:val="00D83EBC"/>
    <w:rsid w:val="00D873A0"/>
    <w:rsid w:val="00D90E3C"/>
    <w:rsid w:val="00DE5E62"/>
    <w:rsid w:val="00E10FC3"/>
    <w:rsid w:val="00E41264"/>
    <w:rsid w:val="00E67D6F"/>
    <w:rsid w:val="00E73A80"/>
    <w:rsid w:val="00E8092F"/>
    <w:rsid w:val="00E82D15"/>
    <w:rsid w:val="00E8526F"/>
    <w:rsid w:val="00EC051E"/>
    <w:rsid w:val="00EC787A"/>
    <w:rsid w:val="00ED2715"/>
    <w:rsid w:val="00ED7C1A"/>
    <w:rsid w:val="00EE1592"/>
    <w:rsid w:val="00EF145A"/>
    <w:rsid w:val="00EF633F"/>
    <w:rsid w:val="00F30F51"/>
    <w:rsid w:val="00F32D79"/>
    <w:rsid w:val="00F37DF6"/>
    <w:rsid w:val="00F75000"/>
    <w:rsid w:val="00FA1425"/>
    <w:rsid w:val="00FA4FEC"/>
    <w:rsid w:val="00FB0A52"/>
    <w:rsid w:val="00FC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EAABD"/>
  <w15:chartTrackingRefBased/>
  <w15:docId w15:val="{8175747F-8936-1A45-B884-4591232C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787A"/>
  </w:style>
  <w:style w:type="character" w:styleId="Hyperlink">
    <w:name w:val="Hyperlink"/>
    <w:basedOn w:val="DefaultParagraphFont"/>
    <w:uiPriority w:val="99"/>
    <w:semiHidden/>
    <w:unhideWhenUsed/>
    <w:rsid w:val="00EC7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tableone/vignettes/introduction.html" TargetMode="External"/><Relationship Id="rId4" Type="http://schemas.openxmlformats.org/officeDocument/2006/relationships/hyperlink" Target="https://www.danieldsjoberg.com/gtsummary/articles/tbl_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Marquis</dc:creator>
  <cp:keywords/>
  <dc:description/>
  <cp:lastModifiedBy>Timothy Marquis</cp:lastModifiedBy>
  <cp:revision>1</cp:revision>
  <dcterms:created xsi:type="dcterms:W3CDTF">2025-05-08T17:50:00Z</dcterms:created>
  <dcterms:modified xsi:type="dcterms:W3CDTF">2025-05-08T17:51:00Z</dcterms:modified>
</cp:coreProperties>
</file>