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04015" w14:textId="77777777" w:rsidR="00DB50B2" w:rsidRPr="00DB50B2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b/>
          <w:bCs/>
          <w:sz w:val="24"/>
          <w:szCs w:val="24"/>
        </w:rPr>
        <w:t>Report Period:</w:t>
      </w:r>
      <w:r w:rsidRPr="00DB50B2">
        <w:rPr>
          <w:rFonts w:ascii="Times New Roman" w:eastAsia="Calibri" w:hAnsi="Times New Roman" w:cs="Times New Roman"/>
          <w:sz w:val="24"/>
          <w:szCs w:val="24"/>
        </w:rPr>
        <w:t xml:space="preserve"> Aug 17-30</w:t>
      </w:r>
    </w:p>
    <w:p w14:paraId="6758215B" w14:textId="77777777" w:rsidR="0090773E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b/>
          <w:bCs/>
          <w:sz w:val="24"/>
          <w:szCs w:val="24"/>
        </w:rPr>
        <w:t>Team:</w:t>
      </w:r>
      <w:r w:rsidRPr="00DB50B2">
        <w:rPr>
          <w:rFonts w:ascii="Times New Roman" w:eastAsia="Calibri" w:hAnsi="Times New Roman" w:cs="Times New Roman"/>
          <w:sz w:val="24"/>
          <w:szCs w:val="24"/>
        </w:rPr>
        <w:t xml:space="preserve"> sdmay21-51</w:t>
      </w:r>
      <w:r w:rsidR="0090773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C771FC6" w14:textId="1E59FE64" w:rsidR="00DB50B2" w:rsidRPr="0090773E" w:rsidRDefault="0090773E" w:rsidP="0090773E">
      <w:pPr>
        <w:pStyle w:val="ListParagraph"/>
        <w:widowControl w:val="0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90773E">
        <w:rPr>
          <w:rFonts w:ascii="Times New Roman" w:eastAsia="Calibri" w:hAnsi="Times New Roman" w:cs="Times New Roman"/>
          <w:sz w:val="24"/>
          <w:szCs w:val="24"/>
        </w:rPr>
        <w:t>Steven Sheets, Logan Anderson, Nicholas Heger, James Volpe, Jared Weilan</w:t>
      </w:r>
      <w:r w:rsidR="00A91461">
        <w:rPr>
          <w:rFonts w:ascii="Times New Roman" w:eastAsia="Calibri" w:hAnsi="Times New Roman" w:cs="Times New Roman"/>
          <w:sz w:val="24"/>
          <w:szCs w:val="24"/>
        </w:rPr>
        <w:t>d</w:t>
      </w:r>
    </w:p>
    <w:p w14:paraId="533DA806" w14:textId="1EFACC9B" w:rsidR="0090773E" w:rsidRPr="0090773E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b/>
          <w:bCs/>
          <w:sz w:val="24"/>
          <w:szCs w:val="24"/>
        </w:rPr>
        <w:t>Advisor:</w:t>
      </w:r>
      <w:r w:rsidRPr="00DB50B2">
        <w:rPr>
          <w:rFonts w:ascii="Times New Roman" w:eastAsia="Calibri" w:hAnsi="Times New Roman" w:cs="Times New Roman"/>
          <w:sz w:val="24"/>
          <w:szCs w:val="24"/>
        </w:rPr>
        <w:t xml:space="preserve"> Dr. Goce Trajcevski</w:t>
      </w:r>
    </w:p>
    <w:p w14:paraId="32703451" w14:textId="77777777" w:rsidR="0090773E" w:rsidRPr="00DB50B2" w:rsidRDefault="0090773E" w:rsidP="00DB50B2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4F549AD" w14:textId="736159FC" w:rsidR="00DB50B2" w:rsidRPr="00844413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844413">
        <w:rPr>
          <w:rFonts w:ascii="Times New Roman" w:eastAsia="Calibri" w:hAnsi="Times New Roman" w:cs="Times New Roman"/>
          <w:b/>
          <w:sz w:val="32"/>
          <w:szCs w:val="32"/>
        </w:rPr>
        <w:t>Summary of Progress in this Period</w:t>
      </w:r>
    </w:p>
    <w:p w14:paraId="6A93AA51" w14:textId="77777777" w:rsidR="00DB50B2" w:rsidRPr="00DB50B2" w:rsidRDefault="00DB50B2" w:rsidP="00DB50B2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sz w:val="24"/>
          <w:szCs w:val="24"/>
        </w:rPr>
        <w:t>Introduction of all team members.</w:t>
      </w:r>
    </w:p>
    <w:p w14:paraId="61E38A70" w14:textId="04410E3D" w:rsidR="00DB50B2" w:rsidRDefault="00DB50B2" w:rsidP="00DB50B2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sz w:val="24"/>
          <w:szCs w:val="24"/>
        </w:rPr>
        <w:t>Testing of group email.</w:t>
      </w:r>
    </w:p>
    <w:p w14:paraId="4ECBDFC6" w14:textId="4158A9EE" w:rsidR="001C5F91" w:rsidRPr="00DB50B2" w:rsidRDefault="00AE44A8" w:rsidP="00DB50B2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Set</w:t>
      </w:r>
      <w:r w:rsidR="001C5F91">
        <w:rPr>
          <w:rFonts w:ascii="Times New Roman" w:eastAsia="Calibri" w:hAnsi="Times New Roman" w:cs="Times New Roman"/>
          <w:sz w:val="24"/>
          <w:szCs w:val="24"/>
        </w:rPr>
        <w:t xml:space="preserve"> up </w:t>
      </w:r>
      <w:r>
        <w:rPr>
          <w:rFonts w:ascii="Times New Roman" w:eastAsia="Calibri" w:hAnsi="Times New Roman" w:cs="Times New Roman"/>
          <w:sz w:val="24"/>
          <w:szCs w:val="24"/>
        </w:rPr>
        <w:t>additional communication platforms (Snapchat, Discord).</w:t>
      </w:r>
    </w:p>
    <w:p w14:paraId="7142DEF9" w14:textId="3EB7598F" w:rsidR="00DB50B2" w:rsidRPr="00DB50B2" w:rsidRDefault="00DB50B2" w:rsidP="00DB50B2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sz w:val="24"/>
          <w:szCs w:val="24"/>
        </w:rPr>
        <w:t>Met for the team reflection assignment, where team expectations and strategies to create an inclusive team environment were discussed.</w:t>
      </w:r>
    </w:p>
    <w:p w14:paraId="2D70F310" w14:textId="77777777" w:rsidR="00DB50B2" w:rsidRPr="00DB50B2" w:rsidRDefault="00DB50B2" w:rsidP="00DB50B2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sz w:val="24"/>
          <w:szCs w:val="24"/>
        </w:rPr>
        <w:t>A tentative assignment of roles has been established, although we don’t expect our roles to limit ourselves…</w:t>
      </w:r>
    </w:p>
    <w:p w14:paraId="5D4A4207" w14:textId="4C4A4290" w:rsidR="00DB50B2" w:rsidRPr="00DB50B2" w:rsidRDefault="00DB50B2" w:rsidP="00DB50B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sz w:val="24"/>
          <w:szCs w:val="24"/>
        </w:rPr>
        <w:t>Steven: Report Manager, Software Engineer, Test Engineer</w:t>
      </w:r>
    </w:p>
    <w:p w14:paraId="1D1BBDBA" w14:textId="77777777" w:rsidR="00DB50B2" w:rsidRPr="00DB50B2" w:rsidRDefault="00DB50B2" w:rsidP="00DB50B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sz w:val="24"/>
          <w:szCs w:val="24"/>
        </w:rPr>
        <w:t>Logan: Test Engineer, Software Engineer</w:t>
      </w:r>
    </w:p>
    <w:p w14:paraId="7F5D0979" w14:textId="77777777" w:rsidR="00DB50B2" w:rsidRPr="00DB50B2" w:rsidRDefault="00DB50B2" w:rsidP="00DB50B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sz w:val="24"/>
          <w:szCs w:val="24"/>
        </w:rPr>
        <w:t>Nick: Software Engineer, Progress Manager</w:t>
      </w:r>
    </w:p>
    <w:p w14:paraId="7917191F" w14:textId="77777777" w:rsidR="00DB50B2" w:rsidRPr="00DB50B2" w:rsidRDefault="00DB50B2" w:rsidP="00DB50B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sz w:val="24"/>
          <w:szCs w:val="24"/>
        </w:rPr>
        <w:t xml:space="preserve">James: Meeting Scribe/Facilitator, Software Engineer </w:t>
      </w:r>
    </w:p>
    <w:p w14:paraId="73BC5D1D" w14:textId="18FF10E0" w:rsidR="00DB50B2" w:rsidRDefault="00DB50B2" w:rsidP="00DB50B2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sz w:val="24"/>
          <w:szCs w:val="24"/>
        </w:rPr>
        <w:t>Jared: Software Engineer, Progress Manager</w:t>
      </w:r>
    </w:p>
    <w:p w14:paraId="0C3732C0" w14:textId="50F07E7B" w:rsidR="001C5F91" w:rsidRPr="001C5F91" w:rsidRDefault="001C5F91" w:rsidP="001C5F91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Reached out to our advisor </w:t>
      </w:r>
      <w:r w:rsidR="00AE44A8">
        <w:rPr>
          <w:rFonts w:ascii="Times New Roman" w:eastAsia="Calibri" w:hAnsi="Times New Roman" w:cs="Times New Roman"/>
          <w:sz w:val="24"/>
          <w:szCs w:val="24"/>
        </w:rPr>
        <w:t>via email, got a response</w:t>
      </w:r>
      <w:r w:rsidR="0031486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0CACC1B" w14:textId="38B1B10B" w:rsidR="00DB50B2" w:rsidRPr="00DB50B2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34D0A8B" w14:textId="7B2416BE" w:rsidR="00DB50B2" w:rsidRPr="00DB50B2" w:rsidRDefault="00B40FDB" w:rsidP="00DB50B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7DDE687">
          <v:rect id="_x0000_i1025" style="width:0;height:1.5pt" o:hralign="center" o:hrstd="t" o:hr="t" fillcolor="#a0a0a0" stroked="f"/>
        </w:pict>
      </w:r>
    </w:p>
    <w:p w14:paraId="32895FC6" w14:textId="77777777" w:rsidR="00DB50B2" w:rsidRPr="00DB50B2" w:rsidRDefault="00DB50B2" w:rsidP="00DB50B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8C13D4" w14:textId="0D165448" w:rsidR="00DB50B2" w:rsidRPr="00844413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844413">
        <w:rPr>
          <w:rFonts w:ascii="Times New Roman" w:eastAsia="Calibri" w:hAnsi="Times New Roman" w:cs="Times New Roman"/>
          <w:b/>
          <w:sz w:val="32"/>
          <w:szCs w:val="32"/>
        </w:rPr>
        <w:t>Pending Issues</w:t>
      </w:r>
    </w:p>
    <w:p w14:paraId="1384E9F2" w14:textId="03CC0BBA" w:rsidR="00DB50B2" w:rsidRDefault="009219E1" w:rsidP="00DB50B2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Establishing a time to meet with </w:t>
      </w:r>
      <w:r w:rsidR="00C6240E">
        <w:rPr>
          <w:rFonts w:ascii="Times New Roman" w:eastAsia="Calibri" w:hAnsi="Times New Roman" w:cs="Times New Roman"/>
          <w:sz w:val="24"/>
          <w:szCs w:val="24"/>
        </w:rPr>
        <w:t xml:space="preserve">advisor. In his email response to us, he gave us the following times, which have been placed into </w:t>
      </w:r>
      <w:r w:rsidR="00844413">
        <w:rPr>
          <w:rFonts w:ascii="Times New Roman" w:eastAsia="Calibri" w:hAnsi="Times New Roman" w:cs="Times New Roman"/>
          <w:sz w:val="24"/>
          <w:szCs w:val="24"/>
        </w:rPr>
        <w:t>the table on the following page</w:t>
      </w:r>
      <w:r w:rsidR="00C6240E">
        <w:rPr>
          <w:rFonts w:ascii="Times New Roman" w:eastAsia="Calibri" w:hAnsi="Times New Roman" w:cs="Times New Roman"/>
          <w:sz w:val="24"/>
          <w:szCs w:val="24"/>
        </w:rPr>
        <w:t xml:space="preserve"> s.t. we can </w:t>
      </w:r>
      <w:r w:rsidR="00844413">
        <w:rPr>
          <w:rFonts w:ascii="Times New Roman" w:eastAsia="Calibri" w:hAnsi="Times New Roman" w:cs="Times New Roman"/>
          <w:sz w:val="24"/>
          <w:szCs w:val="24"/>
        </w:rPr>
        <w:t xml:space="preserve">easily </w:t>
      </w:r>
      <w:r w:rsidR="00C6240E">
        <w:rPr>
          <w:rFonts w:ascii="Times New Roman" w:eastAsia="Calibri" w:hAnsi="Times New Roman" w:cs="Times New Roman"/>
          <w:sz w:val="24"/>
          <w:szCs w:val="24"/>
        </w:rPr>
        <w:t>fill it out.</w:t>
      </w:r>
      <w:r w:rsidR="000B31C2">
        <w:rPr>
          <w:rFonts w:ascii="Times New Roman" w:eastAsia="Calibri" w:hAnsi="Times New Roman" w:cs="Times New Roman"/>
          <w:sz w:val="24"/>
          <w:szCs w:val="24"/>
        </w:rPr>
        <w:t xml:space="preserve"> More X’s correlate to </w:t>
      </w:r>
      <w:r w:rsidR="00426B53">
        <w:rPr>
          <w:rFonts w:ascii="Times New Roman" w:eastAsia="Calibri" w:hAnsi="Times New Roman" w:cs="Times New Roman"/>
          <w:sz w:val="24"/>
          <w:szCs w:val="24"/>
        </w:rPr>
        <w:t>higher preference, XX</w:t>
      </w:r>
      <w:r w:rsidR="006E576A">
        <w:rPr>
          <w:rFonts w:ascii="Times New Roman" w:eastAsia="Calibri" w:hAnsi="Times New Roman" w:cs="Times New Roman"/>
          <w:sz w:val="24"/>
          <w:szCs w:val="24"/>
        </w:rPr>
        <w:t>X</w:t>
      </w:r>
      <w:r w:rsidR="00426B53">
        <w:rPr>
          <w:rFonts w:ascii="Times New Roman" w:eastAsia="Calibri" w:hAnsi="Times New Roman" w:cs="Times New Roman"/>
          <w:sz w:val="24"/>
          <w:szCs w:val="24"/>
        </w:rPr>
        <w:t>X highest preference.</w:t>
      </w:r>
    </w:p>
    <w:p w14:paraId="729D49D5" w14:textId="34502EA2" w:rsidR="00844413" w:rsidRDefault="00844413" w:rsidP="00844413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319C6E2" w14:textId="0EEF9144" w:rsidR="00844413" w:rsidRDefault="00844413" w:rsidP="00844413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0279D31" w14:textId="19964C7C" w:rsidR="00844413" w:rsidRDefault="00844413" w:rsidP="00844413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600FDA0" w14:textId="77777777" w:rsidR="00B40FDB" w:rsidRPr="00844413" w:rsidRDefault="00B40FDB" w:rsidP="00844413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215"/>
        <w:gridCol w:w="1206"/>
        <w:gridCol w:w="1125"/>
        <w:gridCol w:w="1153"/>
        <w:gridCol w:w="1209"/>
        <w:gridCol w:w="1133"/>
        <w:gridCol w:w="1039"/>
        <w:gridCol w:w="1270"/>
      </w:tblGrid>
      <w:tr w:rsidR="00F7209B" w14:paraId="4E9959C9" w14:textId="2C2E7874" w:rsidTr="00952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1A4300BB" w14:textId="76803DAD" w:rsidR="00F7209B" w:rsidRDefault="00F7209B" w:rsidP="00F7209B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</w:tcPr>
          <w:p w14:paraId="177FC7E0" w14:textId="075A90A1" w:rsidR="00F7209B" w:rsidRDefault="00F7209B" w:rsidP="00F7209B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Tues, 11 AM</w:t>
            </w:r>
          </w:p>
        </w:tc>
        <w:tc>
          <w:tcPr>
            <w:tcW w:w="1191" w:type="dxa"/>
          </w:tcPr>
          <w:p w14:paraId="1C2389DC" w14:textId="47974DF8" w:rsidR="00F7209B" w:rsidRDefault="00F7209B" w:rsidP="00F7209B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Wed, 11 AM</w:t>
            </w:r>
          </w:p>
        </w:tc>
        <w:tc>
          <w:tcPr>
            <w:tcW w:w="1217" w:type="dxa"/>
          </w:tcPr>
          <w:p w14:paraId="20ACF747" w14:textId="62868F94" w:rsidR="00F7209B" w:rsidRDefault="00F7209B" w:rsidP="00F7209B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Wed, 7:15+ PM</w:t>
            </w:r>
          </w:p>
        </w:tc>
        <w:tc>
          <w:tcPr>
            <w:tcW w:w="1264" w:type="dxa"/>
          </w:tcPr>
          <w:p w14:paraId="1A6C7A37" w14:textId="380B989B" w:rsidR="00F7209B" w:rsidRDefault="00F7209B" w:rsidP="00F7209B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Thurs, 11 AM</w:t>
            </w:r>
          </w:p>
        </w:tc>
        <w:tc>
          <w:tcPr>
            <w:tcW w:w="1174" w:type="dxa"/>
          </w:tcPr>
          <w:p w14:paraId="71624D79" w14:textId="289B4BAB" w:rsidR="00F7209B" w:rsidRDefault="00F7209B" w:rsidP="00F7209B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Thurs, 12 PM</w:t>
            </w:r>
          </w:p>
        </w:tc>
        <w:tc>
          <w:tcPr>
            <w:tcW w:w="1062" w:type="dxa"/>
          </w:tcPr>
          <w:p w14:paraId="3EB22783" w14:textId="2B0C9E44" w:rsidR="00F7209B" w:rsidRDefault="00F7209B" w:rsidP="00F7209B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Thurs, 4 PM</w:t>
            </w:r>
          </w:p>
        </w:tc>
        <w:tc>
          <w:tcPr>
            <w:tcW w:w="886" w:type="dxa"/>
          </w:tcPr>
          <w:p w14:paraId="0DCFB723" w14:textId="0EB93086" w:rsidR="00F7209B" w:rsidRDefault="00F7209B" w:rsidP="00F7209B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Weekends</w:t>
            </w:r>
          </w:p>
        </w:tc>
      </w:tr>
      <w:tr w:rsidR="00F7209B" w14:paraId="729FA054" w14:textId="7EF4D96F" w:rsidTr="00952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6C164AA2" w14:textId="42EB5F4F" w:rsidR="00F7209B" w:rsidRDefault="00F7209B" w:rsidP="00F7209B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Goce</w:t>
            </w:r>
          </w:p>
        </w:tc>
        <w:tc>
          <w:tcPr>
            <w:tcW w:w="1284" w:type="dxa"/>
          </w:tcPr>
          <w:p w14:paraId="2E3A2828" w14:textId="27E63C5F" w:rsidR="00F7209B" w:rsidRDefault="000B31C2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91" w:type="dxa"/>
          </w:tcPr>
          <w:p w14:paraId="08235163" w14:textId="46A6C534" w:rsidR="00F7209B" w:rsidRDefault="000B31C2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17" w:type="dxa"/>
          </w:tcPr>
          <w:p w14:paraId="6CD23EF7" w14:textId="06E83AAE" w:rsidR="00F7209B" w:rsidRDefault="000B31C2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4" w:type="dxa"/>
          </w:tcPr>
          <w:p w14:paraId="4DF6080C" w14:textId="161FD013" w:rsidR="00F7209B" w:rsidRDefault="000B31C2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4" w:type="dxa"/>
          </w:tcPr>
          <w:p w14:paraId="70CAA002" w14:textId="5D7E187B" w:rsidR="00F7209B" w:rsidRDefault="000B31C2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62" w:type="dxa"/>
          </w:tcPr>
          <w:p w14:paraId="3C036956" w14:textId="497E0DA3" w:rsidR="00F7209B" w:rsidRDefault="000B31C2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86" w:type="dxa"/>
          </w:tcPr>
          <w:p w14:paraId="1246768E" w14:textId="03DDEFB9" w:rsidR="00F7209B" w:rsidRDefault="000B31C2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F7209B" w14:paraId="2894C285" w14:textId="48E0CA62" w:rsidTr="009529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F42014A" w14:textId="01C2FD9B" w:rsidR="00F7209B" w:rsidRDefault="00F7209B" w:rsidP="00F7209B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Steven</w:t>
            </w:r>
          </w:p>
        </w:tc>
        <w:tc>
          <w:tcPr>
            <w:tcW w:w="1284" w:type="dxa"/>
          </w:tcPr>
          <w:p w14:paraId="323845B5" w14:textId="77777777" w:rsidR="00F7209B" w:rsidRDefault="00F7209B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14:paraId="33D6F1B8" w14:textId="381CB84D" w:rsidR="00F7209B" w:rsidRDefault="006E576A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17" w:type="dxa"/>
          </w:tcPr>
          <w:p w14:paraId="58DB28C5" w14:textId="40D74195" w:rsidR="00F7209B" w:rsidRDefault="006E576A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4" w:type="dxa"/>
          </w:tcPr>
          <w:p w14:paraId="5803E5D3" w14:textId="24B1ECEE" w:rsidR="00F7209B" w:rsidRDefault="00F7209B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14:paraId="25919FD9" w14:textId="77777777" w:rsidR="00F7209B" w:rsidRDefault="00F7209B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14:paraId="61BE0847" w14:textId="2314110E" w:rsidR="00F7209B" w:rsidRDefault="007D78EB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886" w:type="dxa"/>
          </w:tcPr>
          <w:p w14:paraId="72C0E598" w14:textId="0B51C52C" w:rsidR="00F7209B" w:rsidRDefault="007D78EB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F7209B" w14:paraId="201E976B" w14:textId="24C4AD11" w:rsidTr="00952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70D6ACE6" w14:textId="03EC9BAD" w:rsidR="00F7209B" w:rsidRDefault="00F7209B" w:rsidP="00F7209B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Logan</w:t>
            </w:r>
          </w:p>
        </w:tc>
        <w:tc>
          <w:tcPr>
            <w:tcW w:w="1284" w:type="dxa"/>
          </w:tcPr>
          <w:p w14:paraId="76B3F374" w14:textId="77777777" w:rsidR="00F7209B" w:rsidRDefault="00F7209B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14:paraId="708FABBD" w14:textId="77777777" w:rsidR="00F7209B" w:rsidRDefault="00F7209B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14:paraId="290A9EB3" w14:textId="77777777" w:rsidR="00F7209B" w:rsidRDefault="00F7209B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14:paraId="52BC6294" w14:textId="6C8E456F" w:rsidR="00F7209B" w:rsidRDefault="00F7209B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14:paraId="517FB95C" w14:textId="77777777" w:rsidR="00F7209B" w:rsidRDefault="00F7209B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14:paraId="58693381" w14:textId="77777777" w:rsidR="00F7209B" w:rsidRDefault="00F7209B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</w:tcPr>
          <w:p w14:paraId="28303E0B" w14:textId="77777777" w:rsidR="00F7209B" w:rsidRDefault="00F7209B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7209B" w14:paraId="546BDA39" w14:textId="45C5840B" w:rsidTr="009529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50A39A91" w14:textId="565E70C6" w:rsidR="00F7209B" w:rsidRDefault="00F7209B" w:rsidP="00F7209B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Nick</w:t>
            </w:r>
          </w:p>
        </w:tc>
        <w:tc>
          <w:tcPr>
            <w:tcW w:w="1284" w:type="dxa"/>
          </w:tcPr>
          <w:p w14:paraId="2F6D9D72" w14:textId="77777777" w:rsidR="00F7209B" w:rsidRDefault="00F7209B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14:paraId="1B3DE00E" w14:textId="77777777" w:rsidR="00F7209B" w:rsidRDefault="00F7209B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14:paraId="1D4EA089" w14:textId="2E6060BC" w:rsidR="00F7209B" w:rsidRDefault="007D78EB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4" w:type="dxa"/>
          </w:tcPr>
          <w:p w14:paraId="2FC9310F" w14:textId="255086C3" w:rsidR="00F7209B" w:rsidRDefault="00F7209B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14:paraId="7FEACDBC" w14:textId="5B05CD53" w:rsidR="00F7209B" w:rsidRDefault="00F7209B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14:paraId="049C5250" w14:textId="08A2C6AB" w:rsidR="00F7209B" w:rsidRDefault="007D78EB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86" w:type="dxa"/>
          </w:tcPr>
          <w:p w14:paraId="45676D2B" w14:textId="3BB43493" w:rsidR="00F7209B" w:rsidRDefault="007D78EB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F7209B" w14:paraId="0A5A6BBB" w14:textId="47A11601" w:rsidTr="00952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89FAB60" w14:textId="6F276B64" w:rsidR="00F7209B" w:rsidRDefault="00F7209B" w:rsidP="00F7209B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1284" w:type="dxa"/>
          </w:tcPr>
          <w:p w14:paraId="307E6694" w14:textId="738F99DD" w:rsidR="00F7209B" w:rsidRDefault="0095291C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91" w:type="dxa"/>
          </w:tcPr>
          <w:p w14:paraId="7C321A66" w14:textId="0BA2D330" w:rsidR="00F7209B" w:rsidRDefault="0095291C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17" w:type="dxa"/>
          </w:tcPr>
          <w:p w14:paraId="5E5CB574" w14:textId="008C83FA" w:rsidR="00F7209B" w:rsidRDefault="0095291C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4" w:type="dxa"/>
          </w:tcPr>
          <w:p w14:paraId="292BA4B5" w14:textId="29AFAF64" w:rsidR="00F7209B" w:rsidRDefault="0095291C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4" w:type="dxa"/>
          </w:tcPr>
          <w:p w14:paraId="013BEEB8" w14:textId="53E85131" w:rsidR="00F7209B" w:rsidRDefault="0095291C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62" w:type="dxa"/>
          </w:tcPr>
          <w:p w14:paraId="6EC45DF8" w14:textId="127F9D2F" w:rsidR="00F7209B" w:rsidRDefault="0095291C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86" w:type="dxa"/>
          </w:tcPr>
          <w:p w14:paraId="09D60998" w14:textId="44BDBDBC" w:rsidR="00F7209B" w:rsidRDefault="0095291C" w:rsidP="00F7209B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F7209B" w14:paraId="73EE8902" w14:textId="201F7183" w:rsidTr="009529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9E38C58" w14:textId="59B71DF5" w:rsidR="00F7209B" w:rsidRDefault="00F7209B" w:rsidP="00F7209B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Jared</w:t>
            </w:r>
          </w:p>
        </w:tc>
        <w:tc>
          <w:tcPr>
            <w:tcW w:w="1284" w:type="dxa"/>
          </w:tcPr>
          <w:p w14:paraId="398BFAA3" w14:textId="77777777" w:rsidR="00F7209B" w:rsidRDefault="00F7209B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14:paraId="4A1B23EB" w14:textId="77777777" w:rsidR="00F7209B" w:rsidRDefault="00F7209B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14:paraId="09F5AA97" w14:textId="3EBEBEEB" w:rsidR="00F7209B" w:rsidRDefault="00905DA3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4" w:type="dxa"/>
          </w:tcPr>
          <w:p w14:paraId="0E3DCD02" w14:textId="7A96E5AA" w:rsidR="00F7209B" w:rsidRDefault="00F7209B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14:paraId="4A3519EE" w14:textId="77777777" w:rsidR="00F7209B" w:rsidRDefault="00F7209B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14:paraId="2EA0A917" w14:textId="722002F9" w:rsidR="00F7209B" w:rsidRDefault="00905DA3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86" w:type="dxa"/>
          </w:tcPr>
          <w:p w14:paraId="7152831B" w14:textId="511EF7C7" w:rsidR="00F7209B" w:rsidRDefault="00905DA3" w:rsidP="00F7209B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</w:tbl>
    <w:p w14:paraId="712DE45F" w14:textId="12F63185" w:rsidR="00D13A2A" w:rsidRPr="00D13A2A" w:rsidRDefault="00D13A2A" w:rsidP="00D13A2A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5D0D16C" w14:textId="03718656" w:rsidR="00DB50B2" w:rsidRPr="00F638C7" w:rsidRDefault="00D13A2A" w:rsidP="00DB50B2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(We can move bullet 1 if we get this table filled out)</w:t>
      </w:r>
    </w:p>
    <w:p w14:paraId="0AA0CD3B" w14:textId="11B848F6" w:rsidR="00DB50B2" w:rsidRPr="00DB50B2" w:rsidRDefault="00B40FDB" w:rsidP="00DB50B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B4DFF4">
          <v:rect id="_x0000_i1026" style="width:0;height:1.5pt" o:hralign="center" o:hrstd="t" o:hr="t" fillcolor="#a0a0a0" stroked="f"/>
        </w:pict>
      </w:r>
    </w:p>
    <w:p w14:paraId="65D3CEB8" w14:textId="77777777" w:rsidR="00DB50B2" w:rsidRPr="00DB50B2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A90EF6D" w14:textId="55CD074D" w:rsidR="00DB50B2" w:rsidRPr="00844413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844413">
        <w:rPr>
          <w:rFonts w:ascii="Times New Roman" w:eastAsia="Calibri" w:hAnsi="Times New Roman" w:cs="Times New Roman"/>
          <w:b/>
          <w:sz w:val="32"/>
          <w:szCs w:val="32"/>
        </w:rPr>
        <w:t>Plans for Upcoming Reporting Period</w:t>
      </w:r>
    </w:p>
    <w:p w14:paraId="2829E708" w14:textId="4D8CF457" w:rsidR="00DB50B2" w:rsidRDefault="009334C4" w:rsidP="00DB50B2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Additionally, within his email response to us, he directed </w:t>
      </w:r>
      <w:r w:rsidR="001F55CD">
        <w:rPr>
          <w:rFonts w:ascii="Times New Roman" w:eastAsia="Calibri" w:hAnsi="Times New Roman" w:cs="Times New Roman"/>
          <w:sz w:val="24"/>
          <w:szCs w:val="24"/>
        </w:rPr>
        <w:t xml:space="preserve">us to a paper titled </w:t>
      </w:r>
      <w:hyperlink r:id="rId7" w:history="1">
        <w:r w:rsidR="001F55CD" w:rsidRPr="001F55CD">
          <w:rPr>
            <w:rStyle w:val="Hyperlink"/>
            <w:rFonts w:ascii="Times New Roman" w:eastAsia="Calibri" w:hAnsi="Times New Roman" w:cs="Times New Roman"/>
            <w:sz w:val="24"/>
            <w:szCs w:val="24"/>
            <w:u w:val="none"/>
          </w:rPr>
          <w:t>Spatial Crowdsourcing: A Survey</w:t>
        </w:r>
      </w:hyperlink>
      <w:r w:rsidR="001F55CD">
        <w:rPr>
          <w:rFonts w:ascii="Times New Roman" w:eastAsia="Calibri" w:hAnsi="Times New Roman" w:cs="Times New Roman"/>
          <w:sz w:val="24"/>
          <w:szCs w:val="24"/>
        </w:rPr>
        <w:t>.</w:t>
      </w:r>
      <w:r w:rsidR="00C73F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16470">
        <w:rPr>
          <w:rFonts w:ascii="Times New Roman" w:eastAsia="Calibri" w:hAnsi="Times New Roman" w:cs="Times New Roman"/>
          <w:sz w:val="24"/>
          <w:szCs w:val="24"/>
        </w:rPr>
        <w:t>This is approximately a 28-page read, ignoring references. Reading this will give us a better understanding of the project we are to implement.</w:t>
      </w:r>
    </w:p>
    <w:p w14:paraId="33867C95" w14:textId="0EBDCB6A" w:rsidR="00844413" w:rsidRPr="00C73F51" w:rsidRDefault="00123DDE" w:rsidP="00DB50B2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Finish establishing a time to meet with Dr. Goce. As of right now, it appears </w:t>
      </w:r>
      <w:r w:rsidR="00446A4B">
        <w:rPr>
          <w:rFonts w:ascii="Times New Roman" w:eastAsia="Calibri" w:hAnsi="Times New Roman" w:cs="Times New Roman"/>
          <w:sz w:val="24"/>
          <w:szCs w:val="24"/>
        </w:rPr>
        <w:t xml:space="preserve">that </w:t>
      </w:r>
      <w:r>
        <w:rPr>
          <w:rFonts w:ascii="Times New Roman" w:eastAsia="Calibri" w:hAnsi="Times New Roman" w:cs="Times New Roman"/>
          <w:sz w:val="24"/>
          <w:szCs w:val="24"/>
        </w:rPr>
        <w:t xml:space="preserve">Thursdays at 4:00 PM </w:t>
      </w:r>
      <w:r w:rsidR="00446A4B">
        <w:rPr>
          <w:rFonts w:ascii="Times New Roman" w:eastAsia="Calibri" w:hAnsi="Times New Roman" w:cs="Times New Roman"/>
          <w:sz w:val="24"/>
          <w:szCs w:val="24"/>
        </w:rPr>
        <w:t xml:space="preserve">is the best time for us, but this will </w:t>
      </w:r>
      <w:r w:rsidR="00B40FDB">
        <w:rPr>
          <w:rFonts w:ascii="Times New Roman" w:eastAsia="Calibri" w:hAnsi="Times New Roman" w:cs="Times New Roman"/>
          <w:sz w:val="24"/>
          <w:szCs w:val="24"/>
        </w:rPr>
        <w:t xml:space="preserve">certainly </w:t>
      </w:r>
      <w:r w:rsidR="00446A4B">
        <w:rPr>
          <w:rFonts w:ascii="Times New Roman" w:eastAsia="Calibri" w:hAnsi="Times New Roman" w:cs="Times New Roman"/>
          <w:sz w:val="24"/>
          <w:szCs w:val="24"/>
        </w:rPr>
        <w:t xml:space="preserve">be confirmed </w:t>
      </w:r>
      <w:r w:rsidR="00B40FDB">
        <w:rPr>
          <w:rFonts w:ascii="Times New Roman" w:eastAsia="Calibri" w:hAnsi="Times New Roman" w:cs="Times New Roman"/>
          <w:sz w:val="24"/>
          <w:szCs w:val="24"/>
        </w:rPr>
        <w:t>within a day after the due date of this report.</w:t>
      </w:r>
    </w:p>
    <w:sectPr w:rsidR="00844413" w:rsidRPr="00C73F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1A5D6" w14:textId="77777777" w:rsidR="00C1264A" w:rsidRDefault="00C1264A" w:rsidP="00DB50B2">
      <w:pPr>
        <w:spacing w:line="240" w:lineRule="auto"/>
      </w:pPr>
      <w:r>
        <w:separator/>
      </w:r>
    </w:p>
  </w:endnote>
  <w:endnote w:type="continuationSeparator" w:id="0">
    <w:p w14:paraId="0D52C5FF" w14:textId="77777777" w:rsidR="00C1264A" w:rsidRDefault="00C1264A" w:rsidP="00DB5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CBBCE" w14:textId="77777777" w:rsidR="00C1264A" w:rsidRDefault="00C1264A" w:rsidP="00DB50B2">
      <w:pPr>
        <w:spacing w:line="240" w:lineRule="auto"/>
      </w:pPr>
      <w:r>
        <w:separator/>
      </w:r>
    </w:p>
  </w:footnote>
  <w:footnote w:type="continuationSeparator" w:id="0">
    <w:p w14:paraId="199D7F31" w14:textId="77777777" w:rsidR="00C1264A" w:rsidRDefault="00C1264A" w:rsidP="00DB50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E7358" w14:textId="6CC9EE5A" w:rsidR="00DB50B2" w:rsidRPr="00DB50B2" w:rsidRDefault="00DB50B2" w:rsidP="00DB50B2">
    <w:pPr>
      <w:widowControl w:val="0"/>
      <w:spacing w:line="240" w:lineRule="auto"/>
      <w:ind w:right="-540"/>
      <w:jc w:val="center"/>
      <w:rPr>
        <w:rFonts w:ascii="Times New Roman" w:eastAsia="Calibri" w:hAnsi="Times New Roman" w:cs="Times New Roman"/>
        <w:sz w:val="24"/>
        <w:szCs w:val="24"/>
      </w:rPr>
    </w:pPr>
    <w:r w:rsidRPr="00ED35AA">
      <w:rPr>
        <w:rFonts w:ascii="Times New Roman" w:eastAsia="Calibri" w:hAnsi="Times New Roman" w:cs="Times New Roman"/>
        <w:b/>
        <w:sz w:val="24"/>
        <w:szCs w:val="24"/>
      </w:rPr>
      <w:t>Senior Design Bi-Weekly Status Report; Fall 202</w:t>
    </w:r>
    <w:r>
      <w:rPr>
        <w:rFonts w:ascii="Times New Roman" w:eastAsia="Calibri" w:hAnsi="Times New Roman" w:cs="Times New Roman"/>
        <w:b/>
        <w:sz w:val="24"/>
        <w:szCs w:val="24"/>
      </w:rPr>
      <w:t>0</w:t>
    </w:r>
    <w:r w:rsidRPr="00ED35AA">
      <w:rPr>
        <w:rFonts w:ascii="Times New Roman" w:eastAsia="Calibri" w:hAnsi="Times New Roman" w:cs="Times New Roman"/>
        <w:b/>
        <w:sz w:val="24"/>
        <w:szCs w:val="24"/>
      </w:rPr>
      <w:tab/>
      <w:t xml:space="preserve">      </w:t>
    </w:r>
    <w:r w:rsidR="00B40FDB">
      <w:rPr>
        <w:rFonts w:ascii="Times New Roman" w:hAnsi="Times New Roman" w:cs="Times New Roman"/>
        <w:sz w:val="24"/>
        <w:szCs w:val="24"/>
      </w:rPr>
      <w:pict w14:anchorId="37469F5B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72D85"/>
    <w:multiLevelType w:val="hybridMultilevel"/>
    <w:tmpl w:val="47946718"/>
    <w:lvl w:ilvl="0" w:tplc="4DB47F9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F1D8C"/>
    <w:multiLevelType w:val="hybridMultilevel"/>
    <w:tmpl w:val="7D5E05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B8461D"/>
    <w:multiLevelType w:val="hybridMultilevel"/>
    <w:tmpl w:val="88ACB796"/>
    <w:lvl w:ilvl="0" w:tplc="AF6EAC5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Y0NDQxMDYwMDc2MDRU0lEKTi0uzszPAykwqQUAezjYtywAAAA="/>
  </w:docVars>
  <w:rsids>
    <w:rsidRoot w:val="00DB50B2"/>
    <w:rsid w:val="000B31C2"/>
    <w:rsid w:val="00123DDE"/>
    <w:rsid w:val="001C5F91"/>
    <w:rsid w:val="001F55CD"/>
    <w:rsid w:val="002C3653"/>
    <w:rsid w:val="0031486B"/>
    <w:rsid w:val="003175B0"/>
    <w:rsid w:val="003A00A4"/>
    <w:rsid w:val="00426B53"/>
    <w:rsid w:val="00446A4B"/>
    <w:rsid w:val="00480410"/>
    <w:rsid w:val="004D4D44"/>
    <w:rsid w:val="006E576A"/>
    <w:rsid w:val="007D78EB"/>
    <w:rsid w:val="008158AD"/>
    <w:rsid w:val="00844413"/>
    <w:rsid w:val="008F58B9"/>
    <w:rsid w:val="00905DA3"/>
    <w:rsid w:val="0090773E"/>
    <w:rsid w:val="009219E1"/>
    <w:rsid w:val="009334C4"/>
    <w:rsid w:val="0095291C"/>
    <w:rsid w:val="00A91461"/>
    <w:rsid w:val="00AE44A8"/>
    <w:rsid w:val="00B40FDB"/>
    <w:rsid w:val="00B83B06"/>
    <w:rsid w:val="00C1264A"/>
    <w:rsid w:val="00C6240E"/>
    <w:rsid w:val="00C73F51"/>
    <w:rsid w:val="00D13A2A"/>
    <w:rsid w:val="00DB50B2"/>
    <w:rsid w:val="00E16470"/>
    <w:rsid w:val="00F638C7"/>
    <w:rsid w:val="00F7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065DF97A"/>
  <w15:chartTrackingRefBased/>
  <w15:docId w15:val="{5AC8747C-B1B3-4D4A-8BA9-78B9BF54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0B2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0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0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B2"/>
  </w:style>
  <w:style w:type="paragraph" w:styleId="Footer">
    <w:name w:val="footer"/>
    <w:basedOn w:val="Normal"/>
    <w:link w:val="FooterChar"/>
    <w:uiPriority w:val="99"/>
    <w:unhideWhenUsed/>
    <w:rsid w:val="00DB50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B2"/>
  </w:style>
  <w:style w:type="character" w:customStyle="1" w:styleId="Heading1Char">
    <w:name w:val="Heading 1 Char"/>
    <w:basedOn w:val="DefaultParagraphFont"/>
    <w:link w:val="Heading1"/>
    <w:uiPriority w:val="9"/>
    <w:rsid w:val="00DB50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DB5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5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3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720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content/pdf/10.1007/s00778-019-00568-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Design Bi-Weekly Status Report; Fall 2020</dc:title>
  <dc:subject/>
  <dc:creator>Steven Sheets</dc:creator>
  <cp:keywords/>
  <dc:description/>
  <cp:lastModifiedBy>Steven Sheets</cp:lastModifiedBy>
  <cp:revision>30</cp:revision>
  <dcterms:created xsi:type="dcterms:W3CDTF">2020-09-07T00:16:00Z</dcterms:created>
  <dcterms:modified xsi:type="dcterms:W3CDTF">2020-09-07T02:27:00Z</dcterms:modified>
</cp:coreProperties>
</file>