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2F449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2F449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2F449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2F449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w:t>
            </w:r>
            <w:r w:rsidR="004F39E5" w:rsidRPr="00C62042">
              <w:rPr>
                <w:rStyle w:val="Hyperlink"/>
                <w:noProof/>
              </w:rPr>
              <w:t>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2F4496">
          <w:pPr>
            <w:pStyle w:val="TOC2"/>
            <w:tabs>
              <w:tab w:val="left" w:pos="880"/>
              <w:tab w:val="right" w:leader="dot" w:pos="9350"/>
            </w:tabs>
            <w:rPr>
              <w:rFonts w:eastAsiaTheme="minorEastAsia"/>
              <w:noProof/>
            </w:rPr>
          </w:pPr>
          <w:hyperlink w:anchor="_Toc62213837" w:history="1">
            <w:r w:rsidR="004F39E5" w:rsidRPr="00C62042">
              <w:rPr>
                <w:rStyle w:val="Hyperlink"/>
                <w:noProof/>
              </w:rPr>
              <w:t>1.1</w:t>
            </w:r>
            <w:r w:rsidR="004F39E5">
              <w:rPr>
                <w:rFonts w:eastAsiaTheme="minorEastAsia"/>
                <w:noProof/>
              </w:rPr>
              <w:tab/>
            </w:r>
            <w:r w:rsidR="004F39E5" w:rsidRPr="00C62042">
              <w:rPr>
                <w:rStyle w:val="Hyperlink"/>
                <w:noProof/>
              </w:rPr>
              <w:t>File</w:t>
            </w:r>
            <w:r w:rsidR="004F39E5">
              <w:rPr>
                <w:noProof/>
                <w:webHidden/>
              </w:rPr>
              <w:tab/>
            </w:r>
            <w:r w:rsidR="004F39E5">
              <w:rPr>
                <w:noProof/>
                <w:webHidden/>
              </w:rPr>
              <w:fldChar w:fldCharType="begin"/>
            </w:r>
            <w:r w:rsidR="004F39E5">
              <w:rPr>
                <w:noProof/>
                <w:webHidden/>
              </w:rPr>
              <w:instrText xml:space="preserve"> PAGEREF _Toc62213837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50C9702" w14:textId="2831E0A9" w:rsidR="004F39E5" w:rsidRDefault="002F4496">
          <w:pPr>
            <w:pStyle w:val="TOC3"/>
            <w:tabs>
              <w:tab w:val="left" w:pos="1320"/>
              <w:tab w:val="right" w:leader="dot" w:pos="9350"/>
            </w:tabs>
            <w:rPr>
              <w:rFonts w:eastAsiaTheme="minorEastAsia"/>
              <w:noProof/>
            </w:rPr>
          </w:pPr>
          <w:hyperlink w:anchor="_Toc62213838" w:history="1">
            <w:r w:rsidR="004F39E5" w:rsidRPr="00C62042">
              <w:rPr>
                <w:rStyle w:val="Hyperlink"/>
                <w:noProof/>
              </w:rPr>
              <w:t>1.1.1</w:t>
            </w:r>
            <w:r w:rsidR="004F39E5">
              <w:rPr>
                <w:rFonts w:eastAsiaTheme="minorEastAsia"/>
                <w:noProof/>
              </w:rPr>
              <w:tab/>
            </w:r>
            <w:r w:rsidR="004F39E5" w:rsidRPr="00C62042">
              <w:rPr>
                <w:rStyle w:val="Hyperlink"/>
                <w:noProof/>
              </w:rPr>
              <w:t>New</w:t>
            </w:r>
            <w:r w:rsidR="004F39E5">
              <w:rPr>
                <w:noProof/>
                <w:webHidden/>
              </w:rPr>
              <w:tab/>
            </w:r>
            <w:r w:rsidR="004F39E5">
              <w:rPr>
                <w:noProof/>
                <w:webHidden/>
              </w:rPr>
              <w:fldChar w:fldCharType="begin"/>
            </w:r>
            <w:r w:rsidR="004F39E5">
              <w:rPr>
                <w:noProof/>
                <w:webHidden/>
              </w:rPr>
              <w:instrText xml:space="preserve"> PAGEREF _Toc62213838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F0A2CCC" w14:textId="34FE1942" w:rsidR="004F39E5" w:rsidRDefault="002F4496">
          <w:pPr>
            <w:pStyle w:val="TOC3"/>
            <w:tabs>
              <w:tab w:val="left" w:pos="1320"/>
              <w:tab w:val="right" w:leader="dot" w:pos="9350"/>
            </w:tabs>
            <w:rPr>
              <w:rFonts w:eastAsiaTheme="minorEastAsia"/>
              <w:noProof/>
            </w:rPr>
          </w:pPr>
          <w:hyperlink w:anchor="_Toc62213839" w:history="1">
            <w:r w:rsidR="004F39E5" w:rsidRPr="00C62042">
              <w:rPr>
                <w:rStyle w:val="Hyperlink"/>
                <w:noProof/>
              </w:rPr>
              <w:t>1.1.2</w:t>
            </w:r>
            <w:r w:rsidR="004F39E5">
              <w:rPr>
                <w:rFonts w:eastAsiaTheme="minorEastAsia"/>
                <w:noProof/>
              </w:rPr>
              <w:tab/>
            </w:r>
            <w:r w:rsidR="004F39E5" w:rsidRPr="00C62042">
              <w:rPr>
                <w:rStyle w:val="Hyperlink"/>
                <w:noProof/>
              </w:rPr>
              <w:t>Open</w:t>
            </w:r>
            <w:r w:rsidR="004F39E5">
              <w:rPr>
                <w:noProof/>
                <w:webHidden/>
              </w:rPr>
              <w:tab/>
            </w:r>
            <w:r w:rsidR="004F39E5">
              <w:rPr>
                <w:noProof/>
                <w:webHidden/>
              </w:rPr>
              <w:fldChar w:fldCharType="begin"/>
            </w:r>
            <w:r w:rsidR="004F39E5">
              <w:rPr>
                <w:noProof/>
                <w:webHidden/>
              </w:rPr>
              <w:instrText xml:space="preserve"> PAGEREF _Toc62213839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4657EBA" w14:textId="5E0F4502" w:rsidR="004F39E5" w:rsidRDefault="002F4496">
          <w:pPr>
            <w:pStyle w:val="TOC3"/>
            <w:tabs>
              <w:tab w:val="left" w:pos="1320"/>
              <w:tab w:val="right" w:leader="dot" w:pos="9350"/>
            </w:tabs>
            <w:rPr>
              <w:rFonts w:eastAsiaTheme="minorEastAsia"/>
              <w:noProof/>
            </w:rPr>
          </w:pPr>
          <w:hyperlink w:anchor="_Toc62213840" w:history="1">
            <w:r w:rsidR="004F39E5" w:rsidRPr="00C62042">
              <w:rPr>
                <w:rStyle w:val="Hyperlink"/>
                <w:noProof/>
              </w:rPr>
              <w:t>1.1.3</w:t>
            </w:r>
            <w:r w:rsidR="004F39E5">
              <w:rPr>
                <w:rFonts w:eastAsiaTheme="minorEastAsia"/>
                <w:noProof/>
              </w:rPr>
              <w:tab/>
            </w:r>
            <w:r w:rsidR="004F39E5" w:rsidRPr="00C62042">
              <w:rPr>
                <w:rStyle w:val="Hyperlink"/>
                <w:noProof/>
              </w:rPr>
              <w:t>Save</w:t>
            </w:r>
            <w:r w:rsidR="004F39E5">
              <w:rPr>
                <w:noProof/>
                <w:webHidden/>
              </w:rPr>
              <w:tab/>
            </w:r>
            <w:r w:rsidR="004F39E5">
              <w:rPr>
                <w:noProof/>
                <w:webHidden/>
              </w:rPr>
              <w:fldChar w:fldCharType="begin"/>
            </w:r>
            <w:r w:rsidR="004F39E5">
              <w:rPr>
                <w:noProof/>
                <w:webHidden/>
              </w:rPr>
              <w:instrText xml:space="preserve"> PAGEREF _Toc62213840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04BB7FB7" w14:textId="35C22004" w:rsidR="004F39E5" w:rsidRDefault="002F4496">
          <w:pPr>
            <w:pStyle w:val="TOC3"/>
            <w:tabs>
              <w:tab w:val="left" w:pos="1320"/>
              <w:tab w:val="right" w:leader="dot" w:pos="9350"/>
            </w:tabs>
            <w:rPr>
              <w:rFonts w:eastAsiaTheme="minorEastAsia"/>
              <w:noProof/>
            </w:rPr>
          </w:pPr>
          <w:hyperlink w:anchor="_Toc62213841" w:history="1">
            <w:r w:rsidR="004F39E5" w:rsidRPr="00C62042">
              <w:rPr>
                <w:rStyle w:val="Hyperlink"/>
                <w:noProof/>
              </w:rPr>
              <w:t>1.1.4</w:t>
            </w:r>
            <w:r w:rsidR="004F39E5">
              <w:rPr>
                <w:rFonts w:eastAsiaTheme="minorEastAsia"/>
                <w:noProof/>
              </w:rPr>
              <w:tab/>
            </w:r>
            <w:r w:rsidR="004F39E5" w:rsidRPr="00C62042">
              <w:rPr>
                <w:rStyle w:val="Hyperlink"/>
                <w:noProof/>
              </w:rPr>
              <w:t>Exit</w:t>
            </w:r>
            <w:r w:rsidR="004F39E5">
              <w:rPr>
                <w:noProof/>
                <w:webHidden/>
              </w:rPr>
              <w:tab/>
            </w:r>
            <w:r w:rsidR="004F39E5">
              <w:rPr>
                <w:noProof/>
                <w:webHidden/>
              </w:rPr>
              <w:fldChar w:fldCharType="begin"/>
            </w:r>
            <w:r w:rsidR="004F39E5">
              <w:rPr>
                <w:noProof/>
                <w:webHidden/>
              </w:rPr>
              <w:instrText xml:space="preserve"> PAGEREF _Toc62213841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281F304D" w14:textId="1023BC3E" w:rsidR="004F39E5" w:rsidRDefault="002F4496">
          <w:pPr>
            <w:pStyle w:val="TOC2"/>
            <w:tabs>
              <w:tab w:val="left" w:pos="880"/>
              <w:tab w:val="right" w:leader="dot" w:pos="9350"/>
            </w:tabs>
            <w:rPr>
              <w:rFonts w:eastAsiaTheme="minorEastAsia"/>
              <w:noProof/>
            </w:rPr>
          </w:pPr>
          <w:hyperlink w:anchor="_Toc62213842" w:history="1">
            <w:r w:rsidR="004F39E5" w:rsidRPr="00C62042">
              <w:rPr>
                <w:rStyle w:val="Hyperlink"/>
                <w:noProof/>
              </w:rPr>
              <w:t>1.2</w:t>
            </w:r>
            <w:r w:rsidR="004F39E5">
              <w:rPr>
                <w:rFonts w:eastAsiaTheme="minorEastAsia"/>
                <w:noProof/>
              </w:rPr>
              <w:tab/>
            </w:r>
            <w:r w:rsidR="004F39E5" w:rsidRPr="00C62042">
              <w:rPr>
                <w:rStyle w:val="Hyperlink"/>
                <w:noProof/>
              </w:rPr>
              <w:t>Edit</w:t>
            </w:r>
            <w:r w:rsidR="004F39E5">
              <w:rPr>
                <w:noProof/>
                <w:webHidden/>
              </w:rPr>
              <w:tab/>
            </w:r>
            <w:r w:rsidR="004F39E5">
              <w:rPr>
                <w:noProof/>
                <w:webHidden/>
              </w:rPr>
              <w:fldChar w:fldCharType="begin"/>
            </w:r>
            <w:r w:rsidR="004F39E5">
              <w:rPr>
                <w:noProof/>
                <w:webHidden/>
              </w:rPr>
              <w:instrText xml:space="preserve"> PAGEREF _Toc62213842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F8CC2E1" w14:textId="34BB93CF" w:rsidR="004F39E5" w:rsidRDefault="002F4496">
          <w:pPr>
            <w:pStyle w:val="TOC3"/>
            <w:tabs>
              <w:tab w:val="left" w:pos="1320"/>
              <w:tab w:val="right" w:leader="dot" w:pos="9350"/>
            </w:tabs>
            <w:rPr>
              <w:rFonts w:eastAsiaTheme="minorEastAsia"/>
              <w:noProof/>
            </w:rPr>
          </w:pPr>
          <w:hyperlink w:anchor="_Toc62213843" w:history="1">
            <w:r w:rsidR="004F39E5" w:rsidRPr="00C62042">
              <w:rPr>
                <w:rStyle w:val="Hyperlink"/>
                <w:noProof/>
              </w:rPr>
              <w:t>1.2.1</w:t>
            </w:r>
            <w:r w:rsidR="004F39E5">
              <w:rPr>
                <w:rFonts w:eastAsiaTheme="minorEastAsia"/>
                <w:noProof/>
              </w:rPr>
              <w:tab/>
            </w:r>
            <w:r w:rsidR="004F39E5" w:rsidRPr="00C62042">
              <w:rPr>
                <w:rStyle w:val="Hyperlink"/>
                <w:noProof/>
              </w:rPr>
              <w:t>Remarks Document (IP)</w:t>
            </w:r>
            <w:r w:rsidR="004F39E5">
              <w:rPr>
                <w:noProof/>
                <w:webHidden/>
              </w:rPr>
              <w:tab/>
            </w:r>
            <w:r w:rsidR="004F39E5">
              <w:rPr>
                <w:noProof/>
                <w:webHidden/>
              </w:rPr>
              <w:fldChar w:fldCharType="begin"/>
            </w:r>
            <w:r w:rsidR="004F39E5">
              <w:rPr>
                <w:noProof/>
                <w:webHidden/>
              </w:rPr>
              <w:instrText xml:space="preserve"> PAGEREF _Toc62213843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661D0176" w14:textId="323BC42B" w:rsidR="004F39E5" w:rsidRDefault="002F4496">
          <w:pPr>
            <w:pStyle w:val="TOC3"/>
            <w:tabs>
              <w:tab w:val="left" w:pos="1320"/>
              <w:tab w:val="right" w:leader="dot" w:pos="9350"/>
            </w:tabs>
            <w:rPr>
              <w:rFonts w:eastAsiaTheme="minorEastAsia"/>
              <w:noProof/>
            </w:rPr>
          </w:pPr>
          <w:hyperlink w:anchor="_Toc62213844" w:history="1">
            <w:r w:rsidR="004F39E5" w:rsidRPr="00C62042">
              <w:rPr>
                <w:rStyle w:val="Hyperlink"/>
                <w:noProof/>
              </w:rPr>
              <w:t>1.2.2</w:t>
            </w:r>
            <w:r w:rsidR="004F39E5">
              <w:rPr>
                <w:rFonts w:eastAsiaTheme="minorEastAsia"/>
                <w:noProof/>
              </w:rPr>
              <w:tab/>
            </w:r>
            <w:r w:rsidR="004F39E5" w:rsidRPr="00C62042">
              <w:rPr>
                <w:rStyle w:val="Hyperlink"/>
                <w:noProof/>
              </w:rPr>
              <w:t>Specification Requirements</w:t>
            </w:r>
            <w:r w:rsidR="004F39E5">
              <w:rPr>
                <w:noProof/>
                <w:webHidden/>
              </w:rPr>
              <w:tab/>
            </w:r>
            <w:r w:rsidR="004F39E5">
              <w:rPr>
                <w:noProof/>
                <w:webHidden/>
              </w:rPr>
              <w:fldChar w:fldCharType="begin"/>
            </w:r>
            <w:r w:rsidR="004F39E5">
              <w:rPr>
                <w:noProof/>
                <w:webHidden/>
              </w:rPr>
              <w:instrText xml:space="preserve"> PAGEREF _Toc62213844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1CDEFE7" w14:textId="68E792D0" w:rsidR="004F39E5" w:rsidRDefault="002F4496">
          <w:pPr>
            <w:pStyle w:val="TOC2"/>
            <w:tabs>
              <w:tab w:val="left" w:pos="880"/>
              <w:tab w:val="right" w:leader="dot" w:pos="9350"/>
            </w:tabs>
            <w:rPr>
              <w:rFonts w:eastAsiaTheme="minorEastAsia"/>
              <w:noProof/>
            </w:rPr>
          </w:pPr>
          <w:hyperlink w:anchor="_Toc62213845" w:history="1">
            <w:r w:rsidR="004F39E5" w:rsidRPr="00C62042">
              <w:rPr>
                <w:rStyle w:val="Hyperlink"/>
                <w:noProof/>
              </w:rPr>
              <w:t>1.3</w:t>
            </w:r>
            <w:r w:rsidR="004F39E5">
              <w:rPr>
                <w:rFonts w:eastAsiaTheme="minorEastAsia"/>
                <w:noProof/>
              </w:rPr>
              <w:tab/>
            </w:r>
            <w:r w:rsidR="004F39E5" w:rsidRPr="00C62042">
              <w:rPr>
                <w:rStyle w:val="Hyperlink"/>
                <w:noProof/>
              </w:rPr>
              <w:t>View (IP)</w:t>
            </w:r>
            <w:r w:rsidR="004F39E5">
              <w:rPr>
                <w:noProof/>
                <w:webHidden/>
              </w:rPr>
              <w:tab/>
            </w:r>
            <w:r w:rsidR="004F39E5">
              <w:rPr>
                <w:noProof/>
                <w:webHidden/>
              </w:rPr>
              <w:fldChar w:fldCharType="begin"/>
            </w:r>
            <w:r w:rsidR="004F39E5">
              <w:rPr>
                <w:noProof/>
                <w:webHidden/>
              </w:rPr>
              <w:instrText xml:space="preserve"> PAGEREF _Toc62213845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547910D6" w14:textId="41A6F60D" w:rsidR="004F39E5" w:rsidRDefault="002F4496">
          <w:pPr>
            <w:pStyle w:val="TOC2"/>
            <w:tabs>
              <w:tab w:val="left" w:pos="880"/>
              <w:tab w:val="right" w:leader="dot" w:pos="9350"/>
            </w:tabs>
            <w:rPr>
              <w:rFonts w:eastAsiaTheme="minorEastAsia"/>
              <w:noProof/>
            </w:rPr>
          </w:pPr>
          <w:hyperlink w:anchor="_Toc62213846" w:history="1">
            <w:r w:rsidR="004F39E5" w:rsidRPr="00C62042">
              <w:rPr>
                <w:rStyle w:val="Hyperlink"/>
                <w:noProof/>
              </w:rPr>
              <w:t>1.4</w:t>
            </w:r>
            <w:r w:rsidR="004F39E5">
              <w:rPr>
                <w:rFonts w:eastAsiaTheme="minorEastAsia"/>
                <w:noProof/>
              </w:rPr>
              <w:tab/>
            </w:r>
            <w:r w:rsidR="004F39E5" w:rsidRPr="00C62042">
              <w:rPr>
                <w:rStyle w:val="Hyperlink"/>
                <w:noProof/>
              </w:rPr>
              <w:t>Create</w:t>
            </w:r>
            <w:r w:rsidR="004F39E5">
              <w:rPr>
                <w:noProof/>
                <w:webHidden/>
              </w:rPr>
              <w:tab/>
            </w:r>
            <w:r w:rsidR="004F39E5">
              <w:rPr>
                <w:noProof/>
                <w:webHidden/>
              </w:rPr>
              <w:fldChar w:fldCharType="begin"/>
            </w:r>
            <w:r w:rsidR="004F39E5">
              <w:rPr>
                <w:noProof/>
                <w:webHidden/>
              </w:rPr>
              <w:instrText xml:space="preserve"> PAGEREF _Toc62213846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387CA1F" w14:textId="3DE9A5CA" w:rsidR="004F39E5" w:rsidRDefault="002F4496">
          <w:pPr>
            <w:pStyle w:val="TOC3"/>
            <w:tabs>
              <w:tab w:val="left" w:pos="1320"/>
              <w:tab w:val="right" w:leader="dot" w:pos="9350"/>
            </w:tabs>
            <w:rPr>
              <w:rFonts w:eastAsiaTheme="minorEastAsia"/>
              <w:noProof/>
            </w:rPr>
          </w:pPr>
          <w:hyperlink w:anchor="_Toc62213847" w:history="1">
            <w:r w:rsidR="004F39E5" w:rsidRPr="00C62042">
              <w:rPr>
                <w:rStyle w:val="Hyperlink"/>
                <w:noProof/>
              </w:rPr>
              <w:t>1.4.1</w:t>
            </w:r>
            <w:r w:rsidR="004F39E5">
              <w:rPr>
                <w:rFonts w:eastAsiaTheme="minorEastAsia"/>
                <w:noProof/>
              </w:rPr>
              <w:tab/>
            </w:r>
            <w:r w:rsidR="004F39E5" w:rsidRPr="00C62042">
              <w:rPr>
                <w:rStyle w:val="Hyperlink"/>
                <w:noProof/>
              </w:rPr>
              <w:t>Hard Copy</w:t>
            </w:r>
            <w:r w:rsidR="004F39E5">
              <w:rPr>
                <w:noProof/>
                <w:webHidden/>
              </w:rPr>
              <w:tab/>
            </w:r>
            <w:r w:rsidR="004F39E5">
              <w:rPr>
                <w:noProof/>
                <w:webHidden/>
              </w:rPr>
              <w:fldChar w:fldCharType="begin"/>
            </w:r>
            <w:r w:rsidR="004F39E5">
              <w:rPr>
                <w:noProof/>
                <w:webHidden/>
              </w:rPr>
              <w:instrText xml:space="preserve"> PAGEREF _Toc62213847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B61D2B7" w14:textId="04432FB4" w:rsidR="004F39E5" w:rsidRDefault="002F4496">
          <w:pPr>
            <w:pStyle w:val="TOC3"/>
            <w:tabs>
              <w:tab w:val="left" w:pos="1320"/>
              <w:tab w:val="right" w:leader="dot" w:pos="9350"/>
            </w:tabs>
            <w:rPr>
              <w:rFonts w:eastAsiaTheme="minorEastAsia"/>
              <w:noProof/>
            </w:rPr>
          </w:pPr>
          <w:hyperlink w:anchor="_Toc62213848" w:history="1">
            <w:r w:rsidR="004F39E5" w:rsidRPr="00C62042">
              <w:rPr>
                <w:rStyle w:val="Hyperlink"/>
                <w:noProof/>
              </w:rPr>
              <w:t>1.4.2</w:t>
            </w:r>
            <w:r w:rsidR="004F39E5">
              <w:rPr>
                <w:rFonts w:eastAsiaTheme="minorEastAsia"/>
                <w:noProof/>
              </w:rPr>
              <w:tab/>
            </w:r>
            <w:r w:rsidR="004F39E5" w:rsidRPr="00C62042">
              <w:rPr>
                <w:rStyle w:val="Hyperlink"/>
                <w:noProof/>
              </w:rPr>
              <w:t>Test Report</w:t>
            </w:r>
            <w:r w:rsidR="004F39E5">
              <w:rPr>
                <w:noProof/>
                <w:webHidden/>
              </w:rPr>
              <w:tab/>
            </w:r>
            <w:r w:rsidR="004F39E5">
              <w:rPr>
                <w:noProof/>
                <w:webHidden/>
              </w:rPr>
              <w:fldChar w:fldCharType="begin"/>
            </w:r>
            <w:r w:rsidR="004F39E5">
              <w:rPr>
                <w:noProof/>
                <w:webHidden/>
              </w:rPr>
              <w:instrText xml:space="preserve"> PAGEREF _Toc62213848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2DD8CF4" w14:textId="3C0A7A5B" w:rsidR="004F39E5" w:rsidRDefault="002F4496">
          <w:pPr>
            <w:pStyle w:val="TOC1"/>
            <w:tabs>
              <w:tab w:val="left" w:pos="440"/>
              <w:tab w:val="right" w:leader="dot" w:pos="9350"/>
            </w:tabs>
            <w:rPr>
              <w:rFonts w:eastAsiaTheme="minorEastAsia"/>
              <w:noProof/>
            </w:rPr>
          </w:pPr>
          <w:hyperlink w:anchor="_Toc62213849" w:history="1">
            <w:r w:rsidR="004F39E5" w:rsidRPr="00C62042">
              <w:rPr>
                <w:rStyle w:val="Hyperlink"/>
                <w:noProof/>
              </w:rPr>
              <w:t>2</w:t>
            </w:r>
            <w:r w:rsidR="004F39E5">
              <w:rPr>
                <w:rFonts w:eastAsiaTheme="minorEastAsia"/>
                <w:noProof/>
              </w:rPr>
              <w:tab/>
            </w:r>
            <w:r w:rsidR="004F39E5" w:rsidRPr="00C62042">
              <w:rPr>
                <w:rStyle w:val="Hyperlink"/>
                <w:noProof/>
              </w:rPr>
              <w:t>Form</w:t>
            </w:r>
            <w:r w:rsidR="004F39E5">
              <w:rPr>
                <w:noProof/>
                <w:webHidden/>
              </w:rPr>
              <w:tab/>
            </w:r>
            <w:r w:rsidR="004F39E5">
              <w:rPr>
                <w:noProof/>
                <w:webHidden/>
              </w:rPr>
              <w:fldChar w:fldCharType="begin"/>
            </w:r>
            <w:r w:rsidR="004F39E5">
              <w:rPr>
                <w:noProof/>
                <w:webHidden/>
              </w:rPr>
              <w:instrText xml:space="preserve"> PAGEREF _Toc62213849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8751149" w14:textId="7E7D2326" w:rsidR="004F39E5" w:rsidRDefault="002F4496">
          <w:pPr>
            <w:pStyle w:val="TOC2"/>
            <w:tabs>
              <w:tab w:val="left" w:pos="880"/>
              <w:tab w:val="right" w:leader="dot" w:pos="9350"/>
            </w:tabs>
            <w:rPr>
              <w:rFonts w:eastAsiaTheme="minorEastAsia"/>
              <w:noProof/>
            </w:rPr>
          </w:pPr>
          <w:hyperlink w:anchor="_Toc62213850" w:history="1">
            <w:r w:rsidR="004F39E5" w:rsidRPr="00C62042">
              <w:rPr>
                <w:rStyle w:val="Hyperlink"/>
                <w:noProof/>
              </w:rPr>
              <w:t>2.1</w:t>
            </w:r>
            <w:r w:rsidR="004F39E5">
              <w:rPr>
                <w:rFonts w:eastAsiaTheme="minorEastAsia"/>
                <w:noProof/>
              </w:rPr>
              <w:tab/>
            </w:r>
            <w:r w:rsidR="004F39E5" w:rsidRPr="00C62042">
              <w:rPr>
                <w:rStyle w:val="Hyperlink"/>
                <w:noProof/>
              </w:rPr>
              <w:t>As Received</w:t>
            </w:r>
            <w:r w:rsidR="004F39E5">
              <w:rPr>
                <w:noProof/>
                <w:webHidden/>
              </w:rPr>
              <w:tab/>
            </w:r>
            <w:r w:rsidR="004F39E5">
              <w:rPr>
                <w:noProof/>
                <w:webHidden/>
              </w:rPr>
              <w:fldChar w:fldCharType="begin"/>
            </w:r>
            <w:r w:rsidR="004F39E5">
              <w:rPr>
                <w:noProof/>
                <w:webHidden/>
              </w:rPr>
              <w:instrText xml:space="preserve"> PAGEREF _Toc62213850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E24CA2F" w14:textId="6B85F89E" w:rsidR="004F39E5" w:rsidRDefault="002F4496">
          <w:pPr>
            <w:pStyle w:val="TOC2"/>
            <w:tabs>
              <w:tab w:val="left" w:pos="880"/>
              <w:tab w:val="right" w:leader="dot" w:pos="9350"/>
            </w:tabs>
            <w:rPr>
              <w:rFonts w:eastAsiaTheme="minorEastAsia"/>
              <w:noProof/>
            </w:rPr>
          </w:pPr>
          <w:hyperlink w:anchor="_Toc62213851" w:history="1">
            <w:r w:rsidR="004F39E5" w:rsidRPr="00C62042">
              <w:rPr>
                <w:rStyle w:val="Hyperlink"/>
                <w:noProof/>
              </w:rPr>
              <w:t>2.2</w:t>
            </w:r>
            <w:r w:rsidR="004F39E5">
              <w:rPr>
                <w:rFonts w:eastAsiaTheme="minorEastAsia"/>
                <w:noProof/>
              </w:rPr>
              <w:tab/>
            </w:r>
            <w:r w:rsidR="004F39E5" w:rsidRPr="00C62042">
              <w:rPr>
                <w:rStyle w:val="Hyperlink"/>
                <w:noProof/>
              </w:rPr>
              <w:t>After Thermal Stress</w:t>
            </w:r>
            <w:r w:rsidR="004F39E5">
              <w:rPr>
                <w:noProof/>
                <w:webHidden/>
              </w:rPr>
              <w:tab/>
            </w:r>
            <w:r w:rsidR="004F39E5">
              <w:rPr>
                <w:noProof/>
                <w:webHidden/>
              </w:rPr>
              <w:fldChar w:fldCharType="begin"/>
            </w:r>
            <w:r w:rsidR="004F39E5">
              <w:rPr>
                <w:noProof/>
                <w:webHidden/>
              </w:rPr>
              <w:instrText xml:space="preserve"> PAGEREF _Toc62213851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346D1B12" w14:textId="3487DF28" w:rsidR="004F39E5" w:rsidRDefault="002F4496">
          <w:pPr>
            <w:pStyle w:val="TOC1"/>
            <w:tabs>
              <w:tab w:val="left" w:pos="440"/>
              <w:tab w:val="right" w:leader="dot" w:pos="9350"/>
            </w:tabs>
            <w:rPr>
              <w:rFonts w:eastAsiaTheme="minorEastAsia"/>
              <w:noProof/>
            </w:rPr>
          </w:pPr>
          <w:hyperlink w:anchor="_Toc62213852" w:history="1">
            <w:r w:rsidR="004F39E5" w:rsidRPr="00C62042">
              <w:rPr>
                <w:rStyle w:val="Hyperlink"/>
                <w:noProof/>
              </w:rPr>
              <w:t>3</w:t>
            </w:r>
            <w:r w:rsidR="004F39E5">
              <w:rPr>
                <w:rFonts w:eastAsiaTheme="minorEastAsia"/>
                <w:noProof/>
              </w:rPr>
              <w:tab/>
            </w:r>
            <w:r w:rsidR="004F39E5" w:rsidRPr="00C62042">
              <w:rPr>
                <w:rStyle w:val="Hyperlink"/>
                <w:noProof/>
              </w:rPr>
              <w:t>Examination</w:t>
            </w:r>
            <w:r w:rsidR="004F39E5">
              <w:rPr>
                <w:noProof/>
                <w:webHidden/>
              </w:rPr>
              <w:tab/>
            </w:r>
            <w:r w:rsidR="004F39E5">
              <w:rPr>
                <w:noProof/>
                <w:webHidden/>
              </w:rPr>
              <w:fldChar w:fldCharType="begin"/>
            </w:r>
            <w:r w:rsidR="004F39E5">
              <w:rPr>
                <w:noProof/>
                <w:webHidden/>
              </w:rPr>
              <w:instrText xml:space="preserve"> PAGEREF _Toc62213852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58B4605C" w14:textId="7261DCD4" w:rsidR="004F39E5" w:rsidRDefault="002F4496">
          <w:pPr>
            <w:pStyle w:val="TOC2"/>
            <w:tabs>
              <w:tab w:val="left" w:pos="880"/>
              <w:tab w:val="right" w:leader="dot" w:pos="9350"/>
            </w:tabs>
            <w:rPr>
              <w:rFonts w:eastAsiaTheme="minorEastAsia"/>
              <w:noProof/>
            </w:rPr>
          </w:pPr>
          <w:hyperlink w:anchor="_Toc62213853" w:history="1">
            <w:r w:rsidR="004F39E5" w:rsidRPr="00C62042">
              <w:rPr>
                <w:rStyle w:val="Hyperlink"/>
                <w:noProof/>
              </w:rPr>
              <w:t>3.1</w:t>
            </w:r>
            <w:r w:rsidR="004F39E5">
              <w:rPr>
                <w:rFonts w:eastAsiaTheme="minorEastAsia"/>
                <w:noProof/>
              </w:rPr>
              <w:tab/>
            </w:r>
            <w:r w:rsidR="004F39E5" w:rsidRPr="00C62042">
              <w:rPr>
                <w:rStyle w:val="Hyperlink"/>
                <w:noProof/>
              </w:rPr>
              <w:t>Structure Title(s)</w:t>
            </w:r>
            <w:r w:rsidR="004F39E5">
              <w:rPr>
                <w:noProof/>
                <w:webHidden/>
              </w:rPr>
              <w:tab/>
            </w:r>
            <w:r w:rsidR="004F39E5">
              <w:rPr>
                <w:noProof/>
                <w:webHidden/>
              </w:rPr>
              <w:fldChar w:fldCharType="begin"/>
            </w:r>
            <w:r w:rsidR="004F39E5">
              <w:rPr>
                <w:noProof/>
                <w:webHidden/>
              </w:rPr>
              <w:instrText xml:space="preserve"> PAGEREF _Toc62213853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1AE19150" w14:textId="51B2CCD4" w:rsidR="004F39E5" w:rsidRDefault="002F4496">
          <w:pPr>
            <w:pStyle w:val="TOC2"/>
            <w:tabs>
              <w:tab w:val="left" w:pos="880"/>
              <w:tab w:val="right" w:leader="dot" w:pos="9350"/>
            </w:tabs>
            <w:rPr>
              <w:rFonts w:eastAsiaTheme="minorEastAsia"/>
              <w:noProof/>
            </w:rPr>
          </w:pPr>
          <w:hyperlink w:anchor="_Toc62213854" w:history="1">
            <w:r w:rsidR="004F39E5" w:rsidRPr="00C62042">
              <w:rPr>
                <w:rStyle w:val="Hyperlink"/>
                <w:noProof/>
              </w:rPr>
              <w:t>3.2</w:t>
            </w:r>
            <w:r w:rsidR="004F39E5">
              <w:rPr>
                <w:rFonts w:eastAsiaTheme="minorEastAsia"/>
                <w:noProof/>
              </w:rPr>
              <w:tab/>
            </w:r>
            <w:r w:rsidR="004F39E5" w:rsidRPr="00C62042">
              <w:rPr>
                <w:rStyle w:val="Hyperlink"/>
                <w:noProof/>
              </w:rPr>
              <w:t>Recorded Data</w:t>
            </w:r>
            <w:r w:rsidR="004F39E5">
              <w:rPr>
                <w:noProof/>
                <w:webHidden/>
              </w:rPr>
              <w:tab/>
            </w:r>
            <w:r w:rsidR="004F39E5">
              <w:rPr>
                <w:noProof/>
                <w:webHidden/>
              </w:rPr>
              <w:fldChar w:fldCharType="begin"/>
            </w:r>
            <w:r w:rsidR="004F39E5">
              <w:rPr>
                <w:noProof/>
                <w:webHidden/>
              </w:rPr>
              <w:instrText xml:space="preserve"> PAGEREF _Toc62213854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5A906ACD" w14:textId="6F9F0D73" w:rsidR="004F39E5" w:rsidRDefault="002F4496">
          <w:pPr>
            <w:pStyle w:val="TOC3"/>
            <w:tabs>
              <w:tab w:val="left" w:pos="1320"/>
              <w:tab w:val="right" w:leader="dot" w:pos="9350"/>
            </w:tabs>
            <w:rPr>
              <w:rFonts w:eastAsiaTheme="minorEastAsia"/>
              <w:noProof/>
            </w:rPr>
          </w:pPr>
          <w:hyperlink w:anchor="_Toc62213855" w:history="1">
            <w:r w:rsidR="004F39E5" w:rsidRPr="00C62042">
              <w:rPr>
                <w:rStyle w:val="Hyperlink"/>
                <w:noProof/>
              </w:rPr>
              <w:t>3.2.1</w:t>
            </w:r>
            <w:r w:rsidR="004F39E5">
              <w:rPr>
                <w:rFonts w:eastAsiaTheme="minorEastAsia"/>
                <w:noProof/>
              </w:rPr>
              <w:tab/>
            </w:r>
            <w:r w:rsidR="004F39E5" w:rsidRPr="00C62042">
              <w:rPr>
                <w:rStyle w:val="Hyperlink"/>
                <w:noProof/>
              </w:rPr>
              <w:t>Coupon Identification</w:t>
            </w:r>
            <w:r w:rsidR="004F39E5">
              <w:rPr>
                <w:noProof/>
                <w:webHidden/>
              </w:rPr>
              <w:tab/>
            </w:r>
            <w:r w:rsidR="004F39E5">
              <w:rPr>
                <w:noProof/>
                <w:webHidden/>
              </w:rPr>
              <w:fldChar w:fldCharType="begin"/>
            </w:r>
            <w:r w:rsidR="004F39E5">
              <w:rPr>
                <w:noProof/>
                <w:webHidden/>
              </w:rPr>
              <w:instrText xml:space="preserve"> PAGEREF _Toc62213855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715E11E9" w14:textId="0A9FFA60" w:rsidR="004F39E5" w:rsidRDefault="002F4496">
          <w:pPr>
            <w:pStyle w:val="TOC3"/>
            <w:tabs>
              <w:tab w:val="left" w:pos="1320"/>
              <w:tab w:val="right" w:leader="dot" w:pos="9350"/>
            </w:tabs>
            <w:rPr>
              <w:rFonts w:eastAsiaTheme="minorEastAsia"/>
              <w:noProof/>
            </w:rPr>
          </w:pPr>
          <w:hyperlink w:anchor="_Toc62213856" w:history="1">
            <w:r w:rsidR="004F39E5" w:rsidRPr="00C62042">
              <w:rPr>
                <w:rStyle w:val="Hyperlink"/>
                <w:noProof/>
              </w:rPr>
              <w:t>3.2.2</w:t>
            </w:r>
            <w:r w:rsidR="004F39E5">
              <w:rPr>
                <w:rFonts w:eastAsiaTheme="minorEastAsia"/>
                <w:noProof/>
              </w:rPr>
              <w:tab/>
            </w:r>
            <w:r w:rsidR="004F39E5" w:rsidRPr="00C62042">
              <w:rPr>
                <w:rStyle w:val="Hyperlink"/>
                <w:noProof/>
              </w:rPr>
              <w:t>Measurements</w:t>
            </w:r>
            <w:r w:rsidR="004F39E5">
              <w:rPr>
                <w:noProof/>
                <w:webHidden/>
              </w:rPr>
              <w:tab/>
            </w:r>
            <w:r w:rsidR="004F39E5">
              <w:rPr>
                <w:noProof/>
                <w:webHidden/>
              </w:rPr>
              <w:fldChar w:fldCharType="begin"/>
            </w:r>
            <w:r w:rsidR="004F39E5">
              <w:rPr>
                <w:noProof/>
                <w:webHidden/>
              </w:rPr>
              <w:instrText xml:space="preserve"> PAGEREF _Toc62213856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40E216E0" w14:textId="42F10D15" w:rsidR="004F39E5" w:rsidRDefault="002F4496">
          <w:pPr>
            <w:pStyle w:val="TOC3"/>
            <w:tabs>
              <w:tab w:val="left" w:pos="1320"/>
              <w:tab w:val="right" w:leader="dot" w:pos="9350"/>
            </w:tabs>
            <w:rPr>
              <w:rFonts w:eastAsiaTheme="minorEastAsia"/>
              <w:noProof/>
            </w:rPr>
          </w:pPr>
          <w:hyperlink w:anchor="_Toc62213857" w:history="1">
            <w:r w:rsidR="004F39E5" w:rsidRPr="00C62042">
              <w:rPr>
                <w:rStyle w:val="Hyperlink"/>
                <w:noProof/>
              </w:rPr>
              <w:t>3.2.3</w:t>
            </w:r>
            <w:r w:rsidR="004F39E5">
              <w:rPr>
                <w:rFonts w:eastAsiaTheme="minorEastAsia"/>
                <w:noProof/>
              </w:rPr>
              <w:tab/>
            </w:r>
            <w:r w:rsidR="004F39E5" w:rsidRPr="00C62042">
              <w:rPr>
                <w:rStyle w:val="Hyperlink"/>
                <w:noProof/>
              </w:rPr>
              <w:t>Observations</w:t>
            </w:r>
            <w:r w:rsidR="004F39E5">
              <w:rPr>
                <w:noProof/>
                <w:webHidden/>
              </w:rPr>
              <w:tab/>
            </w:r>
            <w:r w:rsidR="004F39E5">
              <w:rPr>
                <w:noProof/>
                <w:webHidden/>
              </w:rPr>
              <w:fldChar w:fldCharType="begin"/>
            </w:r>
            <w:r w:rsidR="004F39E5">
              <w:rPr>
                <w:noProof/>
                <w:webHidden/>
              </w:rPr>
              <w:instrText xml:space="preserve"> PAGEREF _Toc62213857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3C945356" w14:textId="6A3F0B09" w:rsidR="004F39E5" w:rsidRDefault="002F4496">
          <w:pPr>
            <w:pStyle w:val="TOC2"/>
            <w:tabs>
              <w:tab w:val="left" w:pos="880"/>
              <w:tab w:val="right" w:leader="dot" w:pos="9350"/>
            </w:tabs>
            <w:rPr>
              <w:rFonts w:eastAsiaTheme="minorEastAsia"/>
              <w:noProof/>
            </w:rPr>
          </w:pPr>
          <w:hyperlink w:anchor="_Toc62213858" w:history="1">
            <w:r w:rsidR="004F39E5" w:rsidRPr="00C62042">
              <w:rPr>
                <w:rStyle w:val="Hyperlink"/>
                <w:noProof/>
              </w:rPr>
              <w:t>3.3</w:t>
            </w:r>
            <w:r w:rsidR="004F39E5">
              <w:rPr>
                <w:rFonts w:eastAsiaTheme="minorEastAsia"/>
                <w:noProof/>
              </w:rPr>
              <w:tab/>
            </w:r>
            <w:r w:rsidR="004F39E5" w:rsidRPr="00C62042">
              <w:rPr>
                <w:rStyle w:val="Hyperlink"/>
                <w:noProof/>
              </w:rPr>
              <w:t>Requirements</w:t>
            </w:r>
            <w:r w:rsidR="004F39E5">
              <w:rPr>
                <w:noProof/>
                <w:webHidden/>
              </w:rPr>
              <w:tab/>
            </w:r>
            <w:r w:rsidR="004F39E5">
              <w:rPr>
                <w:noProof/>
                <w:webHidden/>
              </w:rPr>
              <w:fldChar w:fldCharType="begin"/>
            </w:r>
            <w:r w:rsidR="004F39E5">
              <w:rPr>
                <w:noProof/>
                <w:webHidden/>
              </w:rPr>
              <w:instrText xml:space="preserve"> PAGEREF _Toc62213858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214DDA6B" w14:textId="5B28FEE8" w:rsidR="004F39E5" w:rsidRDefault="002F4496">
          <w:pPr>
            <w:pStyle w:val="TOC3"/>
            <w:tabs>
              <w:tab w:val="left" w:pos="1320"/>
              <w:tab w:val="right" w:leader="dot" w:pos="9350"/>
            </w:tabs>
            <w:rPr>
              <w:rFonts w:eastAsiaTheme="minorEastAsia"/>
              <w:noProof/>
            </w:rPr>
          </w:pPr>
          <w:hyperlink w:anchor="_Toc62213859" w:history="1">
            <w:r w:rsidR="004F39E5" w:rsidRPr="00C62042">
              <w:rPr>
                <w:rStyle w:val="Hyperlink"/>
                <w:noProof/>
              </w:rPr>
              <w:t>3.3.1</w:t>
            </w:r>
            <w:r w:rsidR="004F39E5">
              <w:rPr>
                <w:rFonts w:eastAsiaTheme="minorEastAsia"/>
                <w:noProof/>
              </w:rPr>
              <w:tab/>
            </w:r>
            <w:r w:rsidR="004F39E5" w:rsidRPr="00C62042">
              <w:rPr>
                <w:rStyle w:val="Hyperlink"/>
                <w:noProof/>
              </w:rPr>
              <w:t>Single Measurement Single Requirement</w:t>
            </w:r>
            <w:r w:rsidR="004F39E5">
              <w:rPr>
                <w:noProof/>
                <w:webHidden/>
              </w:rPr>
              <w:tab/>
            </w:r>
            <w:r w:rsidR="004F39E5">
              <w:rPr>
                <w:noProof/>
                <w:webHidden/>
              </w:rPr>
              <w:fldChar w:fldCharType="begin"/>
            </w:r>
            <w:r w:rsidR="004F39E5">
              <w:rPr>
                <w:noProof/>
                <w:webHidden/>
              </w:rPr>
              <w:instrText xml:space="preserve"> PAGEREF _Toc62213859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42C0FBFC" w14:textId="3D3E9890" w:rsidR="004F39E5" w:rsidRDefault="002F4496">
          <w:pPr>
            <w:pStyle w:val="TOC2"/>
            <w:tabs>
              <w:tab w:val="left" w:pos="880"/>
              <w:tab w:val="right" w:leader="dot" w:pos="9350"/>
            </w:tabs>
            <w:rPr>
              <w:rFonts w:eastAsiaTheme="minorEastAsia"/>
              <w:noProof/>
            </w:rPr>
          </w:pPr>
          <w:hyperlink w:anchor="_Toc62213860" w:history="1">
            <w:r w:rsidR="004F39E5" w:rsidRPr="00C62042">
              <w:rPr>
                <w:rStyle w:val="Hyperlink"/>
                <w:noProof/>
              </w:rPr>
              <w:t>3.4</w:t>
            </w:r>
            <w:r w:rsidR="004F39E5">
              <w:rPr>
                <w:rFonts w:eastAsiaTheme="minorEastAsia"/>
                <w:noProof/>
              </w:rPr>
              <w:tab/>
            </w:r>
            <w:r w:rsidR="004F39E5" w:rsidRPr="00C62042">
              <w:rPr>
                <w:rStyle w:val="Hyperlink"/>
                <w:noProof/>
              </w:rPr>
              <w:t>Remarks</w:t>
            </w:r>
            <w:r w:rsidR="004F39E5">
              <w:rPr>
                <w:noProof/>
                <w:webHidden/>
              </w:rPr>
              <w:tab/>
            </w:r>
            <w:r w:rsidR="004F39E5">
              <w:rPr>
                <w:noProof/>
                <w:webHidden/>
              </w:rPr>
              <w:fldChar w:fldCharType="begin"/>
            </w:r>
            <w:r w:rsidR="004F39E5">
              <w:rPr>
                <w:noProof/>
                <w:webHidden/>
              </w:rPr>
              <w:instrText xml:space="preserve"> PAGEREF _Toc62213860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008FC679" w14:textId="02EEE9D9" w:rsidR="004F39E5" w:rsidRDefault="002F4496">
          <w:pPr>
            <w:pStyle w:val="TOC1"/>
            <w:tabs>
              <w:tab w:val="left" w:pos="440"/>
              <w:tab w:val="right" w:leader="dot" w:pos="9350"/>
            </w:tabs>
            <w:rPr>
              <w:rFonts w:eastAsiaTheme="minorEastAsia"/>
              <w:noProof/>
            </w:rPr>
          </w:pPr>
          <w:hyperlink w:anchor="_Toc62213861" w:history="1">
            <w:r w:rsidR="004F39E5" w:rsidRPr="00C62042">
              <w:rPr>
                <w:rStyle w:val="Hyperlink"/>
                <w:noProof/>
              </w:rPr>
              <w:t>4</w:t>
            </w:r>
            <w:r w:rsidR="004F39E5">
              <w:rPr>
                <w:rFonts w:eastAsiaTheme="minorEastAsia"/>
                <w:noProof/>
              </w:rPr>
              <w:tab/>
            </w:r>
            <w:r w:rsidR="004F39E5" w:rsidRPr="00C62042">
              <w:rPr>
                <w:rStyle w:val="Hyperlink"/>
                <w:noProof/>
              </w:rPr>
              <w:t>Separate Windows</w:t>
            </w:r>
            <w:r w:rsidR="004F39E5">
              <w:rPr>
                <w:noProof/>
                <w:webHidden/>
              </w:rPr>
              <w:tab/>
            </w:r>
            <w:r w:rsidR="004F39E5">
              <w:rPr>
                <w:noProof/>
                <w:webHidden/>
              </w:rPr>
              <w:fldChar w:fldCharType="begin"/>
            </w:r>
            <w:r w:rsidR="004F39E5">
              <w:rPr>
                <w:noProof/>
                <w:webHidden/>
              </w:rPr>
              <w:instrText xml:space="preserve"> PAGEREF _Toc62213861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26BDADDB" w14:textId="56834092" w:rsidR="004F39E5" w:rsidRDefault="002F4496">
          <w:pPr>
            <w:pStyle w:val="TOC2"/>
            <w:tabs>
              <w:tab w:val="left" w:pos="880"/>
              <w:tab w:val="right" w:leader="dot" w:pos="9350"/>
            </w:tabs>
            <w:rPr>
              <w:rFonts w:eastAsiaTheme="minorEastAsia"/>
              <w:noProof/>
            </w:rPr>
          </w:pPr>
          <w:hyperlink w:anchor="_Toc62213862" w:history="1">
            <w:r w:rsidR="004F39E5" w:rsidRPr="00C62042">
              <w:rPr>
                <w:rStyle w:val="Hyperlink"/>
                <w:noProof/>
              </w:rPr>
              <w:t>4.1</w:t>
            </w:r>
            <w:r w:rsidR="004F39E5">
              <w:rPr>
                <w:rFonts w:eastAsiaTheme="minorEastAsia"/>
                <w:noProof/>
              </w:rPr>
              <w:tab/>
            </w:r>
            <w:r w:rsidR="004F39E5" w:rsidRPr="00C62042">
              <w:rPr>
                <w:rStyle w:val="Hyperlink"/>
                <w:noProof/>
              </w:rPr>
              <w:t>Open Job</w:t>
            </w:r>
            <w:r w:rsidR="004F39E5">
              <w:rPr>
                <w:noProof/>
                <w:webHidden/>
              </w:rPr>
              <w:tab/>
            </w:r>
            <w:r w:rsidR="004F39E5">
              <w:rPr>
                <w:noProof/>
                <w:webHidden/>
              </w:rPr>
              <w:fldChar w:fldCharType="begin"/>
            </w:r>
            <w:r w:rsidR="004F39E5">
              <w:rPr>
                <w:noProof/>
                <w:webHidden/>
              </w:rPr>
              <w:instrText xml:space="preserve"> PAGEREF _Toc62213862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5C3703E" w14:textId="67BC7B69" w:rsidR="004F39E5" w:rsidRDefault="002F4496">
          <w:pPr>
            <w:pStyle w:val="TOC2"/>
            <w:tabs>
              <w:tab w:val="left" w:pos="880"/>
              <w:tab w:val="right" w:leader="dot" w:pos="9350"/>
            </w:tabs>
            <w:rPr>
              <w:rFonts w:eastAsiaTheme="minorEastAsia"/>
              <w:noProof/>
            </w:rPr>
          </w:pPr>
          <w:hyperlink w:anchor="_Toc62213863" w:history="1">
            <w:r w:rsidR="004F39E5" w:rsidRPr="00C62042">
              <w:rPr>
                <w:rStyle w:val="Hyperlink"/>
                <w:noProof/>
              </w:rPr>
              <w:t>4.2</w:t>
            </w:r>
            <w:r w:rsidR="004F39E5">
              <w:rPr>
                <w:rFonts w:eastAsiaTheme="minorEastAsia"/>
                <w:noProof/>
              </w:rPr>
              <w:tab/>
            </w:r>
            <w:r w:rsidR="004F39E5" w:rsidRPr="00C62042">
              <w:rPr>
                <w:rStyle w:val="Hyperlink"/>
                <w:noProof/>
              </w:rPr>
              <w:t>Edit Remarks Document</w:t>
            </w:r>
            <w:r w:rsidR="004F39E5">
              <w:rPr>
                <w:noProof/>
                <w:webHidden/>
              </w:rPr>
              <w:tab/>
            </w:r>
            <w:r w:rsidR="004F39E5">
              <w:rPr>
                <w:noProof/>
                <w:webHidden/>
              </w:rPr>
              <w:fldChar w:fldCharType="begin"/>
            </w:r>
            <w:r w:rsidR="004F39E5">
              <w:rPr>
                <w:noProof/>
                <w:webHidden/>
              </w:rPr>
              <w:instrText xml:space="preserve"> PAGEREF _Toc62213863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45B5DD04" w14:textId="6C308FC3" w:rsidR="004F39E5" w:rsidRDefault="002F4496">
          <w:pPr>
            <w:pStyle w:val="TOC2"/>
            <w:tabs>
              <w:tab w:val="left" w:pos="880"/>
              <w:tab w:val="right" w:leader="dot" w:pos="9350"/>
            </w:tabs>
            <w:rPr>
              <w:rFonts w:eastAsiaTheme="minorEastAsia"/>
              <w:noProof/>
            </w:rPr>
          </w:pPr>
          <w:hyperlink w:anchor="_Toc62213864" w:history="1">
            <w:r w:rsidR="004F39E5" w:rsidRPr="00C62042">
              <w:rPr>
                <w:rStyle w:val="Hyperlink"/>
                <w:noProof/>
              </w:rPr>
              <w:t>4.3</w:t>
            </w:r>
            <w:r w:rsidR="004F39E5">
              <w:rPr>
                <w:rFonts w:eastAsiaTheme="minorEastAsia"/>
                <w:noProof/>
              </w:rPr>
              <w:tab/>
            </w:r>
            <w:r w:rsidR="004F39E5" w:rsidRPr="00C62042">
              <w:rPr>
                <w:rStyle w:val="Hyperlink"/>
                <w:noProof/>
              </w:rPr>
              <w:t>Edit Specification Requirements</w:t>
            </w:r>
            <w:r w:rsidR="004F39E5">
              <w:rPr>
                <w:noProof/>
                <w:webHidden/>
              </w:rPr>
              <w:tab/>
            </w:r>
            <w:r w:rsidR="004F39E5">
              <w:rPr>
                <w:noProof/>
                <w:webHidden/>
              </w:rPr>
              <w:fldChar w:fldCharType="begin"/>
            </w:r>
            <w:r w:rsidR="004F39E5">
              <w:rPr>
                <w:noProof/>
                <w:webHidden/>
              </w:rPr>
              <w:instrText xml:space="preserve"> PAGEREF _Toc62213864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CECC68E" w14:textId="4A75CDBB" w:rsidR="004F39E5" w:rsidRDefault="002F4496">
          <w:pPr>
            <w:pStyle w:val="TOC2"/>
            <w:tabs>
              <w:tab w:val="left" w:pos="880"/>
              <w:tab w:val="right" w:leader="dot" w:pos="9350"/>
            </w:tabs>
            <w:rPr>
              <w:rFonts w:eastAsiaTheme="minorEastAsia"/>
              <w:noProof/>
            </w:rPr>
          </w:pPr>
          <w:hyperlink w:anchor="_Toc62213865" w:history="1">
            <w:r w:rsidR="004F39E5" w:rsidRPr="00C62042">
              <w:rPr>
                <w:rStyle w:val="Hyperlink"/>
                <w:noProof/>
              </w:rPr>
              <w:t>4.4</w:t>
            </w:r>
            <w:r w:rsidR="004F39E5">
              <w:rPr>
                <w:rFonts w:eastAsiaTheme="minorEastAsia"/>
                <w:noProof/>
              </w:rPr>
              <w:tab/>
            </w:r>
            <w:r w:rsidR="004F39E5" w:rsidRPr="00C62042">
              <w:rPr>
                <w:rStyle w:val="Hyperlink"/>
                <w:noProof/>
              </w:rPr>
              <w:t>Test Report Structure</w:t>
            </w:r>
            <w:r w:rsidR="004F39E5">
              <w:rPr>
                <w:noProof/>
                <w:webHidden/>
              </w:rPr>
              <w:tab/>
            </w:r>
            <w:r w:rsidR="004F39E5">
              <w:rPr>
                <w:noProof/>
                <w:webHidden/>
              </w:rPr>
              <w:fldChar w:fldCharType="begin"/>
            </w:r>
            <w:r w:rsidR="004F39E5">
              <w:rPr>
                <w:noProof/>
                <w:webHidden/>
              </w:rPr>
              <w:instrText xml:space="preserve"> PAGEREF _Toc62213865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28A2933" w14:textId="0E5FDD4E" w:rsidR="004F39E5" w:rsidRDefault="002F4496">
          <w:pPr>
            <w:pStyle w:val="TOC2"/>
            <w:tabs>
              <w:tab w:val="left" w:pos="880"/>
              <w:tab w:val="right" w:leader="dot" w:pos="9350"/>
            </w:tabs>
            <w:rPr>
              <w:rFonts w:eastAsiaTheme="minorEastAsia"/>
              <w:noProof/>
            </w:rPr>
          </w:pPr>
          <w:hyperlink w:anchor="_Toc62213866" w:history="1">
            <w:r w:rsidR="004F39E5" w:rsidRPr="00C62042">
              <w:rPr>
                <w:rStyle w:val="Hyperlink"/>
                <w:noProof/>
              </w:rPr>
              <w:t>4.5</w:t>
            </w:r>
            <w:r w:rsidR="004F39E5">
              <w:rPr>
                <w:rFonts w:eastAsiaTheme="minorEastAsia"/>
                <w:noProof/>
              </w:rPr>
              <w:tab/>
            </w:r>
            <w:r w:rsidR="004F39E5" w:rsidRPr="00C62042">
              <w:rPr>
                <w:rStyle w:val="Hyperlink"/>
                <w:noProof/>
              </w:rPr>
              <w:t>Measurement Zoom</w:t>
            </w:r>
            <w:r w:rsidR="004F39E5">
              <w:rPr>
                <w:noProof/>
                <w:webHidden/>
              </w:rPr>
              <w:tab/>
            </w:r>
            <w:r w:rsidR="004F39E5">
              <w:rPr>
                <w:noProof/>
                <w:webHidden/>
              </w:rPr>
              <w:fldChar w:fldCharType="begin"/>
            </w:r>
            <w:r w:rsidR="004F39E5">
              <w:rPr>
                <w:noProof/>
                <w:webHidden/>
              </w:rPr>
              <w:instrText xml:space="preserve"> PAGEREF _Toc62213866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195B6DDC" w14:textId="5B9094B4" w:rsidR="004F39E5" w:rsidRDefault="002F4496">
          <w:pPr>
            <w:pStyle w:val="TOC2"/>
            <w:tabs>
              <w:tab w:val="left" w:pos="880"/>
              <w:tab w:val="right" w:leader="dot" w:pos="9350"/>
            </w:tabs>
            <w:rPr>
              <w:rFonts w:eastAsiaTheme="minorEastAsia"/>
              <w:noProof/>
            </w:rPr>
          </w:pPr>
          <w:hyperlink w:anchor="_Toc62213867" w:history="1">
            <w:r w:rsidR="004F39E5" w:rsidRPr="00C62042">
              <w:rPr>
                <w:rStyle w:val="Hyperlink"/>
                <w:noProof/>
              </w:rPr>
              <w:t>4.6</w:t>
            </w:r>
            <w:r w:rsidR="004F39E5">
              <w:rPr>
                <w:rFonts w:eastAsiaTheme="minorEastAsia"/>
                <w:noProof/>
              </w:rPr>
              <w:tab/>
            </w:r>
            <w:r w:rsidR="004F39E5" w:rsidRPr="00C62042">
              <w:rPr>
                <w:rStyle w:val="Hyperlink"/>
                <w:noProof/>
              </w:rPr>
              <w:t>Requirement Structure</w:t>
            </w:r>
            <w:r w:rsidR="004F39E5">
              <w:rPr>
                <w:noProof/>
                <w:webHidden/>
              </w:rPr>
              <w:tab/>
            </w:r>
            <w:r w:rsidR="004F39E5">
              <w:rPr>
                <w:noProof/>
                <w:webHidden/>
              </w:rPr>
              <w:fldChar w:fldCharType="begin"/>
            </w:r>
            <w:r w:rsidR="004F39E5">
              <w:rPr>
                <w:noProof/>
                <w:webHidden/>
              </w:rPr>
              <w:instrText xml:space="preserve"> PAGEREF _Toc62213867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3924CB6" w14:textId="2D77875A" w:rsidR="004F39E5" w:rsidRDefault="002F4496">
          <w:pPr>
            <w:pStyle w:val="TOC2"/>
            <w:tabs>
              <w:tab w:val="left" w:pos="880"/>
              <w:tab w:val="right" w:leader="dot" w:pos="9350"/>
            </w:tabs>
            <w:rPr>
              <w:rFonts w:eastAsiaTheme="minorEastAsia"/>
              <w:noProof/>
            </w:rPr>
          </w:pPr>
          <w:hyperlink w:anchor="_Toc62213868" w:history="1">
            <w:r w:rsidR="004F39E5" w:rsidRPr="00C62042">
              <w:rPr>
                <w:rStyle w:val="Hyperlink"/>
                <w:noProof/>
              </w:rPr>
              <w:t>4.7</w:t>
            </w:r>
            <w:r w:rsidR="004F39E5">
              <w:rPr>
                <w:rFonts w:eastAsiaTheme="minorEastAsia"/>
                <w:noProof/>
              </w:rPr>
              <w:tab/>
            </w:r>
            <w:r w:rsidR="004F39E5" w:rsidRPr="00C62042">
              <w:rPr>
                <w:rStyle w:val="Hyperlink"/>
                <w:noProof/>
              </w:rPr>
              <w:t>Remarks Document</w:t>
            </w:r>
            <w:r w:rsidR="004F39E5">
              <w:rPr>
                <w:noProof/>
                <w:webHidden/>
              </w:rPr>
              <w:tab/>
            </w:r>
            <w:r w:rsidR="004F39E5">
              <w:rPr>
                <w:noProof/>
                <w:webHidden/>
              </w:rPr>
              <w:fldChar w:fldCharType="begin"/>
            </w:r>
            <w:r w:rsidR="004F39E5">
              <w:rPr>
                <w:noProof/>
                <w:webHidden/>
              </w:rPr>
              <w:instrText xml:space="preserve"> PAGEREF _Toc62213868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7C9DFEFA"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Job</w:t>
        </w:r>
      </w:hyperlink>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3D79F20E"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4.3 Edit Specification R</w:t>
        </w:r>
        <w:r w:rsidR="00EA102C" w:rsidRPr="009A1B6A">
          <w:rPr>
            <w:rStyle w:val="Hyperlink"/>
            <w:highlight w:val="yellow"/>
          </w:rPr>
          <w:t>e</w:t>
        </w:r>
        <w:r w:rsidR="00EA102C" w:rsidRPr="009A1B6A">
          <w:rPr>
            <w:rStyle w:val="Hyperlink"/>
            <w:highlight w:val="yellow"/>
          </w:rPr>
          <w:t>quirements</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34B9D34E"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C97CB9">
          <w:rPr>
            <w:rStyle w:val="Hyperlink"/>
            <w:highlight w:val="yellow"/>
          </w:rPr>
          <w:t>4.4 Test Rep</w:t>
        </w:r>
        <w:r w:rsidR="009F7524" w:rsidRPr="00C97CB9">
          <w:rPr>
            <w:rStyle w:val="Hyperlink"/>
            <w:highlight w:val="yellow"/>
          </w:rPr>
          <w:t>o</w:t>
        </w:r>
        <w:r w:rsidR="009F7524" w:rsidRPr="00C97CB9">
          <w:rPr>
            <w:rStyle w:val="Hyperlink"/>
            <w:highlight w:val="yellow"/>
          </w:rPr>
          <w:t>rt Structure</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6306BD54"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t xml:space="preserve">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65C385C"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t xml:space="preserve"> section).</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3" w:name="_Toc6221385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24" w:name="_Structure_Requirement"/>
      <w:bookmarkEnd w:id="24"/>
      <w:r>
        <w:t>Structure Requirement</w:t>
      </w:r>
    </w:p>
    <w:p w14:paraId="07D6FF55" w14:textId="19D965A8" w:rsidR="00EA6970" w:rsidRDefault="00692DBA" w:rsidP="00EA6970">
      <w:pPr>
        <w:pStyle w:val="ListParagraph"/>
        <w:numPr>
          <w:ilvl w:val="0"/>
          <w:numId w:val="7"/>
        </w:numPr>
      </w:pPr>
      <w:r>
        <w:t>For a measurement to be evaluated by the correct requirement based on its hole structure, the requirement must be preceded by the hole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5BCF2C7E" w14:textId="3674C103" w:rsidR="009E3221" w:rsidRDefault="009E3221" w:rsidP="00807CA7">
      <w:pPr>
        <w:pStyle w:val="ListParagraph"/>
        <w:numPr>
          <w:ilvl w:val="1"/>
          <w:numId w:val="7"/>
        </w:numPr>
      </w:pPr>
      <w:r>
        <w:t>You may also have the format set automatically by right clicking the requirement textbox, selecting “Set to Structure” and filling out the values in the pop-up window. Which ever method you choose, the format of the requirement will be the same and must match for any associated measurements to be evaluated correctly.</w:t>
      </w:r>
    </w:p>
    <w:p w14:paraId="419769CF" w14:textId="191DF2A1" w:rsidR="00D14D74" w:rsidRDefault="00AD68CE" w:rsidP="00D14D74">
      <w:r>
        <w:rPr>
          <w:noProof/>
        </w:rPr>
        <mc:AlternateContent>
          <mc:Choice Requires="wps">
            <w:drawing>
              <wp:anchor distT="0" distB="0" distL="114300" distR="114300" simplePos="0" relativeHeight="251692032" behindDoc="0" locked="0" layoutInCell="1" allowOverlap="1" wp14:anchorId="64489491" wp14:editId="50090A4D">
                <wp:simplePos x="0" y="0"/>
                <wp:positionH relativeFrom="column">
                  <wp:posOffset>381000</wp:posOffset>
                </wp:positionH>
                <wp:positionV relativeFrom="paragraph">
                  <wp:posOffset>167006</wp:posOffset>
                </wp:positionV>
                <wp:extent cx="242887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9491" id="Text Box 23" o:spid="_x0000_s1029" type="#_x0000_t202" style="position:absolute;margin-left:30pt;margin-top:13.15pt;width:191.25pt;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xL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0eUnVDl321M9JcPKqRiuuRYh3wmMwAAuGPd7i0IbaktP+&#10;xtma/M+/yZM9+AotZy0GreThx0Z4xZn5ZsHkz+PpNE1m/sm04My/1CxfauymuSCUOMZacTJf4eyj&#10;Ga7aU/OEnbBIr0IlrMTbJY/D9SL2TcZOkWqxyEaYRSfitX1wMoVOSCeiPXZPwrs9GyN4fEPDSIrZ&#10;K1L2tsnT0mITSdeZsQnnHtU9/pjjzPn9zkmL4uV/tnrejPNfAAAA//8DAFBLAwQUAAYACAAAACEA&#10;JjNCP94AAAAIAQAADwAAAGRycy9kb3ducmV2LnhtbEyPzU7DMBCE70i8g7VI3KhNmkZtyKaqirhS&#10;UX4kbm68TSLidRS7TXh73BM9jmY0802xnmwnzjT41jHC40yBIK6cablG+Hh/eViC8EGz0Z1jQvgl&#10;D+vy9qbQuXEjv9F5H2oRS9jnGqEJoc+l9FVDVvuZ64mjd3SD1SHKoZZm0GMst51MlMqk1S3HhUb3&#10;tG2o+tmfLMLn6/H7K1W7+tku+tFNSrJdScT7u2nzBCLQFP7DcMGP6FBGpoM7sfGiQ8hUvBIQkmwO&#10;IvppmixAHBBWyznIspDXB8o/AAAA//8DAFBLAQItABQABgAIAAAAIQC2gziS/gAAAOEBAAATAAAA&#10;AAAAAAAAAAAAAAAAAABbQ29udGVudF9UeXBlc10ueG1sUEsBAi0AFAAGAAgAAAAhADj9If/WAAAA&#10;lAEAAAsAAAAAAAAAAAAAAAAALwEAAF9yZWxzLy5yZWxzUEsBAi0AFAAGAAgAAAAhAI7t7Et+AgAA&#10;YQUAAA4AAAAAAAAAAAAAAAAALgIAAGRycy9lMm9Eb2MueG1sUEsBAi0AFAAGAAgAAAAhACYzQj/e&#10;AAAACAEAAA8AAAAAAAAAAAAAAAAA2AQAAGRycy9kb3ducmV2LnhtbFBLBQYAAAAABAAEAPMAAADj&#10;BQAAAAA=&#10;" filled="f" stroked="f">
                <v:textbo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v:textbox>
              </v:shape>
            </w:pict>
          </mc:Fallback>
        </mc:AlternateContent>
      </w:r>
    </w:p>
    <w:p w14:paraId="7F0D5AE3" w14:textId="2CF1B712" w:rsidR="009E3221" w:rsidRDefault="009D4EBE" w:rsidP="009E3221">
      <w:r>
        <w:rPr>
          <w:noProof/>
        </w:rPr>
        <mc:AlternateContent>
          <mc:Choice Requires="wps">
            <w:drawing>
              <wp:anchor distT="0" distB="0" distL="114300" distR="114300" simplePos="0" relativeHeight="251694080" behindDoc="0" locked="0" layoutInCell="1" allowOverlap="1" wp14:anchorId="55F2EDEC" wp14:editId="22634BD0">
                <wp:simplePos x="0" y="0"/>
                <wp:positionH relativeFrom="margin">
                  <wp:posOffset>3562350</wp:posOffset>
                </wp:positionH>
                <wp:positionV relativeFrom="paragraph">
                  <wp:posOffset>5080</wp:posOffset>
                </wp:positionV>
                <wp:extent cx="217170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9E7681" w14:textId="05D747F1" w:rsidR="00AD68CE" w:rsidRPr="00AD68CE" w:rsidRDefault="009D4EBE" w:rsidP="00AD68CE">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EDEC" id="Text Box 25" o:spid="_x0000_s1030" type="#_x0000_t202" style="position:absolute;margin-left:280.5pt;margin-top:.4pt;width:171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rvfgIAAGEFAAAOAAAAZHJzL2Uyb0RvYy54bWysVE1PGzEQvVfqf7B8L5tEob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ypkVDXr0qLrIvlDHIAI+rQszmC0dDGMHOfo8yAOEqexO+yb9URCDHkjvj+imaBLCyfhsfDaCSkI3&#10;OcUlhy+evZ0P8auihqVDyT26l0EVu5sQkQlMB5P0mKXr2pjcQWN/E8AwSYqUep9iPsW9UcnO2Ael&#10;UXTONAmC9OvVpfGsZwaoizQHfuRgcEiGGg++0ffgkrxVJuQb/Y9O+X2y8ejf1JZ8BiiPi0oF7ASI&#10;LqRUNuYmIXnd+wxw9CAkPGK36nLrp0M7V1Tt0WVP/ZwEJ69rtOJGhHgvPAYDsGDY4x0+2lBbcjqc&#10;ONuQ//k3ebIHX6HlrMWglTz82AqvODPfLJj8eTydImzMl+np2QQX/1Kzeqmx2+aSUOIYa8XJfEz2&#10;0QxH7al5wk5YpFehElbi7ZLH4XgZ+yZjp0i1WGQjzKIT8cYunUyhE9KJaI/dk/DuwMYIHt/SMJJi&#10;9oqUvW3ytLTYRtJ1ZmzCuUf1gD/mOBP5sHPSonh5z1bPm3H+CwAA//8DAFBLAwQUAAYACAAAACEA&#10;gAflxtsAAAAHAQAADwAAAGRycy9kb3ducmV2LnhtbEyPzU7DMBCE70i8g7VI3Kgd+qM2ZFMhEFcQ&#10;BSpxc+NtEhGvo9htwtuznOA4mtHMN8V28p060xDbwAjZzIAiroJruUZ4f3u6WYOKybKzXWBC+KYI&#10;2/LyorC5CyO/0nmXaiUlHHOL0KTU51rHqiFv4yz0xOIdw+BtEjnU2g12lHLf6VtjVtrblmWhsT09&#10;NFR97U4e4eP5+LlfmJf60S/7MUxGs99oxOur6f4OVKIp/YXhF1/QoRSmQzixi6pDWK4y+ZIQ5IDY&#10;GzMXeUBYZHPQZaH/85c/AAAA//8DAFBLAQItABQABgAIAAAAIQC2gziS/gAAAOEBAAATAAAAAAAA&#10;AAAAAAAAAAAAAABbQ29udGVudF9UeXBlc10ueG1sUEsBAi0AFAAGAAgAAAAhADj9If/WAAAAlAEA&#10;AAsAAAAAAAAAAAAAAAAALwEAAF9yZWxzLy5yZWxzUEsBAi0AFAAGAAgAAAAhAM3viu9+AgAAYQUA&#10;AA4AAAAAAAAAAAAAAAAALgIAAGRycy9lMm9Eb2MueG1sUEsBAi0AFAAGAAgAAAAhAIAH5cbbAAAA&#10;BwEAAA8AAAAAAAAAAAAAAAAA2AQAAGRycy9kb3ducmV2LnhtbFBLBQYAAAAABAAEAPMAAADgBQAA&#10;AAA=&#10;" filled="f" stroked="f">
                <v:textbox>
                  <w:txbxContent>
                    <w:p w14:paraId="159E7681" w14:textId="05D747F1" w:rsidR="00AD68CE" w:rsidRPr="00AD68CE" w:rsidRDefault="009D4EBE" w:rsidP="00AD68CE">
                      <w:pPr>
                        <w:rPr>
                          <w:sz w:val="18"/>
                          <w:szCs w:val="18"/>
                        </w:rPr>
                      </w:pPr>
                      <w:r>
                        <w:rPr>
                          <w:sz w:val="18"/>
                          <w:szCs w:val="18"/>
                        </w:rPr>
                        <w:t>Completed structure requirement format.</w:t>
                      </w:r>
                    </w:p>
                  </w:txbxContent>
                </v:textbox>
                <w10:wrap anchorx="margin"/>
              </v:shape>
            </w:pict>
          </mc:Fallback>
        </mc:AlternateContent>
      </w:r>
    </w:p>
    <w:p w14:paraId="68BEA39C" w14:textId="5914160C" w:rsidR="009E3221" w:rsidRDefault="00DF50BB" w:rsidP="009E3221">
      <w:r>
        <w:rPr>
          <w:noProof/>
        </w:rPr>
        <mc:AlternateContent>
          <mc:Choice Requires="wps">
            <w:drawing>
              <wp:anchor distT="0" distB="0" distL="114300" distR="114300" simplePos="0" relativeHeight="251707392" behindDoc="0" locked="0" layoutInCell="1" allowOverlap="1" wp14:anchorId="729EAA91" wp14:editId="459B8EA7">
                <wp:simplePos x="0" y="0"/>
                <wp:positionH relativeFrom="column">
                  <wp:posOffset>4244975</wp:posOffset>
                </wp:positionH>
                <wp:positionV relativeFrom="paragraph">
                  <wp:posOffset>770255</wp:posOffset>
                </wp:positionV>
                <wp:extent cx="431800" cy="123825"/>
                <wp:effectExtent l="0" t="0" r="6350" b="9525"/>
                <wp:wrapNone/>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12DB" id="Rectangle 34" o:spid="_x0000_s1026" style="position:absolute;margin-left:334.25pt;margin-top:60.65pt;width:34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mbWzk4AAAAAsBAAAPAAAAZHJzL2Rvd25yZXYueG1sTI/NTsMwEITv&#10;SLyDtUjcqJP+mCjEqSokOHFpy4WbE2+TtLGd2k4beHqWEz3uzKfZmWI9mZ5d0IfOWQnpLAGGtna6&#10;s42Ez/3bUwYsRGW16p1FCd8YYF3e3xUq1+5qt3jZxYZRiA25ktDGOOSch7pFo8LMDWjJOzhvVKTT&#10;N1x7daVw0/N5kghuVGfpQ6sGfG2xPu1GI2HvP5rN+xb5+LX6qc46PR8PSyHl48O0eQEWcYr/MPzV&#10;p+pQUqfKjVYH1ksQIlsRSsY8XQAj4nkhSKlIWSYZ8LLgtxvKXwAAAP//AwBQSwECLQAUAAYACAAA&#10;ACEAtoM4kv4AAADhAQAAEwAAAAAAAAAAAAAAAAAAAAAAW0NvbnRlbnRfVHlwZXNdLnhtbFBLAQIt&#10;ABQABgAIAAAAIQA4/SH/1gAAAJQBAAALAAAAAAAAAAAAAAAAAC8BAABfcmVscy8ucmVsc1BLAQIt&#10;ABQABgAIAAAAIQA2eXbojwIAAJIFAAAOAAAAAAAAAAAAAAAAAC4CAABkcnMvZTJvRG9jLnhtbFBL&#10;AQItABQABgAIAAAAIQAmbWzk4AAAAAsBAAAPAAAAAAAAAAAAAAAAAOkEAABkcnMvZG93bnJldi54&#10;bWxQSwUGAAAAAAQABADzAAAA9gUAAAAA&#10;" fillcolor="#ffc000 [3207]" stroked="f">
                <v:fill opacity="32896f"/>
              </v:rect>
            </w:pict>
          </mc:Fallback>
        </mc:AlternateContent>
      </w:r>
      <w:r>
        <w:rPr>
          <w:noProof/>
        </w:rPr>
        <mc:AlternateContent>
          <mc:Choice Requires="wps">
            <w:drawing>
              <wp:anchor distT="0" distB="0" distL="114300" distR="114300" simplePos="0" relativeHeight="251705344" behindDoc="0" locked="0" layoutInCell="1" allowOverlap="1" wp14:anchorId="13FA1B0D" wp14:editId="41F97CC4">
                <wp:simplePos x="0" y="0"/>
                <wp:positionH relativeFrom="column">
                  <wp:posOffset>4302125</wp:posOffset>
                </wp:positionH>
                <wp:positionV relativeFrom="paragraph">
                  <wp:posOffset>500381</wp:posOffset>
                </wp:positionV>
                <wp:extent cx="266700" cy="114300"/>
                <wp:effectExtent l="0" t="0" r="0" b="0"/>
                <wp:wrapNone/>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9684" id="Rectangle 33" o:spid="_x0000_s1026" style="position:absolute;margin-left:338.75pt;margin-top:39.4pt;width:21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CxaQBffAAAACQEAAA8AAABkcnMvZG93bnJldi54bWxMj8FOg0AQhu8m&#10;vsNmTLzZBWOBIkvTmOjJS1sv3hZ2Cig7S9mlRZ++05MeZ+bLP99frGfbixOOvnOkIF5EIJBqZzpq&#10;FHzsXx8yED5oMrp3hAp+0MO6vL0pdG7cmbZ42oVGcAj5XCtoQxhyKX3dotV+4QYkvh3caHXgcWyk&#10;GfWZw20vH6MokVZ3xB9aPeBLi/X3brIK9uN7s3nbopw+l7/V0cTHr8NTotT93bx5BhFwDn8wXPVZ&#10;HUp2qtxExoteQZKmS0YVpBlXYCCNV7yoFKySDGRZyP8NygsAAAD//wMAUEsBAi0AFAAGAAgAAAAh&#10;ALaDOJL+AAAA4QEAABMAAAAAAAAAAAAAAAAAAAAAAFtDb250ZW50X1R5cGVzXS54bWxQSwECLQAU&#10;AAYACAAAACEAOP0h/9YAAACUAQAACwAAAAAAAAAAAAAAAAAvAQAAX3JlbHMvLnJlbHNQSwECLQAU&#10;AAYACAAAACEAOC27oI4CAACSBQAADgAAAAAAAAAAAAAAAAAuAgAAZHJzL2Uyb0RvYy54bWxQSwEC&#10;LQAUAAYACAAAACEALFpAF9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3296" behindDoc="0" locked="0" layoutInCell="1" allowOverlap="1" wp14:anchorId="4F16F21C" wp14:editId="24BA6CD2">
                <wp:simplePos x="0" y="0"/>
                <wp:positionH relativeFrom="column">
                  <wp:posOffset>4330700</wp:posOffset>
                </wp:positionH>
                <wp:positionV relativeFrom="paragraph">
                  <wp:posOffset>376555</wp:posOffset>
                </wp:positionV>
                <wp:extent cx="558800" cy="123825"/>
                <wp:effectExtent l="0" t="0" r="0" b="9525"/>
                <wp:wrapNone/>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BCF3" id="Rectangle 31" o:spid="_x0000_s1026" style="position:absolute;margin-left:341pt;margin-top:29.65pt;width:4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C7GZzXfAAAACQEAAA8AAABkcnMvZG93bnJldi54bWxMjzFPwzAQhXck&#10;/oN1SGzUaaFpCHGqCgkmlrYsbE58TQLxObWdNvDrOaay3d17eve9Yj3ZXpzQh86RgvksAYFUO9NR&#10;o+B9/3KXgQhRk9G9I1TwjQHW5fVVoXPjzrTF0y42gkMo5FpBG+OQSxnqFq0OMzcgsXZw3urIq2+k&#10;8frM4baXiyRJpdUd8YdWD/jcYv21G62CvX9rNq9blOPH8qc6mvnx8/CQKnV7M22eQESc4sUMf/iM&#10;DiUzVW4kE0SvIM0W3CUqWD7eg2DDapXwoeIhy0CWhfzfoPwFAAD//wMAUEsBAi0AFAAGAAgAAAAh&#10;ALaDOJL+AAAA4QEAABMAAAAAAAAAAAAAAAAAAAAAAFtDb250ZW50X1R5cGVzXS54bWxQSwECLQAU&#10;AAYACAAAACEAOP0h/9YAAACUAQAACwAAAAAAAAAAAAAAAAAvAQAAX3JlbHMvLnJlbHNQSwECLQAU&#10;AAYACAAAACEA3JJxWY4CAACSBQAADgAAAAAAAAAAAAAAAAAuAgAAZHJzL2Uyb0RvYy54bWxQSwEC&#10;LQAUAAYACAAAACEALsZnNd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1248" behindDoc="0" locked="0" layoutInCell="1" allowOverlap="1" wp14:anchorId="01492AF7" wp14:editId="56CA69DE">
                <wp:simplePos x="0" y="0"/>
                <wp:positionH relativeFrom="column">
                  <wp:posOffset>1990725</wp:posOffset>
                </wp:positionH>
                <wp:positionV relativeFrom="paragraph">
                  <wp:posOffset>925830</wp:posOffset>
                </wp:positionV>
                <wp:extent cx="355600" cy="82550"/>
                <wp:effectExtent l="0" t="0" r="6350" b="0"/>
                <wp:wrapNone/>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2727" id="Rectangle 29" o:spid="_x0000_s1026" style="position:absolute;margin-left:156.75pt;margin-top:72.9pt;width:28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AWPYTE3wAAAAsBAAAPAAAAZHJzL2Rvd25yZXYueG1sTI9BT4NAEIXv&#10;Jv6HzZh4swtSCCJL05joyUtbL94WdgooO0vZpUV/veNJj/PelzfvlZvFDuKMk+8dKYhXEQikxpme&#10;WgVvh+e7HIQPmoweHKGCL/Swqa6vSl0Yd6EdnvehFRxCvtAKuhDGQkrfdGi1X7kRib2jm6wOfE6t&#10;NJO+cLgd5H0UZdLqnvhDp0d86rD53M9WwWF6bbcvO5Tze/pdn0x8+jiuM6Vub5btI4iAS/iD4bc+&#10;V4eKO9VuJuPFoCCJk5RRNtYpb2AiyR5YqVlJ8xxkVcr/G6ofAAAA//8DAFBLAQItABQABgAIAAAA&#10;IQC2gziS/gAAAOEBAAATAAAAAAAAAAAAAAAAAAAAAABbQ29udGVudF9UeXBlc10ueG1sUEsBAi0A&#10;FAAGAAgAAAAhADj9If/WAAAAlAEAAAsAAAAAAAAAAAAAAAAALwEAAF9yZWxzLy5yZWxzUEsBAi0A&#10;FAAGAAgAAAAhABNscQiPAgAAkQUAAA4AAAAAAAAAAAAAAAAALgIAAGRycy9lMm9Eb2MueG1sUEsB&#10;Ai0AFAAGAAgAAAAhABY9hMTfAAAACwEAAA8AAAAAAAAAAAAAAAAA6QQAAGRycy9kb3ducmV2Lnht&#10;bFBLBQYAAAAABAAEAPMAAAD1BQAAAAA=&#10;" fillcolor="#ffc000 [3207]" stroked="f">
                <v:fill opacity="32896f"/>
              </v:rect>
            </w:pict>
          </mc:Fallback>
        </mc:AlternateContent>
      </w:r>
      <w:r>
        <w:rPr>
          <w:noProof/>
        </w:rPr>
        <mc:AlternateContent>
          <mc:Choice Requires="wps">
            <w:drawing>
              <wp:anchor distT="0" distB="0" distL="114300" distR="114300" simplePos="0" relativeHeight="251699200" behindDoc="0" locked="0" layoutInCell="1" allowOverlap="1" wp14:anchorId="2B0D9041" wp14:editId="42B28A44">
                <wp:simplePos x="0" y="0"/>
                <wp:positionH relativeFrom="column">
                  <wp:posOffset>1831975</wp:posOffset>
                </wp:positionH>
                <wp:positionV relativeFrom="paragraph">
                  <wp:posOffset>557530</wp:posOffset>
                </wp:positionV>
                <wp:extent cx="685800" cy="98425"/>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D62F" id="Rectangle 28" o:spid="_x0000_s1026" style="position:absolute;margin-left:144.25pt;margin-top:43.9pt;width:54pt;height: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WzPlA98AAAAKAQAADwAAAGRycy9kb3ducmV2LnhtbEyPwU7DMAyG70i8&#10;Q2QkbizdykrXNZ0mJDhx2caFW9p4baFxuibdCk+POY2j7U+/vz/fTLYTZxx860jBfBaBQKqcaalW&#10;8H54eUhB+KDJ6M4RKvhGD5vi9ibXmXEX2uF5H2rBIeQzraAJoc+k9FWDVvuZ65H4dnSD1YHHoZZm&#10;0BcOt51cRFEirW6JPzS6x+cGq6/9aBUchrd6+7pDOX4sf8qTmZ8+j4+JUvd303YNIuAUrjD86bM6&#10;FOxUupGMF52CRZouGVWQPnEFBuJVwouSySiOQRa5/F+h+AUAAP//AwBQSwECLQAUAAYACAAAACEA&#10;toM4kv4AAADhAQAAEwAAAAAAAAAAAAAAAAAAAAAAW0NvbnRlbnRfVHlwZXNdLnhtbFBLAQItABQA&#10;BgAIAAAAIQA4/SH/1gAAAJQBAAALAAAAAAAAAAAAAAAAAC8BAABfcmVscy8ucmVsc1BLAQItABQA&#10;BgAIAAAAIQDJmh6pjQIAAJEFAAAOAAAAAAAAAAAAAAAAAC4CAABkcnMvZTJvRG9jLnhtbFBLAQIt&#10;ABQABgAIAAAAIQBbM+UD3wAAAAoBAAAPAAAAAAAAAAAAAAAAAOc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7152" behindDoc="0" locked="0" layoutInCell="1" allowOverlap="1" wp14:anchorId="750560A1" wp14:editId="26157A88">
                <wp:simplePos x="0" y="0"/>
                <wp:positionH relativeFrom="column">
                  <wp:posOffset>295276</wp:posOffset>
                </wp:positionH>
                <wp:positionV relativeFrom="paragraph">
                  <wp:posOffset>735330</wp:posOffset>
                </wp:positionV>
                <wp:extent cx="304800" cy="82550"/>
                <wp:effectExtent l="0" t="0" r="0" b="0"/>
                <wp:wrapNone/>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95BE" id="Rectangle 27" o:spid="_x0000_s1026" style="position:absolute;margin-left:23.25pt;margin-top:57.9pt;width:24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ArRBZp3QAAAAkBAAAPAAAAZHJzL2Rvd25yZXYueG1sTI/NToRAEITv&#10;Jr7DpE28uQMbIIgMm42Jnrzsz8XbwPQCyvSwzLCLPr3tSY9dXan6qtwsdhAXnHzvSEG8ikAgNc70&#10;1Co4Hl4echA+aDJ6cIQKvtDDprq9KXVh3JV2eNmHVnAI+UIr6EIYCyl906HVfuVGJP6d3GR14HNq&#10;pZn0lcPtINdRlEmre+KGTo/43GHzuZ+tgsP01m5fdyjn9/S7Ppv4/HFKMqXu75btE4iAS/gzwy8+&#10;o0PFTLWbyXgxKEiylJ2sxylPYMNjwkLNwjrPQVal/L+g+gEAAP//AwBQSwECLQAUAAYACAAAACEA&#10;toM4kv4AAADhAQAAEwAAAAAAAAAAAAAAAAAAAAAAW0NvbnRlbnRfVHlwZXNdLnhtbFBLAQItABQA&#10;BgAIAAAAIQA4/SH/1gAAAJQBAAALAAAAAAAAAAAAAAAAAC8BAABfcmVscy8ucmVsc1BLAQItABQA&#10;BgAIAAAAIQBo9AWSjwIAAJEFAAAOAAAAAAAAAAAAAAAAAC4CAABkcnMvZTJvRG9jLnhtbFBLAQIt&#10;ABQABgAIAAAAIQArRBZp3QAAAAkBAAAPAAAAAAAAAAAAAAAAAOk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5104" behindDoc="0" locked="0" layoutInCell="1" allowOverlap="1" wp14:anchorId="555483BB" wp14:editId="4A5F49D8">
                <wp:simplePos x="0" y="0"/>
                <wp:positionH relativeFrom="column">
                  <wp:posOffset>295275</wp:posOffset>
                </wp:positionH>
                <wp:positionV relativeFrom="paragraph">
                  <wp:posOffset>455930</wp:posOffset>
                </wp:positionV>
                <wp:extent cx="571500" cy="82550"/>
                <wp:effectExtent l="0" t="0" r="0" b="0"/>
                <wp:wrapNone/>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6442E" id="Rectangle 26" o:spid="_x0000_s1026" style="position:absolute;margin-left:23.25pt;margin-top:35.9pt;width:45pt;height: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B6ssi63AAAAAgBAAAPAAAAZHJzL2Rvd25yZXYueG1sTI9BT4NAEIXvJv6H&#10;zZh4swtKkSBD05joyUtbL94WdgooO0vZpUV/vctJj/Pey5vvFZvZ9OJMo+ssI8SrCARxbXXHDcL7&#10;4eUuA+G8Yq16y4TwTQ425fVVoXJtL7yj8943IpSwyxVC6/2QS+nqloxyKzsQB+9oR6N8OMdG6lFd&#10;Qrnp5X0UpdKojsOHVg303FL9tZ8MwmF8a7avO5LTx/qnOun49HlMUsTbm3n7BMLT7P/CsOAHdCgD&#10;U2Un1k70CEm6DkmExzgsWPyHRagQsiQDWRby/4DyFwAA//8DAFBLAQItABQABgAIAAAAIQC2gziS&#10;/gAAAOEBAAATAAAAAAAAAAAAAAAAAAAAAABbQ29udGVudF9UeXBlc10ueG1sUEsBAi0AFAAGAAgA&#10;AAAhADj9If/WAAAAlAEAAAsAAAAAAAAAAAAAAAAALwEAAF9yZWxzLy5yZWxzUEsBAi0AFAAGAAgA&#10;AAAhAEGMdXuMAgAAkQUAAA4AAAAAAAAAAAAAAAAALgIAAGRycy9lMm9Eb2MueG1sUEsBAi0AFAAG&#10;AAgAAAAhAHqyyLrcAAAACAEAAA8AAAAAAAAAAAAAAAAA5gQAAGRycy9kb3ducmV2LnhtbFBLBQYA&#10;AAAABAAEAPMAAADvBQAAAAA=&#10;" fillcolor="#ffc000 [3207]" stroked="f">
                <v:fill opacity="32896f"/>
              </v:rect>
            </w:pict>
          </mc:Fallback>
        </mc:AlternateContent>
      </w:r>
      <w:r w:rsidR="00AD68CE">
        <w:rPr>
          <w:noProof/>
        </w:rPr>
        <mc:AlternateContent>
          <mc:Choice Requires="wps">
            <w:drawing>
              <wp:anchor distT="0" distB="0" distL="114300" distR="114300" simplePos="0" relativeHeight="251691008" behindDoc="0" locked="0" layoutInCell="1" allowOverlap="1" wp14:anchorId="2BE747F7" wp14:editId="5F998C1C">
                <wp:simplePos x="0" y="0"/>
                <wp:positionH relativeFrom="column">
                  <wp:posOffset>3200400</wp:posOffset>
                </wp:positionH>
                <wp:positionV relativeFrom="paragraph">
                  <wp:posOffset>662305</wp:posOffset>
                </wp:positionV>
                <wp:extent cx="571500" cy="1143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8AB4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52pt;margin-top:52.15pt;width:4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pVohJ+EAAAAL&#10;AQAADwAAAGRycy9kb3ducmV2LnhtbEyPS0/DMBCE70j8B2uRuFG7acojxKl4CAn1gKBUgqMbL3FE&#10;vI5it03/fbcnOO7MaPabcjH6TuxwiG0gDdOJAoFUB9tSo2H9+XJ1CyImQ9Z0gVDDASMsqvOz0hQ2&#10;7OkDd6vUCC6hWBgNLqW+kDLWDr2Jk9AjsfcTBm8Sn0Mj7WD2XO47mSl1Lb1piT840+OTw/p3tfUa&#10;Uj5dfmfL/nndfCl6fXPu8H7zqPXlxfhwDyLhmP7CcMJndKiYaRO2ZKPoNMxVzlsSGyqfgeDE/O6k&#10;bFjJshnIqpT/N1RHAAAA//8DAFBLAQItABQABgAIAAAAIQC2gziS/gAAAOEBAAATAAAAAAAAAAAA&#10;AAAAAAAAAABbQ29udGVudF9UeXBlc10ueG1sUEsBAi0AFAAGAAgAAAAhADj9If/WAAAAlAEAAAsA&#10;AAAAAAAAAAAAAAAALwEAAF9yZWxzLy5yZWxzUEsBAi0AFAAGAAgAAAAhALVy8jR1AgAAQwUAAA4A&#10;AAAAAAAAAAAAAAAALgIAAGRycy9lMm9Eb2MueG1sUEsBAi0AFAAGAAgAAAAhAKVaISfhAAAACwEA&#10;AA8AAAAAAAAAAAAAAAAAzwQAAGRycy9kb3ducmV2LnhtbFBLBQYAAAAABAAEAPMAAADdBQAAAAA=&#10;" adj="19440" fillcolor="#4472c4 [3204]" strokecolor="#1f3763 [1604]" strokeweight="1pt"/>
            </w:pict>
          </mc:Fallback>
        </mc:AlternateContent>
      </w:r>
      <w:r w:rsidR="00AD68CE">
        <w:rPr>
          <w:noProof/>
        </w:rPr>
        <w:drawing>
          <wp:anchor distT="0" distB="0" distL="114300" distR="114300" simplePos="0" relativeHeight="251688960" behindDoc="1" locked="0" layoutInCell="1" allowOverlap="1" wp14:anchorId="77D46809" wp14:editId="577FDEF7">
            <wp:simplePos x="0" y="0"/>
            <wp:positionH relativeFrom="margin">
              <wp:posOffset>152400</wp:posOffset>
            </wp:positionH>
            <wp:positionV relativeFrom="paragraph">
              <wp:posOffset>128905</wp:posOffset>
            </wp:positionV>
            <wp:extent cx="2849245" cy="1247775"/>
            <wp:effectExtent l="152400" t="152400" r="370205" b="371475"/>
            <wp:wrapTight wrapText="bothSides">
              <wp:wrapPolygon edited="0">
                <wp:start x="578" y="-2638"/>
                <wp:lineTo x="-1155" y="-1979"/>
                <wp:lineTo x="-1155" y="19127"/>
                <wp:lineTo x="-867" y="24403"/>
                <wp:lineTo x="1300" y="27041"/>
                <wp:lineTo x="1444" y="27701"/>
                <wp:lineTo x="21663" y="27701"/>
                <wp:lineTo x="21807" y="27041"/>
                <wp:lineTo x="23829" y="24403"/>
                <wp:lineTo x="24262" y="19127"/>
                <wp:lineTo x="24262" y="3298"/>
                <wp:lineTo x="22529" y="-1649"/>
                <wp:lineTo x="22385" y="-2638"/>
                <wp:lineTo x="578" y="-26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D68CE">
        <w:rPr>
          <w:noProof/>
        </w:rPr>
        <w:drawing>
          <wp:anchor distT="0" distB="0" distL="114300" distR="114300" simplePos="0" relativeHeight="251689984" behindDoc="1" locked="0" layoutInCell="1" allowOverlap="1" wp14:anchorId="36D143A3" wp14:editId="282967CD">
            <wp:simplePos x="0" y="0"/>
            <wp:positionH relativeFrom="column">
              <wp:posOffset>3952875</wp:posOffset>
            </wp:positionH>
            <wp:positionV relativeFrom="paragraph">
              <wp:posOffset>138430</wp:posOffset>
            </wp:positionV>
            <wp:extent cx="1313815" cy="1171575"/>
            <wp:effectExtent l="152400" t="152400" r="362585" b="371475"/>
            <wp:wrapTight wrapText="bothSides">
              <wp:wrapPolygon edited="0">
                <wp:start x="1253" y="-2810"/>
                <wp:lineTo x="-2506" y="-2107"/>
                <wp:lineTo x="-2506" y="23180"/>
                <wp:lineTo x="-626" y="25990"/>
                <wp:lineTo x="2819" y="27395"/>
                <wp:lineTo x="3132" y="28098"/>
                <wp:lineTo x="21610" y="28098"/>
                <wp:lineTo x="21924" y="27395"/>
                <wp:lineTo x="25369" y="25990"/>
                <wp:lineTo x="27248" y="20722"/>
                <wp:lineTo x="27248" y="3512"/>
                <wp:lineTo x="23490" y="-1756"/>
                <wp:lineTo x="23176" y="-2810"/>
                <wp:lineTo x="1253" y="-281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7CC4A" w14:textId="1935339D" w:rsidR="00D14D74" w:rsidRDefault="00D14D74" w:rsidP="009E3221"/>
    <w:p w14:paraId="2909C3E9" w14:textId="76AD8C1F" w:rsidR="00D14D74" w:rsidRDefault="00D14D74" w:rsidP="009E3221"/>
    <w:p w14:paraId="7AE5703A" w14:textId="26AE4953" w:rsidR="00D14D74" w:rsidRDefault="00D14D74" w:rsidP="009E3221"/>
    <w:p w14:paraId="073FC448" w14:textId="77777777" w:rsidR="00AD68CE" w:rsidRPr="00EA6970" w:rsidRDefault="00AD68CE" w:rsidP="009E3221"/>
    <w:p w14:paraId="7CDD5D49" w14:textId="466B5C1F" w:rsidR="00F52465" w:rsidRDefault="00F52465" w:rsidP="00F52465">
      <w:pPr>
        <w:pStyle w:val="Heading3"/>
        <w:spacing w:line="360" w:lineRule="auto"/>
      </w:pPr>
      <w:bookmarkStart w:id="25" w:name="_Double_Column_Requirement"/>
      <w:bookmarkEnd w:id="25"/>
      <w:r>
        <w:lastRenderedPageBreak/>
        <w:t>Double Column Requirement</w:t>
      </w:r>
    </w:p>
    <w:p w14:paraId="59A1F59A" w14:textId="621C3347" w:rsidR="00881295" w:rsidRDefault="00457C0D" w:rsidP="00881295">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6EE806F4" w14:textId="77777777" w:rsidR="00AC5609" w:rsidRDefault="00AC5609" w:rsidP="00AC5609"/>
    <w:p w14:paraId="0CB53CF3" w14:textId="03D53A59" w:rsidR="00AC5609" w:rsidRDefault="00A63C11" w:rsidP="00AC5609">
      <w:pPr>
        <w:pStyle w:val="ListParagraph"/>
      </w:pPr>
      <w:r>
        <w:rPr>
          <w:noProof/>
        </w:rPr>
        <mc:AlternateContent>
          <mc:Choice Requires="wps">
            <w:drawing>
              <wp:anchor distT="0" distB="0" distL="114300" distR="114300" simplePos="0" relativeHeight="251710464" behindDoc="0" locked="0" layoutInCell="1" allowOverlap="1" wp14:anchorId="262C1B10" wp14:editId="4DFF0039">
                <wp:simplePos x="0" y="0"/>
                <wp:positionH relativeFrom="column">
                  <wp:posOffset>2571750</wp:posOffset>
                </wp:positionH>
                <wp:positionV relativeFrom="paragraph">
                  <wp:posOffset>669925</wp:posOffset>
                </wp:positionV>
                <wp:extent cx="600075" cy="104775"/>
                <wp:effectExtent l="19050" t="19050" r="28575" b="47625"/>
                <wp:wrapNone/>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161B9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52.75pt;width:47.2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Ojw9AOAAAAALAQAADwAAAGRycy9kb3ducmV2LnhtbEyPzU7DMBCE70i8g7VIXBC1EzWFhjgV4kfi&#10;wIW2Uq9usjgR9jqK3Sa8PcsJbrs7o9lvqs3snTjjGPtAGrKFAoHUhLYnq2G/e729BxGToda4QKjh&#10;GyNs6suLypRtmOgDz9tkBYdQLI2GLqWhlDI2HXoTF2FAYu0zjN4kXkcr29FMHO6dzJVaSW964g+d&#10;GfCpw+Zre/IarL2h+aXYZXeZC9mB3u3b6nnS+vpqfnwAkXBOf2b4xWd0qJnpGE7URuE0LFXBXRIL&#10;qihAsGO5XvNw5EueK5B1Jf93qH8AAAD//wMAUEsBAi0AFAAGAAgAAAAhALaDOJL+AAAA4QEAABMA&#10;AAAAAAAAAAAAAAAAAAAAAFtDb250ZW50X1R5cGVzXS54bWxQSwECLQAUAAYACAAAACEAOP0h/9YA&#10;AACUAQAACwAAAAAAAAAAAAAAAAAvAQAAX3JlbHMvLnJlbHNQSwECLQAUAAYACAAAACEAcSPGlX4C&#10;AABMBQAADgAAAAAAAAAAAAAAAAAuAgAAZHJzL2Uyb0RvYy54bWxQSwECLQAUAAYACAAAACEAOjw9&#10;AOAAAAALAQAADwAAAAAAAAAAAAAAAADYBAAAZHJzL2Rvd25yZXYueG1sUEsFBgAAAAAEAAQA8wAA&#10;AOUFAAAAAA==&#10;" adj="1886" fillcolor="#4472c4 [3204]" strokecolor="#1f3763 [1604]" strokeweight="1pt"/>
            </w:pict>
          </mc:Fallback>
        </mc:AlternateContent>
      </w:r>
    </w:p>
    <w:p w14:paraId="53F16105" w14:textId="68460AE0" w:rsidR="00AC5609" w:rsidRDefault="00AC5609" w:rsidP="00AC5609">
      <w:r>
        <w:rPr>
          <w:noProof/>
        </w:rPr>
        <w:drawing>
          <wp:anchor distT="0" distB="0" distL="114300" distR="114300" simplePos="0" relativeHeight="251709440" behindDoc="1" locked="0" layoutInCell="1" allowOverlap="1" wp14:anchorId="427A42B3" wp14:editId="30519350">
            <wp:simplePos x="0" y="0"/>
            <wp:positionH relativeFrom="column">
              <wp:posOffset>3305175</wp:posOffset>
            </wp:positionH>
            <wp:positionV relativeFrom="paragraph">
              <wp:posOffset>9525</wp:posOffset>
            </wp:positionV>
            <wp:extent cx="2362200" cy="904875"/>
            <wp:effectExtent l="152400" t="152400" r="361950" b="371475"/>
            <wp:wrapTight wrapText="bothSides">
              <wp:wrapPolygon edited="0">
                <wp:start x="697" y="-3638"/>
                <wp:lineTo x="-1394" y="-2728"/>
                <wp:lineTo x="-1394" y="23646"/>
                <wp:lineTo x="-697" y="26375"/>
                <wp:lineTo x="1568" y="29103"/>
                <wp:lineTo x="1742" y="30013"/>
                <wp:lineTo x="21600" y="30013"/>
                <wp:lineTo x="21774" y="29103"/>
                <wp:lineTo x="24039" y="26375"/>
                <wp:lineTo x="24735" y="19099"/>
                <wp:lineTo x="24735" y="4547"/>
                <wp:lineTo x="22645" y="-2274"/>
                <wp:lineTo x="22471" y="-3638"/>
                <wp:lineTo x="697" y="-3638"/>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06219F8A" wp14:editId="30B9D2F3">
            <wp:simplePos x="0" y="0"/>
            <wp:positionH relativeFrom="margin">
              <wp:align>left</wp:align>
            </wp:positionH>
            <wp:positionV relativeFrom="paragraph">
              <wp:posOffset>12700</wp:posOffset>
            </wp:positionV>
            <wp:extent cx="2273300" cy="876300"/>
            <wp:effectExtent l="152400" t="152400" r="355600" b="361950"/>
            <wp:wrapTight wrapText="bothSides">
              <wp:wrapPolygon edited="0">
                <wp:start x="724" y="-3757"/>
                <wp:lineTo x="-1448" y="-2817"/>
                <wp:lineTo x="-1448" y="23478"/>
                <wp:lineTo x="-362" y="27235"/>
                <wp:lineTo x="1629" y="29113"/>
                <wp:lineTo x="1810" y="30052"/>
                <wp:lineTo x="21540" y="30052"/>
                <wp:lineTo x="21721" y="29113"/>
                <wp:lineTo x="23712" y="27235"/>
                <wp:lineTo x="24798" y="20191"/>
                <wp:lineTo x="24798" y="4696"/>
                <wp:lineTo x="22626" y="-2348"/>
                <wp:lineTo x="22445" y="-3757"/>
                <wp:lineTo x="724" y="-3757"/>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2BDA310" w14:textId="6F197EE7"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118A2506" w:rsidR="00881295" w:rsidRDefault="00881295" w:rsidP="00881295">
      <w:pPr>
        <w:pStyle w:val="ListParagraph"/>
        <w:numPr>
          <w:ilvl w:val="1"/>
          <w:numId w:val="7"/>
        </w:numPr>
      </w:pPr>
      <w:r>
        <w:t>To separate, right click the current two-span column and select the option causing the requirement to split into its normal state.</w:t>
      </w:r>
    </w:p>
    <w:p w14:paraId="7BBB15E4" w14:textId="26D78466"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r>
        <w:t>Auto-Fill Requirements</w:t>
      </w:r>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requirements from the first specification entered. If there are 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55E17B76"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4.3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26" w:name="_Toc62213860"/>
      <w:r>
        <w:rPr>
          <w:sz w:val="28"/>
          <w:szCs w:val="28"/>
        </w:rPr>
        <w:t>Remarks</w:t>
      </w:r>
      <w:bookmarkEnd w:id="26"/>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lastRenderedPageBreak/>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7" w:name="_Toc62213861"/>
      <w:r>
        <w:rPr>
          <w:sz w:val="36"/>
          <w:szCs w:val="36"/>
        </w:rPr>
        <w:t>Separate Windows</w:t>
      </w:r>
      <w:bookmarkEnd w:id="27"/>
    </w:p>
    <w:p w14:paraId="6EEBED60" w14:textId="3715AA29" w:rsidR="00613632" w:rsidRDefault="00613632" w:rsidP="00613632">
      <w:pPr>
        <w:pStyle w:val="Heading2"/>
        <w:spacing w:line="360" w:lineRule="auto"/>
        <w:rPr>
          <w:sz w:val="28"/>
          <w:szCs w:val="28"/>
        </w:rPr>
      </w:pPr>
      <w:bookmarkStart w:id="28" w:name="_Toc62213862"/>
      <w:bookmarkStart w:id="29" w:name="_Open_Job"/>
      <w:bookmarkEnd w:id="29"/>
      <w:r>
        <w:rPr>
          <w:sz w:val="28"/>
          <w:szCs w:val="28"/>
        </w:rPr>
        <w:t>Open Job</w:t>
      </w:r>
      <w:bookmarkEnd w:id="28"/>
    </w:p>
    <w:p w14:paraId="552DBCE9" w14:textId="77777777" w:rsidR="00A115D8" w:rsidRDefault="00A115D8" w:rsidP="00A115D8">
      <w:pPr>
        <w:pStyle w:val="ListParagraph"/>
        <w:numPr>
          <w:ilvl w:val="0"/>
          <w:numId w:val="13"/>
        </w:numPr>
      </w:pPr>
      <w:r>
        <w:t>This window provides the three sections you must input in order to find and open a previous job. Each section must be filled in order to find the job and if there is a match</w:t>
      </w:r>
      <w:r w:rsidR="00AE279A">
        <w:t>,</w:t>
      </w:r>
      <w:r w:rsidR="00AE279A" w:rsidRPr="00AE279A">
        <w:t xml:space="preserve"> </w:t>
      </w:r>
      <w:r w:rsidR="00AE279A">
        <w:t>next to the “Ok” button,</w:t>
      </w:r>
      <w:r>
        <w:t xml:space="preserve"> you will see a green checkmark, otherwise you will see a red X.</w:t>
      </w:r>
    </w:p>
    <w:p w14:paraId="548FBA8D" w14:textId="612F54A3" w:rsidR="00D821F4" w:rsidRDefault="00D821F4" w:rsidP="00D821F4">
      <w:r>
        <w:rPr>
          <w:noProof/>
        </w:rPr>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31"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0M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3x0M4lVTt02VM/J8HJ6xqtuBEh3guPwQAsGPZ4h0MbaktO&#10;+xtna/I//yZP9uArtJy1GLSShx8b4RVn5qsFkz+Np9M0mfkn04Iz/1KzfKmxm+aSUOIYa8XJfIWz&#10;j2a4ak/NE3bCIr0KlbASb5c8DtfL2DcZO0WqxSIbYRadiDf2wckUOiGdiPbYPQnv9myM4PEtDSMp&#10;Zq9I2dsmT0uLTSRdZ8YmnHtU9/hjjjPn9zsnLYqX/9nqeTPOfwE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DLrD0MfwIA&#10;AGEFAAAOAAAAAAAAAAAAAAAAAC4CAABkcnMvZTJvRG9jLnhtbFBLAQItABQABgAIAAAAIQA55PUy&#10;3gAAAAkBAAAPAAAAAAAAAAAAAAAAANkEAABkcnMvZG93bnJldi54bWxQSwUGAAAAAAQABADzAAAA&#10;5AUAAAAA&#10;" filled="f" stroked="f">
                <v:textbo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32"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m3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c&#10;cGZFgx49qi6yz9QxiIBP68IMZg8OhrGDHH0e5AHCVHanfZO+KIhBD6R3B3RTNAnhZDo5Ozs95kxC&#10;Nz0+RftSmOLZ2/kQvyhqWLqU3KN7GVSxvQmxNx1M0mOWrmtjcgeN/U2AmElSpNT7FPMt7oxKdsZ+&#10;UxpF50yTIEi/Wl4az3pmgLqoYOBHDgaHZKjx4Bt99y7JW2VCvtH/4JTfJxsP/k1tyWeA8rioVMBW&#10;gOhCSmVjbhKS173PAEcPQsIjdssut/5kaOeSqh267Kmfk+DkdY1W3IgQ74XHYAAWDHu8w6ENtSWn&#10;/Y2zNfmff5Mne/AVWs5aDFrJw4+N8Ioz89WCyZ/G02mazPyTacGZf6lZvtTYTXNJKHGMteJkvsLZ&#10;RzNctafmCTthkV6FSliJt0seh+tl7JuMnSLVYpGNMItOxBv74GQKnZBORHvsnoR3ezZG8PiWhpEU&#10;s1ek7G2Tp6XFJpKuM2MTzj2qe/wxx5nz+52TFsXL/2z1vBnnvwAAAP//AwBQSwMEFAAGAAgAAAAh&#10;AJA231DcAAAABgEAAA8AAABkcnMvZG93bnJldi54bWxMj81OwzAQhO+VeAdrkbi1NimtkjSbClFx&#10;BVF+pN7ceJtExOsodpvw9pgTPY5mNPNNsZ1sJy40+NYxwv1CgSCunGm5Rvh4f56nIHzQbHTnmBB+&#10;yMO2vJkVOjdu5De67EMtYgn7XCM0IfS5lL5qyGq/cD1x9E5usDpEOdTSDHqM5baTiVJraXXLcaHR&#10;PT01VH3vzxbh8+V0+HpQr/XOrvrRTUqyzSTi3e30uAERaAr/YfjDj+hQRqajO7PxokOIRwJCss5A&#10;RHeZJisQR4QszUCWhbzGL38BAAD//wMAUEsBAi0AFAAGAAgAAAAhALaDOJL+AAAA4QEAABMAAAAA&#10;AAAAAAAAAAAAAAAAAFtDb250ZW50X1R5cGVzXS54bWxQSwECLQAUAAYACAAAACEAOP0h/9YAAACU&#10;AQAACwAAAAAAAAAAAAAAAAAvAQAAX3JlbHMvLnJlbHNQSwECLQAUAAYACAAAACEAHGLpt38CAABh&#10;BQAADgAAAAAAAAAAAAAAAAAuAgAAZHJzL2Uyb0RvYy54bWxQSwECLQAUAAYACAAAACEAkDbfUNwA&#10;AAAGAQAADwAAAAAAAAAAAAAAAADZBAAAZHJzL2Rvd25yZXYueG1sUEsFBgAAAAAEAAQA8wAAAOIF&#10;AAAAAA==&#10;" filled="f" stroked="f">
                <v:textbo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FD8A479" w:rsidR="00613632" w:rsidRDefault="00613632" w:rsidP="00613632">
      <w:pPr>
        <w:pStyle w:val="Heading2"/>
        <w:spacing w:line="360" w:lineRule="auto"/>
        <w:rPr>
          <w:sz w:val="28"/>
          <w:szCs w:val="28"/>
        </w:rPr>
      </w:pPr>
      <w:bookmarkStart w:id="30" w:name="_Toc62213863"/>
      <w:r>
        <w:rPr>
          <w:sz w:val="28"/>
          <w:szCs w:val="28"/>
        </w:rPr>
        <w:t>Edit Remarks Document</w:t>
      </w:r>
      <w:bookmarkEnd w:id="30"/>
    </w:p>
    <w:p w14:paraId="58AD004D" w14:textId="35819FC8" w:rsidR="00A115D8" w:rsidRPr="00A115D8" w:rsidRDefault="00635994" w:rsidP="006F7F7C">
      <w:pPr>
        <w:pStyle w:val="ListParagraph"/>
        <w:numPr>
          <w:ilvl w:val="0"/>
          <w:numId w:val="13"/>
        </w:numPr>
      </w:pPr>
      <w:r>
        <w:t>In Progress</w:t>
      </w:r>
    </w:p>
    <w:p w14:paraId="6810552C" w14:textId="203BF2B3" w:rsidR="00613632" w:rsidRDefault="00613632" w:rsidP="00613632">
      <w:pPr>
        <w:pStyle w:val="Heading2"/>
        <w:spacing w:line="360" w:lineRule="auto"/>
        <w:rPr>
          <w:sz w:val="28"/>
          <w:szCs w:val="28"/>
        </w:rPr>
      </w:pPr>
      <w:bookmarkStart w:id="31" w:name="_Toc62213864"/>
      <w:bookmarkStart w:id="32" w:name="_Edit_Specification_Requirements"/>
      <w:bookmarkEnd w:id="32"/>
      <w:r>
        <w:rPr>
          <w:sz w:val="28"/>
          <w:szCs w:val="28"/>
        </w:rPr>
        <w:lastRenderedPageBreak/>
        <w:t>Edit Specification Requirements</w:t>
      </w:r>
      <w:bookmarkEnd w:id="31"/>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r>
        <w:t>Update Specification</w:t>
      </w:r>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r>
        <w:t>Add Specification</w:t>
      </w:r>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r>
        <w:t>Delete Specification</w:t>
      </w:r>
    </w:p>
    <w:p w14:paraId="3FE8A4FF" w14:textId="3225ADA7" w:rsidR="004C710D" w:rsidRPr="004C710D" w:rsidRDefault="00611F97" w:rsidP="004C710D">
      <w:pPr>
        <w:pStyle w:val="ListParagraph"/>
        <w:numPr>
          <w:ilvl w:val="0"/>
          <w:numId w:val="13"/>
        </w:numPr>
      </w:pPr>
      <w:r>
        <w:t xml:space="preserve">To </w:t>
      </w:r>
      <w:r>
        <w:t>remove</w:t>
      </w:r>
      <w:r>
        <w:t xml:space="preserve"> a given spec, use the “Specification” dropdown to find and choose your desired spec to </w:t>
      </w:r>
      <w:r>
        <w:t>remove</w:t>
      </w:r>
      <w:r>
        <w:t xml:space="preserve"> and click the “</w:t>
      </w:r>
      <w:r>
        <w:t>Delete</w:t>
      </w:r>
      <w:r>
        <w:t>” button</w:t>
      </w:r>
      <w:r>
        <w:t>.</w:t>
      </w:r>
    </w:p>
    <w:p w14:paraId="1CAE67E1" w14:textId="7E57DDF3" w:rsidR="00613632" w:rsidRDefault="00613632" w:rsidP="00613632">
      <w:pPr>
        <w:pStyle w:val="Heading2"/>
        <w:spacing w:line="360" w:lineRule="auto"/>
        <w:rPr>
          <w:sz w:val="28"/>
          <w:szCs w:val="28"/>
        </w:rPr>
      </w:pPr>
      <w:bookmarkStart w:id="33" w:name="_Toc62213865"/>
      <w:bookmarkStart w:id="34" w:name="_Test_Report_Structure"/>
      <w:bookmarkEnd w:id="34"/>
      <w:r>
        <w:rPr>
          <w:sz w:val="28"/>
          <w:szCs w:val="28"/>
        </w:rPr>
        <w:t>Test Report Structure</w:t>
      </w:r>
      <w:bookmarkEnd w:id="33"/>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4C1BC83" w:rsidR="004615EF" w:rsidRDefault="00BB7C4C" w:rsidP="00BB7C4C">
      <w:pPr>
        <w:pStyle w:val="ListParagraph"/>
        <w:numPr>
          <w:ilvl w:val="0"/>
          <w:numId w:val="13"/>
        </w:numPr>
      </w:pPr>
      <w:r>
        <w:rPr>
          <w:noProof/>
        </w:rPr>
        <w:lastRenderedPageBreak/>
        <w:drawing>
          <wp:anchor distT="0" distB="0" distL="114300" distR="114300" simplePos="0" relativeHeight="251718656" behindDoc="0" locked="0" layoutInCell="1" allowOverlap="1" wp14:anchorId="4C660492" wp14:editId="3CC53EB2">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3E808491" w:rsidR="00BB7C4C" w:rsidRDefault="00BB7C4C" w:rsidP="00BB7C4C">
      <w:pPr>
        <w:pStyle w:val="ListParagraph"/>
        <w:numPr>
          <w:ilvl w:val="1"/>
          <w:numId w:val="13"/>
        </w:numPr>
      </w:pPr>
      <w:r>
        <w:t>The value you give in the textbox for each structure is exactly how it will be labeled on the test report.</w:t>
      </w:r>
    </w:p>
    <w:p w14:paraId="4F524AF1" w14:textId="77777777" w:rsidR="001E26CB" w:rsidRDefault="00BB7C4C" w:rsidP="00BB7C4C">
      <w:pPr>
        <w:pStyle w:val="ListParagraph"/>
        <w:numPr>
          <w:ilvl w:val="1"/>
          <w:numId w:val="13"/>
        </w:numPr>
      </w:pPr>
      <w:r>
        <w:t>The number entered for serial number/location per page</w:t>
      </w:r>
      <w:r w:rsidR="00AA4B89">
        <w:t xml:space="preserve"> will be how the data is split up on the test report</w:t>
      </w:r>
      <w:r w:rsidR="001E26CB">
        <w:t>.</w:t>
      </w:r>
    </w:p>
    <w:p w14:paraId="636A8B5C" w14:textId="33D3618E" w:rsidR="00BB7C4C" w:rsidRPr="00A115D8" w:rsidRDefault="00AA4B89" w:rsidP="001E26CB">
      <w:pPr>
        <w:pStyle w:val="ListParagraph"/>
        <w:numPr>
          <w:ilvl w:val="2"/>
          <w:numId w:val="13"/>
        </w:numPr>
      </w:pPr>
      <w:r>
        <w:t>NOTE: This number is NOT lines of measurements for each page in the test report. Because on the test report the data for each structure is grouped by its serial number/location, every unique serial number/location will have as many rows to it as there are structures. In this example, each serial number will have three rows, so entering ‘1’ in the textbox would display three rows of measurements.</w:t>
      </w:r>
    </w:p>
    <w:p w14:paraId="16A1F6FF" w14:textId="21ACFEB2" w:rsidR="00613632" w:rsidRDefault="00613632" w:rsidP="00613632">
      <w:pPr>
        <w:pStyle w:val="Heading2"/>
        <w:spacing w:line="360" w:lineRule="auto"/>
        <w:rPr>
          <w:sz w:val="28"/>
          <w:szCs w:val="28"/>
        </w:rPr>
      </w:pPr>
      <w:bookmarkStart w:id="35" w:name="_Toc62213866"/>
      <w:r>
        <w:rPr>
          <w:sz w:val="28"/>
          <w:szCs w:val="28"/>
        </w:rPr>
        <w:t>Measurement Zoom</w:t>
      </w:r>
      <w:bookmarkEnd w:id="35"/>
    </w:p>
    <w:p w14:paraId="04B3BC9F" w14:textId="77777777" w:rsidR="00A115D8" w:rsidRPr="00A115D8" w:rsidRDefault="00A115D8" w:rsidP="006F7F7C">
      <w:pPr>
        <w:pStyle w:val="ListParagraph"/>
        <w:numPr>
          <w:ilvl w:val="0"/>
          <w:numId w:val="13"/>
        </w:numPr>
      </w:pPr>
    </w:p>
    <w:p w14:paraId="024DE9C2" w14:textId="4164E4EE" w:rsidR="000E37C0" w:rsidRDefault="00613632" w:rsidP="000E37C0">
      <w:pPr>
        <w:pStyle w:val="Heading2"/>
        <w:spacing w:line="360" w:lineRule="auto"/>
        <w:rPr>
          <w:sz w:val="28"/>
          <w:szCs w:val="28"/>
        </w:rPr>
      </w:pPr>
      <w:bookmarkStart w:id="36" w:name="_Toc62213867"/>
      <w:r>
        <w:rPr>
          <w:sz w:val="28"/>
          <w:szCs w:val="28"/>
        </w:rPr>
        <w:t>Requirement Structure</w:t>
      </w:r>
      <w:bookmarkEnd w:id="36"/>
    </w:p>
    <w:p w14:paraId="56AF6470" w14:textId="77777777" w:rsidR="00A115D8" w:rsidRPr="00A115D8" w:rsidRDefault="00A115D8" w:rsidP="006F7F7C">
      <w:pPr>
        <w:pStyle w:val="ListParagraph"/>
        <w:numPr>
          <w:ilvl w:val="0"/>
          <w:numId w:val="13"/>
        </w:numPr>
      </w:pPr>
    </w:p>
    <w:p w14:paraId="7E48940E" w14:textId="5181084C" w:rsidR="00A115D8" w:rsidRDefault="000E37C0" w:rsidP="006F7F7C">
      <w:pPr>
        <w:pStyle w:val="Heading2"/>
        <w:spacing w:line="360" w:lineRule="auto"/>
      </w:pPr>
      <w:bookmarkStart w:id="37" w:name="_Toc62213868"/>
      <w:r>
        <w:t>Remarks Document</w:t>
      </w:r>
      <w:bookmarkEnd w:id="37"/>
    </w:p>
    <w:p w14:paraId="5E282945" w14:textId="77777777" w:rsidR="006F7F7C" w:rsidRPr="006F7F7C" w:rsidRDefault="006F7F7C" w:rsidP="006F7F7C">
      <w:pPr>
        <w:pStyle w:val="ListParagraph"/>
        <w:numPr>
          <w:ilvl w:val="0"/>
          <w:numId w:val="13"/>
        </w:numPr>
      </w:pPr>
    </w:p>
    <w:sectPr w:rsidR="006F7F7C" w:rsidRPr="006F7F7C" w:rsidSect="007436E8">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F6CF7" w14:textId="77777777" w:rsidR="002F4496" w:rsidRDefault="002F4496" w:rsidP="0003635A">
      <w:pPr>
        <w:spacing w:after="0" w:line="240" w:lineRule="auto"/>
      </w:pPr>
      <w:r>
        <w:separator/>
      </w:r>
    </w:p>
  </w:endnote>
  <w:endnote w:type="continuationSeparator" w:id="0">
    <w:p w14:paraId="6ABF70A2" w14:textId="77777777" w:rsidR="002F4496" w:rsidRDefault="002F4496"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AEBC5" w14:textId="77777777" w:rsidR="002F4496" w:rsidRDefault="002F4496" w:rsidP="0003635A">
      <w:pPr>
        <w:spacing w:after="0" w:line="240" w:lineRule="auto"/>
      </w:pPr>
      <w:r>
        <w:separator/>
      </w:r>
    </w:p>
  </w:footnote>
  <w:footnote w:type="continuationSeparator" w:id="0">
    <w:p w14:paraId="7E7CC2B8" w14:textId="77777777" w:rsidR="002F4496" w:rsidRDefault="002F4496"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12BD9"/>
    <w:multiLevelType w:val="hybridMultilevel"/>
    <w:tmpl w:val="21BA4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2"/>
  </w:num>
  <w:num w:numId="6">
    <w:abstractNumId w:val="11"/>
  </w:num>
  <w:num w:numId="7">
    <w:abstractNumId w:val="2"/>
  </w:num>
  <w:num w:numId="8">
    <w:abstractNumId w:val="7"/>
  </w:num>
  <w:num w:numId="9">
    <w:abstractNumId w:val="9"/>
  </w:num>
  <w:num w:numId="10">
    <w:abstractNumId w:val="4"/>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42FE1"/>
    <w:rsid w:val="00051DDD"/>
    <w:rsid w:val="00064FEC"/>
    <w:rsid w:val="00066759"/>
    <w:rsid w:val="000875AE"/>
    <w:rsid w:val="000A1C9A"/>
    <w:rsid w:val="000C5097"/>
    <w:rsid w:val="000E37C0"/>
    <w:rsid w:val="000F5643"/>
    <w:rsid w:val="00102C36"/>
    <w:rsid w:val="00130D8A"/>
    <w:rsid w:val="0017785B"/>
    <w:rsid w:val="001A3CB6"/>
    <w:rsid w:val="001E26CB"/>
    <w:rsid w:val="001F09A7"/>
    <w:rsid w:val="001F1ED1"/>
    <w:rsid w:val="00203D6F"/>
    <w:rsid w:val="00242FCC"/>
    <w:rsid w:val="00243292"/>
    <w:rsid w:val="00286552"/>
    <w:rsid w:val="00292A6C"/>
    <w:rsid w:val="00293DD5"/>
    <w:rsid w:val="002F4496"/>
    <w:rsid w:val="002F5CD4"/>
    <w:rsid w:val="0030062F"/>
    <w:rsid w:val="00334D6F"/>
    <w:rsid w:val="00362B8B"/>
    <w:rsid w:val="00380C4F"/>
    <w:rsid w:val="00382241"/>
    <w:rsid w:val="0038783C"/>
    <w:rsid w:val="003A4E0F"/>
    <w:rsid w:val="003C3B1A"/>
    <w:rsid w:val="003D4603"/>
    <w:rsid w:val="003E2C8F"/>
    <w:rsid w:val="003E5ACF"/>
    <w:rsid w:val="0041128C"/>
    <w:rsid w:val="00457C0D"/>
    <w:rsid w:val="004615EF"/>
    <w:rsid w:val="0046573B"/>
    <w:rsid w:val="00467C61"/>
    <w:rsid w:val="00474E35"/>
    <w:rsid w:val="0049789B"/>
    <w:rsid w:val="004C710D"/>
    <w:rsid w:val="004F0EEF"/>
    <w:rsid w:val="004F39E5"/>
    <w:rsid w:val="00510B72"/>
    <w:rsid w:val="00537E74"/>
    <w:rsid w:val="00565B85"/>
    <w:rsid w:val="005764EC"/>
    <w:rsid w:val="005948B2"/>
    <w:rsid w:val="0059737A"/>
    <w:rsid w:val="005E0B49"/>
    <w:rsid w:val="005F4257"/>
    <w:rsid w:val="00604DEE"/>
    <w:rsid w:val="00611F97"/>
    <w:rsid w:val="00613632"/>
    <w:rsid w:val="00617974"/>
    <w:rsid w:val="00635994"/>
    <w:rsid w:val="00671E4A"/>
    <w:rsid w:val="006846B2"/>
    <w:rsid w:val="00692DBA"/>
    <w:rsid w:val="006D3B6C"/>
    <w:rsid w:val="006D5A7A"/>
    <w:rsid w:val="006F687B"/>
    <w:rsid w:val="006F7F7C"/>
    <w:rsid w:val="00703DAA"/>
    <w:rsid w:val="00724106"/>
    <w:rsid w:val="00724A19"/>
    <w:rsid w:val="0072611E"/>
    <w:rsid w:val="00727CC8"/>
    <w:rsid w:val="007320AC"/>
    <w:rsid w:val="007436E8"/>
    <w:rsid w:val="00763455"/>
    <w:rsid w:val="00776C68"/>
    <w:rsid w:val="007841F2"/>
    <w:rsid w:val="007A5E73"/>
    <w:rsid w:val="007A6849"/>
    <w:rsid w:val="007B50FB"/>
    <w:rsid w:val="007E5D15"/>
    <w:rsid w:val="007E65EC"/>
    <w:rsid w:val="007E6E1F"/>
    <w:rsid w:val="007F361F"/>
    <w:rsid w:val="00807CA7"/>
    <w:rsid w:val="0081348E"/>
    <w:rsid w:val="00820EEA"/>
    <w:rsid w:val="00881295"/>
    <w:rsid w:val="00897052"/>
    <w:rsid w:val="008A0E93"/>
    <w:rsid w:val="008C51BE"/>
    <w:rsid w:val="008C6F94"/>
    <w:rsid w:val="008C722E"/>
    <w:rsid w:val="008C76CB"/>
    <w:rsid w:val="008D003D"/>
    <w:rsid w:val="008F001B"/>
    <w:rsid w:val="0096297B"/>
    <w:rsid w:val="00966BDB"/>
    <w:rsid w:val="009A1B6A"/>
    <w:rsid w:val="009A25FC"/>
    <w:rsid w:val="009C6BD3"/>
    <w:rsid w:val="009D4EBE"/>
    <w:rsid w:val="009E3221"/>
    <w:rsid w:val="009F473A"/>
    <w:rsid w:val="009F7524"/>
    <w:rsid w:val="00A115D8"/>
    <w:rsid w:val="00A335BA"/>
    <w:rsid w:val="00A34828"/>
    <w:rsid w:val="00A40D98"/>
    <w:rsid w:val="00A44D7F"/>
    <w:rsid w:val="00A5345B"/>
    <w:rsid w:val="00A63C11"/>
    <w:rsid w:val="00A73303"/>
    <w:rsid w:val="00AA1A25"/>
    <w:rsid w:val="00AA4B89"/>
    <w:rsid w:val="00AC5609"/>
    <w:rsid w:val="00AD68CE"/>
    <w:rsid w:val="00AE1944"/>
    <w:rsid w:val="00AE279A"/>
    <w:rsid w:val="00AE49C2"/>
    <w:rsid w:val="00AE74BF"/>
    <w:rsid w:val="00AF743D"/>
    <w:rsid w:val="00B1074A"/>
    <w:rsid w:val="00B410A8"/>
    <w:rsid w:val="00B657F6"/>
    <w:rsid w:val="00B71BBD"/>
    <w:rsid w:val="00B82802"/>
    <w:rsid w:val="00BB7C4C"/>
    <w:rsid w:val="00BC40E9"/>
    <w:rsid w:val="00BC65C8"/>
    <w:rsid w:val="00BC7504"/>
    <w:rsid w:val="00BD4B57"/>
    <w:rsid w:val="00C109B4"/>
    <w:rsid w:val="00C1197D"/>
    <w:rsid w:val="00C16636"/>
    <w:rsid w:val="00C61DA0"/>
    <w:rsid w:val="00C62CB5"/>
    <w:rsid w:val="00C85D81"/>
    <w:rsid w:val="00C94B9C"/>
    <w:rsid w:val="00C9538E"/>
    <w:rsid w:val="00C97CB9"/>
    <w:rsid w:val="00CA1D99"/>
    <w:rsid w:val="00CB30E2"/>
    <w:rsid w:val="00CC1731"/>
    <w:rsid w:val="00D14D74"/>
    <w:rsid w:val="00D54897"/>
    <w:rsid w:val="00D55BF0"/>
    <w:rsid w:val="00D57542"/>
    <w:rsid w:val="00D821F4"/>
    <w:rsid w:val="00D94B8B"/>
    <w:rsid w:val="00D962B0"/>
    <w:rsid w:val="00D968B7"/>
    <w:rsid w:val="00D96938"/>
    <w:rsid w:val="00DA0DE1"/>
    <w:rsid w:val="00DC41D6"/>
    <w:rsid w:val="00DE2CD5"/>
    <w:rsid w:val="00DE3BEF"/>
    <w:rsid w:val="00DF50BB"/>
    <w:rsid w:val="00E10A1D"/>
    <w:rsid w:val="00E17D05"/>
    <w:rsid w:val="00E20E94"/>
    <w:rsid w:val="00E30437"/>
    <w:rsid w:val="00E562D6"/>
    <w:rsid w:val="00E60B7E"/>
    <w:rsid w:val="00EA102C"/>
    <w:rsid w:val="00EA6970"/>
    <w:rsid w:val="00EB4977"/>
    <w:rsid w:val="00F12B0F"/>
    <w:rsid w:val="00F251AF"/>
    <w:rsid w:val="00F467F7"/>
    <w:rsid w:val="00F52465"/>
    <w:rsid w:val="00F8068F"/>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14</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136</cp:revision>
  <dcterms:created xsi:type="dcterms:W3CDTF">2021-01-20T19:30:00Z</dcterms:created>
  <dcterms:modified xsi:type="dcterms:W3CDTF">2021-01-27T21:57:00Z</dcterms:modified>
</cp:coreProperties>
</file>