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36" w:rsidRPr="00C621AF" w:rsidRDefault="00E74C03" w:rsidP="003135FE">
      <w:pPr>
        <w:pStyle w:val="ArticleType"/>
      </w:pPr>
      <w:r w:rsidRPr="00C621AF">
        <w:t xml:space="preserve">Conference </w:t>
      </w:r>
      <w:r w:rsidR="00C650B6" w:rsidRPr="00C621AF">
        <w:t>p</w:t>
      </w:r>
      <w:r w:rsidRPr="00C621AF">
        <w:t>aper</w:t>
      </w:r>
    </w:p>
    <w:p w:rsidR="00BE19CF" w:rsidRPr="00C621AF" w:rsidRDefault="006F5EC4" w:rsidP="003135FE">
      <w:pPr>
        <w:pStyle w:val="Title"/>
        <w:rPr>
          <w:lang w:val="en-US"/>
        </w:rPr>
      </w:pPr>
      <w:r>
        <w:rPr>
          <w:lang w:val="en-US"/>
        </w:rPr>
        <w:t xml:space="preserve">Data </w:t>
      </w:r>
      <w:r w:rsidR="00D55A2C">
        <w:rPr>
          <w:lang w:val="en-US"/>
        </w:rPr>
        <w:t xml:space="preserve">Reuse </w:t>
      </w:r>
      <w:r>
        <w:rPr>
          <w:lang w:val="en-US"/>
        </w:rPr>
        <w:t xml:space="preserve">Fitness </w:t>
      </w:r>
      <w:r>
        <w:rPr>
          <w:lang w:val="en-US"/>
        </w:rPr>
        <w:t xml:space="preserve">Assessment </w:t>
      </w:r>
      <w:r w:rsidR="00D55A2C">
        <w:rPr>
          <w:lang w:val="en-US"/>
        </w:rPr>
        <w:t>Using Provenance</w:t>
      </w:r>
    </w:p>
    <w:p w:rsidR="00BE19CF" w:rsidRPr="00C621AF" w:rsidRDefault="003046C9" w:rsidP="0055012A">
      <w:pPr>
        <w:pStyle w:val="Heading1"/>
        <w:rPr>
          <w:lang w:val="en-US"/>
        </w:rPr>
      </w:pPr>
      <w:r>
        <w:rPr>
          <w:lang w:val="en-US"/>
        </w:rPr>
        <w:t>Summary</w:t>
      </w:r>
    </w:p>
    <w:p w:rsidR="00335F0D" w:rsidRDefault="00D55A2C" w:rsidP="0055012A">
      <w:pPr>
        <w:pStyle w:val="Articletext"/>
      </w:pPr>
      <w:r>
        <w:t xml:space="preserve">Assessing the fitness of data for reuse may require knowledge of how that data was produced. If knowledge of how data is produced can be represented using a standard </w:t>
      </w:r>
      <w:r w:rsidR="00C73B69">
        <w:t>data</w:t>
      </w:r>
      <w:r>
        <w:t xml:space="preserve"> model, automated assessments of data fitness</w:t>
      </w:r>
      <w:r w:rsidR="00C73B69" w:rsidRPr="00C73B69">
        <w:t xml:space="preserve"> </w:t>
      </w:r>
      <w:r w:rsidR="00C73B69">
        <w:t>may take place</w:t>
      </w:r>
      <w:r>
        <w:t xml:space="preserve">, based on </w:t>
      </w:r>
      <w:r w:rsidR="00C73B69">
        <w:t xml:space="preserve">aspects of </w:t>
      </w:r>
      <w:r>
        <w:t>its production.</w:t>
      </w:r>
      <w:r w:rsidR="00C73B69">
        <w:t xml:space="preserve"> </w:t>
      </w:r>
      <w:r w:rsidR="00335F0D">
        <w:t xml:space="preserve">In addition to knowledge of data’s production, knowledge of how it has or hasn’t been used can also be used to assess its fitness for </w:t>
      </w:r>
      <w:r w:rsidR="001F10E9">
        <w:t xml:space="preserve">further </w:t>
      </w:r>
      <w:r w:rsidR="00335F0D">
        <w:t>reuse.</w:t>
      </w:r>
    </w:p>
    <w:p w:rsidR="00335F0D" w:rsidRDefault="00335F0D" w:rsidP="0055012A">
      <w:pPr>
        <w:pStyle w:val="Articletext"/>
      </w:pPr>
      <w:r>
        <w:t xml:space="preserve">Since 2014 we have had an international data model for representing data’s production, namely the W3C’s provenance data model, PROV-DM. It can also be used to represent how </w:t>
      </w:r>
      <w:proofErr w:type="gramStart"/>
      <w:r>
        <w:t>data</w:t>
      </w:r>
      <w:proofErr w:type="gramEnd"/>
      <w:r>
        <w:t xml:space="preserve"> has been used which is known as ‘forward provenance’. </w:t>
      </w:r>
    </w:p>
    <w:p w:rsidR="00C73B69" w:rsidRDefault="006F5EC4" w:rsidP="0055012A">
      <w:pPr>
        <w:pStyle w:val="Articletext"/>
      </w:pPr>
      <w:r>
        <w:t>Here</w:t>
      </w:r>
      <w:r w:rsidR="00335F0D">
        <w:t xml:space="preserve"> we present several types of provenance queries one may pose in order to assess </w:t>
      </w:r>
      <w:r w:rsidR="00D5066C">
        <w:t xml:space="preserve">data’s fitness </w:t>
      </w:r>
      <w:r w:rsidR="00335F0D">
        <w:t xml:space="preserve">for reuse. These </w:t>
      </w:r>
      <w:r w:rsidR="00D5066C">
        <w:t>include</w:t>
      </w:r>
      <w:r w:rsidR="00335F0D">
        <w:t xml:space="preserve"> discovering</w:t>
      </w:r>
      <w:r w:rsidR="00D5066C">
        <w:t xml:space="preserve"> the </w:t>
      </w:r>
      <w:r w:rsidR="00335F0D">
        <w:t>methods used in data production;</w:t>
      </w:r>
      <w:r w:rsidR="00D5066C">
        <w:t xml:space="preserve"> determining the reputation of</w:t>
      </w:r>
      <w:r w:rsidR="00335F0D">
        <w:t xml:space="preserve"> </w:t>
      </w:r>
      <w:r w:rsidR="00D5066C">
        <w:t>ancestor data; determining the reputation of ag</w:t>
      </w:r>
      <w:r w:rsidR="00335F0D">
        <w:t xml:space="preserve">ents </w:t>
      </w:r>
      <w:r w:rsidR="00D5066C">
        <w:t xml:space="preserve">(human or machine) </w:t>
      </w:r>
      <w:r w:rsidR="00335F0D">
        <w:t xml:space="preserve">involved </w:t>
      </w:r>
      <w:r w:rsidR="00D5066C">
        <w:t>in data production; and assessing the social acceptance of data via its reported use which we believe to be the be</w:t>
      </w:r>
      <w:r w:rsidR="001F10E9">
        <w:t>st form of social endorsement for</w:t>
      </w:r>
      <w:r w:rsidR="00D5066C">
        <w:t xml:space="preserve"> data’s utility.</w:t>
      </w:r>
      <w:r w:rsidR="00335F0D">
        <w:t xml:space="preserve"> </w:t>
      </w:r>
    </w:p>
    <w:p w:rsidR="00A13753" w:rsidRDefault="001F10E9" w:rsidP="0055012A">
      <w:pPr>
        <w:pStyle w:val="Heading1"/>
        <w:rPr>
          <w:lang w:val="en-US"/>
        </w:rPr>
      </w:pPr>
      <w:r>
        <w:rPr>
          <w:lang w:val="en-US"/>
        </w:rPr>
        <w:t>Background</w:t>
      </w:r>
    </w:p>
    <w:p w:rsidR="00BE19CF" w:rsidRDefault="00A13753" w:rsidP="00A13753">
      <w:pPr>
        <w:pStyle w:val="Heading2"/>
        <w:rPr>
          <w:lang w:val="en-US"/>
        </w:rPr>
      </w:pPr>
      <w:r>
        <w:rPr>
          <w:lang w:val="en-US"/>
        </w:rPr>
        <w:t>The provenance data model, PROV-DM</w:t>
      </w:r>
    </w:p>
    <w:p w:rsidR="00A13753" w:rsidRPr="00A13753" w:rsidRDefault="00EA47ED" w:rsidP="006F5EC4">
      <w:pPr>
        <w:pStyle w:val="Articletext"/>
        <w:rPr>
          <w:rFonts w:cs="Arial"/>
        </w:rPr>
      </w:pPr>
      <w:r>
        <w:t xml:space="preserve">The World Wide Web Consortium’s </w:t>
      </w:r>
      <w:r w:rsidR="00DD791D">
        <w:t xml:space="preserve">provenance data model, PROV-DM, is designed to </w:t>
      </w:r>
      <w:r w:rsidR="00982DD4">
        <w:t xml:space="preserve">record </w:t>
      </w:r>
      <w:r w:rsidR="0019756F">
        <w:t xml:space="preserve">provenance: </w:t>
      </w:r>
      <w:r w:rsidR="00982DD4">
        <w:t>“information about entities, activities, and people involved in producing a piece of data or thing” (</w:t>
      </w:r>
      <w:r w:rsidR="00982DD4" w:rsidRPr="00982DD4">
        <w:rPr>
          <w:rFonts w:cs="Arial"/>
        </w:rPr>
        <w:t xml:space="preserve">Moreau and </w:t>
      </w:r>
      <w:proofErr w:type="spellStart"/>
      <w:r w:rsidR="00982DD4" w:rsidRPr="00982DD4">
        <w:rPr>
          <w:rFonts w:cs="Arial"/>
        </w:rPr>
        <w:t>Missier</w:t>
      </w:r>
      <w:proofErr w:type="spellEnd"/>
      <w:r w:rsidR="00982DD4">
        <w:rPr>
          <w:rFonts w:cs="Arial"/>
        </w:rPr>
        <w:t xml:space="preserve"> </w:t>
      </w:r>
      <w:r w:rsidR="00982DD4" w:rsidRPr="00982DD4">
        <w:rPr>
          <w:rFonts w:cs="Arial"/>
        </w:rPr>
        <w:t>2013)</w:t>
      </w:r>
      <w:r w:rsidR="00436E63">
        <w:rPr>
          <w:rFonts w:cs="Arial"/>
        </w:rPr>
        <w:t xml:space="preserve"> in a standardized way</w:t>
      </w:r>
      <w:r w:rsidR="00982DD4">
        <w:rPr>
          <w:rFonts w:cs="Arial"/>
        </w:rPr>
        <w:t xml:space="preserve">. </w:t>
      </w:r>
      <w:r w:rsidR="006F5EC4">
        <w:rPr>
          <w:rFonts w:cs="Arial"/>
        </w:rPr>
        <w:t>It</w:t>
      </w:r>
      <w:r w:rsidR="00982DD4">
        <w:rPr>
          <w:rFonts w:cs="Arial"/>
        </w:rPr>
        <w:t xml:space="preserve"> is the result of international working groups’ development</w:t>
      </w:r>
      <w:r w:rsidR="006F5EC4">
        <w:rPr>
          <w:rFonts w:cs="Arial"/>
        </w:rPr>
        <w:t xml:space="preserve">s of previous provenance models, e.g. the </w:t>
      </w:r>
      <w:r w:rsidR="00982DD4">
        <w:rPr>
          <w:rFonts w:cs="Arial"/>
        </w:rPr>
        <w:t>Open Provenance Model</w:t>
      </w:r>
      <w:r w:rsidR="0019756F">
        <w:rPr>
          <w:rFonts w:cs="Arial"/>
        </w:rPr>
        <w:t xml:space="preserve"> (Moreau </w:t>
      </w:r>
      <w:r w:rsidR="0019756F">
        <w:rPr>
          <w:rFonts w:cs="Arial"/>
          <w:i/>
        </w:rPr>
        <w:t>et al.</w:t>
      </w:r>
      <w:r w:rsidR="0019756F">
        <w:rPr>
          <w:rFonts w:cs="Arial"/>
        </w:rPr>
        <w:t xml:space="preserve"> 2011)</w:t>
      </w:r>
      <w:r w:rsidR="00982DD4">
        <w:rPr>
          <w:rFonts w:cs="Arial"/>
        </w:rPr>
        <w:t xml:space="preserve">. </w:t>
      </w:r>
      <w:r w:rsidR="00982DD4" w:rsidRPr="00982DD4">
        <w:rPr>
          <w:rFonts w:cs="Arial"/>
          <w:b/>
        </w:rPr>
        <w:t>Figure 1</w:t>
      </w:r>
      <w:r w:rsidR="0019756F">
        <w:rPr>
          <w:rFonts w:cs="Arial"/>
          <w:b/>
        </w:rPr>
        <w:t>A</w:t>
      </w:r>
      <w:r w:rsidR="00982DD4">
        <w:rPr>
          <w:rFonts w:cs="Arial"/>
        </w:rPr>
        <w:t xml:space="preserve"> shows </w:t>
      </w:r>
      <w:r w:rsidR="006F5EC4">
        <w:rPr>
          <w:rFonts w:cs="Arial"/>
        </w:rPr>
        <w:t xml:space="preserve">PROV-DM’s </w:t>
      </w:r>
      <w:r w:rsidR="00982DD4">
        <w:rPr>
          <w:rFonts w:cs="Arial"/>
        </w:rPr>
        <w:t>basic components</w:t>
      </w:r>
      <w:r w:rsidR="006F5EC4">
        <w:rPr>
          <w:rFonts w:cs="Arial"/>
        </w:rPr>
        <w:t xml:space="preserve">. </w:t>
      </w:r>
      <w:r w:rsidR="00A13753" w:rsidRPr="00A13753">
        <w:rPr>
          <w:rFonts w:cs="Arial"/>
        </w:rPr>
        <w:t>Using PROV-DM’s OWL</w:t>
      </w:r>
      <w:r w:rsidR="00A81E11">
        <w:rPr>
          <w:rFonts w:cs="Arial"/>
          <w:vertAlign w:val="superscript"/>
        </w:rPr>
        <w:t>1</w:t>
      </w:r>
      <w:r w:rsidR="00A13753" w:rsidRPr="00A13753">
        <w:rPr>
          <w:rFonts w:cs="Arial"/>
        </w:rPr>
        <w:t xml:space="preserve"> ontology formulation, PROV-O, </w:t>
      </w:r>
      <w:r w:rsidR="00304C43">
        <w:rPr>
          <w:rFonts w:cs="Arial"/>
        </w:rPr>
        <w:t xml:space="preserve">we represent basic data production as per </w:t>
      </w:r>
      <w:r w:rsidR="0019756F">
        <w:rPr>
          <w:rFonts w:cs="Arial"/>
          <w:b/>
        </w:rPr>
        <w:t>Figure 1B</w:t>
      </w:r>
      <w:r w:rsidR="00304C43">
        <w:rPr>
          <w:rFonts w:cs="Arial"/>
        </w:rPr>
        <w:t xml:space="preserve">. Such a representation can </w:t>
      </w:r>
      <w:r w:rsidR="0019756F">
        <w:rPr>
          <w:rFonts w:cs="Arial"/>
        </w:rPr>
        <w:t xml:space="preserve">also </w:t>
      </w:r>
      <w:r w:rsidR="00304C43">
        <w:rPr>
          <w:rFonts w:cs="Arial"/>
        </w:rPr>
        <w:t>be used for ‘forward provenance’, indicating data’s use, with the data in question considered as input data to usage process.</w:t>
      </w:r>
    </w:p>
    <w:p w:rsidR="006F5EC4" w:rsidRDefault="006F5EC4" w:rsidP="006F5EC4">
      <w:pPr>
        <w:pStyle w:val="Heading2"/>
        <w:rPr>
          <w:lang w:val="en-US"/>
        </w:rPr>
      </w:pPr>
      <w:r>
        <w:rPr>
          <w:lang w:val="en-US"/>
        </w:rPr>
        <w:t>Associating provenance with real things</w:t>
      </w:r>
    </w:p>
    <w:p w:rsidR="00A81E11" w:rsidRPr="006F5EC4" w:rsidRDefault="006F5EC4" w:rsidP="00A81E11">
      <w:pPr>
        <w:pStyle w:val="Articletext"/>
      </w:pPr>
      <w:r>
        <w:t>PROV-O information can be used for more than just provenance representation: the identifiers for class objects in OWL can be URIs which, like URLs, can resolve to</w:t>
      </w:r>
      <w:r>
        <w:t xml:space="preserve"> </w:t>
      </w:r>
      <w:r>
        <w:t>representations of the objects on the Internet. Using Linked Data</w:t>
      </w:r>
      <w:r>
        <w:rPr>
          <w:vertAlign w:val="superscript"/>
        </w:rPr>
        <w:t>2</w:t>
      </w:r>
      <w:r>
        <w:t xml:space="preserve"> principles, these URIs can give access to different representations of objects such as their metadata or primary data in differing formats. In the case of non-information objects portrayed in provenance, such as a</w:t>
      </w:r>
      <w:r>
        <w:t xml:space="preserve"> </w:t>
      </w:r>
      <w:r>
        <w:t xml:space="preserve">person acting as an </w:t>
      </w:r>
      <w:r>
        <w:rPr>
          <w:i/>
        </w:rPr>
        <w:t>Agent</w:t>
      </w:r>
      <w:r>
        <w:t xml:space="preserve"> to whom the production of a dataset was attributed, the identifier</w:t>
      </w:r>
      <w:r>
        <w:t xml:space="preserve"> </w:t>
      </w:r>
      <w:r>
        <w:t>could be a community-agreed identifier such as an ORCID</w:t>
      </w:r>
      <w:r w:rsidRPr="00436E63">
        <w:rPr>
          <w:vertAlign w:val="superscript"/>
        </w:rPr>
        <w:t>3</w:t>
      </w:r>
      <w:r>
        <w:t xml:space="preserve"> or a ResearcherID</w:t>
      </w:r>
      <w:r w:rsidRPr="00436E63">
        <w:rPr>
          <w:vertAlign w:val="superscript"/>
        </w:rPr>
        <w:t>4</w:t>
      </w:r>
      <w:r>
        <w:t>.</w:t>
      </w:r>
    </w:p>
    <w:p w:rsidR="00436E63" w:rsidRDefault="001F10E9" w:rsidP="001F10E9">
      <w:pPr>
        <w:pStyle w:val="Articletext"/>
        <w:ind w:hanging="284"/>
      </w:pPr>
      <w:r>
        <w:rPr>
          <w:noProof/>
          <w:lang w:val="en-AU" w:eastAsia="en-AU"/>
        </w:rPr>
        <w:lastRenderedPageBreak/>
        <mc:AlternateContent>
          <mc:Choice Requires="wpc">
            <w:drawing>
              <wp:inline distT="0" distB="0" distL="0" distR="0">
                <wp:extent cx="5987332" cy="1340743"/>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18" y="0"/>
                            <a:ext cx="2583815" cy="1304925"/>
                          </a:xfrm>
                          <a:prstGeom prst="rect">
                            <a:avLst/>
                          </a:prstGeom>
                        </pic:spPr>
                      </pic:pic>
                      <wps:wsp>
                        <wps:cNvPr id="9" name="Text Box 1"/>
                        <wps:cNvSpPr txBox="1"/>
                        <wps:spPr>
                          <a:xfrm>
                            <a:off x="35" y="48"/>
                            <a:ext cx="33337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2"/>
                        <wps:cNvSpPr txBox="1"/>
                        <wps:spPr>
                          <a:xfrm>
                            <a:off x="2557438" y="96"/>
                            <a:ext cx="33337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634489" y="153723"/>
                            <a:ext cx="3352843" cy="1142337"/>
                          </a:xfrm>
                          <a:prstGeom prst="rect">
                            <a:avLst/>
                          </a:prstGeom>
                        </pic:spPr>
                      </pic:pic>
                    </wpc:wpc>
                  </a:graphicData>
                </a:graphic>
              </wp:inline>
            </w:drawing>
          </mc:Choice>
          <mc:Fallback>
            <w:pict>
              <v:group id="Canvas 6" o:spid="_x0000_s1026" editas="canvas" style="width:471.45pt;height:105.55pt;mso-position-horizontal-relative:char;mso-position-vertical-relative:line" coordsize="59867,1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5n+NQQAADkPAAAOAAAAZHJzL2Uyb0RvYy54bWzsV21v2zYQ/j5g/0HQ&#10;d8d685sQp3CdZigQdEaToZ9pmrKFSKRA0m8r9t/3HCnZadKh6VbsBasB26R4PN49dw/vdPnqUFfB&#10;TmhTKjkN44soDITkalXK9TT85f6mNw4DY5lcsUpJMQ2PwoSvrn784XLf5CJRG1WthA6gRJp830zD&#10;jbVN3u8bvhE1MxeqERKLhdI1s5jqdX+l2R7a66qfRNGwv1d61WjFhTF4eu0XwyunvygEtz8XhRE2&#10;qKYhbLPuV7vfJf32ry5Zvtas2ZS8NYP9CStqVkocelJ1zSwLtrp8pqouuVZGFfaCq7qviqLkwvkA&#10;b+LoiTdzJnfMOGc40OkMxOgb6l2ugQFU5nsEQ2DclDzHt0UDo2eHfTkq2GW3WoStkvpFOmqmH7ZN&#10;D8A0zJbLsirt0QUZCJBRcrco+UL7CX+3W+igXE3DURhIViO3sEqHBiOKKm0gGdqBaZ/mnyhYVmVz&#10;U1YVRY3GranIjS/noI/bteLbWkjrE1GLClYraTZlY8JA56JeCpin365ilxriYG+NpeMw8snxMRnP&#10;omiSvO7NB9G8l0WjN73ZJBv1RtGbURZl43gez3+j3XGWb424VZxV103ZZWqcPbP2swnWcsbnmMvV&#10;YMccIwgaZ1D370zEI4KEbDVWC8s3NCyA1nswyu85LThoz2gS0KahMLH8UOia/oFXcMD1gMvgeGId&#10;ocDxNBmM03E8CAOOtTiNskkyoAjCiG5/o439Sag6oAEghREOUraDuV60E2lD7S1wpsEgSnDcL6YL&#10;MmYvA45ul88x827DGgETSO05EyddJt6Tb6/VIYjJkVboDqAE9oDHcLN7/gdIpYADaGRjkvMJQ1Cl&#10;+IxapNIoHv41oFguFTHAHVHJYD8Nh+kgcsieVhCFSjob3G3a4k0uedPdyB4rQTKVfC8KkBKmejXu&#10;HhfzSvt8Y5yDL855pxfStM0n1ss3tvJnq77mVOH86E5W0p4216VU2nn/xOzVQ2dy4eWRZI/8pqE9&#10;LA9tqJdqdUSktUKmouSYht+USNtbZuyCaVQXPETFxOpG6V/DYI/qMw0lymMYVG8lMnMSZxkVKzfJ&#10;BqMEE/14Zfl4RW7ruQKZY3eWG5K8rbphoVX9AYk8ozOxxCTHydPQdsO59RURZZaL2cwJ+Vv4Vt5R&#10;sfEXGFHs/vCB6abloUWav1MdF1j+hI5elqIk1WxrVVE6rhJcHqMWRvDybyJoDO99rTgxNOmYCBp/&#10;DUOTwWCUpf5Cmwy/09TVk0/5/S+lqWsaThfwd7biJj4z+4VspSKP73+mR0w63i/aHtHRnrzoekRy&#10;HHN0WA8mkGq+YXItZqZBq9GWa9dMnMX/0Y4ycWUK1+//vKNMhmmWjdF3Ues4SEdJ+vQmHiTjLG17&#10;yzhL0D+RxDftLdELuNczp7Z9l6QXwMdzV+rOb7xXvw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CtrwyjdAAAABQEAAA8AAABkcnMvZG93bnJldi54bWxMj0FLw0AQ&#10;he+C/2EZwZvdJIiYmE0RRTxY2toqeJxmx2wwOxuy2yT9965e9DLweI/3vimXs+3ESINvHStIFwkI&#10;4trplhsFb/unq1sQPiBr7ByTghN5WFbnZyUW2k38SuMuNCKWsC9QgQmhL6T0tSGLfuF64uh9usFi&#10;iHJopB5wiuW2k1mS3EiLLccFgz09GKq/dkerYPOxfnx/2W7MNplWp/3zWMt1vlLq8mK+vwMRaA5/&#10;YfjBj+hQRaaDO7L2olMQHwm/N3r5dZaDOCjI0jQFWZXyP331DQAA//8DAFBLAwQKAAAAAAAAACEA&#10;t6Sea5kzAACZMwAAFAAAAGRycy9tZWRpYS9pbWFnZTEucG5niVBORw0KGgoAAAANSUhEUgAAAYoA&#10;AADHCAYAAAAHzxQWAAAzYElEQVR42u19D1QcZ7n+p0XlVvSi4k9OIMm2F5VT0RIglvaibi+VJSGR&#10;Vmqp0pbWeBtbvMGWAGmxEoMttdQSRUstUVqpRRuvaJMrVa5dAxjSkooWLd5SDypa2mIb/iUkJcn8&#10;5pl9P/ZjWf6zuzOz73POe1hmZ2eGYed9vve/EAwGg8FgMBgMBoPBYDAYlkfZ2o+nlcRlFZasyUrk&#10;u8FgMBgMsdvhjCxZm+0qjXPV71yb/eLOOJcmZdf6nEH9Z+2tcdmZu4Uzgu8Wg8FghAlK1myNgdVQ&#10;Gu9qKVu76YRKDl++4ErtW5t2aF963+Waur1s3abJsvWbWzzWxtYYvosMBoNhO3LIStwZl1VRti77&#10;sEoAkOqLrtd+cP0erePeR7U/PvqraXnyzu9rjxTu1u7aeJ3m+5ld521+GsfbuTYrie8ug8FgWBBw&#10;FcFlBNeRbg0MqEq+fH2OVvsfn9davrhX667/6QxymEuw30923Gd8Dp+fcTzH5hd3xrvq4MKCK4vv&#10;PoPBYJgUX3Q4o0viswr0lX5T2dpN46oyhyup4YpSrbXiAe13ja2LIoe5BJ/HcXC8OxI/6c9FdWDn&#10;muxtpY7NsfxfYTAYjBDjlnhXQkm8q7hsXfaTO+OzT6tK+87UawzXEVxIKyGGhaT9nkcM1xVcWL4u&#10;qvL1m56Bi6o07uPJ/N9iMBiMIKFkTXZGaVxWlb5671eVcum6Tdp9zhu1x26+R+uq+3FAyWE+FxVc&#10;Wnsvu3mWi6ps/aaXS9e4GvTXOeyiYjAYjFXEze92Ru1c48otiXM16mRwTFW+t/9brla/9Rbt8dK6&#10;FbuUVlue/f4vtCfueFDbd2W5kU01g9Tis0+Vrt/cChdVWdymeP4vMxiLR70uGT7b8BBF0WvHHJ/b&#10;Rp9DkVT5Es+51MKqGl2QHtk4h3Dq5CoAynNnXPb2srWbfgmlqirZPR+6Wmu8ukL7VdVD2h+a2kxF&#10;DvMJsqoe3fZV7Z6Lb5jloipbv/n3O9dkVd4atymd//sMxtxw6tKrS6vP9j6FIPrn+GyuLsl0DPcS&#10;zpm+xP2BASKuQpIWEvl7FP8rl0kOaz+eBmVpKE0fRVqT8VnthzfepR3e+5hliGE+Ofqdxw0XVZ3r&#10;C9pt52+dSRprN/3TcFHpVhSsKf5mMKwKrN4TlFW+S3kvX1HCFbpU0msgglb/lfRTrXZt0qVAl0GF&#10;GHCeYV1K6BzDijJ20TG2KdcjiaKAzpFGx0nwsVTwWWSkVBMRyetPps+V+FgGObTdSUShopJERSwd&#10;Q70Ghg/Uqmj471VlCeWJwref3foN7ZmGg7Ygh/lcVG1f+Z723atu03Z/8KpZLipYVYZ1xS4qhsVQ&#10;TEoWqCIFHkFuoh5SqP2kgPN0GSJljX0b6P0WIhIgmo4RSftUL0AUIJJxcvUU0c9COu4UKehcIp10&#10;eq9RuX437asShZNe5xL59NF14XWHLpl0jMkFiCKGyKSIjtVLn2UIb1U0UkiRSupbFQ1//i937zOU&#10;p53JYT7pvO+HhosKVtQsF9W6zX9CIB8Bff42McwOBxGCICXaRgp5Oyl/h2JxJJKyhCKuJcshnUgh&#10;mvbB5+qV1b8kDenqcSiv5fmHletRiaJD2V5Ex52LKFRX1X7a30HSQtZRt2IVRBJBzUcURUSGqlvs&#10;QHiTg6cq2lPNvLiqaBaPwJqCVXV/TvEsFxUC+0aAP96Vxy4qhlnRQyTgJuWIIHIruW+wvYv2aSIF&#10;7ySXURVtH6bVuiBlPEj7DZAyzl+AKAbmIIpGHxdT6yKJwk37qoHpXJ/zi0W4nnx/T/QhL/u7lJSq&#10;aGqst6KqaBaPIHAPFxUC+Qjoz3JRrct+snSNqwi1JayeGGZBFa26KxVl2EvvNYiZ2UfSHVUoZsYf&#10;oHST/CjfQkW5LpUoepTtuAZkKSFm0eznelSiaCLLRqKArs0tvDGMxVgUhT7nyidrxdaQVdFl6zc1&#10;l63dPBGoqmgWryCwjwA/XFSoIfGpEO8vWZNdDRcVd75lhBJwx2jCGyQeJNeSVNBuUppN9B5W5yVk&#10;aWwj5VlPn6nyObZUyElkbTSR77+XXifNQxRDClH1K66kIXKLyetx0nGGySJKpn3K6Xp6yTWG+EIf&#10;7dO6CKKIpM/W0t/bL2wa0JZV0bvOy2nXV7RnQlEVzeKRnu/9j1FLgpoS1Jb4uqjQ1qR0TVY+u6gY&#10;oQCUrVytQNHG+rh9ChVFLa0CGVzOVAjHX+0BjhdPUkBuK/k6WngzqaR7J5a2JxJ5Ffgc10Hnla6x&#10;aOVvkNcSS5/LV94HEuiziT7nFT5/m0oWeXQsW/X7kVXRt5235S9mq4pm8bqoUGPyUMEds1xUaHNS&#10;tja7vSTOVcIuKgaDMR8W3T5CVkWXrc95pHz9plGrVEWzeAXE/aPtdxtE7sdFNaCTR40uTnZRMRgM&#10;Fa8IT4qzX8KQVdG7HFvcpWuzX7dDVTSLt/PtwbJvGwQ/aziT0XE3qwmxJh7OxGAwTuvyqi6jwhOP&#10;icRq0pPCuvU5u1dFs3hdVIghPXxNpVa14TOzXVTrsg8ji4ofFwbDPsAKEPEexEYQRK8TnoQBZI8h&#10;8I8Avkavz9Br+fOV/3j7+/eGY1U0i1ee+tZPtP8uutdwUcnOt1veeaEW8YZzXhSepA8sLo6R/FnM&#10;7KzAYDBMADyUCKbnkNsIRIBCPmRYjdPDi7RfpCzX0j4gDQT2HWJmcB7k8A9dHhSebLRoBDZL47ON&#10;tFb4s1lxhrc8kFtiZLGVxLkGYt/yDnznXtLlOH13IM/yI8lghJYQkJmFzKtqUvxIz52inwcUIsih&#10;faOXeA6/+yNoLTOYOK01fAVWBVmX48rAJVisvyZ35QnhaWUzKJbefZnBYCwDeBBR6NdAFsEUWQko&#10;2iunFX9isMx8FGlBSWDEJzqcsuIML0GSQuna7LPGgmFNVr6fr8htZMHKFHCQRRI/xgzG6loL6cLb&#10;7mScSEE2N0wTS0hdDQQ8QW1Xmwxic2ZTeMUobk/INcbJolZmnq+J2sU2j9ye3KSQwVgBHGQxHCBi&#10;6CHXUe4yXEZBQaljc6yuLIweTUiFZSUaHmmzd6ZdK+MSB5ZYU+EismDLgsFYojupimIKQ2Qx5JuV&#10;GPzBGCIU55qC4kDePStTewuy3Cgu0bfMNh/SDcUzMxiMeZBGlgIeln4iCkv3eELRnUyXxYwEVqj2&#10;FMy+IJI4hpbwK/jKlJDFHMnqgMGY6VaqIGLop9e2Mr8x70BWZFu1TceeG3dqdSV7An6eI/t+Zrl7&#10;88QdD0qSmMK0wVX4yqDpZj2rBka4I5LcSOiOO0xWRLpd/1ij11OcqwfKBPOdraYID92/X3vPO9+t&#10;xUS/U3u26ZcBPdc73vavlmtTvuu8LWc9ldiu8lX6ysBthaLOHFYVjHAEOm3WEDm0kk82LCpTd8Vm&#10;O0rjs0egUNDKw0rKsLTg89qVl27WNl5woXbvf90x6/3Hvnq/9uieOoNEnvyW172G37Fdvie3y33k&#10;51RC0m+V9stv/CDghLRabcn3fCjfQxJxWU2r/JXJIBdsNKsNRrgA5vgBIohqMbuleFgAbglZjIcp&#10;a1YhivPWrNO+e3uNdtfnyw2yUIkg48KN2oUJF2iZaf+uJa5P0OLeHTut9N+79jxjOwSvsQ3vYR9s&#10;y7roo8Z2eczrNuUZRIHf5b5m7vGEKYMGSazJ7g7QjIo6dkExwsG9hPkTqHFAcG6b4ACd2Lkmq1JO&#10;rLPCGFOs+OF2wuvu7x3Uzo38F+3gvY3G77AuQBJy9f+l63dMEwUskM994tPTx/n8Fddo+ZdtnSYK&#10;xDzw+rcPtxrHhBWB30EUViBPzKnwkIRrCJ2CA/R1gTWBjL9kVicMuwFf7nL6gsOKcPIt8cIoxlvj&#10;aoWSqb7oetMX40G5f+D892tFeYWGrHtPnLHyx3ufybrc2Cb3ba39/jRRYD9YG5d/1GXIxUkpxnEk&#10;UUiykb9biSgwO2Q6eL0mO9BFclhgufnJYdiJICrJvYSaBy4cmgPGbOw41wCUzb4ry02rEOVqH5aB&#10;JAqQw9vOjTLeA2GoVgOUv0oUu64r0h760n3TIuMRKjFYjSja73lEK1u/+Sy5nLYF4euCGF6f8M6c&#10;ZzAsTRCyKI5HQy4CaBSnK5tJKBy0IjejUkRMQloBqkCx4z3ELUAIcElhO0hDEgWsCJCK/MyOqz47&#10;bYksRBRmDWSjb9eXL7jSM7Y2zhXM2EEuuW8ZDMsB8QZ0Xx0kgnDwLVkaSuKyCqF0MLeg495HTacY&#10;EVSGVeC7/dZP/+c0gYAckDaLQDbcS2owG9twjI9tSDe2wzW1EFEgcI6YiPq+WYLX91x8g3Q5uUMw&#10;8rSHCIPBsATwgCBIjeK4FnYxrdCyWONqgPLZ/cGrjHRLMylHKGu4mPy5pPAeFP9Pv7bP+B1WxYO7&#10;7p5lgfx39XeMNFjf9Ni5fpfH9nfeUErDFaWanC2BPl4h+KqAJLr4iWFYAS5a2SC45uTbsXJ4gtvZ&#10;3VBCSLe0Un0FCADWBLKf7i+907Ag/FkgdpktgaFUymyJUACLM+4wyzAtsIJqpi8qm7+rDKRX6opo&#10;GMroB9fvsZQSbar8hhGLQHZUMFp8hGS2xLpN2jyzJYKJIrLiGQzTAe29kcmEBn3cqCxAuDUuO1N2&#10;mv3l7n3caM8ksyVQ77KI2RLBQiQ9iw5+YhYHjBRMppUuIzBIIp9oh+BRjUHBzrisCiil2/8t11BS&#10;rKxDO1viro3XacucLRFIoAVONT8tc0PN04fAV46UTMydRZ8VJ9+iVQEeiHK6x9v4dgQXpfGuFign&#10;KKlnv/8LVtohni1RGp/9pwC151guHPRsRvDTMjdBNPixImLId4dWEa1slq0IuLdtJGythQDUabYf&#10;SuqB3BJW2iGcLYEmjiucLREoIJmEY4UK8oS30nehQi4wbAlZGXwTl45M4amJqOTVSohdUGuzknRF&#10;NQ5l9ZMd97HyDsVsifjs06s0WyIQQHo6B7UVkoDiWmqefjJ9rphv4aJdTZV0zzL5dpgDJfFZBbLT&#10;LNpGsBIPzmwJTCJc5dkSgQBcYePkTWGSEMsPosJt0sdksagvXAu7mkxqWcS5aqG00DbimYaDrMwD&#10;Plviai1AsyUCAVxjEZPEyjNtYskNlc8qxy8Q++kgtx67mkwIoxgvztUB5XWf80bTd5q1qsyYLRG/&#10;6ajJgtfzuYq7w/XZyFklkpDAcYYF93Ofy+Kq5VthbqBdBGYeQIk9fE0lK/YAzpYojc9+JYCzJQLh&#10;MoZuiw+3ZyJeBGZIByyUAcEjBVXyHGC3nIVcUPHZTlmM11rxACv3QMyWQPA68LMlVhuN4eh+wpCb&#10;ygAdGyvn/axyDDKGxVbIt8JaKIl3FUOh7Tpvy9muuh+zkl+l2RLo3BvE2RKrDWR3toXTc4A2EV0i&#10;cL7ySHK15IWxroHftZctCQtbFnFZzVBqd6ZeY8ywYFmZhGi2xGrrtXF6tm0PB/naAl3Ykk6urXBM&#10;KYsgi40HtVsYVIzXCzcJzUVgWaGUrc1uN1F7juUAWYsF4aDAOoK4ykWflKYw1DF1wlO1ztlNFseu&#10;2GyH0RNqTVYlywol3lVesmar1ReO28JBp8FXHszB4TDREMjNCSPdkk9utyhWswyGLT0yQ3a3JjDf&#10;INipq07hCeiGQxZUNH2J0vh5YjBsCyx+bdvhOZT9SurJHWN3hMvfyWCEM5Amu52ticCstAdtvtJO&#10;CyPLicEIZ2DR3czWROCuwc7DylHeX8DPEINhe6DTwjBbE4EDhh/ZsSV5Gt1jBsNKegGu0mBUR8Of&#10;v1B3WGRDLaU9Ri4JKqWdyna8hmtIHSNcQdtr6HckmjjodY1YXgo/nvckO30hsJI/YJJrySWysBtq&#10;6cvIYFgFOfQsBkM3OMTC3QnaxNKmZlaSlIiZPdRAEoPKsUCIx4iEZFlAg3I9A2J5w9ea7eZB6BPm&#10;GluK60m32cqMB7AzAok84c2ySfJRuuX0HZQr5lofJVlEinG7mFnXs58WboM+390MOkaVst1Bv2O7&#10;Olwo3c++clUvF08xPkQRrVxTCf3uJIXdSL9HkVKv8/FA4DjVRBC19DPZZ/HZT8evVq6xg45bTMfA&#10;/i302QH6m+T1LjbGWCxs1OQT//Rek11TCX1J7AJ8kd2syxgBRLGi+KpphQwkkBKEokOMLJO+j8P0&#10;XpVCHPuFt7cblPcQuWeqlGMnkhLNpNXygLK4K6Dz9JPyzSTdkkPvYXssnb+X9i2n63Iqz0gHbXeS&#10;HmhUlHcxXZObrjWTLJ5i4a3JKlT+Rvn3DNP7ybS/Q9F75bSfQ3iblbbS3xxL29roXLiexRbTZQgb&#10;tR2vFwv7BoONeGGvQFCt4H5OjMAiQVFKXaTo0uh7V0HPlIOUbLLiRaglxZdBijRSWazVKcceUj47&#10;SIo/RlldD9B5EoXXn39AzOzlVkfHPSBmFti6fIhCxkRiaX+53U37pdH1O0gkIeWJmY1GKxSiaFaI&#10;qUght3i6V+kKUUj3lOp6SlbuxWIX1rifk8IG3RcihXn7pw+IhWdyWwUtgmeGMwKPXnI7tRFBlNPr&#10;BMUS6KLFYT8p3ShSqF2kC7YpxxpQBI3u5MCxHFLIx0jpR9Lx62nfPlLmbjHTpS1jBm4xuxhNJYpK&#10;ur4DRGK+ROEk4mpUpIYUe6NyzEKFKLYp505QiKuAiE8sQBQOP/ssBj3CBrN38oR5W+LuF/aZhGeL&#10;LwvD9Kgi5VpOiriDlLZcUatzEqRFUaQsFDNICaaL2Rl6hXS8ZOEN0EbQd9tF51YJoY6UvNoqHL9v&#10;93m2I0gH5ZASl96ECEVH+RKFnN8Soazyi8myUF281QpROOg8fT6WjFt46x0CQRS2KLwzc5fDamHy&#10;LKFj7mTHqDsl4VhHmhMy2p7iGjuUWugrb3nTG8aONiXdhNfYZ3p/fFY/BkRzO7k5IGOlgILXhDcR&#10;ZFBR4CVkNchCMNlfrYRcViXkgqkiy6DCjxtlnJRxP+1XRa+lT7+JjtNH+0k3FZR1A1kpUcKbKl5B&#10;pNGgWBRR9JkKxe3UoywepYXUSK/L6biSkNrovSr6Gyt9vBT1fv6mbX5IoIruV8YKicI348pyiCHT&#10;0ayN6baLELTg1pV29Lg7Lcmj9DdsG+1IqdRfN+rSpr/u038O6DKli7ZYKdwSoy1lfzrHwOih1J6R&#10;9pQWXWpGD6UUGdfkTk1kUmHMA9XVA0Udq/wuA9AyXiGVXxoRSJpCOP4ye5LpszG00s9T9EcErdAL&#10;xMzsphiyHlxipq8+lrbL641WrG75XqbwZmvJfVzKtWXQdaturAgiwBzl75RI8rkfvn9rpEKykXQu&#10;B22L9LPPYpBDJGpZFImZ/jyzIVcEMH/bsAZ0xasr42L9Z91Y+wa3/nNoiQpdG+38sDZ+JMsj3Vu0&#10;47+92iO//6x24g9f8Mgfd3hfK3L8t58+cfzopyaPH807Pt516eT4YefJxZ53rD11ENc80r6hYaQj&#10;pWLkUEr+aGdKOoiOdSWDYRos1QIxHTqIsc2KNLFKqWWvuj8UP9aenDvakVqlK9lWXY7Nq4Q7L/Eo&#10;fV3ZT/aVaaf+XKNN/b1RO/PKQe3MP5/QpU3Txo4GTkaf9pzn5ce1qX88rL0+sFc7+XyldqL35tPH&#10;n7lqfOxI5vhoR9rcVo1u+YBADFeXOyWBn1UGI6Sw7MQ76ZuLNOG1ybzll3U5KTyBrT8s5VrhntFX&#10;2Nt1pdmsy7BfMuj62JmJZ64yVvYn+/dor//129rplx7Tzr76ZGBJYBXlzPDPDQI79UK1YbVMdF9x&#10;aqzz4tf9/L1DugWyH9bTSOeGNHZdMRhBRY+waLNT+N7MPAAcPr2/CU9g7jWxQKxCJ4YYChQ3zuU+&#10;mujONayD1/9aH3iLwAQEAuKbfG7n1PjTW0f9WB/jFHOpHOtMzeDnmMEIKCzbygNR+HITXx+CZH1E&#10;FGP+2BjuJIovdPgGl/VV9dnjPQWGuwaum7MjnbYmhsW4smAtnXzhq9rE0U+N+RIH4h1wyyGIz880&#10;g7HqkPUjljSFzNxLCa6Rl3QZ1eV5uXHCvTF2pGNDObKBZgaUN545/rvrtVN//pp2+uUfG4oxrIlh&#10;IRk5ohNok3by/27XJp7aPDHjXiLTSr/HIGJ+vhmMVQHSby3XkghZMePC/GXlqKOYesub3niLEYhu&#10;TzngazkguwiB3rOv/ZqV/wpdVSf7v3Jm/IhrZKalscGNFGHOpGIwVgQkDbVZ7aKRdtpi9ou8fuu7&#10;Nr454g2n/vHEhS/5xhoQvLV7nCG0pLH71Njhj44p930SwfBjv0nm6nIGY+lAnYflZtEgMGzaBnVI&#10;50RdA5RTU9X5hqIaf8p15uTzdxjpqazMgyeI75z43Q0nRjtSzyik0cQptwzGkoCMzUmrXTSCxKZb&#10;GRJBNKnuJbiWTg/9kJV2iAUpwyef//LUWGe6LAicQp0GYkasAxiMRQFNDC3zvMi2HaYB/N9Giwof&#10;gph68VFW0mYjjGPtqDk5Ndp5ybh0SelSyzEMBmNBoHjYMrUUyHTqMsOFoOiLiuKG1fgDsnFYKZs/&#10;a+rkC3tOjHVedIL+d8dQk/GK+wNRrA8YDL/wbbluaqDRXsjTtIw+S4dSuhSCODM1uI8VsAVdUid6&#10;bzqhtg5BVTzrBAZjFtS25aYHhnuUhPICjI6snspgbezwx06jUpqVrrUFtSsTT+VMequ+U3NYLzAY&#10;M2CpKZe+IwiDBrgl0DJ72oo4mneWU1ztVf092Vcy3f0WHW1ZNzAY07BUdTYynoLuGkB2zOihlG6p&#10;RCafK+Hqafum1J4e7bx4jFqD7Oe4BYNhwDLV2SHJ5YXPWlca/Z4eTOln0KyOFar9YxdjRzJHybLo&#10;5boLBsMYxNRshQtFw7feYJ6QaiOMbq7jR7JOY74CK9LwSaWd6L58YrrNOQe5GeENp5g5z9u0QEfW&#10;/cE6GXLraXQoOpaeDvsOruFIFvr//HjPZ07KjCiut5gF9FtzCPP3XWOEEVGgrXh1ME6EGglj3oHR&#10;fiN7ikkivMli/CnXKbIsWnlokgHEbZAuiWpddHLGcK7aEBFGJnkbFotC4R2hrCmCQt4mYdFJbkwU&#10;XqDH0/aguJw8I0e1scMfeR0jPVlhhnmjQf07MHY445QnZrGhnHWGMZhLJYYo2haK9MlGsbRCMF+i&#10;kEAM9ICwUApokIE4nSUaAwal4IPiEkZOPVdZs0xnQ/29UTYVPGbBHlG1yqq7SHjTHDGzA5ksseTW&#10;xRx6xAFlanAGbeug9+F6QxuHQT/WQyLtLz/XRdJIRBJL58KqvZuIRbryCpT9pdcgma4TFgvqp9CV&#10;oY1WtbhGpMm7FKsmma7BTdfbIry9iXLonPLv8EcU8j6V0P4VPm7vbWFOFHAxDljhQvfTPyygkLUS&#10;J3pvOssKkkWV4z3Xyi60jRZ7yCuEdyIkFGkfvYbyq/J5P5rcMNFiZn8fvJ9Ln1GzX6JJiTiIeKJJ&#10;ocjgP5R9Hb0/pRxvPynlZLqeaCKfZvIcOMmllUQKv1UhIqfwJrZIiyKCVrwZiuUACyGGiC2e9mnz&#10;IYpGkla6jij6zJDwzrnvECZsRMpE4R8B7zWCeQWeNNhLppAiycqRxXfWxWjHxtP4jlhsgl4SPT/R&#10;9NNND36L8E6KTCMSwKp6kt6vJeVbrShgX6IoJgUyRD9z6WelQhL9fhSNfL+cFLH8fT+JU8ycOxNB&#10;FkQRWSUDPkSRRARXqcgUWQctPtaBShROkhzFpaYuTB1ksYQ7Yq1EFBkBdTu1p9ROF9SxYmTxIyee&#10;/U/P9LxDqSUWe9D7aJUtlWixYllU0vNVRM/YIClISSCVtG/lPK4nJymSPFL8TkXS5yGKSlL86v7J&#10;9LPR5/lvor8hxw9RpBEhOX0kV8zMlsyZx/WUqBxXEkwFxy2sZVEMKF/egGCsPXUQSuD0S4/ZSrn9&#10;tPnr2u7bbvQrxwbdizqGut/er5VoA3/w1pQM9f8ifGIVg/umZ3NbME4xQESQTsq+XiGRDMX60OhZ&#10;6yCXjVyJH6DXB3xiADFkOfTR/sPKe/mkmOciCulGktlGVeSSUokihq4pQomzqEThIjfRsBKLySA3&#10;k3QjyetpEHMHs6uEd+RnBJ2jV1hoDgMTRYCJYqRzQxoV1k3ZTbldX7BVSzh/rfHTV4YH/nfBz//v&#10;4/dr2ZddMv371VdmaT2dnnkbnyu83CCccGpRjgp9o77GWkFtJynyCJI+xZW7jVbjbbRqb6VVfR5t&#10;71ACxoKUeg0p4EFy+TT4kEqfEqBOpPc6fFxWxQpp9NE5DpCLLJ3OIRQF30vXWE37RhBpDBNZZND2&#10;LvqZ4XM93UQSNYpOUQXkp1bhVyvkyERhEaKYVIJLAQhib8gzhg79/rOaHYkCsph9J185PMtCeOiB&#10;3ZrzI6l+98f2sCIKXSa6P+lpHKgvLlh/2Br1IggJNBYiil4rXKgW0PjEodRiIz7RVxaWROFYt0bb&#10;ueNaLfY979Ki3nqulrbhAsPdNNj3cy3mXdFaZOSbjX3kvu7/+Y7hgsL26H99m/HZy7c4tV23Xj+D&#10;dHCsvqM/tlf2k76Y8DQNTM5l/WFLxJD10y246lwlCksU3E0FlCg6Uirx8J/s36OFi+vp7q/81wyi&#10;uCZ/szb12lPa+FC7lvg+h3bvnV/0a1FIovC1KBALiY/7f9P7PbKvSkvf+EH7BbT/uEO7e0e8FnXu&#10;G4cVt0W/8GYUSZE5+5Xkd0cgFpXEaYJbX5gdyYH0YDBRWNSiQBaLYVH8aZctiSL5Q++bFcgGAajK&#10;H7EI9TOSABZLFCAZWCTyOJdd+mHtgb232zLz6W8/v1D74d3n3yS8NQQJYnbGTZ7wZhrVEGm00Up1&#10;gBY/k2TSwxcuh8PAUkkS3E6CwUSxLIsiYCuwkUMp+Uahna4EwtX1JJX/cokCAhcUAtxwWcHttNis&#10;KkvFKI5e6cl86kxJX4WvXhSRQi6RRC2RRi+RCALGXeQvl+mr3JyQEWwkCW9GmKkR0KwnPPRG1lP3&#10;FiaKFRBF75EfGQQBtxayo+w4CW/s8Ee1IBbdxRI5gCTqiDTGhSfbCIRSTZYLt0FnBBJOMbOuJTyJ&#10;QnM7I/WHfxgK4MwrB21HFEhvhXL3Fbnin48oZOxBvq/ui/0Q21AD1giEI8D9REudDSfgNcmeT6Fu&#10;kJZAVkgFxULwfCBNFSme5fRgs4+dEXZEgZVUeiBPMNK+ocEIaD9/h62UG1b3WPn7E1kPodZGyM/I&#10;GAbIBPEGBMSRyaTuCzJA4PsLN141/dlv3VtmEAtiFnYMZHvmU6RWmfAZiSXyqFUsj276HVZHDOs7&#10;xjJRaBWiCHivJ50oMo20xy6nxjMoli9fvPkzM9Jk7TT1buw3GQZRoC+YBZ6ZSHJblZOlMU4EUiW8&#10;jfQYDFsRRQutlgKK0UMp3YZV8X+3s9JfonT9qtGwNuB2smNbj8nnbpFupzaLPuwRRBBVisVxgOIf&#10;PBecMR+Q3l1phQsNzjwKCmqPdqTZLlYRaAE5IK6BgLbd/rbTL7cY3wn9uzE17k5LssnDj+wp2YsJ&#10;wfF+IpFk1osMH8hOv6YHer0EZXgI5g14ZmVfyS4oFuM7MNGdS9ZEar2NlUE6EUU/SY0IcMdmhmXQ&#10;SIsKSzBaUEyfMXdqzGhH6l/sWlfBsrzW4vp34oVj7uRwqWFIJtLoIWsDAXHubRW+aLXKogFs1hys&#10;k8G9oK8eJ+yYBcWyeDn5fKW0JCb0BUS41iok0CJNtt2Gv5pbb4cXkD3nsMKFptHFBg26csjR5bRd&#10;mwWyzF9YhwFWFLwGUeSwrjDgJDcEajYQCEfaLddr2B+DVrlQtDoYD/ZJjfbjHWnHPXO0bzYUCCtS&#10;m8ckjrVrx3sKJEGcHju0YRvrCb/PI5JLkLaO5og1VllxMpaFAStd7FAoTF7DDdWR9ldjXkXPddrZ&#10;137NCtWuc7FfOaiNP71ZWhJTWCiwjlgQDiKKYfJls/VlL/gOnTI9kL/uCsWJjQB3e0qbLMhDKwdW&#10;rHZrz/GwNtZ5yXRMgt1NSwZcUAXCEwDHRLkidkvZAghiN1npguvoyxcSaG5nhK5E6qTf2ijKY1eU&#10;LeTUn78m6yS0kY6UXhvVSoRSubSQFwCBcO54a12A/KutdMHFRBYhxdih1EIZ5IabAitRVrYWLaQb&#10;+qE28cxVStA6pfEV9wd4DsTqARlTqIFC8LtWcLaUFVEVygX6cuAiH2jIgQrusfbU30kFg/GYZ/75&#10;BCtfq8Qihn8+PdKUZHj0UEoB64SAIZaI4hitTtnCsA5QlmApN6xDmChNC64ow7qg4rzRzg+fRRrt&#10;2VefZGVs1owm/X9jpL2Sm0lWW4dRIZ0ZCANeAQS+UY/BjQnND/QFs1xbl5BkPi1AGJGjh1KLdYUz&#10;QoShMWGYTEaOGPPQZfdXQ9AAcnWm1DGWDhQvog6jX4QoQYWxaAxb0QKEGVRoxgvDqhRzCnQldHKa&#10;MJ67RTvz8uOsqENoQZx6odrIVPMSRGrPWHtyLj//pkAmkUWz4PiFGREjLFRsp2K7MHlf9An3xlgM&#10;QXrxFxtON1Wdr8kGg6//pc5Y2bICD3xV9dTgPk8MQnUxMUGYFUihrSJvAdetmAuw9lqsarJaokqw&#10;9NrYj73j7eeMjLWnDkplNXb4I0YcA9k2rNRXvxU47q2caa1IKxOEJZBO1kWD4PoLswBxpAqrXjxW&#10;Hg4LXKdDkhpNz2vSZVwqsPEjmRqTxgpdS6/9Wjv15xqlDbg3i2mkPaVm1J3CA3msBaQmo7gLfd3i&#10;+XaEHPhfWLbw1LRxCh+gaKtX3YAcfU8dhqfKewZpPHeL9vrfHuQZGAu4lU6/9Jh28oWvGu1URjs3&#10;nlHu46RODi1Ic0WCAT/jll/JwjfOQ5RCC1TZW3bWuunjFAQE6txzvfmq+0PxIx0pFaMdKX0zVsMd&#10;qWcnnvnUWbS4hlIM67iGDzGMdaaf8bEcpkC6aNzHhXK2A+IVyLjh4UmhQQS5Ai0Lq8Qpti2W0IzG&#10;g4dSi8faU/frim9oFnF0X3EGbqrX/1pv78K+hYlBo/vTOHIoJR89uPh5tjVAEkNMFiEBrLkWq/8R&#10;IAqHya8RFajLCgRhSI6uCLfrCrFZDYZPB8V/85HTx397tVE8Bh/91IuPWqqrLdJWEZt5fWCv0TML&#10;U+Qmnt56aqzzoik/xHDMCEgfSi3hHkxhCReRRSLfiqCiSFg4kC2B2cVmH/a9X6xSut8xd7KDYhuY&#10;5z3gR5kSgVxyaqL7ExMnnr1xavJPuzwkMrjPyAgKagGgbhnA8plNBp84PYeVMCONFenFcCcxMTAI&#10;BeQGYfdi8GDpQLZqkvaY/BrxxQ6IokOtBqqKEbilIr9mo9LYs/rW5hNdUZ8a77p0cvzpraMT3Z8c&#10;0xX4+Ine7brcdApxkVnSv2f69Yk/7tBO/OELxhAnWDSQiae3vD5+JHMKx/QJLi8kILwDyE4CCY50&#10;bkjjOANjHtTR4osRPK9NjF3+ELNmRaDkfTwUJzZmZxCJGMFypOUeSumazxKZTx6vfa+2nM8Z5/Oc&#10;t9lIVT2UUoR6hmO/SU7m3kqMZQDB1V7BRXnBAKrkB+3yx6Ca06x90mGytZn1xmHlDncWBCv5Yx1p&#10;TgjIxVjdIz7SkVIJeeu/vHHiyMMX1MjfISMdG8qxH+2bb3zeQwAOTk1lBBAoyuN4ReCBAtUWu/wx&#10;iSZmPRBYpU3us6ZLp+BOnwxzIM9Oq12TAm6+Ejv9QajgzDThdSE+kWaTezypy4guX+HnhxFiwCXy&#10;d11O6XJcWDzP38TAKFtbdTXA1LsGtnQCThSwKkZNSsqM8EIvfR8hbr4dqw6HHQkYKwxMzTKTXxy5&#10;x7U2usdTupym+4zVHGcmMUKJD9B3EkRRzrdj1YFC4Ro7/mEIupip9xPSdu1USQqSeFaX13R5Hz9H&#10;DBPgIBEFD55afTTb1XOQQaaSGYKt8OvZLdAmc6mxyuA8doYwyXM2ITjBYrWB+zlg5/vqNolVAZdT&#10;tY2/RD1kmjJChJw7X3bl3DVUGO7iSL/hfr4PHsm++5XV8mA47b4YdJrAqkARGbpd2nmkIyrNh0SA&#10;Ks4Z82NT9Uv5m+96SWNhUSXnrpfOrBJZ1AprjHBYsVURyqpNZGA1hYG+yidS5hnHQcbm6pcroRiK&#10;9v5Nq6wfYGHRPnff34kshlZDwQ8Km7TtmA+ZInT9n6RvL1wGrZQLiw81sTJRfL3hBe1g83MsLAZZ&#10;rBJRwCLpCpdnCcorFPORC0X45XQjFmO7whwmCpYwJQq4nSrC5VnKIeUVzLqKKPLbp4Wh7tpOf3sO&#10;q3EmChbLEkUEuZ3CatGHqH0wC0awsm4IY/2VTm43zAjhrrBMFCzWIwos9FrD7XmKoVVuMIpxEuhc&#10;4R7YhVVVR/cin1U6EwWLpYhif4hc9iFHXpBcUGglXswqbIZ1gTiRO0xdcUwULFYjCiyszVKwbEsX&#10;VCURBVeHzvZ3FpJ10Sw42M1EwWJmokA78bDumRVIFxRScQfZ5TQvYM1V0H0CaSfzLWGiYDEVUUSQ&#10;5yXs9VgOKarVnIgVTwSUwapr0YRRTPfsgOBW5UwULGYhijyy+hnCOxFrNcgigRi4iG/rsggDX+Ze&#10;imNsF+ZqD89EwRJuRNEtuAPvqpNFIq2KOXi9criEpz08emMhW4p7RzFRsASXKJwidJ0sbEsWGfTZ&#10;PL6Nqwq48Srp3naTlcG1GEwULIEnCrN03DYtWWBSW/UiFRIC4g2kyLj6OPBWRjP9f2ReN2eUMVGw&#10;rD5R5JALmJ+veRBL7o5hWs3685OjBqCCXE21vMoNKnCvt9GKZ5iIOofjGUwULKtCFHKuDC98FwkE&#10;phtJGQ2QYmojcugjMuGUztC7phAT6iBLo4ksjSgmClaSLMsiCrkIYyxjBeugOISLXjPMhxj6koPM&#10;x4V3Vno8EwULE8WiiELWlvECmBE2pFFAMY1hxQLMsbO1wUTBskKi2E/udgYjLIGYUrlibcC0riAr&#10;MZKJgoWJwkjk6REcwGYwDESSCxF9vjCxa1J4Um9r6WGJZ6JgCTOiSCTLm11ODMY8xAHLokR4i/wG&#10;yG2FbZnCIiNdmShYlkEUsfR95/b/DMYSgYy3QrIy4KZCRpXsRVVDlkcSE0Vg5LKPXaGdc845WlN9&#10;+6I/8+iDv9E+f8OXpn9/z7vjtOo7Hpr3M7fcdJf2wQs+bLz+2SO92meuLAo3okC8rkOE0YhTBiPQ&#10;gEsqlx4qBP36yG3VS5YICGQ7WSDxTBTLkx83HtUiI8/VUi/MWJLiVpU+5LZb9i5INA21T2h7bnvQ&#10;eP3db7Zp+i0MJ6KIp+9wDT/aDEZgEUV+XVgYCJY30AptyIdE6ohg8LA6yScczUQxW3bcWKVd8P4U&#10;rbKsXot553uMlb76/o+++5RhOWy6LF8r+txu430QguvSK7X4NecbBKESxb17mrV7dj8y4xgghwe+&#10;fnAGUWy7ptQgChAOtuPnXKRiA6LAgmeQFjYMBsMkJIJuwmgL00iuLKzkxkn6aVszvY/9KukhxsPt&#10;UsjFoUi0HYki8b0XGkQAAnhHdIz2pZJvzbA2QAYfvWTztAXx4RSnYQ2kp2Ua7qYbr7tthusJhIPX&#10;6jHe/Ka3GEShWiG5m64ziAJWDAgGVo1KMJdmbNWuvarYskSRdu1DZfRdxEKmh75TDAbDImSSQA9t&#10;PhFDORFFPRFHq0IuA4og6K75yvs+vsuyRAHlDSWOeAN+/+SWGwwXlGptnL8+cYZ1AQX+k+/3zHI9&#10;SaKQhCOVPvaDxeLrrvJ1PcFCgdWikstD33Zbkijem7lTO+dN575K1m0uP3YMxuKBFbqtJndZ3aIA&#10;McDdhFU9BEFtKG8ocbwPxY1ti4lRqMFsHFcq/eQPXmwQzkJEAZfV29/2DoOEsD8+F6ajUBmMsEaj&#10;sFkbZSsThVz5YyUviQICVxMUPfbZ4iqYRRRylT8fUcBSgdIHGcAygIWwEFFAcG64vrCPb8yCiYLB&#10;sJ77Bj573wrrGOG/L1c8+feZKEwkUMhyBa9uR8Babt9ZdI+2fu17pwPciCUgjRZkMR9RyNgH4hlw&#10;VfmzQvwRxfWfvtVwfSFeIcmFiYLBMC8KSbFLuMmvL/vmo2ssgsJy3jYCwqi2RhprF5EGiKRN8fn3&#10;M1GYRxCMlu4h3ywnWAHlO75uEATiCxBYGyANaW0gaA2F/u8XZfklChAOiODOiu/5JQrERUA6cDFJ&#10;VxcICNvmcncxUTAY1iAKZAoV0DZkGOXSdpCD7FlTTsSxjQhFCG/PfSYKkwiCzXPVPXzz7p8Y7iPp&#10;ogIpIJ1VVfoy7RVWh4wxgGTUbCffAjycD8dWzwPykMF0CGImCxXuMVEwGOYmCqSODpFVUUVupXLa&#10;5ibpoZ/IIlLzxmuZKFjmEunOQpwiTEehWtoP7RDLr3qNEivv2ROhnD9GzMxrdwiL9ASyAVF0EVHE&#10;kkspXXiK2rC9mEhB/b9jvxoiEYkGJgqWuQTurbee+7ZZxXpMFOZXFKh0lTnkcm5y1AqUzXLgoPML&#10;MXP6nRQuhw8McsgyiKHX40QU+A6UEIHnk+XgIIsijb4fssc+XFN99H4S/e+YKFi4e6zNiEIdz4dV&#10;ZMsqKP6VEgX7/YKDCIozuIW3p5Ksg2ii7fiZQPujG+wB4Z07IeMViGG0UmxjO+3HRMHCRBFCIOtE&#10;thnAQ1xEr1300GfQPm5SvtJ/XE6rx2562CP9EIUgF9AkvZ9In5Hl6Wm0Twcphkk6Rg2tPNWVfzFd&#10;Wyzt30U+b5eidProvQOLIIo8UkTjdJ4MuqYu+pmuXFsDnaufrqGLVroFzA0MJgqWcCCKRlKaUORo&#10;QNWm+IZzyY8slWaCooDHhTcnvoRcBv6IQpALykGK3EnbkkjxCjpmgUI2jUReg8o5+ukYrYrij6V9&#10;oujYkniKfIiiT3iDpm7F+umnz0aRG0S2pHb6XFuuQqT7lX14uDmDiYIlLIhCkkEmrawHSDn3089I&#10;UuLVPiv1JlLS9cqqfi6imCIlPkWKW8o4WRwDwlt0pcYomun60pXjTgpvY7ZGUvC59FO1YlSiqCbF&#10;7lSISj1PApGJikHFhSVjLJWKReVgomAwUbCEC1HI1Xg1Kfwm4Z0iJl1TtfResqKApYItIlLZNgdR&#10;pJHSjVEsC1Ui5iEKF63g6xQ3zySt/NVjxJMraC6iKJwjntKoKP1+n/eHfI4jiaKQiYLBRMESjsHs&#10;VmXlXEgKvVCxBmIVl84w7TeobK+nmEUh+e+lAs8kEtqmkE6BElMYUtw7/ohCCG83TumCahHeSU+J&#10;dK3RdN482l6xRKKQrq1MJX7Rp1wbEwWDiYIl7IkiT3hz2mNJAcYo5NBNsYsScj9FkcLvJgXdTNtc&#10;PrEA7JvvY4GAlDpI0hUXU6xiRah59EVi5gjAWNq/iyRHOXYbHbeO9hF0LJefv9n3PInK51vpd6Ec&#10;R5KLS7mOWlZ7DCYKFk6PZTAYTBQsTBQMBoOJgoWJgsFgMFGwMFEwGAwmChYmCgaDwUTBwkTBYDCY&#10;KFiYKBgMBhMFEwULEwWDwWCiYGGiYDAYTBQsTBQMBiNQRLHzm381yIKFpWjv35goGAyGQhR3vbwd&#10;SoGFxVdy7nzZxU8Ig8HwkgUsCxYWkk3VL+Xzk8FgMBgMBoPBYDAYDAaDwWAwGAwGg8FgMBgMho7/&#10;Dw5wz9QW9+FsAAAAAElFTkSuQmCCUEsDBAoAAAAAAAAAIQA+AmRBcTgAAHE4AAAUAAAAZHJzL21l&#10;ZGlhL2ltYWdlMi5wbmeJUE5HDQoaCgAAAA1JSERSAAAB8AAAAKcIBgAAAO5QDh0AADg4SURBVHja&#10;7X0NeFTVnf7sI7ub7dJn2S1t+ZOAqUst69I2JIFMIGJsNAkEFyxWbFONLS640gU1AVSgoSKiQiUh&#10;fGhBg0QFhYoKFi3VlAwIGFpsQWM3tqlFGCBovvgOyfnf98w5k5NhJiSQj3tn3vd5fs/M3Hvux9w5&#10;83vP7+P8jstFEARBEARBEARBEARBEARBEARBEJGHmQNuTMyNTs+5LyZjEJ8GQRAEQdgU82JTo/Ki&#10;M7Jm9M9YNfPK0Uet90LLjJjMj/NiMhdZkjrPldqLT4sgCIIgetLKjh4dkxedOcUi6DcsOWuS9k+v&#10;uUUsGz1NzLl6vGhN5hmf5UWnl8zonz7xni+n9uZTJAiCIIhuwP3Ro90zotPnzxyYdcAkZsiilB+L&#10;Fyc9InY8uV588OLbfnlnwVrxfM48MX/oD1q1tyzy89brNstqn/pAv8xYPl2CIAiC6CTASs7rnzFO&#10;usYHjD5uEvCDV90krezX7i8Uv1u1pRVph5JdRRvFy/c8IZ5MnSxmDBwdYJ1nHsDgAIMEPnmCIAiC&#10;6CBgDcMqtgj17UDX+MPfuk08c+uDYtvPnhV/XPtWu0g7lOx79g3x+owisfKm+8RD/z4ukMyPYdCA&#10;wQPi6/xVCIIgCCIIcvtnpvhc42M+akWklpUM1/j6yY+KdwtevizCbksOlGyTg4Li22bLQUIAmZ/N&#10;jc7YnNc/cxLi7vy1CIIgiIgFXONIJLOIsdgi6ZpA1/iKrOnSOm6va7yzBYMFxNMxeAiMtc+MydiT&#10;F50+e0b0jXH8JQmCIIiwB+Zk58ZkTIdrXCWQtXKNr8meK96ev0Zawz1B2qEEgwjE2YsyfiIHF60I&#10;fUDm4byYjKL7ozPT6GonCIIgwgKYcw3XuCULZw4cXRnoGl886i7x0pTHZGKZnQi7LUHc/dfzVovV&#10;t8ySU9VaW+aZJ/OiMzfkxqRn5/a/qS97AEEQBOEY3Bub2gcEhrnWM2NG15sEhznZSBiDaxwJZE4h&#10;7bak7InnxQt3PiwWJt15wRS1mTEZOy3rfBarwREEQRC2hHSNR2fkWoS1PdA1jrnXz/0wX87Ftptr&#10;vLOlfOWr4pVpT4ol37lbzLoyq7V1PnB0FavBEQRBED0KEBBiviCkmQMy/xLoGscca8y1dpJrvLPl&#10;/eKtYuvsp8RT43IvrAYnk/ZYDY4gCILoBiCmq1zj63yx3taucRDVrx5cIYkrUkm7LWmrGpyc785q&#10;cARBtAefLk2K8S5xx1qSCvm0MDnNW+jOaUsOFyRn6PYHn0wepI6nwglr0k4fjBiuL5bb2jW+IOGH&#10;kpBATCTojkmb1eAGjqlgNTiCiDBUFadGHS5KHmyQcf7hQvcqS7Zast+SKksaLRFdJI3qGpYk7Ttc&#10;mLzhUGHyosNLk6eA/EH6Yh5jf3YGpkH5XOMZRTMGZP7NJBbEdBHb/eXUxWLPsldIxJ0kbVWDQ+lY&#10;VoMjiDDC4cUJfS2CTPERY9KSQ4XuzYo4O0S43mUpzUefyRKQY2tvFsdfvl3K569OFjVv3Cul9q08&#10;/3tTPnvlLlG97genIUdXZ5478vSNZ9p93aXuSut1myUrDy11z7K+w4TDRcMTq5ak9uGv2xNW9k19&#10;sW42pj8FusbnDv6uWHXzDBnLpWu86+Vi1eCw6hqrwRGEQ3BseWpvaVEXJOXCor0YUYOUj60ZJwm2&#10;btuD4sTuReLMh2tE4yebxfnDb4nz3t8IUb+3y6S5Zre8Dq53pqJEnNxbJOp/O0+S/vGXshuPPjP6&#10;jLdo5PnQ3wGWu0XsBe6JdM93HVBBDJXEpGs8oMrYo8PukK7x0sdKSKo9LG1Vg5s1cMxeVoMjCDu5&#10;wS0r9FBh0jiQmHJ7X0ByR1Zcd776xduaazZPleQIkjxb+VKXk3NnSuPBN8TpA8+KE+8+Lskd38e7&#10;7NqmIN+3ylvoXuctTJr66ZIRVFSX4RrPHZCZMSM6Y+VMVA4LcI0X3HCP2HRvgZwGReK0p7RVDW7m&#10;wDFHWA2OILoZiAnDwras64WHCt27ghH20WfGNNdsmSZOlhdK4nMKSV8SsVuW+6n3V4q6X88U1SXf&#10;O3ehtZ5Ug5g+XO9HliYxyactKzt2TD+4W2fEZGwKdI2jghhc42/O/cVlr+hFsVc1uBkDRp+aNWD0&#10;K6wGRxBdYWUXp0Z5lw7PUglm1YGEXf38hGYQ2Kn3n3aUVd1VLvlzf94gGrY/LI6/9MPzFqE3BcbT&#10;kayHBDn2LN/8bJ9bNfN3gS7XJ5J/JCuGoXIYSTC8JFQ1uBkxmU2zYsfswRQ1/jsI4jKATGyLdEos&#10;aTBJ6Nhz48/Xl/5UxqqbjnsimrAvSuif75Sx9bq354hjz45tReY+D0bSdCT5RWofy4vOnGKu6AV3&#10;K1zje59+nUQXIRKqGhxCKNTCBNEBYL61RS6zA5PPjq7ObAYJnat6jcR8GYLnhzyA6rU3nwuYzrb1&#10;8FJ3NpIAI6m/oaSppazl0pzP3/mzJhJaZMsztz6oCfwg3ekE0U6g2Ima3uWfd+1dPqoZCVtnPnpB&#10;iNr3SMCdHT//dKt0tR/9xY0mmcPbURJJLnZYWpbCboTiRoybRBaZsmXmck3ejTMH3JhIrUwQF4HM&#10;IF/qLvUTSFFyM6Z0IZ6NeC6JthvEGhwhHIHnjuevrfJDBe7iSJmahuppUN4PXJnViKlIJLTIkh1P&#10;rhcPfG1ss4/AM6dQMxPExYjbN4fZP9UL1mDTsd+SUHtQkASI+fDGFLXTKH5zbPmwfmFP4tHpJVDg&#10;84Z872y4LN1Jad8iKo/EfV+Sd250RjG1M0GEwJHCEUNUVTF/IRUQRtPRd0igNhIkB2JAhYGVno6G&#10;7PVwrv6GVa7y+meWQ5EvuX7K+XBfypPiEyQuKtf5Ps4JJ4gggOL3LnUX+WPcRckyvo0qZCRMmxO5&#10;Z4FomY6GeeVJ0zG1Lxz7KUpu5vXP8EKhr8meS4ILc1k/+VFN3jVc2YwggsBXeMV9UFvdqB2OBCoS&#10;pLNc66hkZyS77Q/XRLfc/pkpOqkNi2aQ6MJTUEN9xoDMZk4ZI4ggQNU0ubqWLrjywm1NnAbmbEEJ&#10;2mNrx+tEt2oMzsIyHt4/c5IqudnEQi5ty+7Vrzly7vecb9zsS1rrn55PbU0QBpD0dLgguVyTd+3W&#10;+zkVLIyqvaHync5Wx8Ix4diHUQddrjD2H99tZGGX4PLLhU+LlG8Pc9wKZv4KbP0ztlJbE4QBrLFt&#10;KXavL9Y9Qi4eQuILP8HUsyMrv6Pn7ZeEWxEYX5nVjFIo+sfddzY5Lant14UviDVznhQvP7KidV3w&#10;kl+LFx8ukuT7++e2iu0rNvj34XNJfuEFx7yzbL1/36uPr/ZvX/y/c8W3B10j9zvluaAeuso4r7o3&#10;lkvyEkQLeWPdbVWv/Mgv0mVdbpJdGMfGD78ljhX/ly9TvSC5HJX0wsoKjx3TD4oeCh+LmTiFpH40&#10;9lYx+MpBYvyoDPG1/gPFdUPdfnf31wd8TSQPiZeWM94Pu+bbch9Ie+BXo8WY5OvlfgjIHvv+9Yv/&#10;IuK/MUTclHKD+Oq/fVn8IH283I5z9O3zb/J6TnguWJ1MJa2d5rKiBNHK8h6eqOuWY7lLTg2LkEx1&#10;63c+vv4HOi7uDbfiL761wDMaoPh/OXWx/eO7z24RaYkj5asmbetryPf3f/+/JQnrtiBiTeCwpGFR&#10;6304R/6k++R7HA+rXbvNvxD1T/I9LHx9vN3Fs/hFFGtp8lnf6TnU2ARhxryV2/zz1/6H8e4IXDTl&#10;+Ppsf4Z6uLnTZ/RPn+hbejKz+e35a2xPVnCLg3zvGD1BEqwmcFjMj949y9/uFw885idgtElPGiWt&#10;doi24PU+0zWvPzuFwFGYJ3/I9yR5I7eBGpsg/OSd2lsnrMESI3lH7pzxY2vG6ZXONmMWQnhZ4unz&#10;QQCzvz6uac+yV2xN3nBr3/Vf3xdFuQ/Lz5pw4Up/eHKev+2KGQtaETjag5S1bFlcHBYEjpXGfElr&#10;meXIbaDWJgjtOi9IWiKX+Xx2bBNLoXKBlCNP36As8aTp4dTPofhzozM2gwgeHXZ7M0pw2pGsQMqI&#10;e5ufQbiIZ8Mq17FtCCxu04WuXeYQuNrn3DntogT+n1d9w9bkjXW/Vdy7GoV6qLEJQkGVRm1EZbVz&#10;Vb8kiVHE6QPP+srkLnXXhlsNdVluNTqjAoSwbPQ0287LBoGDqEHQECSeIXscpA23OD5Hf7mfbKMJ&#10;HNY2tsHNDjJH0pqOo4cicFj3iIfD3W7LTPx5q3Wxlsb7ozPTqLEJwrS+VV3z2rfySF4Uv3y28cc6&#10;Hr4q3Pp8bv/0wXoN8RcnPWJL4gJRI6tcT+8C0YKMkYAGotbZ5bCwdZxbH4c2W5esvWBKmtnG/Izz&#10;mp/tIghzPHTVf8m4N1abo7YmCNP6XprkltPFnkprQvyTxEUxXeneZSni8NLk8+E2tUySuEPXEEeM&#10;G1PFCu7Nl8lssMSfeWhR2BWY+ePat2SYQyatxWRsorYmiBCx77q355C0KBcIZiOEYyxcw7+G+NfG&#10;NjtpDXFkniM7HXO39dSwcJOnxuXquHclwh7U1gRhABnGeoES1jfvmNyZfZOorvpNxMTCDxW6d4Xr&#10;/0CvIf7wt24TXEPcHrLp3gJN3g15A9KHUFsTRAj3+bHim0jKHRSMf6oOvB4RNdO9y6+TJB5uyWwa&#10;rdYQ/87dgmuI96xg4Rm9whjm7lNTE0Rw9/kEf9EWu1uCx96VhNngLbswVvv5HrkPr3rbwYpfhSTY&#10;moOlIc/V1nGwuLH/Uggcx5oWu/4+uBe7P/vq5yf63OhFwxPD9b/ANcTtIb9btUX89D8mNCnrewm1&#10;NEGEIvDCpOky/r3tQduSx5qn5omU5Dgx5Jp/F6nXJog+//JFsbHkCbkPBAgiveH64fL1qYKHhLfy&#10;LZE49Box6KoBIu5bV8vXir0b/ed74P475TkCz4XjcB2018ebx92VM170++qXhHvYN/3X0wQeO7C/&#10;KH3j6Vbu9XkPTpbv8Zp5wwjRq9cVou+X+shBBr4TzoXr4RX3ZOs4+KuTlRs9aVw4/x+4hnjPrzD2&#10;ZOpk7Tr3sFgLQbQBb6E7H4q5wbPA1gQeFfUPfjL1vLVafoY1qwn8sZ/9ryRGWNRjM6+VBKqPf2Tu&#10;PZKM8R4kCxIFWePzm5uKJInDGr7tlnTxw4lj/MctXnCvJGu8X1/8qDyHtthXL5vbIQIHScNy15Y/&#10;7n/fjhf93gCc+9V1P7ftb4BlZOWc8EJ32Nee1muIz7oyS3AN8e6V53Pm6eVBvViAhhqaINoi8IKk&#10;XLtnoIPAbxmf1mobLGtYzprAK9/f5N8HS3f/7pdauarRBtvypt3eiqT1frz2/ucvyP24HqTg8Vx5&#10;HAYKsL6xz3TZg4TbS+DmNXFetNfXgcCixzXsnok+M2vAbDhuLKlGCgW6kCUVloRZuVXfGuI/veYW&#10;wTXEu0e2zn5KW96N8IRQOxPERXCowD0Rirlm81RbE7hpUUPg/sZ2TeBmLDpYbBrbYLnjPCYRB7bB&#10;QAFtTAGBY7smZC0g4fYSuHn/+BwT/ZULrgOr3rYx8Be/LwkcSY/Wc5pkSSOel5IPwu1/Ya4h/kTy&#10;j5jU1sWyq2hjywpjMRnTqZkJon0x8BSZXbz2ZlsTOAjbtH7h9t71dnFQAoeLHK5xMylNW9Jwp8PF&#10;bp4L8Wm41OHm1vFwnXS2bPFMaaEHWu5we7flQsc5QxE4vs/gq2NbfcctGwrk97Hlb1D7njiy8npJ&#10;4EYxF03izZZstWRwuP034MLNi8n8q9PWEHeaoBb9I0OzVdJa+jpqZYJoJ6qKU6MOLx3xGZQzqm7Z&#10;lcBdKkENrvKfTL5VJpmZSWwmgc+ZOUkSJAgRbnMkiiG+jX04HuQPaxfHIHlMnwtxdMSiYakj3g6r&#10;G65t8zjEwvEe++Cq19fV18BxIH20DUXgIH8MFjAowLkQ+4b73hx02EnOfPSCL/69/NqqgO4DEj9t&#10;yW2WHLSkb9iRePSNcTNiMk84ZQ1xJ8rKm+7TrvP9LNZCEB22wt2rZCLb9odtS+Ag2bsnTZCZ6IgV&#10;6yQ0WMmBBVVgVYNEcQxi5SBQHeeGlG9fK8aPTZUkj2P1uSA4Tme843rmFC8MCGBZ45wYAICA9XU1&#10;qeOc2P786vn+pDS8BrrH0R4WPdpjkGBa/naTmjfu1fXQZwfpPoPUK2pUh2WpS/8a4gNHCyesIe4k&#10;efmeJ/zFWu6LyRhEbUwQHcSnhclpUNBHV2fKoh12d6FTunFt8KPv+Iu4HHwyuS0FiyS2ckuyw5LE&#10;1Rric64eL+y8hriT5J0Fa/3FWvL6Z4yjJiaIS7bCR+yFkq7/7TwSOKXF+t4yzWd9L7v21XZ0I2QO&#10;V7rCLCMdaL2G+B3itfsLbS2v3LvE9vc45+qbfUlr/TMXUgMTxGURuC+ZDStP2S0WDhe3njNN6T45&#10;W/mSWg88+dxFrG8TcKNPCcf/COKzM2My/6RcvraWG/tcI5xwn5ZsY7EWgugUEneXQGGjbGbz5ztJ&#10;YhHuOj/6TJbP+l46YkEHulFiuFrhwAP9MmPzotNn5/VPz7er5Hxl5KK//7srTtr5HiG50Rm598am&#10;9qHmJYjOIPDFCX29Rcl/cUptdErXLV5yfH22j7yXj9qHmQod7EoeSxjT7EmPv29+PpPCCCKiSLwo&#10;efDhpckn7V4fndJ1c7511TXvsmuPXeLqYxMsKeW/qceAKnkn1e9AEEREkXhBcoZF4uclif96plTq&#10;JLfIcJsff/l2terYiNOfLhkRd4ldCO5zzAsfzH9TtyPDkgZLmixZwcdBEBEIObWsaGSNdqfbcXoZ&#10;pfPkXNUv5TRCaXkXjTyBpMbL7EL5liziP6nbgap4usTtn/g4CCJCgczjw0XJH+rEtvOH3yLZhaGc&#10;+v1yOfvAZ3mnfIYwSid0n1jlymWGcfcB4Y7zltRZctaSE3wkBBHBOLY8tffhwhEbfaU0rxOn3l9J&#10;0gujeDdCJKrKmvCuuPYjo9Z5ZwBxcCaz9Qyq+AgIgpBAGU0dF8fKZYiXkgSdK5jr7493y4S1ESsu&#10;Idv8YkCt9A3894QtgSPMsrKbvg/60sU8Q0M6eM5i5SmaH7Ad3ynD+IypkVghbZZxD7HGM+AglbA/&#10;vEuHZ+kMdaxO1bBzIRPcHCbnvb/x1TYvGqGIO6UOv2sXdRksTFGjXonuQ59uInAU7cFa8FndcK1x&#10;BmmGGkx0dOYD8gQwaG0w+igIGgmYm412qBSHdQBy1D3EGNfCtnx2OcIZJL7EHWuR+HPacjtWfJM4&#10;8+EakqMDMswxLdAf65blUUe9gLn/3aDks/nP6Vb0C0LgOcb7NFfLHPEYRX5RysrNV5ZmX8PSnK22&#10;uwOucVARq0l2yHmYotrnuFpyIDLUtlzj3OY1JwYM/Kaq7WkGQespjW61L19t1yRbYXx2B7keMME4&#10;Tqht2yxJVe9zlbXtVfcH7FJWeIa6hynqWhnqO843vnMiux9he2CKkXdZ8uuaDKqfnyBOH3iWZGk3&#10;4j7ukavM6fW8pay47v0jS5Pc3dRVsl1hukqZzVEd8HmX4WKucrW4vvMV+ZRYUqSIbJEiNaBSkd44&#10;RWqxBtEtUgTtVQMBTaSL1Hk2q8FAmrp+mvrsUW23qmumqT6ia6KXKlIEQe5TFn6xOqdb3VOGui+v&#10;GoyYBI7z7VfHTVLniFLX3qr2bzAIfJZhRW9TVvgGdb3e6hr6vlKDELhXXSdbeZxYXY5wBmQN9WUj&#10;PX6LfO3NMquZrvWer6Z2YvciceTpG/zEfWTFqE+9he6cbu4ivQNclET3QAR8nq1Id7Ai1gq1vVyR&#10;r1uRXB9FjFWKnKsVYcUEWLIVxoBgiUG+q9RgwK1+896K/DUR91bnGRzgJeij+kmcIl+X4dIeZBB4&#10;rJJe6vr71fZUw629Wd2zbrtV3UOFqyWG3dt4Rm7VprfxXKao7wSSXhdA4LEBLvRVxv16DC8AQTiE&#10;yAuSM7zLRh7wk8Uv0kV96U859ayb5cxHL8gYt14C1Dd7YNSfQNxiXo8tGrHNxUSfnibwIYqkpivS&#10;0W7hcoOwKlSblQa5JipC9qq2sYrwGlQbLV5Fqn2U9bxPkX+Ocf6tykJdGUC4GgeVKz1YLFsT+GBF&#10;kuWKOCuDEHipIvFiQ1LUPZuJmlUB184yPBOx6hnNN75DKAI3Y+ClhjueIJxG5EkTvMtSPvC7ay35&#10;bOOPxek/rmYxmC4rwvKaqHt7jr8QS8u0sOv+cKgwyQ7EOTXASiG6n8BdBkHHKuuyVFnmILVGw/Xr&#10;VuTWTxG+y7CuZ6vX3IBzlyvynWq401MMgk0zLO1qdQ1N+i51rWplbVca5x2n7kETeOC19wUh8A2u&#10;1jH/KYr4y10tcfy+Ac9okxpoTgh4Xh5XS+ydBE5EBo4UjhhyuMA93yLzoy2W4HVyfWnMJedqZ5ef&#10;TY5ZAAhZtCLt5dfWe4tGFuH526g7xLpa4ohE16O368IYuHZ1axdxqiIw3U/gil6kCHizq6UID7YX&#10;KRKtVARYY5C0SZIgLx3jnqoGC/nqGlVq3yJFur1cLbH2XLVNL0Nbokh4lrrmEIPAc5VlnKNc21WK&#10;5OPUPecqr0GVGmwUqe8cpSzsCtVmm/oe5v2fdrUO9RS5WrvzNTnrwUY+CZwIf6u8MCnFuzT5GUxZ&#10;apl3nCI+f3WyOLm3iG72dhZdgaWNuLY5f9u33Gdy05Hl1+08VOCe2AVzuTsLFS5m6HbngCnYNLJ+&#10;BmFHBRBNH2VBZ6l9OiYepQgyWx3fx9U6G90cNOjzJSpicwfcU7Y6l9lH3apt4BzvVOOaLrVfewjS&#10;1L5YQ/R13cZ3nRjkerGululg7oDv7w7yvMz7ijPuIU7dRz9X6+ltZhuCCB+AXODSPVyUsski9HMm&#10;CWE6Wu1beZZ1/rTMnGYS2m5x9k/rRINngQxBmDFtOQCynt+Rlam/PlSQPKkbpoJ1BhYpi4roegw2&#10;LG2CIIjOBUq0SvJZOmKtd/m13lYWJQh9zTjpbofFiYU2wj1+jkELpuEhll394vf9hVZax7RHHZVz&#10;t5e6s/H8HPaTZ7i4xGh3IZXPmiCIbiT0Yf3gAj5ckLQENbnhFm5FYBahYa45SB2xX5Bd4yebHTdd&#10;DSVMz1SUiJPlhZKssdJbYBy7Jcww8qR3xXd+ZT2LKZ20wEhPIrDiFdF1gIu4mI+BIIges9Dl1LRC&#10;d75lee7G+tTBSA7EDgKEm7l26/2yaAnmocP9DLLsbssdljRi1ci6P/Hu4zIs8NmGHBkiCHr//u8x&#10;8syRlde/jwQ0WNhYCc7hP2HfIGS9zdW6xjTRNcDUJ5b3JAjCHsAc5sNFwxNhpR9a6p7lLRrx7JEV&#10;1+/yLh91pE1iVIIpVkefyZIJYCBUzJWGoLwoSP8Csax8/R4rdun2GCjgHBCQMs4Jac89GLHrj2FZ&#10;Y3CC74Oqdj04R7urUOxqPZUH0FnIRNcCWdwsX0sQhFPIPXmwz2JPmnqoMHmRd+WoN4+sSK0Mabl3&#10;kfjc3qlV3hXXe6zBxXPSg1Dozvm0MDnNoVY1BhaxrgvX9YZ13S9Ie2yLCkHgyPLdxx7b5djlCp4p&#10;ThAE4UxgIRYIiNR6TYUoN32OT5KmKsJtS2RbuLlxPGqK45yI4Tv40QTGTPVcVri7MQ8WRS4qDVJY&#10;qLZjnu9mRea91HtdJWtfEAJHG8TBOc2ma4GqYjF8DARBEOGPUASObXqVKFTVyjKsaG2Rwy2OmCsW&#10;c1hnEHVFEAJ3uVrqUhNdB8FHQBAEEdkEDsJGtSq4ZFHVqq8ibK9qU6rIHMlpqxSJaxSHIHAcv4SP&#10;vEtRw0dAEAQRmQTuUQQOV3eUYY1ju65LHatErxa1xNW6bnZJCAJnHLzrUcVHQBAEERnQ6y7rcpIN&#10;irRRj3qqajNOWeKxygKPU+QOt3m+Og5x8X6K0KtDEDjj4CRwgiAIopOgF5aAhY3lFOcrgu6nLGmP&#10;InOdRY8a0FvV9oWulng4pi7Brb5JWeSh5nzj2Cw+dhI4QRAE4SzkK+InSOAEQRCEg5Dq8rnjCRI4&#10;QRAE4SDouuhRfBQkcIIgCMJZgAWewsdAAicIgiCcBSS5cX1wEjhBEAThMGBa2iY+BhI4QRAE4Sxg&#10;ihorhpHACYIgCAcCC6QM4WMggRMEQRDOAkqyTuJjIIETBEEQzsIUV+sa7AQJvLuBBXqwEA+WYEVI&#10;B0vh9lSVwIkdbI/qiShhPEH95lpY6ZAgiC4H3OcVfAwk8B4CSgCjfj8qA/ZW20CIutZ/d6Ojy8Bi&#10;8Jvq8q05oNcpgKSpwUhf/sQEQXQlqGhI4B1BkUG2Uw1Lc4j6jORI1PMvVZaorjWQoT5je65h8XqC&#10;XAMzJBLVe133H0vmZqttOKf2Hpnnc6ntaLvZuPYkRbKl6j7S1P5SdY6+qo1wtXikUlWbbeqcGvo8&#10;8BpsMAi8NEgfwDOZFTAYwbLAMfyLEATRGdisFCZBAm8PSgzSrlL9B5ivSNBcQQ/ttIfHq6zTPuqY&#10;ODUYyG/jWmiDRMtBimQ96pwgzIOKIGON9zmK7PuqYyrV/mJlIaeqdvpeotS+WeoYobYPMgi4jzrn&#10;REX+5aotBhinDQKvUt8lX32/leo7YHCxRL3vS+8MQRCdiVmGgiFI4BdDtiJerEO/TpFnL0Vs2rIc&#10;pIh2lvEs9qn22a4Wj8+qAAJfp9pXK2KdrcgwR0mxOiZHDSQ0Sg2Lucho7zEs9elG+yhFwBPUMavU&#10;dmGQ7jbjPCvVwGRlgDVuWuAVRvt8Y1DRVw0Yeql7mM+/B0EQnYUUFxc2IYG3H7BI9ysyylEkNsHV&#10;4govUv1pvqsluUsfN0mRNMI2acpSD1ZMSJN1vtqfY0iKsT+QwPG6MKB9nGqbY1jB+9S2XNW+OIDA&#10;g103I+A8LlfrGHigC32hehYuda4sNcgZxL8HQRCdBb2wSW8+ChJ4O7FNkWCsskgrlLWsSbCPep+q&#10;rE/thu5lkFu+2u51tZ7K2FsRI2SiupbGdFdLPDsYgS9SogGL2R1AvBMDBg2rghB4hhqE6PudYoi2&#10;/HUCXjACj1L3rWPz49QAx8O/BkEQnQ2PUkQECbw9AJFWqvexivgGG4S4S1naxcra7qOIdb+y2PcZ&#10;luhgRXbVykLV7vMYRZLFavtmdd6+bRB4X9Vmm3otMc6hCbyf+n3WqXOWGIReqvZFqe+xX7XZp47r&#10;5WpJqPOo7ZrAT7tappHVqPNHGWQfOFAhCOfhs9JvxdSUxsXWeBJTIbVlQ9PqtyfktCV1ZfEZun1d&#10;afwgebwlfJqdBm0RESTwzkA/V/CZDX0U4QdDX1dLYlmwfTGdcH2XQaihrtUv4H5jQrTpiMeqlxrw&#10;9IiXizqXaBOiNDWqvjRhsO4YdZ74fOv9KqsTbK31xO+3XqssabREdJE0qmtU1W1P2FdflrChtix+&#10;Ue32+CnoiOiA1j324i8VEuOUZUGQwInORZqy2BdR5xI9CqvD9K3fkZCifqQllmxWP2LHfvwdw0XD&#10;7nSflI8VJ39/m0/+8GNx6sBPpJz+8D7/e1NOvn+nv73vHGkduXalJdvqyhJW1nqGzrI6/ITaHUMT&#10;rZFlnwj/afH9G1wtMT+CBE50njci7VL/W9S5xCXhWOl/9laju1yMri7aadBB3hsjf+zTFTPF2T8/&#10;Lho/LRZNR18XTcfftGSbEPV7u05qd/uuY12v8dBz4lxVgTjzf3N9HRAdb08m7rE55P1bo0jZybbH&#10;T4xQVxHijCns+SRwgjqXOtdhwIiovixunG+kJF0wFzzw+p0p4sTeW8Sp/VPkD4Uf7Lx3fdd3lE6U&#10;pmNbROPB1eLsxwtlR8P3qd8xIlgHw59nXd32+Kk1O+PiIqALXFYcPGvB0YysR705FG9Or3/sXc3n&#10;4M3JfOwYB4TUue3XuZ6Ev0aYzr10ID4hR3ueoQutB7YrWOeBu+TU/nvE2b88KX8Ep3SYS+pk1ijy&#10;3CfLxekPc8WJ8u8GGznW+OJLQ2fV7Yh3h2GXwNSZ0ks5cPTCIxPHPHpEUHxyzdj5fA6WZC08cp4k&#10;Tp3bAZ0b8DwSasNc53a4A0VZDyVLJTtUB3aeE+Xj5MM898lKR43wuso9dP7Iy9aoN1+6gy7sXPGV&#10;SBxBskaYdA9kyCIOHtXRA8csPJoPhT214G8if2UVhSLuevJTH4lbljh1LnVup+hcT8LHYaZz2weZ&#10;FVgWX2JJQ6vRXvlYceZPD8m4SXNNWWR3notIc+0OGec5/dEDvthOq1iONZrenjAdCScO7yq6XvQl&#10;EfjPV30stqz7kEKRJB7JBE6dS517WcDcv1pP/OzARAhkEOKBnD+6iZ3kMgTPDzEpjKADplZstTpX&#10;NhJSHBoHn08Cp5DAqXOdoXMTzjtc5wYkRmDivW+qgX8OIBIGkDzQeKhEiLr32Bk6O5ZT/Svp9mk9&#10;vSLhhByBO8vdg3hlOQmcQgKnzqXO7UYgm7G+bGhpS7wgUU4vQGwFsQX+6N0g1h8VrjE8dzx/Y4RY&#10;7JBpEpirijKQMSRwCgmcOpc6txs6kW8+Xcu0A4xMmj//LX/cnhwhHt8m52Ya0yXOoBDDidJh/Wze&#10;pVDDeRIJnEICb6/OHdlMnUud2yE0lCYO8VW4aZnUj5tv/uwd/ph2SsSoKZMDKvzJ/VMjPPH5Nq5E&#10;hPWaN5DAKSRw6lxn69wU7Rmps43OxU1YN1Xkj7d4EmWsBRVx+OPZvFNVPmzML7eIfHvCdEwzsZme&#10;QlZnh6aTkcAp4Uzg1LmO17ktRN6TOlcWAShLOKhHgKhji2A+fyxnuXlQVcmY23jAhkkXmE6WRgKn&#10;RDqBU+eGpc79oFt1rq+CT/wi/+T/vbdwSoLTp0R418s5ocoaPw5FYSO9hfWeV5HAKZFK4NS5Ya5z&#10;PQmfd4vORQC+bnt8ue5Ipz6YxmkJYVR5CFWYdOYkFjGwif6KUdnoUSRwSqQROHUudW7nZDuWJgy2&#10;LuTVcRcUsuePEH6CaRD1716ra6+X2KQgAdYwnkACp0QSgVPnRpLOHSW6TOdiDVhdO7d+V6qsEcsH&#10;H85xmjfl0oCqTGA5qjrZIBt9EwmcEikETp0bwTq3LPF3naZzseC5rqGL2AunKURI1qT1O5/43a06&#10;RnOkhwsR9FZu9L4kcEq4Ezh1LnWupXOPXbbOlfEX5cI59cf/ZuwlAgv4Gx3qQA+704tVQhsJnBK2&#10;BE6dS53r17k7EisuWefiQJ08gROyI0Xu/MUW1078ZmTE9pBui7PEe7FkNhI4xakE3lrnfq+ZOpc6&#10;t64sYcsl6VyUfZOr1+zJZFk+FutvSbLYnjC9B3Uc4uA5JHBKOBJ4i87NaKLOpc69ZJ2ryvQ1IvPx&#10;/NGNfKAU0Xhwtb+CUA/W8020pNLlW+iEBE4JGwJv0bkJzdS5lACd29Ahnatr7J7+8D4+SIpfTu67&#10;Q3ao2rKhq3pQ15VaMpEETgknAqfOpbSpcz3xz7SvI+2Id8upC5b5Dl88HyLFdOv4avkmnO/BqWVu&#10;Sw6GykgngVOcRuAtOjeliTqXElTnehKa2qVzdRzm9EcP8AFSLhBkxtogFp7vCrFKGQmc4jgCp86l&#10;dIbORbabLpZv51q7t92SLgoez+3Sa5w+9q7YWPJEu9vHDuwvDlZcfGGBxs/3iN+8vsL5cZmyhD09&#10;qPMQA98VLKGNBE5xEoE7Red2RKqrfiM8b63ulHM9v3p+h3ihvTr7zU1FjtO59TtH/LFdrhxkntv5&#10;C615ap4ofePpLr9G6rUJ7W6P/2LVgdc7/bx2rN+rF6kPkVjRXcvjDVLTyrJI4JTLIPAoO7jPG/Zk&#10;NIeLxXhn9k1i3oOTL/s80KfQq+1tD70K/drZ53WAzlUVgMqGTvAXELDxF9q340U/WeJ9zcFSOaLC&#10;j7fr7WJ/O2/lW6Ji70bZBvsCR10YBMDSNs+LY3C+B+6/U8R96+pW5wtmoWOEiBFnIIHjOFwTsn/3&#10;S/5j9HnNAUj59rUXtLWznCj/ri+xYsfQRKP79FGu7X3dPDe8ypLZTibwl57ZIxY/vE6sWV4q7vuf&#10;R8WD9xWI157f79+v9+VNfUK+x7ZX1u6T7dBebzMF24Kdq63jcB+zpv086L7lT7wmt+MeSlaWhQOB&#10;90R/dZTOhR5cX/zoBXoJ2wP1Ij5jO/Rn5g0jJIlD90LnYR+24zw4XzCda5IrjsN7tJVOigA9bQq8&#10;mTgvjgkkcJxL61XT6/nqup/7z4t71m2hywPb2lznBowGtydMl7GYipm2JhD8UHqEh/eJQ68Rt4xP&#10;E3dPmiB69brC70bBjzHoqgFyP9qDONGxQlnNugOgM6Qkx4l+X/2SyJt2+wXXb/CWiSHX/LsYm3mt&#10;JGS8N8+F+8C2OTMnibtyxouoqH+QLiUQvT6vvg8cj3tE259MvlXe/5YN9l60AOsQS5dOWdw4QxEe&#10;t+T30EndrAORzLZNyfSE24tXOo3AF85dI/75C18UMf2vErfdfLeI+2ayuOYb8X7i/eqXo6Vg23fH&#10;/kgS6P/rN1AMj0+V7bEP2/X58B7bvjfuv8U3rxnuPxcI+soBXxcJ307xH4dXTd7/2qevyLj+Fnkc&#10;3t/5/fvlPpA6PmP7DdfdbPXnL4hVS950KoHr/vqZJR+o156zwG2qc0Gsfb/UR/xw4hipA/F+2eKZ&#10;fsMHIcPAECK2Q89Bn0HXrl42V+rEPv/yRb8+HD82Vb6HDg1mNUNPa90InQ69is/QncEsfZxL63bc&#10;oz4XyFjrb33/j/3sf/36WZ8Xuh76FveIdtDHofS+jXRuiM7kic9HozOVDzuKwEGSet+99/zA3wHw&#10;Y+KH06MsvPb+5y/4R3ihCPxirm7E30HE+jM6rT4XYtzopGY8HLEZfb+B50Un1fcDwXfBd7B1UsUH&#10;02RnWpI3cJ4i7HP4/krOKKu4PYJs8sYOtA8lf0UhK6wB8Xd/d8X5r3zjBscROJ7d0sdekZ9Btldd&#10;OVhau5rAQZ66/diMbOFOTPN/hnX+D3//j2LJgpclsV5xxRVymz4XCBvnBlmD9PVxGAjgOByDe8Cg&#10;QA8anpj3vJg2eb58D9L+wS1T/cfd/aM58lpOI/Ah4x9Hf61XfU7311M90F/9Mm9KdI0ddS6saJPE&#10;4CWEIQIibYvAA13o2l1txsShO58qeOiiBN6WqxsDDOhyU7ebBI7BgmkI4Xpa7wae95G590hrX3/G&#10;wAMDAjvq3PrtCaHzOLAeqROyIQMJPLAD3HD9cD9ZgkxDxUkulcAxKkUHMbdhBKfPBXcPOg9GfCBk&#10;dKxQBA7CR9vFC+6VbU3r3O5ZkXD/qVj0LzH+s6QaNSkuwyDBNInYDkjvcEhiA3n2/bevttoGK3r0&#10;DRP9BD4nd5l/39evGuInVy2wskGssJZB/sGuA2sc+0DIWmBNY6AACxwEjvvAdlxPkzneY1Aw+Ovf&#10;loMAuNMd7EJHf31NEXmdWiSnx/qrXXUuyDEwzwi6Cds6SuDQjWZbk6QvlcBByKYRBYFH1DwXBg0w&#10;tuDZHHx1bEgC1yEAeBhgPMGqD/x+NtO5IeIx2+MnynjM/imOJnD9Q2E7rN/OJnDTojY7N84F8kYH&#10;cA/7pmyDeAus7GAEDvJGJwxsa3cCxwpJvmL78e6ApLJiZVn0GJxK4CDptggcbfQ+kDDi0YHkDALH&#10;dhB8KAIHOaONKdodjvg4BgC4LlzmaK+PfWbpNjH5jgelBQ8yD7y+A2Pg6K/PWfKXHo2B21TnwtoO&#10;JPCY6K+EJHC9LxiBQzd2NoGDbAP1M/SyPheMIdwjvAhwp8PKDkXgcJsHtrUbgYfQuQGjQd8atKKh&#10;fGzYEDh+CBCljl1jNAj3iyZw7b5GG3TC9hA4LGtzX+X7m/yDAXRidH59TYgmaH1efNajPhxnJmjA&#10;e2BrAq97T9TvTJGdKURhgX4k8I4TOEjRTA6Dtaut7EACvz7lJhmrNpPPYEmjDaxjvMc202KHFY1j&#10;cKyZ0DYyKV089fMtYsHsZ/3xcAi2oW9uLN4rt2O/3gd3Po4Lkyz0Hu2vdtW5MCx0zNjUcQgNwp2O&#10;XB2t45CEppPCQrnQcbypv/U0YLzX7nRNwu0hcOhOeAl0LB33Al1vGme4T5OkAwlc3z/0tZngbDsC&#10;v7jO9c9JjKorSziOhqgAEw4Ejh9Zu1aw3bTIQZYgU3QgvDcJHDER0/UdmJ0JlwxGeYiXIEkO10HH&#10;QAfHe4zmcC5Y1DgvEie0WwcdBm4dxJPQFm4b7S1A20Cvga3mJB4q0UvdVdqxKIZTCRx/P03ao0aM&#10;kclmINhgBA5yBUmPG32HbA+CNmPbOB4udewDaSM5DueCFQ3LGjF0WNBmshz24ZwgZ+zD+RA7x/km&#10;/XCGdK3Dwp961zx5DljqnAfeKfPALZ0bX2M3nYtMbBg70H/Qj0hM0zFxGBxaT8ESBtmbFrhOzMVx&#10;miyhI6EroQehO3XsGmQJCx3nwT6cRxO4HhhoXRnME6r1P3Q8zqP1N2LYCJ/is7aw4RnVZA8djFAo&#10;DDhwAGL+aIvQKNoGeg1soXN3jvhbe6Y1rJJJFf+Xb1sSwWhJW9F4b47usF2PpjRpI8aMTgD3iGkZ&#10;oxMh9ox9OoNSnwvt0KnQwUIVK8AIFeSLayLzXY8GMeVCZz/inDrT0ZwLjj8G/gi6Lc6De0CHhyvd&#10;tvHvAz/RtXlnk8A7l8CROAZyhasalq/ej2lfgVO3QLi33zpdtgeZmlPF8B5xbbjCcS7TGsd5QMgg&#10;dhCyHiRA4ErHOXEcyN/clz9zpRwwwLWP+2Qhl06dSmZLnQvdBEKDbgqcGQM9BR0G3YV20Ll6Ohj0&#10;IHSjzkJH34aOxHmgbzV5az0LvQzyxit0pZnwBl2I6wQrkoVjcQ3ob7Qz9Tf0M3Q39sEYw2foXa3/&#10;oWtxXlxPt9X3gPtH21BT13pK59btSJjbns6UJl06u9PkBHInFxRwfNEUu61T+9k7/oICdaXxg0jg&#10;nUvgLLoSsQQeNjrX8UVTwkHn6kXlz/zfXBI4pWUkuP8eNRcxcWM367iM9sYqSeAUR65GFiY6lwTe&#10;RTp3Z/LmDidWYBUUO8fCKd0n573r1dq0CWd7wPrGEqKp4UrgFBK4oXObqXMprXVuYmOHda51YIms&#10;vVr+XdFcu4MPNMLdOA270zWBz79I19FzXjXcRr3pVLUAyeCAWtSoZz5BVckys4OzLRlCAqeEO4FT&#10;51JC6dz6HYkLOj4iLE3oaynrj51QG53StYX0T/zuVrUC2bD3kDV7ka6Tr0SjShE6iH8Typ1aUqFI&#10;u7eqRb1EHVNhFMfQNc7XqWIbJHBKWBO41Lll8ZXUudS5fp27w/37dujckB1qcF1Zwgkn1EendM38&#10;Q10BqN6TeLjNlXAuTuBbLZmqLO5BatskS1YZbWcpol9kSa6xvYIETgl3Am/RufEN1LnUufU73Mfa&#10;qXPbdOtkWCR+XnaoD3PlBfigI8OFc/L3t+kYzMmanXFx7ewyoQg8Ti04UqPIPE61qwmoD71I7U8z&#10;zlFCAqdEAoG36Nz4RurcyNW59Z5hpzugc9szzcFX4EW6dsJsqgMlIHni6EY5pUWRdz0SbDrQXWYr&#10;K1rDqwg8S1nfvZWlvVVZ2UuMtkMUsRcpa13DQwKnRAqBG1PLqqlzI1LnNnRQ57ZjVFgaP6jWE79f&#10;J1k0HX+TDz4M5dxfi+TsA5WwdhQuvUuY8lWpXhe6fIubxKpY9hJFxKsUSccoq3uSIvgKZXmDyLHy&#10;0zhF8g0kcEokEfiFOvfmJurcCNC5O4YdvwSd2z4cK/3P3vVlCRt8/vnk5nOfLOcPEEaxF7jrfMlq&#10;cq73H9qsu9s2Jij3eJYi8t5KpqrtIOxeRtb6LLXdHWCN67Yp4TwPnEICb5/OdTdR54axzvUMP3AZ&#10;OrcD7h1P/GwdF8cqOvDd8wdxrmDeqT/e7ZOiS858ZCU2Cgm8i3SuLy5OnRuGOteTsLxbda5F4Fk6&#10;Qx0rpZz5+BEmWzitEx3f5quz60nUnehz/K4uB4METglHAm/Rub4M9fqdI5upc8NB5ybW9JjOrSmN&#10;i7VuoliPIhr2ZIrGT4v5Qzkg2xFTVPxxF58UYx6qy+EggVPClcCD69yMZupch+pcT8JzttC5SHev&#10;LYvfpG/sRPk40XhwNX84u3WimjK54pFeW9YnCXvaXCSeBE4hgduPyKlznatzPcPKbalzkfpeXza0&#10;1D86LB8rM+zo5un5yj5n//y4qH93lNGJEv9cvz0hbBQaCZwSSQROnetAnbtjWJUjdK4sRLA9YZ8/&#10;u25Xqjjzp4c49awHFoJHvMW/HJ3MLk/4AzqRKE3t5QpDkMApkUTg1LkO0Lme4QccqXNry4ZOMDsV&#10;5OS+O8S5v/2ChQm6rCDAJnH6owdaigK0uMp315fFjXOFOUjglEgkcOpcO+rcYe+Fhc5tKE0cglWs&#10;6j0Jn/pHJdYIBWudYl4jV965/MxGZKTCfdaqA3kSP7Nel+D5uyIEJHBKJBP4BTq3LOFgi85NbqbO&#10;7XKdWxPWOhcxG2uUuEqXZtXrjp/8w4/FuaoCunzaWQAAoz7EWALmbws1P39b7fb4iU6dy00Cp5DA&#10;qXOdpHOtgdLbEaVz8UXhXlBVhs6YDwTT0U5/eJ81Ulwps/iYELFbNB5+UZypfFi6w8z4ipqOcBYZ&#10;qfXbh04Kh6lgnUHgeUs/kSROoUwt+FtEEzh1btfoXIu4X6XOdalygdaDkPMbPQl/bT26sTrXe2Ok&#10;ux2jHxR9D/dYDv5AmBKCuMqJvbe0TPpv7ar5m3xe2+Oz8fxchI/AHz06BcqaQgmUrAVHM/gPCaJz&#10;y+KrqHMvrnPrPcMOUue2A1gDFe4IxBJ8CRm+sq0Gecl5j+hgiEPgwTcdfd1xUydQTq/x0HPi7F+e&#10;lB0Hqw5dEFNp+c51GDlbz2VKlxW7DycShyVOoSgZvfDIRP4zqHM7qHPrqXM7abQop0l44vPlnEdP&#10;4skQD1z+GHB5nPpgmpxAjzmRcIXgh+vuUSRGdYibIAP07McLpYvq5L5s6a4Kev8t38P6fgk7fH+m&#10;+GysSsReQBBEj+lcVTY7XHVuvSfxlPW6kzq3e2I5vWp3DE3EiLHWM3SWL0EjfpvVmT5pkxi1e2h3&#10;miXpMhkBPy7m7UFQ6g4d8AKxRpz6PVaP0e3RaeU5LEEHwTkh7bkHHUeR87IRk7L+KPg+qLAUrnO0&#10;CYIIN517YcjT/jo38Y/UuTbuaHB3+AobxE+tLYtfJEsOwi0UynLvKvEk1lkd5oD1fqvs8BjNbk/I&#10;sd6ncYRHEETY69xQlnvX6twPqXPDHFgUQC4MYP2oNZ7EVAg6IH5sCDoifvy2xGibLY/fEe/GORFP&#10;4hMmCIKgziUIgiAIgiAIgiAIwsn4/+4K2MT8+mdGAAAAAElFTkSuQmCCUEsBAi0AFAAGAAgAAAAh&#10;ALGCZ7YKAQAAEwIAABMAAAAAAAAAAAAAAAAAAAAAAFtDb250ZW50X1R5cGVzXS54bWxQSwECLQAU&#10;AAYACAAAACEAOP0h/9YAAACUAQAACwAAAAAAAAAAAAAAAAA7AQAAX3JlbHMvLnJlbHNQSwECLQAU&#10;AAYACAAAACEAmTOZ/jUEAAA5DwAADgAAAAAAAAAAAAAAAAA6AgAAZHJzL2Uyb0RvYy54bWxQSwEC&#10;LQAUAAYACAAAACEALmzwAMUAAAClAQAAGQAAAAAAAAAAAAAAAACbBgAAZHJzL19yZWxzL2Uyb0Rv&#10;Yy54bWwucmVsc1BLAQItABQABgAIAAAAIQAra8Mo3QAAAAUBAAAPAAAAAAAAAAAAAAAAAJcHAABk&#10;cnMvZG93bnJldi54bWxQSwECLQAKAAAAAAAAACEAt6Sea5kzAACZMwAAFAAAAAAAAAAAAAAAAACh&#10;CAAAZHJzL21lZGlhL2ltYWdlMS5wbmdQSwECLQAKAAAAAAAAACEAPgJkQXE4AABxOAAAFAAAAAAA&#10;AAAAAAAAAABsPAAAZHJzL21lZGlhL2ltYWdlMi5wbmdQSwUGAAAAAAcABwC+AQAAD3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67;height:13404;visibility:visible;mso-wrap-style:square">
                  <v:fill o:detectmouseclick="t"/>
                  <v:path o:connecttype="none"/>
                </v:shape>
                <v:shape id="Picture 7" o:spid="_x0000_s1028" type="#_x0000_t75" style="position:absolute;width:25838;height:1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8JGfDAAAA2gAAAA8AAABkcnMvZG93bnJldi54bWxEj0FrAjEUhO9C/0N4BS9Ss1q0ZWsUUQti&#10;T1pBj4/Nc3dx87Ik0V3/vREEj8PMfMNMZq2pxJWcLy0rGPQTEMSZ1SXnCvb/vx/fIHxA1lhZJgU3&#10;8jCbvnUmmGrb8Jauu5CLCGGfooIihDqV0mcFGfR9WxNH72SdwRCly6V22ES4qeQwScbSYMlxocCa&#10;FgVl593FKPg8LP7muGyakdtwbytXx3EyOirVfW/nPyACteEVfrbXWsEXPK7EGyC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wkZ8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1" o:spid="_x0000_s1029" type="#_x0000_t202" style="position:absolute;width:3334;height:30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A.</w:t>
                        </w:r>
                      </w:p>
                    </w:txbxContent>
                  </v:textbox>
                </v:shape>
                <v:shape id="Text Box 2" o:spid="_x0000_s1030" type="#_x0000_t202" style="position:absolute;left:25574;width:3334;height:30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B.</w:t>
                        </w:r>
                      </w:p>
                    </w:txbxContent>
                  </v:textbox>
                </v:shape>
                <v:shape id="Picture 2" o:spid="_x0000_s1031" type="#_x0000_t75" style="position:absolute;left:26344;top:1537;width:33529;height:11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LeNXCAAAA2gAAAA8AAABkcnMvZG93bnJldi54bWxEj0+LwjAUxO/CfofwFrzINlXULV2jiCB4&#10;tYrnZ/P6Z21eShO1+unNwoLHYWZ+wyxWvWnEjTpXW1YwjmIQxLnVNZcKjoftVwLCeWSNjWVS8CAH&#10;q+XHYIGptnfe0y3zpQgQdikqqLxvUyldXpFBF9mWOHiF7Qz6ILtS6g7vAW4aOYnjuTRYc1iosKVN&#10;RfkluxoFv6Pvx246K+rZ+ZLo7PT0622ulRp+9usfEJ56/w7/t3dawQT+roQbIJ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3jVwgAAANoAAAAPAAAAAAAAAAAAAAAAAJ8C&#10;AABkcnMvZG93bnJldi54bWxQSwUGAAAAAAQABAD3AAAAjgMAAAAA&#10;">
                  <v:imagedata r:id="rId12" o:title=""/>
                  <v:path arrowok="t"/>
                </v:shape>
                <w10:anchorlock/>
              </v:group>
            </w:pict>
          </mc:Fallback>
        </mc:AlternateContent>
      </w:r>
    </w:p>
    <w:p w:rsidR="00436E63" w:rsidRPr="00C621AF" w:rsidRDefault="0019756F" w:rsidP="00A81E11">
      <w:pPr>
        <w:pStyle w:val="Articletext"/>
      </w:pPr>
      <w:r>
        <w:rPr>
          <w:b/>
        </w:rPr>
        <w:t>Figure 1</w:t>
      </w:r>
      <w:r w:rsidR="00436E63" w:rsidRPr="00C621AF">
        <w:t xml:space="preserve"> </w:t>
      </w:r>
      <w:r w:rsidRPr="0019756F">
        <w:rPr>
          <w:b/>
        </w:rPr>
        <w:t>A</w:t>
      </w:r>
      <w:r>
        <w:t>: Basic classes of object and basic relationships in the PROV-DM data model (</w:t>
      </w:r>
      <w:r>
        <w:rPr>
          <w:rFonts w:cs="Arial"/>
        </w:rPr>
        <w:t xml:space="preserve">Moreau and </w:t>
      </w:r>
      <w:proofErr w:type="spellStart"/>
      <w:r>
        <w:rPr>
          <w:rFonts w:cs="Arial"/>
        </w:rPr>
        <w:t>Missier</w:t>
      </w:r>
      <w:proofErr w:type="spellEnd"/>
      <w:r>
        <w:rPr>
          <w:rFonts w:cs="Arial"/>
        </w:rPr>
        <w:t xml:space="preserve"> </w:t>
      </w:r>
      <w:r w:rsidRPr="00982DD4">
        <w:rPr>
          <w:rFonts w:cs="Arial"/>
        </w:rPr>
        <w:t>2013)</w:t>
      </w:r>
      <w:r>
        <w:rPr>
          <w:rFonts w:cs="Arial"/>
        </w:rPr>
        <w:t xml:space="preserve">, drawn according to an OWL ontology, PROV-O (Lebo </w:t>
      </w:r>
      <w:r w:rsidRPr="00982DD4">
        <w:rPr>
          <w:rFonts w:cs="Arial"/>
          <w:i/>
        </w:rPr>
        <w:t>et al.</w:t>
      </w:r>
      <w:r>
        <w:rPr>
          <w:rFonts w:cs="Arial"/>
        </w:rPr>
        <w:t xml:space="preserve"> 2013). </w:t>
      </w:r>
      <w:r w:rsidRPr="0019756F">
        <w:rPr>
          <w:rFonts w:cs="Arial"/>
          <w:b/>
        </w:rPr>
        <w:t>B</w:t>
      </w:r>
      <w:r>
        <w:rPr>
          <w:rFonts w:cs="Arial"/>
        </w:rPr>
        <w:t>: B</w:t>
      </w:r>
      <w:r w:rsidR="00436E63">
        <w:t xml:space="preserve">asic </w:t>
      </w:r>
      <w:r>
        <w:t xml:space="preserve">PROV-O </w:t>
      </w:r>
      <w:r w:rsidR="00436E63">
        <w:t xml:space="preserve">data processing model with the </w:t>
      </w:r>
      <w:r w:rsidR="00402DCF">
        <w:t xml:space="preserve">processing </w:t>
      </w:r>
      <w:r w:rsidR="00436E63">
        <w:t>procedure – code or manual instructions –</w:t>
      </w:r>
      <w:r>
        <w:t xml:space="preserve"> </w:t>
      </w:r>
      <w:r w:rsidR="00436E63">
        <w:t xml:space="preserve">shown as an input dataset to the process. </w:t>
      </w:r>
    </w:p>
    <w:p w:rsidR="00304C43" w:rsidRDefault="00AE66C8" w:rsidP="00AE66C8">
      <w:pPr>
        <w:pStyle w:val="Heading2"/>
      </w:pPr>
      <w:r>
        <w:t>Querying provenance</w:t>
      </w:r>
      <w:r w:rsidR="0019756F">
        <w:t xml:space="preserve"> information</w:t>
      </w:r>
    </w:p>
    <w:p w:rsidR="00AE66C8" w:rsidRDefault="00AE66C8" w:rsidP="00AE66C8">
      <w:pPr>
        <w:rPr>
          <w:rFonts w:ascii="Arial" w:hAnsi="Arial" w:cs="Arial"/>
          <w:sz w:val="22"/>
        </w:rPr>
      </w:pPr>
      <w:r w:rsidRPr="00AE66C8">
        <w:rPr>
          <w:rFonts w:ascii="Arial" w:hAnsi="Arial" w:cs="Arial"/>
          <w:sz w:val="22"/>
        </w:rPr>
        <w:t xml:space="preserve">Where provenance is stored according to PROV-O, </w:t>
      </w:r>
      <w:r>
        <w:rPr>
          <w:rFonts w:ascii="Arial" w:hAnsi="Arial" w:cs="Arial"/>
          <w:sz w:val="22"/>
        </w:rPr>
        <w:t>we can query it using the SPARQL</w:t>
      </w:r>
      <w:r w:rsidRPr="00AE66C8">
        <w:rPr>
          <w:rFonts w:ascii="Arial" w:hAnsi="Arial" w:cs="Arial"/>
          <w:sz w:val="22"/>
          <w:vertAlign w:val="superscript"/>
        </w:rPr>
        <w:t>5</w:t>
      </w:r>
      <w:r>
        <w:rPr>
          <w:rFonts w:ascii="Arial" w:hAnsi="Arial" w:cs="Arial"/>
          <w:sz w:val="22"/>
        </w:rPr>
        <w:t xml:space="preserve"> query language</w:t>
      </w:r>
      <w:r w:rsidR="009F2231">
        <w:rPr>
          <w:rFonts w:ascii="Arial" w:hAnsi="Arial" w:cs="Arial"/>
          <w:sz w:val="22"/>
        </w:rPr>
        <w:t>. An example query finds the identifiers for</w:t>
      </w:r>
      <w:r>
        <w:rPr>
          <w:rFonts w:ascii="Arial" w:hAnsi="Arial" w:cs="Arial"/>
          <w:sz w:val="22"/>
        </w:rPr>
        <w:t xml:space="preserve"> all </w:t>
      </w:r>
      <w:r w:rsidR="009F2231">
        <w:rPr>
          <w:rFonts w:ascii="Arial" w:hAnsi="Arial" w:cs="Arial"/>
          <w:sz w:val="22"/>
        </w:rPr>
        <w:t xml:space="preserve">the </w:t>
      </w:r>
      <w:r>
        <w:rPr>
          <w:rFonts w:ascii="Arial" w:hAnsi="Arial" w:cs="Arial"/>
          <w:sz w:val="22"/>
        </w:rPr>
        <w:t xml:space="preserve">ancestor datasets </w:t>
      </w:r>
      <w:r w:rsidR="009F2231">
        <w:rPr>
          <w:rFonts w:ascii="Arial" w:hAnsi="Arial" w:cs="Arial"/>
          <w:sz w:val="22"/>
        </w:rPr>
        <w:t>of</w:t>
      </w:r>
      <w:r>
        <w:rPr>
          <w:rFonts w:ascii="Arial" w:hAnsi="Arial" w:cs="Arial"/>
          <w:sz w:val="22"/>
        </w:rPr>
        <w:t xml:space="preserve"> a target </w:t>
      </w:r>
      <w:r w:rsidRPr="009F2231">
        <w:rPr>
          <w:rFonts w:ascii="Arial" w:hAnsi="Arial" w:cs="Arial"/>
          <w:sz w:val="22"/>
        </w:rPr>
        <w:t>dataset</w:t>
      </w:r>
      <w:r w:rsidR="009F2231" w:rsidRPr="009F2231">
        <w:rPr>
          <w:rFonts w:ascii="Arial" w:hAnsi="Arial" w:cs="Arial"/>
          <w:sz w:val="22"/>
        </w:rPr>
        <w:t xml:space="preserve"> (“http://example.com/dataset/1”)</w:t>
      </w:r>
      <w:r w:rsidRPr="009F2231">
        <w:rPr>
          <w:rFonts w:ascii="Arial" w:hAnsi="Arial" w:cs="Arial"/>
          <w:sz w:val="22"/>
        </w:rPr>
        <w:t>:</w:t>
      </w:r>
    </w:p>
    <w:p w:rsidR="009F2231" w:rsidRDefault="00AE66C8" w:rsidP="009F2231">
      <w:pPr>
        <w:pStyle w:val="Heading1"/>
        <w:spacing w:before="120" w:after="120"/>
        <w:rPr>
          <w:rFonts w:ascii="Courier New" w:hAnsi="Courier New" w:cs="Courier New"/>
          <w:b w:val="0"/>
          <w:bCs w:val="0"/>
          <w:sz w:val="22"/>
          <w:szCs w:val="22"/>
        </w:rPr>
      </w:pPr>
      <w:proofErr w:type="gramStart"/>
      <w:r w:rsidRPr="009F2231">
        <w:rPr>
          <w:rFonts w:ascii="Courier New" w:hAnsi="Courier New" w:cs="Courier New"/>
          <w:b w:val="0"/>
          <w:bCs w:val="0"/>
          <w:sz w:val="22"/>
          <w:szCs w:val="22"/>
        </w:rPr>
        <w:t>SELECT ?</w:t>
      </w:r>
      <w:proofErr w:type="gramEnd"/>
      <w:r w:rsidRPr="009F2231">
        <w:rPr>
          <w:rFonts w:ascii="Courier New" w:hAnsi="Courier New" w:cs="Courier New"/>
          <w:b w:val="0"/>
          <w:bCs w:val="0"/>
          <w:sz w:val="22"/>
          <w:szCs w:val="22"/>
        </w:rPr>
        <w:t>id WHERE {?id &lt;http://www.w3.org/ns/prov#wasDerivedFrom&gt;+ &lt;http://example.com/dataset/1&gt; .}</w:t>
      </w:r>
    </w:p>
    <w:p w:rsidR="009F2231" w:rsidRDefault="009F2231" w:rsidP="009F2231">
      <w:pPr>
        <w:pStyle w:val="Articletext"/>
        <w:rPr>
          <w:lang w:val="en-GB"/>
        </w:rPr>
      </w:pPr>
      <w:r>
        <w:rPr>
          <w:lang w:val="en-GB"/>
        </w:rPr>
        <w:t>Oth</w:t>
      </w:r>
      <w:r w:rsidR="00402DCF">
        <w:rPr>
          <w:lang w:val="en-GB"/>
        </w:rPr>
        <w:t>er queries may find Agents associated with data</w:t>
      </w:r>
      <w:r>
        <w:rPr>
          <w:lang w:val="en-GB"/>
        </w:rPr>
        <w:t>’</w:t>
      </w:r>
      <w:r w:rsidR="00402DCF">
        <w:rPr>
          <w:lang w:val="en-GB"/>
        </w:rPr>
        <w:t xml:space="preserve"> ancestors, procedures used </w:t>
      </w:r>
      <w:r>
        <w:rPr>
          <w:lang w:val="en-GB"/>
        </w:rPr>
        <w:t>or, if ‘forward provenance’ information is recorded, datasets derived from a target dataset.</w:t>
      </w:r>
    </w:p>
    <w:p w:rsidR="009F2231" w:rsidRDefault="009F2231" w:rsidP="009F2231">
      <w:pPr>
        <w:pStyle w:val="Heading1"/>
      </w:pPr>
      <w:r>
        <w:t>Assessing fitness via provenance</w:t>
      </w:r>
    </w:p>
    <w:p w:rsidR="00DB50A1" w:rsidRDefault="00DB50A1" w:rsidP="00DB50A1">
      <w:pPr>
        <w:pStyle w:val="Heading2"/>
      </w:pPr>
      <w:r>
        <w:t>Assembling more information than just provenance</w:t>
      </w:r>
    </w:p>
    <w:p w:rsidR="009F2231" w:rsidRDefault="00294436" w:rsidP="009F2231">
      <w:pPr>
        <w:pStyle w:val="Articletext"/>
        <w:rPr>
          <w:lang w:val="en-GB"/>
        </w:rPr>
      </w:pPr>
      <w:proofErr w:type="gramStart"/>
      <w:r>
        <w:rPr>
          <w:lang w:val="en-GB"/>
        </w:rPr>
        <w:t>Provenance,</w:t>
      </w:r>
      <w:proofErr w:type="gramEnd"/>
      <w:r>
        <w:rPr>
          <w:lang w:val="en-GB"/>
        </w:rPr>
        <w:t xml:space="preserve"> as recorded in conformance with PROV-DM, only associates </w:t>
      </w:r>
      <w:r>
        <w:rPr>
          <w:i/>
          <w:lang w:val="en-GB"/>
        </w:rPr>
        <w:t>Entities</w:t>
      </w:r>
      <w:r>
        <w:rPr>
          <w:lang w:val="en-GB"/>
        </w:rPr>
        <w:t xml:space="preserve">, </w:t>
      </w:r>
      <w:r>
        <w:rPr>
          <w:i/>
          <w:lang w:val="en-GB"/>
        </w:rPr>
        <w:t>Activities</w:t>
      </w:r>
      <w:r>
        <w:rPr>
          <w:lang w:val="en-GB"/>
        </w:rPr>
        <w:t xml:space="preserve"> and </w:t>
      </w:r>
      <w:r>
        <w:rPr>
          <w:i/>
          <w:lang w:val="en-GB"/>
        </w:rPr>
        <w:t>Agents</w:t>
      </w:r>
      <w:r w:rsidR="00DB50A1">
        <w:rPr>
          <w:lang w:val="en-GB"/>
        </w:rPr>
        <w:t xml:space="preserve"> and doesn’t, </w:t>
      </w:r>
      <w:r>
        <w:rPr>
          <w:lang w:val="en-GB"/>
        </w:rPr>
        <w:t>in and of itself</w:t>
      </w:r>
      <w:r w:rsidR="00DB50A1">
        <w:rPr>
          <w:lang w:val="en-GB"/>
        </w:rPr>
        <w:t xml:space="preserve">, require </w:t>
      </w:r>
      <w:r>
        <w:rPr>
          <w:lang w:val="en-GB"/>
        </w:rPr>
        <w:t>metadata for items that may be useful in fitness assessments.</w:t>
      </w:r>
      <w:r w:rsidR="00DB50A1">
        <w:rPr>
          <w:lang w:val="en-GB"/>
        </w:rPr>
        <w:t xml:space="preserve"> Nevertheless, d</w:t>
      </w:r>
      <w:r>
        <w:rPr>
          <w:lang w:val="en-GB"/>
        </w:rPr>
        <w:t>ata recorded in the RDF</w:t>
      </w:r>
      <w:r w:rsidRPr="00294436">
        <w:rPr>
          <w:vertAlign w:val="superscript"/>
          <w:lang w:val="en-GB"/>
        </w:rPr>
        <w:t>6</w:t>
      </w:r>
      <w:r>
        <w:rPr>
          <w:lang w:val="en-GB"/>
        </w:rPr>
        <w:t xml:space="preserve"> format within </w:t>
      </w:r>
      <w:proofErr w:type="gramStart"/>
      <w:r>
        <w:rPr>
          <w:lang w:val="en-GB"/>
        </w:rPr>
        <w:t>an OWL</w:t>
      </w:r>
      <w:proofErr w:type="gramEnd"/>
      <w:r>
        <w:rPr>
          <w:lang w:val="en-GB"/>
        </w:rPr>
        <w:t xml:space="preserve"> ontology is easily able to be joined to other metadata also recorded in</w:t>
      </w:r>
      <w:r w:rsidR="00827841">
        <w:rPr>
          <w:lang w:val="en-GB"/>
        </w:rPr>
        <w:t xml:space="preserve"> RDF in accordance with other ontologies</w:t>
      </w:r>
      <w:r w:rsidR="00DB50A1">
        <w:rPr>
          <w:lang w:val="en-GB"/>
        </w:rPr>
        <w:t xml:space="preserve"> for metadata. There are plenty of demonstrations of the use of ontologies such as</w:t>
      </w:r>
      <w:r w:rsidR="00827841">
        <w:rPr>
          <w:lang w:val="en-GB"/>
        </w:rPr>
        <w:t xml:space="preserve"> Dublin Core Terms</w:t>
      </w:r>
      <w:r w:rsidR="00DB50A1">
        <w:rPr>
          <w:lang w:val="en-GB"/>
        </w:rPr>
        <w:t xml:space="preserve"> (DCT)</w:t>
      </w:r>
      <w:r w:rsidR="00827841">
        <w:rPr>
          <w:lang w:val="en-GB"/>
        </w:rPr>
        <w:t xml:space="preserve"> or DCAT</w:t>
      </w:r>
      <w:r w:rsidR="00827841" w:rsidRPr="00827841">
        <w:rPr>
          <w:vertAlign w:val="superscript"/>
          <w:lang w:val="en-GB"/>
        </w:rPr>
        <w:t>7</w:t>
      </w:r>
      <w:r w:rsidR="00827841">
        <w:rPr>
          <w:lang w:val="en-GB"/>
        </w:rPr>
        <w:t>,</w:t>
      </w:r>
      <w:r w:rsidR="00DB50A1">
        <w:rPr>
          <w:lang w:val="en-GB"/>
        </w:rPr>
        <w:t xml:space="preserve"> being used with PROV-O, even within the PROV-O specification document (Lebo </w:t>
      </w:r>
      <w:r w:rsidR="00DB50A1">
        <w:rPr>
          <w:i/>
          <w:lang w:val="en-GB"/>
        </w:rPr>
        <w:t xml:space="preserve">et al. </w:t>
      </w:r>
      <w:r w:rsidR="00DB50A1">
        <w:rPr>
          <w:lang w:val="en-GB"/>
        </w:rPr>
        <w:t>2013).</w:t>
      </w:r>
      <w:r w:rsidR="00827841">
        <w:rPr>
          <w:lang w:val="en-GB"/>
        </w:rPr>
        <w:t xml:space="preserve"> </w:t>
      </w:r>
      <w:r w:rsidR="00DB50A1">
        <w:rPr>
          <w:lang w:val="en-GB"/>
        </w:rPr>
        <w:t>Combined PROV-O &amp; DCAT or DCT or other ontology information can be stored in RDF databases and accessed together using</w:t>
      </w:r>
      <w:r w:rsidR="00827841">
        <w:rPr>
          <w:lang w:val="en-GB"/>
        </w:rPr>
        <w:t xml:space="preserve"> SPARQL queries and </w:t>
      </w:r>
      <w:r w:rsidR="00DB50A1">
        <w:rPr>
          <w:lang w:val="en-GB"/>
        </w:rPr>
        <w:t>used for fitness assessment</w:t>
      </w:r>
      <w:r w:rsidR="00827841">
        <w:rPr>
          <w:lang w:val="en-GB"/>
        </w:rPr>
        <w:t>.</w:t>
      </w:r>
    </w:p>
    <w:p w:rsidR="00DB50A1" w:rsidRDefault="00E55DDF" w:rsidP="00DB50A1">
      <w:pPr>
        <w:pStyle w:val="Heading2"/>
      </w:pPr>
      <w:r>
        <w:t>F</w:t>
      </w:r>
      <w:r w:rsidR="00DB50A1">
        <w:t>itness assessment methodologies</w:t>
      </w:r>
    </w:p>
    <w:p w:rsidR="00DB50A1" w:rsidRPr="00DB50A1" w:rsidRDefault="00DB50A1" w:rsidP="00DB50A1">
      <w:pPr>
        <w:rPr>
          <w:rFonts w:ascii="Arial" w:hAnsi="Arial" w:cs="Arial"/>
          <w:sz w:val="22"/>
        </w:rPr>
      </w:pPr>
      <w:r w:rsidRPr="00DB50A1">
        <w:rPr>
          <w:rFonts w:ascii="Arial" w:hAnsi="Arial" w:cs="Arial"/>
          <w:sz w:val="22"/>
        </w:rPr>
        <w:t xml:space="preserve">The </w:t>
      </w:r>
      <w:r>
        <w:rPr>
          <w:rFonts w:ascii="Arial" w:hAnsi="Arial" w:cs="Arial"/>
          <w:sz w:val="22"/>
        </w:rPr>
        <w:t>range</w:t>
      </w:r>
      <w:r w:rsidRPr="00DB50A1">
        <w:rPr>
          <w:rFonts w:ascii="Arial" w:hAnsi="Arial" w:cs="Arial"/>
          <w:sz w:val="22"/>
        </w:rPr>
        <w:t xml:space="preserve"> of</w:t>
      </w:r>
      <w:r w:rsidR="00EA52F9">
        <w:rPr>
          <w:rFonts w:ascii="Arial" w:hAnsi="Arial" w:cs="Arial"/>
          <w:sz w:val="22"/>
        </w:rPr>
        <w:t xml:space="preserve"> possible methodologies </w:t>
      </w:r>
      <w:r w:rsidRPr="00DB50A1">
        <w:rPr>
          <w:rFonts w:ascii="Arial" w:hAnsi="Arial" w:cs="Arial"/>
          <w:sz w:val="22"/>
        </w:rPr>
        <w:t xml:space="preserve">for </w:t>
      </w:r>
      <w:r>
        <w:rPr>
          <w:rFonts w:ascii="Arial" w:hAnsi="Arial" w:cs="Arial"/>
          <w:sz w:val="22"/>
        </w:rPr>
        <w:t xml:space="preserve">data </w:t>
      </w:r>
      <w:r w:rsidR="00EA52F9">
        <w:rPr>
          <w:rFonts w:ascii="Arial" w:hAnsi="Arial" w:cs="Arial"/>
          <w:sz w:val="22"/>
        </w:rPr>
        <w:t xml:space="preserve">reuse </w:t>
      </w:r>
      <w:r>
        <w:rPr>
          <w:rFonts w:ascii="Arial" w:hAnsi="Arial" w:cs="Arial"/>
          <w:sz w:val="22"/>
        </w:rPr>
        <w:t>fitness assessment using provenance and met</w:t>
      </w:r>
      <w:r w:rsidR="00EA52F9">
        <w:rPr>
          <w:rFonts w:ascii="Arial" w:hAnsi="Arial" w:cs="Arial"/>
          <w:sz w:val="22"/>
        </w:rPr>
        <w:t xml:space="preserve">adata information is open ended, </w:t>
      </w:r>
      <w:r>
        <w:rPr>
          <w:rFonts w:ascii="Arial" w:hAnsi="Arial" w:cs="Arial"/>
          <w:sz w:val="22"/>
        </w:rPr>
        <w:t xml:space="preserve">limited only by what information can be </w:t>
      </w:r>
      <w:r w:rsidR="00E55DDF">
        <w:rPr>
          <w:rFonts w:ascii="Arial" w:hAnsi="Arial" w:cs="Arial"/>
          <w:sz w:val="22"/>
        </w:rPr>
        <w:t>collected and stored</w:t>
      </w:r>
      <w:r>
        <w:rPr>
          <w:rFonts w:ascii="Arial" w:hAnsi="Arial" w:cs="Arial"/>
          <w:sz w:val="22"/>
        </w:rPr>
        <w:t xml:space="preserve">. </w:t>
      </w:r>
      <w:r w:rsidR="00EA52F9">
        <w:rPr>
          <w:rFonts w:ascii="Arial" w:hAnsi="Arial" w:cs="Arial"/>
          <w:sz w:val="22"/>
        </w:rPr>
        <w:t>W</w:t>
      </w:r>
      <w:r>
        <w:rPr>
          <w:rFonts w:ascii="Arial" w:hAnsi="Arial" w:cs="Arial"/>
          <w:sz w:val="22"/>
        </w:rPr>
        <w:t xml:space="preserve">e discuss </w:t>
      </w:r>
      <w:r w:rsidR="00EA52F9">
        <w:rPr>
          <w:rFonts w:ascii="Arial" w:hAnsi="Arial" w:cs="Arial"/>
          <w:sz w:val="22"/>
        </w:rPr>
        <w:t>and demonstrate three</w:t>
      </w:r>
      <w:r w:rsidRPr="00097C1F">
        <w:rPr>
          <w:rFonts w:ascii="Arial" w:hAnsi="Arial" w:cs="Arial"/>
          <w:sz w:val="22"/>
        </w:rPr>
        <w:t xml:space="preserve"> methods</w:t>
      </w:r>
      <w:r w:rsidR="00097C1F">
        <w:rPr>
          <w:rFonts w:ascii="Arial" w:hAnsi="Arial" w:cs="Arial"/>
          <w:sz w:val="22"/>
        </w:rPr>
        <w:t>, some of</w:t>
      </w:r>
      <w:r w:rsidR="00E55DDF">
        <w:rPr>
          <w:rFonts w:ascii="Arial" w:hAnsi="Arial" w:cs="Arial"/>
          <w:sz w:val="22"/>
        </w:rPr>
        <w:t xml:space="preserve"> which are entirely automatable and</w:t>
      </w:r>
      <w:r w:rsidR="00097C1F">
        <w:rPr>
          <w:rFonts w:ascii="Arial" w:hAnsi="Arial" w:cs="Arial"/>
          <w:sz w:val="22"/>
        </w:rPr>
        <w:t xml:space="preserve"> some of which require manual work</w:t>
      </w:r>
      <w:r w:rsidR="00097C1F" w:rsidRPr="00097C1F">
        <w:rPr>
          <w:rFonts w:ascii="Arial" w:hAnsi="Arial" w:cs="Arial"/>
          <w:sz w:val="22"/>
        </w:rPr>
        <w:t>. Fitness for reuse could be based on:</w:t>
      </w:r>
    </w:p>
    <w:p w:rsidR="00E55DDF" w:rsidRDefault="00097C1F" w:rsidP="004F22A1">
      <w:pPr>
        <w:pStyle w:val="Articletext"/>
        <w:numPr>
          <w:ilvl w:val="0"/>
          <w:numId w:val="24"/>
        </w:numPr>
        <w:spacing w:after="0" w:line="360" w:lineRule="auto"/>
        <w:ind w:left="714" w:hanging="357"/>
      </w:pPr>
      <w:r w:rsidRPr="004F22A1">
        <w:rPr>
          <w:b/>
        </w:rPr>
        <w:t>Properties of ancestor data</w:t>
      </w:r>
      <w:r w:rsidR="004F22A1">
        <w:t xml:space="preserve">, </w:t>
      </w:r>
      <w:r w:rsidR="00E55DDF">
        <w:t xml:space="preserve">e.g.: </w:t>
      </w:r>
      <w:r w:rsidR="004F22A1">
        <w:t xml:space="preserve">all </w:t>
      </w:r>
      <w:r w:rsidR="00E55DDF">
        <w:t>ancestor data licensed in certain ways</w:t>
      </w:r>
    </w:p>
    <w:p w:rsidR="00E55DDF" w:rsidRDefault="00097C1F" w:rsidP="004F22A1">
      <w:pPr>
        <w:pStyle w:val="Articletext"/>
        <w:numPr>
          <w:ilvl w:val="0"/>
          <w:numId w:val="24"/>
        </w:numPr>
        <w:spacing w:after="0" w:line="360" w:lineRule="auto"/>
        <w:ind w:left="714" w:hanging="357"/>
      </w:pPr>
      <w:r w:rsidRPr="004F22A1">
        <w:rPr>
          <w:b/>
        </w:rPr>
        <w:t>Properties of agents involved in data production</w:t>
      </w:r>
      <w:r w:rsidR="004F22A1">
        <w:t xml:space="preserve">, </w:t>
      </w:r>
      <w:r w:rsidR="00E55DDF">
        <w:t xml:space="preserve">e.g.: only using data whose ancestors’ creators have a certain reputation </w:t>
      </w:r>
    </w:p>
    <w:p w:rsidR="00E55DDF" w:rsidRDefault="00386967" w:rsidP="004F22A1">
      <w:pPr>
        <w:pStyle w:val="Articletext"/>
        <w:numPr>
          <w:ilvl w:val="0"/>
          <w:numId w:val="24"/>
        </w:numPr>
        <w:spacing w:after="0" w:line="360" w:lineRule="auto"/>
      </w:pPr>
      <w:r w:rsidRPr="004F22A1">
        <w:rPr>
          <w:b/>
        </w:rPr>
        <w:t>The methods used in data</w:t>
      </w:r>
      <w:r w:rsidR="00097C1F" w:rsidRPr="004F22A1">
        <w:rPr>
          <w:b/>
        </w:rPr>
        <w:t xml:space="preserve"> production</w:t>
      </w:r>
      <w:r w:rsidR="004F22A1">
        <w:t xml:space="preserve">, </w:t>
      </w:r>
      <w:r w:rsidR="00E55DDF">
        <w:t xml:space="preserve">e.g.: data </w:t>
      </w:r>
      <w:r w:rsidR="004F22A1">
        <w:t>made with viewable code</w:t>
      </w:r>
    </w:p>
    <w:p w:rsidR="00A76608" w:rsidRDefault="00E55DDF" w:rsidP="00386967">
      <w:pPr>
        <w:pStyle w:val="Articletext"/>
        <w:spacing w:before="240"/>
      </w:pPr>
      <w:r>
        <w:lastRenderedPageBreak/>
        <w:t xml:space="preserve">For the three methodologies and examples listed above, we provide </w:t>
      </w:r>
      <w:r w:rsidR="00A76608">
        <w:t xml:space="preserve">example provenance data and method </w:t>
      </w:r>
      <w:r>
        <w:t xml:space="preserve">implementations in the code repository associated with this paper: </w:t>
      </w:r>
      <w:hyperlink r:id="rId13" w:history="1">
        <w:r w:rsidRPr="00BB160A">
          <w:rPr>
            <w:rStyle w:val="Hyperlink"/>
          </w:rPr>
          <w:t>http://promsns.org/repo/prov-data-fitness</w:t>
        </w:r>
      </w:hyperlink>
      <w:r>
        <w:t xml:space="preserve">. </w:t>
      </w:r>
      <w:r w:rsidR="00603D95">
        <w:t xml:space="preserve">The method implementations are realized in Python code that processes example RDF graphs in files </w:t>
      </w:r>
      <w:r w:rsidR="00603D95" w:rsidRPr="00603D95">
        <w:rPr>
          <w:i/>
        </w:rPr>
        <w:t>eg1.ttl</w:t>
      </w:r>
      <w:r w:rsidR="00603D95">
        <w:t xml:space="preserve"> and </w:t>
      </w:r>
      <w:r w:rsidR="00603D95" w:rsidRPr="00603D95">
        <w:rPr>
          <w:i/>
        </w:rPr>
        <w:t>eg2.ttl</w:t>
      </w:r>
      <w:r w:rsidR="00603D95">
        <w:t xml:space="preserve">. Graphical representations of the RDF data, drawn as OWL diagrams, are given in </w:t>
      </w:r>
      <w:r w:rsidR="00603D95" w:rsidRPr="00603D95">
        <w:rPr>
          <w:i/>
        </w:rPr>
        <w:t>eg1.png</w:t>
      </w:r>
      <w:r w:rsidR="00603D95">
        <w:t xml:space="preserve"> and </w:t>
      </w:r>
      <w:r w:rsidR="00603D95" w:rsidRPr="00603D95">
        <w:rPr>
          <w:i/>
        </w:rPr>
        <w:t>eg2.png</w:t>
      </w:r>
      <w:r w:rsidR="00603D95">
        <w:t>.</w:t>
      </w:r>
      <w:r w:rsidR="004F22A1">
        <w:t xml:space="preserve"> In addition to provenance data recorded according to PROV-O, the example data includes data metadata according to the DCAT and Dublin Core Terms ontologies.</w:t>
      </w:r>
    </w:p>
    <w:p w:rsidR="00E55DDF" w:rsidRDefault="00EA52F9" w:rsidP="00386967">
      <w:pPr>
        <w:pStyle w:val="Articletext"/>
        <w:spacing w:before="240"/>
        <w:rPr>
          <w:rStyle w:val="pl-en"/>
          <w:rFonts w:cs="Arial"/>
        </w:rPr>
      </w:pPr>
      <w:r>
        <w:t>For 1</w:t>
      </w:r>
      <w:r w:rsidR="00A76608">
        <w:t>, t</w:t>
      </w:r>
      <w:r w:rsidR="00E55DDF">
        <w:t xml:space="preserve">he </w:t>
      </w:r>
      <w:r w:rsidR="00603D95">
        <w:t xml:space="preserve">function </w:t>
      </w:r>
      <w:r w:rsidR="00A76608" w:rsidRPr="00A76608">
        <w:rPr>
          <w:rStyle w:val="pl-en"/>
          <w:rFonts w:ascii="Courier New" w:hAnsi="Courier New" w:cs="Courier New"/>
        </w:rPr>
        <w:t>assess_license_3_or_</w:t>
      </w:r>
      <w:proofErr w:type="gramStart"/>
      <w:r w:rsidR="00A76608" w:rsidRPr="00A76608">
        <w:rPr>
          <w:rStyle w:val="pl-en"/>
          <w:rFonts w:ascii="Courier New" w:hAnsi="Courier New" w:cs="Courier New"/>
        </w:rPr>
        <w:t>4</w:t>
      </w:r>
      <w:r w:rsidR="00A76608" w:rsidRPr="00A76608">
        <w:rPr>
          <w:rStyle w:val="pl-en"/>
          <w:rFonts w:ascii="Courier New" w:hAnsi="Courier New" w:cs="Courier New"/>
        </w:rPr>
        <w:t>(</w:t>
      </w:r>
      <w:proofErr w:type="gramEnd"/>
      <w:r w:rsidR="00A76608" w:rsidRPr="00A76608">
        <w:rPr>
          <w:rStyle w:val="pl-en"/>
          <w:rFonts w:ascii="Courier New" w:hAnsi="Courier New" w:cs="Courier New"/>
        </w:rPr>
        <w:t>)</w:t>
      </w:r>
      <w:r w:rsidR="00A76608">
        <w:rPr>
          <w:rStyle w:val="pl-en"/>
          <w:rFonts w:ascii="Courier New" w:hAnsi="Courier New" w:cs="Courier New"/>
        </w:rPr>
        <w:t xml:space="preserve"> </w:t>
      </w:r>
      <w:r w:rsidR="00A76608">
        <w:rPr>
          <w:rStyle w:val="pl-en"/>
          <w:rFonts w:cs="Arial"/>
        </w:rPr>
        <w:t xml:space="preserve">determines ancestor data for target data by examining the target data’s provenance. It then checks ancestor data’s licenses and returns </w:t>
      </w:r>
      <w:r w:rsidR="00A76608" w:rsidRPr="00A76608">
        <w:rPr>
          <w:rStyle w:val="pl-en"/>
          <w:rFonts w:ascii="Courier New" w:hAnsi="Courier New" w:cs="Courier New"/>
        </w:rPr>
        <w:t>True</w:t>
      </w:r>
      <w:r w:rsidR="00A76608">
        <w:rPr>
          <w:rStyle w:val="pl-en"/>
          <w:rFonts w:cs="Arial"/>
        </w:rPr>
        <w:t xml:space="preserve">, i.e. fit for reuse according to this test, if all the licenses are either </w:t>
      </w:r>
      <w:proofErr w:type="gramStart"/>
      <w:r w:rsidR="00A76608">
        <w:rPr>
          <w:rStyle w:val="pl-en"/>
          <w:rFonts w:cs="Arial"/>
        </w:rPr>
        <w:t>Creative Commons</w:t>
      </w:r>
      <w:proofErr w:type="gramEnd"/>
      <w:r w:rsidR="00A76608">
        <w:rPr>
          <w:rStyle w:val="pl-en"/>
          <w:rFonts w:cs="Arial"/>
        </w:rPr>
        <w:t xml:space="preserve"> v3.0 or v4.0. For the </w:t>
      </w:r>
      <w:r w:rsidR="00A76608" w:rsidRPr="00A76608">
        <w:rPr>
          <w:rStyle w:val="pl-en"/>
          <w:rFonts w:cs="Arial"/>
          <w:i/>
        </w:rPr>
        <w:t>eg1.ttl</w:t>
      </w:r>
      <w:r w:rsidR="00A76608">
        <w:rPr>
          <w:rStyle w:val="pl-en"/>
          <w:rFonts w:cs="Arial"/>
        </w:rPr>
        <w:t xml:space="preserve"> data file it passes and for </w:t>
      </w:r>
      <w:r w:rsidR="00A76608" w:rsidRPr="00A76608">
        <w:rPr>
          <w:rStyle w:val="pl-en"/>
          <w:rFonts w:cs="Arial"/>
          <w:i/>
        </w:rPr>
        <w:t>eg2.ttl</w:t>
      </w:r>
      <w:r w:rsidR="00A76608">
        <w:rPr>
          <w:rStyle w:val="pl-en"/>
          <w:rFonts w:cs="Arial"/>
        </w:rPr>
        <w:t xml:space="preserve"> it fails as in the latter case, an ancestor dataset, </w:t>
      </w:r>
      <w:r w:rsidR="00A76608" w:rsidRPr="00A76608">
        <w:rPr>
          <w:rStyle w:val="pl-en"/>
          <w:rFonts w:cs="Arial"/>
          <w:i/>
        </w:rPr>
        <w:t>Dataset 3</w:t>
      </w:r>
      <w:r w:rsidR="00A76608">
        <w:rPr>
          <w:rStyle w:val="pl-en"/>
          <w:rFonts w:cs="Arial"/>
        </w:rPr>
        <w:t>, has a Creative Common 2.5 license.</w:t>
      </w:r>
    </w:p>
    <w:p w:rsidR="00A76608" w:rsidRDefault="00EA52F9" w:rsidP="00386967">
      <w:pPr>
        <w:pStyle w:val="Articletext"/>
        <w:spacing w:before="240"/>
      </w:pPr>
      <w:r>
        <w:rPr>
          <w:rStyle w:val="pl-en"/>
          <w:rFonts w:cs="Arial"/>
        </w:rPr>
        <w:t>For 2</w:t>
      </w:r>
      <w:r w:rsidR="00A76608">
        <w:rPr>
          <w:rStyle w:val="pl-en"/>
          <w:rFonts w:cs="Arial"/>
        </w:rPr>
        <w:t xml:space="preserve">, the </w:t>
      </w:r>
      <w:r w:rsidR="00603D95">
        <w:t xml:space="preserve">function </w:t>
      </w:r>
      <w:proofErr w:type="spellStart"/>
      <w:r w:rsidR="00A76608" w:rsidRPr="00A76608">
        <w:rPr>
          <w:rStyle w:val="pl-en"/>
          <w:rFonts w:ascii="Courier New" w:hAnsi="Courier New" w:cs="Courier New"/>
        </w:rPr>
        <w:t>assess_min_drep_</w:t>
      </w:r>
      <w:proofErr w:type="gramStart"/>
      <w:r w:rsidR="00A76608" w:rsidRPr="00A76608">
        <w:rPr>
          <w:rStyle w:val="pl-en"/>
          <w:rFonts w:ascii="Courier New" w:hAnsi="Courier New" w:cs="Courier New"/>
        </w:rPr>
        <w:t>points</w:t>
      </w:r>
      <w:proofErr w:type="spellEnd"/>
      <w:r w:rsidR="00A76608" w:rsidRPr="00A76608">
        <w:rPr>
          <w:rStyle w:val="pl-en"/>
          <w:rFonts w:ascii="Courier New" w:hAnsi="Courier New" w:cs="Courier New"/>
        </w:rPr>
        <w:t>(</w:t>
      </w:r>
      <w:proofErr w:type="gramEnd"/>
      <w:r w:rsidR="00A76608" w:rsidRPr="00A76608">
        <w:rPr>
          <w:rStyle w:val="pl-en"/>
          <w:rFonts w:ascii="Courier New" w:hAnsi="Courier New" w:cs="Courier New"/>
        </w:rPr>
        <w:t>)</w:t>
      </w:r>
      <w:r w:rsidR="00A76608">
        <w:rPr>
          <w:rStyle w:val="pl-en"/>
        </w:rPr>
        <w:t xml:space="preserve"> finds target data’s ancestor data and then finds the agents (people) associated with those ancestors. It then determines fitness based on </w:t>
      </w:r>
      <w:r w:rsidR="00603D95">
        <w:rPr>
          <w:rStyle w:val="pl-en"/>
        </w:rPr>
        <w:t>owners’</w:t>
      </w:r>
      <w:r w:rsidR="00A76608">
        <w:rPr>
          <w:rStyle w:val="pl-en"/>
        </w:rPr>
        <w:t xml:space="preserve"> “</w:t>
      </w:r>
      <w:proofErr w:type="spellStart"/>
      <w:r w:rsidR="00A76608">
        <w:rPr>
          <w:rStyle w:val="pl-s"/>
        </w:rPr>
        <w:t>dataOwnerRepPoints</w:t>
      </w:r>
      <w:proofErr w:type="spellEnd"/>
      <w:r w:rsidR="00A76608">
        <w:rPr>
          <w:rStyle w:val="pl-en"/>
        </w:rPr>
        <w:t>”</w:t>
      </w:r>
      <w:r w:rsidR="00603D95">
        <w:rPr>
          <w:rStyle w:val="pl-en"/>
        </w:rPr>
        <w:t>, an invented measure of a data owner’s reputation</w:t>
      </w:r>
      <w:r w:rsidR="00A76608">
        <w:rPr>
          <w:rStyle w:val="pl-en"/>
        </w:rPr>
        <w:t xml:space="preserve">. It passes using data from file </w:t>
      </w:r>
      <w:r w:rsidR="00A76608" w:rsidRPr="00603D95">
        <w:rPr>
          <w:rStyle w:val="pl-en"/>
          <w:i/>
        </w:rPr>
        <w:t>eg1.ttl</w:t>
      </w:r>
      <w:r w:rsidR="00A76608">
        <w:rPr>
          <w:rStyle w:val="pl-en"/>
        </w:rPr>
        <w:t xml:space="preserve"> when the minimum </w:t>
      </w:r>
      <w:proofErr w:type="spellStart"/>
      <w:r w:rsidR="00A76608">
        <w:rPr>
          <w:rStyle w:val="pl-s"/>
        </w:rPr>
        <w:t>dataOwnerRepPoints</w:t>
      </w:r>
      <w:proofErr w:type="spellEnd"/>
      <w:r w:rsidR="00A76608">
        <w:rPr>
          <w:rStyle w:val="pl-s"/>
        </w:rPr>
        <w:t xml:space="preserve"> for an ancestor is set to 3 and fails when set to 6 as the ancestors have either 5 or 10 points.</w:t>
      </w:r>
    </w:p>
    <w:p w:rsidR="00603D95" w:rsidRDefault="00EA52F9" w:rsidP="00386967">
      <w:pPr>
        <w:pStyle w:val="Articletext"/>
        <w:spacing w:before="240"/>
        <w:rPr>
          <w:rStyle w:val="pl-en"/>
        </w:rPr>
      </w:pPr>
      <w:r>
        <w:t>For 3</w:t>
      </w:r>
      <w:r w:rsidR="00603D95">
        <w:t xml:space="preserve">, the function </w:t>
      </w:r>
      <w:proofErr w:type="spellStart"/>
      <w:r w:rsidR="00603D95" w:rsidRPr="00603D95">
        <w:rPr>
          <w:rStyle w:val="pl-en"/>
          <w:rFonts w:ascii="Courier New" w:hAnsi="Courier New" w:cs="Courier New"/>
        </w:rPr>
        <w:t>assess_find_method_</w:t>
      </w:r>
      <w:proofErr w:type="gramStart"/>
      <w:r w:rsidR="00603D95" w:rsidRPr="00603D95">
        <w:rPr>
          <w:rStyle w:val="pl-en"/>
          <w:rFonts w:ascii="Courier New" w:hAnsi="Courier New" w:cs="Courier New"/>
        </w:rPr>
        <w:t>code</w:t>
      </w:r>
      <w:proofErr w:type="spellEnd"/>
      <w:r w:rsidR="00603D95" w:rsidRPr="00603D95">
        <w:rPr>
          <w:rStyle w:val="pl-en"/>
          <w:rFonts w:ascii="Courier New" w:hAnsi="Courier New" w:cs="Courier New"/>
        </w:rPr>
        <w:t>(</w:t>
      </w:r>
      <w:proofErr w:type="gramEnd"/>
      <w:r w:rsidR="00603D95" w:rsidRPr="00603D95">
        <w:rPr>
          <w:rStyle w:val="pl-en"/>
          <w:rFonts w:ascii="Courier New" w:hAnsi="Courier New" w:cs="Courier New"/>
        </w:rPr>
        <w:t>)</w:t>
      </w:r>
      <w:r w:rsidR="00603D95">
        <w:rPr>
          <w:rStyle w:val="pl-en"/>
        </w:rPr>
        <w:t xml:space="preserve"> inspects data’s provenance to locate methods, in this example computer code, used in its production. An assessment of fitness based on that method would be a further </w:t>
      </w:r>
      <w:proofErr w:type="spellStart"/>
      <w:r w:rsidR="00603D95">
        <w:rPr>
          <w:rStyle w:val="pl-en"/>
        </w:rPr>
        <w:t>manula</w:t>
      </w:r>
      <w:proofErr w:type="spellEnd"/>
      <w:r w:rsidR="00603D95">
        <w:rPr>
          <w:rStyle w:val="pl-en"/>
        </w:rPr>
        <w:t xml:space="preserve"> step however the provenance has been used to find the method in a systematic way. The function passes using example data in </w:t>
      </w:r>
      <w:r w:rsidR="00603D95" w:rsidRPr="00603D95">
        <w:rPr>
          <w:rStyle w:val="pl-en"/>
          <w:i/>
        </w:rPr>
        <w:t>eg1.ttl</w:t>
      </w:r>
      <w:r w:rsidR="00603D95">
        <w:rPr>
          <w:rStyle w:val="pl-en"/>
        </w:rPr>
        <w:t xml:space="preserve"> and fails for </w:t>
      </w:r>
      <w:r w:rsidR="00603D95" w:rsidRPr="00603D95">
        <w:rPr>
          <w:rStyle w:val="pl-en"/>
          <w:i/>
        </w:rPr>
        <w:t>eg2.ttl</w:t>
      </w:r>
      <w:r w:rsidR="00603D95">
        <w:rPr>
          <w:rStyle w:val="pl-en"/>
        </w:rPr>
        <w:t xml:space="preserve"> which doesn’t including links to code.</w:t>
      </w:r>
    </w:p>
    <w:p w:rsidR="00603D95" w:rsidRDefault="00603D95" w:rsidP="006F5EC4">
      <w:pPr>
        <w:pStyle w:val="Heading2"/>
      </w:pPr>
      <w:r>
        <w:t>Fitness assessment methodologies</w:t>
      </w:r>
      <w:r>
        <w:t xml:space="preserve"> using ‘forward provenance’ </w:t>
      </w:r>
    </w:p>
    <w:p w:rsidR="00386967" w:rsidRDefault="00386967" w:rsidP="006F5EC4">
      <w:pPr>
        <w:pStyle w:val="Articletext"/>
      </w:pPr>
      <w:r>
        <w:t>For assessments based on ‘forward provenance’ we could measure fitness for reuse by:</w:t>
      </w:r>
    </w:p>
    <w:p w:rsidR="00097C1F" w:rsidRDefault="00097C1F" w:rsidP="00386967">
      <w:pPr>
        <w:pStyle w:val="Articletext"/>
        <w:numPr>
          <w:ilvl w:val="0"/>
          <w:numId w:val="24"/>
        </w:numPr>
        <w:spacing w:after="0" w:line="360" w:lineRule="auto"/>
        <w:ind w:left="714" w:hanging="357"/>
      </w:pPr>
      <w:r>
        <w:t>Data esteem measured by reported reuse</w:t>
      </w:r>
    </w:p>
    <w:p w:rsidR="00386967" w:rsidRDefault="00386967" w:rsidP="00386967">
      <w:pPr>
        <w:pStyle w:val="Articletext"/>
        <w:numPr>
          <w:ilvl w:val="0"/>
          <w:numId w:val="24"/>
        </w:numPr>
        <w:spacing w:after="0" w:line="360" w:lineRule="auto"/>
        <w:ind w:left="714" w:hanging="357"/>
      </w:pPr>
      <w:r>
        <w:t>Properties of derived data</w:t>
      </w:r>
    </w:p>
    <w:p w:rsidR="00386967" w:rsidRDefault="00386967" w:rsidP="00386967">
      <w:pPr>
        <w:pStyle w:val="Articletext"/>
        <w:numPr>
          <w:ilvl w:val="0"/>
          <w:numId w:val="24"/>
        </w:numPr>
        <w:spacing w:after="0" w:line="360" w:lineRule="auto"/>
        <w:ind w:left="714" w:hanging="357"/>
      </w:pPr>
      <w:r>
        <w:t>Properties of agents involved in derived data production</w:t>
      </w:r>
    </w:p>
    <w:p w:rsidR="00386967" w:rsidRDefault="00386967" w:rsidP="00386967">
      <w:pPr>
        <w:pStyle w:val="Articletext"/>
        <w:numPr>
          <w:ilvl w:val="0"/>
          <w:numId w:val="24"/>
        </w:numPr>
        <w:spacing w:after="0" w:line="360" w:lineRule="auto"/>
        <w:ind w:left="714" w:hanging="357"/>
      </w:pPr>
      <w:r>
        <w:t>The methods used in derived data production</w:t>
      </w:r>
    </w:p>
    <w:p w:rsidR="006F5EC4" w:rsidRPr="0063015C" w:rsidRDefault="00EA52F9" w:rsidP="006F5EC4">
      <w:pPr>
        <w:pStyle w:val="Articletext"/>
        <w:spacing w:before="240"/>
      </w:pPr>
      <w:r>
        <w:t>T</w:t>
      </w:r>
      <w:r w:rsidR="00603D95">
        <w:t xml:space="preserve">he code repository </w:t>
      </w:r>
      <w:r>
        <w:t>for</w:t>
      </w:r>
      <w:r w:rsidR="00603D95">
        <w:t xml:space="preserve"> this paper at </w:t>
      </w:r>
      <w:hyperlink r:id="rId14" w:history="1">
        <w:r w:rsidR="00603D95" w:rsidRPr="00BB160A">
          <w:rPr>
            <w:rStyle w:val="Hyperlink"/>
          </w:rPr>
          <w:t>http://promsns.org/repo/prov-data-fitness</w:t>
        </w:r>
      </w:hyperlink>
      <w:r>
        <w:t xml:space="preserve"> </w:t>
      </w:r>
      <w:r w:rsidR="006F5EC4">
        <w:t>provide</w:t>
      </w:r>
      <w:r>
        <w:t>s</w:t>
      </w:r>
      <w:r w:rsidR="006F5EC4">
        <w:t xml:space="preserve"> example data</w:t>
      </w:r>
      <w:r w:rsidRPr="00EA52F9">
        <w:t xml:space="preserve"> </w:t>
      </w:r>
      <w:r>
        <w:t>that could be used to test methodologies 4, 5, 6 and 7</w:t>
      </w:r>
      <w:r>
        <w:t xml:space="preserve"> in </w:t>
      </w:r>
      <w:r>
        <w:rPr>
          <w:i/>
        </w:rPr>
        <w:t xml:space="preserve">eg3-forward.ttl </w:t>
      </w:r>
      <w:r w:rsidRPr="00EA52F9">
        <w:t xml:space="preserve">and its </w:t>
      </w:r>
      <w:r w:rsidR="006F5EC4">
        <w:t>grap</w:t>
      </w:r>
      <w:r>
        <w:t>hical representation,</w:t>
      </w:r>
      <w:r w:rsidR="006F5EC4">
        <w:t xml:space="preserve"> </w:t>
      </w:r>
      <w:r w:rsidR="006F5EC4">
        <w:rPr>
          <w:i/>
        </w:rPr>
        <w:t>eg3-forward.</w:t>
      </w:r>
      <w:r>
        <w:rPr>
          <w:i/>
        </w:rPr>
        <w:t>png</w:t>
      </w:r>
      <w:r w:rsidR="006F5EC4">
        <w:t xml:space="preserve">,. We </w:t>
      </w:r>
      <w:r>
        <w:t>provide explanations of these methodologies, not working code,</w:t>
      </w:r>
      <w:r w:rsidR="006F5EC4">
        <w:t xml:space="preserve"> as they</w:t>
      </w:r>
      <w:r w:rsidR="006F5EC4">
        <w:t xml:space="preserve"> strongly echo patterns seen in methodologies </w:t>
      </w:r>
      <w:r>
        <w:t>1, 2 &amp; 3</w:t>
      </w:r>
      <w:r w:rsidR="006F5EC4">
        <w:t>.</w:t>
      </w:r>
    </w:p>
    <w:p w:rsidR="00603D95" w:rsidRDefault="0063015C" w:rsidP="00386967">
      <w:pPr>
        <w:pStyle w:val="Articletext"/>
        <w:spacing w:before="240"/>
      </w:pPr>
      <w:r>
        <w:t xml:space="preserve">For </w:t>
      </w:r>
      <w:r w:rsidR="00EA52F9">
        <w:t>4</w:t>
      </w:r>
      <w:r>
        <w:t xml:space="preserve"> it contains an example of data reuse recorded according to PROV-O (Datasets 2, 3, 5 and the Journal Article </w:t>
      </w:r>
      <w:proofErr w:type="gramStart"/>
      <w:r>
        <w:t>A</w:t>
      </w:r>
      <w:proofErr w:type="gramEnd"/>
      <w:r>
        <w:t xml:space="preserve"> all derive from Dataset 1) with which a reuse count could be generated. </w:t>
      </w:r>
      <w:r w:rsidR="00EA52F9">
        <w:t>For 5</w:t>
      </w:r>
      <w:r>
        <w:t xml:space="preserve"> it contains derived data (Dataset 3 and Journal Paper A) that have attributes that may be used for a fitness for reuse assessment of the target data. In this case, Dataset 3 is housed in a certain repository and Journal Paper A is presented in a journal with an impact factor of 4.3. </w:t>
      </w:r>
      <w:r w:rsidR="00EA52F9">
        <w:t>For 6</w:t>
      </w:r>
      <w:r>
        <w:t xml:space="preserve"> the file </w:t>
      </w:r>
      <w:r w:rsidRPr="0063015C">
        <w:rPr>
          <w:i/>
        </w:rPr>
        <w:t>eg3-forward.ttl</w:t>
      </w:r>
      <w:r>
        <w:t xml:space="preserve"> contains derived data, Dataset </w:t>
      </w:r>
      <w:proofErr w:type="gramStart"/>
      <w:r>
        <w:t>2, that</w:t>
      </w:r>
      <w:proofErr w:type="gramEnd"/>
      <w:r>
        <w:t xml:space="preserve"> is associated with an Agent, Agent J, that has a certain reputation indicated by the imaginary property of “</w:t>
      </w:r>
      <w:proofErr w:type="spellStart"/>
      <w:r>
        <w:t>dataOwnerRepPoints</w:t>
      </w:r>
      <w:proofErr w:type="spellEnd"/>
      <w:r>
        <w:t>” equal to 10.</w:t>
      </w:r>
      <w:r w:rsidR="00EA52F9">
        <w:t xml:space="preserve"> For 7</w:t>
      </w:r>
      <w:bookmarkStart w:id="0" w:name="_GoBack"/>
      <w:bookmarkEnd w:id="0"/>
      <w:r w:rsidR="006F5EC4">
        <w:t xml:space="preserve"> the computer code used to generated the derived data, Dataset 5, can be discovered</w:t>
      </w:r>
      <w:r w:rsidR="00EA52F9">
        <w:t xml:space="preserve"> querying the target data </w:t>
      </w:r>
      <w:r w:rsidR="006F5EC4">
        <w:t>forward provenance.</w:t>
      </w:r>
    </w:p>
    <w:p w:rsidR="00EA52F9" w:rsidRDefault="00EA52F9" w:rsidP="00386967">
      <w:pPr>
        <w:pStyle w:val="Articletext"/>
        <w:spacing w:before="240"/>
      </w:pPr>
      <w:r>
        <w:lastRenderedPageBreak/>
        <w:t xml:space="preserve">We believe an indication of any form of data reuse in </w:t>
      </w:r>
      <w:proofErr w:type="spellStart"/>
      <w:r>
        <w:t>formalised</w:t>
      </w:r>
      <w:proofErr w:type="spellEnd"/>
      <w:r>
        <w:t xml:space="preserve"> provenance information is far better for assessing its utility than simplistic social media voting or tagging given both the detailed information given in such reports and also the effort a reporter must have gone to in order to generate such information which indicates high esteem for the original data.</w:t>
      </w:r>
    </w:p>
    <w:p w:rsidR="006F5EC4" w:rsidRDefault="006F5EC4" w:rsidP="004C7A23">
      <w:pPr>
        <w:pStyle w:val="Heading1"/>
        <w:rPr>
          <w:lang w:val="en-US"/>
        </w:rPr>
      </w:pPr>
      <w:r>
        <w:rPr>
          <w:lang w:val="en-US"/>
        </w:rPr>
        <w:t>Conclusion</w:t>
      </w:r>
    </w:p>
    <w:p w:rsidR="00402DCF" w:rsidRDefault="00402DCF" w:rsidP="00402DCF">
      <w:pPr>
        <w:pStyle w:val="Articletext"/>
      </w:pPr>
      <w:r>
        <w:t xml:space="preserve">We have demonstrated potential methodologies for assessing </w:t>
      </w:r>
      <w:r w:rsidR="00D2090F">
        <w:t>data reuse fitness</w:t>
      </w:r>
      <w:r>
        <w:t xml:space="preserve"> based on standardized provenance</w:t>
      </w:r>
      <w:r w:rsidR="00D2090F">
        <w:t xml:space="preserve"> and </w:t>
      </w:r>
      <w:r>
        <w:t>‘forward provenance. We have used the PROV-DM for provenance representation</w:t>
      </w:r>
      <w:r w:rsidR="00D2090F">
        <w:t xml:space="preserve"> and other well-known ontologies for metadata representation meaning queries used for assessment can used the standardized SPARQL language. Together this means fitness assessment queries, or queries that gather data for manual fitness assessment are could be used widely and in a predictable manner. </w:t>
      </w:r>
    </w:p>
    <w:p w:rsidR="00D2090F" w:rsidRPr="00402DCF" w:rsidRDefault="00D2090F" w:rsidP="00402DCF">
      <w:pPr>
        <w:pStyle w:val="Articletext"/>
      </w:pPr>
      <w:r>
        <w:t xml:space="preserve">Future work could see data profiles and standard fitness assessment queries published for community use. </w:t>
      </w:r>
      <w:proofErr w:type="gramStart"/>
      <w:r>
        <w:t>An OWL</w:t>
      </w:r>
      <w:proofErr w:type="gramEnd"/>
      <w:r>
        <w:t xml:space="preserve"> ontology could be delivered to assist with modelling common metadata used to assess fitness, much as the repository associated with this paper references an imagined ‘</w:t>
      </w:r>
      <w:proofErr w:type="spellStart"/>
      <w:r>
        <w:t>eg</w:t>
      </w:r>
      <w:proofErr w:type="spellEnd"/>
      <w:r>
        <w:t>’ ontology.</w:t>
      </w:r>
    </w:p>
    <w:p w:rsidR="009C791E" w:rsidRPr="00C621AF" w:rsidRDefault="009D4EEE" w:rsidP="004C7A23">
      <w:pPr>
        <w:pStyle w:val="Heading1"/>
        <w:rPr>
          <w:lang w:val="en-US"/>
        </w:rPr>
      </w:pPr>
      <w:r w:rsidRPr="00C621AF">
        <w:rPr>
          <w:lang w:val="en-US"/>
        </w:rPr>
        <w:t>Competing</w:t>
      </w:r>
      <w:r w:rsidR="009C791E" w:rsidRPr="00C621AF">
        <w:rPr>
          <w:lang w:val="en-US"/>
        </w:rPr>
        <w:t xml:space="preserve"> </w:t>
      </w:r>
      <w:r w:rsidRPr="00C621AF">
        <w:rPr>
          <w:lang w:val="en-US"/>
        </w:rPr>
        <w:t>Interests</w:t>
      </w:r>
    </w:p>
    <w:p w:rsidR="009C791E" w:rsidRPr="00C621AF" w:rsidRDefault="009D4EEE" w:rsidP="004C7A23">
      <w:pPr>
        <w:pStyle w:val="Articletext"/>
      </w:pPr>
      <w:r w:rsidRPr="00C621AF">
        <w:t>The authors declare that they have no competing interests</w:t>
      </w:r>
      <w:r w:rsidR="00436E63">
        <w:t>.</w:t>
      </w:r>
      <w:r w:rsidR="00EC20CA" w:rsidRPr="00C621AF">
        <w:t xml:space="preserve"> </w:t>
      </w:r>
    </w:p>
    <w:p w:rsidR="009C791E" w:rsidRPr="00C621AF" w:rsidRDefault="00673297" w:rsidP="004C7A23">
      <w:pPr>
        <w:pStyle w:val="Heading1"/>
        <w:rPr>
          <w:lang w:val="en-US"/>
        </w:rPr>
      </w:pPr>
      <w:r w:rsidRPr="00C621AF">
        <w:rPr>
          <w:lang w:val="en-US"/>
        </w:rPr>
        <w:t xml:space="preserve">Notes </w:t>
      </w:r>
    </w:p>
    <w:p w:rsidR="00A81E11" w:rsidRDefault="00D01ACE" w:rsidP="00386967">
      <w:pPr>
        <w:pStyle w:val="Articlenote"/>
        <w:numPr>
          <w:ilvl w:val="0"/>
          <w:numId w:val="23"/>
        </w:numPr>
        <w:spacing w:after="0" w:line="360" w:lineRule="auto"/>
      </w:pPr>
      <w:hyperlink r:id="rId15" w:history="1">
        <w:r w:rsidR="00A81E11" w:rsidRPr="003E1906">
          <w:rPr>
            <w:rStyle w:val="Hyperlink"/>
          </w:rPr>
          <w:t>https://www.w3.org/standards/techs/owl</w:t>
        </w:r>
      </w:hyperlink>
      <w:r w:rsidR="00436E63">
        <w:t xml:space="preserve"> - the W3C’s Web Ontology Language.</w:t>
      </w:r>
    </w:p>
    <w:p w:rsidR="009C791E" w:rsidRDefault="00D01ACE" w:rsidP="00386967">
      <w:pPr>
        <w:pStyle w:val="Articlenote"/>
        <w:numPr>
          <w:ilvl w:val="0"/>
          <w:numId w:val="23"/>
        </w:numPr>
        <w:spacing w:after="0" w:line="360" w:lineRule="auto"/>
      </w:pPr>
      <w:hyperlink r:id="rId16" w:history="1">
        <w:r w:rsidR="00A81E11" w:rsidRPr="003E1906">
          <w:rPr>
            <w:rStyle w:val="Hyperlink"/>
          </w:rPr>
          <w:t>https://www.w3.org/standards/semanticweb/data</w:t>
        </w:r>
      </w:hyperlink>
      <w:r w:rsidR="00436E63">
        <w:t xml:space="preserve"> - W3C’s Linked Data specification.</w:t>
      </w:r>
    </w:p>
    <w:p w:rsidR="00436E63" w:rsidRDefault="00D01ACE" w:rsidP="00386967">
      <w:pPr>
        <w:pStyle w:val="Articlenote"/>
        <w:numPr>
          <w:ilvl w:val="0"/>
          <w:numId w:val="23"/>
        </w:numPr>
        <w:spacing w:after="0" w:line="360" w:lineRule="auto"/>
      </w:pPr>
      <w:hyperlink r:id="rId17" w:history="1">
        <w:r w:rsidR="00436E63" w:rsidRPr="003E1906">
          <w:rPr>
            <w:rStyle w:val="Hyperlink"/>
          </w:rPr>
          <w:t>http://orcid.org</w:t>
        </w:r>
      </w:hyperlink>
      <w:r w:rsidR="00436E63">
        <w:t xml:space="preserve"> – persistent digital identifier for researchers</w:t>
      </w:r>
    </w:p>
    <w:p w:rsidR="00436E63" w:rsidRDefault="00D01ACE" w:rsidP="00386967">
      <w:pPr>
        <w:pStyle w:val="Articlenote"/>
        <w:numPr>
          <w:ilvl w:val="0"/>
          <w:numId w:val="23"/>
        </w:numPr>
        <w:spacing w:after="0" w:line="360" w:lineRule="auto"/>
        <w:ind w:left="357" w:hanging="357"/>
      </w:pPr>
      <w:hyperlink r:id="rId18" w:history="1">
        <w:r w:rsidR="00436E63" w:rsidRPr="003E1906">
          <w:rPr>
            <w:rStyle w:val="Hyperlink"/>
          </w:rPr>
          <w:t>http://www.researcherid.com</w:t>
        </w:r>
      </w:hyperlink>
      <w:r w:rsidR="00436E63">
        <w:t xml:space="preserve"> – “a solution to the author ambiguity problem”</w:t>
      </w:r>
    </w:p>
    <w:p w:rsidR="00AE66C8" w:rsidRDefault="00D01ACE" w:rsidP="00386967">
      <w:pPr>
        <w:pStyle w:val="Articlenote"/>
        <w:numPr>
          <w:ilvl w:val="0"/>
          <w:numId w:val="23"/>
        </w:numPr>
        <w:spacing w:after="0" w:line="360" w:lineRule="auto"/>
      </w:pPr>
      <w:hyperlink r:id="rId19" w:history="1">
        <w:r w:rsidR="00AE66C8" w:rsidRPr="003E1906">
          <w:rPr>
            <w:rStyle w:val="Hyperlink"/>
          </w:rPr>
          <w:t>https://www.w3.org/TR/rdf-sparql-query/</w:t>
        </w:r>
      </w:hyperlink>
      <w:r w:rsidR="00AE66C8">
        <w:t xml:space="preserve"> </w:t>
      </w:r>
    </w:p>
    <w:p w:rsidR="00294436" w:rsidRDefault="00294436" w:rsidP="00386967">
      <w:pPr>
        <w:pStyle w:val="Articlenote"/>
        <w:numPr>
          <w:ilvl w:val="0"/>
          <w:numId w:val="23"/>
        </w:numPr>
        <w:spacing w:after="0" w:line="360" w:lineRule="auto"/>
      </w:pPr>
      <w:r>
        <w:t xml:space="preserve">Resource Description Framework: </w:t>
      </w:r>
      <w:hyperlink r:id="rId20" w:history="1">
        <w:r w:rsidRPr="00D53AAE">
          <w:rPr>
            <w:rStyle w:val="Hyperlink"/>
          </w:rPr>
          <w:t>https://www.w3.org/RDF/</w:t>
        </w:r>
      </w:hyperlink>
      <w:r>
        <w:t xml:space="preserve"> </w:t>
      </w:r>
    </w:p>
    <w:p w:rsidR="00827841" w:rsidRPr="00C621AF" w:rsidRDefault="00D01ACE" w:rsidP="00386967">
      <w:pPr>
        <w:pStyle w:val="Articlenote"/>
        <w:numPr>
          <w:ilvl w:val="0"/>
          <w:numId w:val="23"/>
        </w:numPr>
        <w:spacing w:after="0" w:line="360" w:lineRule="auto"/>
      </w:pPr>
      <w:hyperlink r:id="rId21" w:history="1">
        <w:r w:rsidR="00827841" w:rsidRPr="00D53AAE">
          <w:rPr>
            <w:rStyle w:val="Hyperlink"/>
          </w:rPr>
          <w:t>http://dublincore.org/documents/dcmi-terms/</w:t>
        </w:r>
      </w:hyperlink>
      <w:r w:rsidR="00827841">
        <w:t xml:space="preserve"> &amp; </w:t>
      </w:r>
      <w:hyperlink r:id="rId22" w:history="1">
        <w:r w:rsidR="00827841" w:rsidRPr="00D53AAE">
          <w:rPr>
            <w:rStyle w:val="Hyperlink"/>
          </w:rPr>
          <w:t>https://www.w3.org/TR/vocab-dcat/</w:t>
        </w:r>
      </w:hyperlink>
      <w:r w:rsidR="00827841">
        <w:t xml:space="preserve"> </w:t>
      </w:r>
    </w:p>
    <w:p w:rsidR="009D43F8" w:rsidRDefault="00DD791D" w:rsidP="001F10E9">
      <w:pPr>
        <w:pStyle w:val="Heading1"/>
        <w:spacing w:after="200"/>
        <w:rPr>
          <w:rFonts w:cs="Arial"/>
          <w:sz w:val="22"/>
          <w:szCs w:val="22"/>
        </w:rPr>
      </w:pPr>
      <w:r>
        <w:rPr>
          <w:lang w:val="en-US"/>
        </w:rPr>
        <w:t>References</w:t>
      </w:r>
      <w:r>
        <w:rPr>
          <w:lang w:val="en-US"/>
        </w:rPr>
        <w:br/>
      </w:r>
      <w:r w:rsidR="00982DD4" w:rsidRPr="00DD791D">
        <w:rPr>
          <w:rFonts w:cs="Arial"/>
          <w:sz w:val="22"/>
          <w:szCs w:val="22"/>
        </w:rPr>
        <w:t>Lebo, T.</w:t>
      </w:r>
      <w:r w:rsidR="00982DD4" w:rsidRPr="00DD791D">
        <w:rPr>
          <w:rFonts w:cs="Arial"/>
          <w:b w:val="0"/>
          <w:sz w:val="22"/>
          <w:szCs w:val="22"/>
        </w:rPr>
        <w:t xml:space="preserve">, </w:t>
      </w:r>
      <w:proofErr w:type="spellStart"/>
      <w:r w:rsidR="00982DD4" w:rsidRPr="00DD791D">
        <w:rPr>
          <w:rFonts w:cs="Arial"/>
          <w:sz w:val="22"/>
          <w:szCs w:val="22"/>
        </w:rPr>
        <w:t>Sahoo</w:t>
      </w:r>
      <w:proofErr w:type="spellEnd"/>
      <w:r w:rsidR="00982DD4" w:rsidRPr="00DD791D">
        <w:rPr>
          <w:rFonts w:cs="Arial"/>
          <w:sz w:val="22"/>
          <w:szCs w:val="22"/>
        </w:rPr>
        <w:t>, S.</w:t>
      </w:r>
      <w:r w:rsidR="00982DD4" w:rsidRPr="00DD791D">
        <w:rPr>
          <w:rFonts w:cs="Arial"/>
          <w:b w:val="0"/>
          <w:sz w:val="22"/>
          <w:szCs w:val="22"/>
        </w:rPr>
        <w:t xml:space="preserve">, &amp; </w:t>
      </w:r>
      <w:r w:rsidR="00982DD4" w:rsidRPr="00DD791D">
        <w:rPr>
          <w:rFonts w:cs="Arial"/>
          <w:sz w:val="22"/>
          <w:szCs w:val="22"/>
        </w:rPr>
        <w:t>McGuinness, D.</w:t>
      </w:r>
      <w:r w:rsidR="00982DD4" w:rsidRPr="00DD791D">
        <w:rPr>
          <w:rFonts w:cs="Arial"/>
          <w:b w:val="0"/>
          <w:sz w:val="22"/>
          <w:szCs w:val="22"/>
        </w:rPr>
        <w:t xml:space="preserve"> (eds.) 2013 PROV-O: The PROV Ontology. </w:t>
      </w:r>
      <w:proofErr w:type="gramStart"/>
      <w:r w:rsidR="00982DD4" w:rsidRPr="00DD791D">
        <w:rPr>
          <w:rFonts w:cs="Arial"/>
          <w:b w:val="0"/>
          <w:sz w:val="22"/>
          <w:szCs w:val="22"/>
        </w:rPr>
        <w:t>W3C recommendation.</w:t>
      </w:r>
      <w:proofErr w:type="gramEnd"/>
      <w:r w:rsidR="00982DD4" w:rsidRPr="00DD791D">
        <w:rPr>
          <w:rFonts w:cs="Arial"/>
          <w:b w:val="0"/>
          <w:sz w:val="22"/>
          <w:szCs w:val="22"/>
        </w:rPr>
        <w:t xml:space="preserve"> </w:t>
      </w:r>
      <w:proofErr w:type="gramStart"/>
      <w:r w:rsidR="00E55DDF">
        <w:rPr>
          <w:rFonts w:cs="Arial"/>
          <w:b w:val="0"/>
          <w:sz w:val="22"/>
          <w:szCs w:val="22"/>
        </w:rPr>
        <w:t>Online</w:t>
      </w:r>
      <w:r w:rsidR="00982DD4" w:rsidRPr="00DD791D">
        <w:rPr>
          <w:rFonts w:cs="Arial"/>
          <w:b w:val="0"/>
          <w:sz w:val="22"/>
          <w:szCs w:val="22"/>
        </w:rPr>
        <w:t xml:space="preserve"> </w:t>
      </w:r>
      <w:hyperlink r:id="rId23" w:history="1">
        <w:r w:rsidR="00982DD4" w:rsidRPr="00DD791D">
          <w:rPr>
            <w:rStyle w:val="Hyperlink"/>
            <w:rFonts w:cs="Arial"/>
            <w:b w:val="0"/>
            <w:sz w:val="22"/>
            <w:szCs w:val="22"/>
          </w:rPr>
          <w:t>http://www.w3.org/TR/prov-o/</w:t>
        </w:r>
      </w:hyperlink>
      <w:r w:rsidR="00982DD4" w:rsidRPr="00DD791D">
        <w:rPr>
          <w:rFonts w:cs="Arial"/>
          <w:b w:val="0"/>
          <w:sz w:val="22"/>
          <w:szCs w:val="22"/>
        </w:rPr>
        <w:t xml:space="preserve"> [Last accessed 18 May 2016].</w:t>
      </w:r>
      <w:proofErr w:type="gramEnd"/>
    </w:p>
    <w:p w:rsidR="009D43F8" w:rsidRDefault="009D43F8" w:rsidP="00DD791D">
      <w:pPr>
        <w:pStyle w:val="Articletext"/>
        <w:rPr>
          <w:bdr w:val="none" w:sz="0" w:space="0" w:color="auto" w:frame="1"/>
          <w:lang w:eastAsia="en-US"/>
        </w:rPr>
      </w:pPr>
      <w:r w:rsidRPr="009D43F8">
        <w:rPr>
          <w:rFonts w:cs="Arial"/>
          <w:b/>
        </w:rPr>
        <w:t>Moreau, L.</w:t>
      </w:r>
      <w:r>
        <w:rPr>
          <w:rFonts w:cs="Arial"/>
        </w:rPr>
        <w:t xml:space="preserve">, and </w:t>
      </w:r>
      <w:proofErr w:type="spellStart"/>
      <w:r w:rsidRPr="009D43F8">
        <w:rPr>
          <w:rFonts w:cs="Arial"/>
          <w:b/>
        </w:rPr>
        <w:t>Missier</w:t>
      </w:r>
      <w:proofErr w:type="spellEnd"/>
      <w:r w:rsidRPr="009D43F8">
        <w:rPr>
          <w:rFonts w:cs="Arial"/>
          <w:b/>
        </w:rPr>
        <w:t>, P.</w:t>
      </w:r>
      <w:r w:rsidR="00982DD4">
        <w:rPr>
          <w:rFonts w:cs="Arial"/>
        </w:rPr>
        <w:t xml:space="preserve"> (eds.) 2013</w:t>
      </w:r>
      <w:r w:rsidRPr="009D43F8">
        <w:rPr>
          <w:rFonts w:cs="Arial"/>
        </w:rPr>
        <w:t xml:space="preserve"> PROV-DM: The PROV Data Model. </w:t>
      </w:r>
      <w:proofErr w:type="gramStart"/>
      <w:r>
        <w:rPr>
          <w:rFonts w:cs="Arial"/>
          <w:i/>
          <w:iCs/>
        </w:rPr>
        <w:t xml:space="preserve">W3C </w:t>
      </w:r>
      <w:r w:rsidRPr="009D43F8">
        <w:rPr>
          <w:rFonts w:cs="Arial"/>
          <w:i/>
          <w:iCs/>
        </w:rPr>
        <w:t>recommendation</w:t>
      </w:r>
      <w:r w:rsidRPr="009D43F8">
        <w:rPr>
          <w:rFonts w:cs="Arial"/>
        </w:rPr>
        <w:t>.</w:t>
      </w:r>
      <w:proofErr w:type="gramEnd"/>
      <w:r w:rsidRPr="009D43F8">
        <w:rPr>
          <w:rFonts w:cs="Arial"/>
        </w:rPr>
        <w:t xml:space="preserve"> </w:t>
      </w:r>
      <w:proofErr w:type="gramStart"/>
      <w:r w:rsidR="00E55DDF">
        <w:rPr>
          <w:rFonts w:cs="Arial"/>
        </w:rPr>
        <w:t>Online</w:t>
      </w:r>
      <w:r w:rsidRPr="009D43F8">
        <w:rPr>
          <w:rFonts w:cs="Arial"/>
        </w:rPr>
        <w:t xml:space="preserve"> </w:t>
      </w:r>
      <w:hyperlink r:id="rId24" w:history="1">
        <w:r w:rsidRPr="003E1906">
          <w:rPr>
            <w:rStyle w:val="Hyperlink"/>
            <w:rFonts w:cs="Arial"/>
          </w:rPr>
          <w:t>https://www.w3.org/TR/prov-dm/</w:t>
        </w:r>
      </w:hyperlink>
      <w:r>
        <w:rPr>
          <w:rFonts w:cs="Arial"/>
        </w:rPr>
        <w:t xml:space="preserve"> </w:t>
      </w:r>
      <w:r w:rsidRPr="00C621AF">
        <w:rPr>
          <w:bdr w:val="none" w:sz="0" w:space="0" w:color="auto" w:frame="1"/>
          <w:lang w:eastAsia="en-US"/>
        </w:rPr>
        <w:t>[Last accessed 1</w:t>
      </w:r>
      <w:r>
        <w:rPr>
          <w:bdr w:val="none" w:sz="0" w:space="0" w:color="auto" w:frame="1"/>
          <w:lang w:eastAsia="en-US"/>
        </w:rPr>
        <w:t>8</w:t>
      </w:r>
      <w:r w:rsidRPr="00C621AF">
        <w:rPr>
          <w:bdr w:val="none" w:sz="0" w:space="0" w:color="auto" w:frame="1"/>
          <w:lang w:eastAsia="en-US"/>
        </w:rPr>
        <w:t xml:space="preserve"> </w:t>
      </w:r>
      <w:r>
        <w:rPr>
          <w:bdr w:val="none" w:sz="0" w:space="0" w:color="auto" w:frame="1"/>
          <w:lang w:eastAsia="en-US"/>
        </w:rPr>
        <w:t>May</w:t>
      </w:r>
      <w:r w:rsidRPr="00C621AF">
        <w:rPr>
          <w:bdr w:val="none" w:sz="0" w:space="0" w:color="auto" w:frame="1"/>
          <w:lang w:eastAsia="en-US"/>
        </w:rPr>
        <w:t xml:space="preserve"> </w:t>
      </w:r>
      <w:r>
        <w:rPr>
          <w:bdr w:val="none" w:sz="0" w:space="0" w:color="auto" w:frame="1"/>
          <w:lang w:eastAsia="en-US"/>
        </w:rPr>
        <w:t>2016</w:t>
      </w:r>
      <w:r w:rsidRPr="00C621AF">
        <w:rPr>
          <w:bdr w:val="none" w:sz="0" w:space="0" w:color="auto" w:frame="1"/>
          <w:lang w:eastAsia="en-US"/>
        </w:rPr>
        <w:t>].</w:t>
      </w:r>
      <w:proofErr w:type="gramEnd"/>
    </w:p>
    <w:p w:rsidR="009D43F8" w:rsidRPr="004F22A1" w:rsidRDefault="0019756F" w:rsidP="004F22A1">
      <w:pPr>
        <w:rPr>
          <w:rFonts w:ascii="Arial" w:hAnsi="Arial" w:cs="Arial"/>
        </w:rPr>
      </w:pPr>
      <w:proofErr w:type="gramStart"/>
      <w:r w:rsidRPr="0019756F">
        <w:rPr>
          <w:rFonts w:ascii="Arial" w:hAnsi="Arial" w:cs="Arial"/>
          <w:b/>
        </w:rPr>
        <w:t>Moreau, L.</w:t>
      </w:r>
      <w:r w:rsidRPr="0019756F">
        <w:rPr>
          <w:rFonts w:ascii="Arial" w:hAnsi="Arial" w:cs="Arial"/>
        </w:rPr>
        <w:t>,</w:t>
      </w:r>
      <w:r w:rsidRPr="0019756F">
        <w:rPr>
          <w:rFonts w:ascii="Arial" w:hAnsi="Arial" w:cs="Arial"/>
          <w:b/>
        </w:rPr>
        <w:t xml:space="preserve"> Clifford, B.</w:t>
      </w:r>
      <w:r w:rsidRPr="0019756F">
        <w:rPr>
          <w:rFonts w:ascii="Arial" w:hAnsi="Arial" w:cs="Arial"/>
        </w:rPr>
        <w:t>,</w:t>
      </w:r>
      <w:r w:rsidRPr="0019756F">
        <w:rPr>
          <w:rFonts w:ascii="Arial" w:hAnsi="Arial" w:cs="Arial"/>
          <w:b/>
        </w:rPr>
        <w:t xml:space="preserve"> Freire, J.</w:t>
      </w:r>
      <w:r w:rsidRPr="0019756F">
        <w:rPr>
          <w:rFonts w:ascii="Arial" w:hAnsi="Arial" w:cs="Arial"/>
        </w:rPr>
        <w:t>,</w:t>
      </w:r>
      <w:r w:rsidRPr="0019756F">
        <w:rPr>
          <w:rFonts w:ascii="Arial" w:hAnsi="Arial" w:cs="Arial"/>
          <w:b/>
        </w:rPr>
        <w:t xml:space="preserve"> </w:t>
      </w:r>
      <w:proofErr w:type="spellStart"/>
      <w:r w:rsidRPr="0019756F">
        <w:rPr>
          <w:rFonts w:ascii="Arial" w:hAnsi="Arial" w:cs="Arial"/>
          <w:b/>
        </w:rPr>
        <w:t>Futrell</w:t>
      </w:r>
      <w:r>
        <w:rPr>
          <w:rFonts w:ascii="Arial" w:hAnsi="Arial" w:cs="Arial"/>
          <w:b/>
        </w:rPr>
        <w:t>e</w:t>
      </w:r>
      <w:proofErr w:type="spellEnd"/>
      <w:r>
        <w:rPr>
          <w:rFonts w:ascii="Arial" w:hAnsi="Arial" w:cs="Arial"/>
          <w:b/>
        </w:rPr>
        <w:t>, J.</w:t>
      </w:r>
      <w:r w:rsidRPr="0019756F">
        <w:rPr>
          <w:rFonts w:ascii="Arial" w:hAnsi="Arial" w:cs="Arial"/>
        </w:rPr>
        <w:t>,</w:t>
      </w:r>
      <w:r>
        <w:rPr>
          <w:rFonts w:ascii="Arial" w:hAnsi="Arial" w:cs="Arial"/>
          <w:b/>
        </w:rPr>
        <w:t xml:space="preserve"> Gil, Y.</w:t>
      </w:r>
      <w:r w:rsidRPr="0019756F">
        <w:rPr>
          <w:rFonts w:ascii="Arial" w:hAnsi="Arial" w:cs="Arial"/>
        </w:rPr>
        <w:t>,</w:t>
      </w:r>
      <w:r>
        <w:rPr>
          <w:rFonts w:ascii="Arial" w:hAnsi="Arial" w:cs="Arial"/>
          <w:b/>
        </w:rPr>
        <w:t xml:space="preserve"> </w:t>
      </w:r>
      <w:proofErr w:type="spellStart"/>
      <w:r>
        <w:rPr>
          <w:rFonts w:ascii="Arial" w:hAnsi="Arial" w:cs="Arial"/>
          <w:b/>
        </w:rPr>
        <w:t>Groth</w:t>
      </w:r>
      <w:proofErr w:type="spellEnd"/>
      <w:r>
        <w:rPr>
          <w:rFonts w:ascii="Arial" w:hAnsi="Arial" w:cs="Arial"/>
          <w:b/>
        </w:rPr>
        <w:t xml:space="preserve">, P. </w:t>
      </w:r>
      <w:r>
        <w:rPr>
          <w:rFonts w:ascii="Arial" w:hAnsi="Arial" w:cs="Arial"/>
        </w:rPr>
        <w:t>&amp;</w:t>
      </w:r>
      <w:r w:rsidRPr="0019756F">
        <w:rPr>
          <w:rFonts w:ascii="Arial" w:hAnsi="Arial" w:cs="Arial"/>
          <w:b/>
        </w:rPr>
        <w:t xml:space="preserve"> den </w:t>
      </w:r>
      <w:proofErr w:type="spellStart"/>
      <w:r w:rsidRPr="0019756F">
        <w:rPr>
          <w:rFonts w:ascii="Arial" w:hAnsi="Arial" w:cs="Arial"/>
          <w:b/>
        </w:rPr>
        <w:t>Bussche</w:t>
      </w:r>
      <w:proofErr w:type="spellEnd"/>
      <w:r w:rsidRPr="0019756F">
        <w:rPr>
          <w:rFonts w:ascii="Arial" w:hAnsi="Arial" w:cs="Arial"/>
          <w:b/>
        </w:rPr>
        <w:t>, V.</w:t>
      </w:r>
      <w:r>
        <w:rPr>
          <w:rFonts w:ascii="Arial" w:hAnsi="Arial" w:cs="Arial"/>
        </w:rPr>
        <w:t xml:space="preserve"> 2011</w:t>
      </w:r>
      <w:r w:rsidRPr="0019756F">
        <w:rPr>
          <w:rFonts w:ascii="Arial" w:hAnsi="Arial" w:cs="Arial"/>
        </w:rPr>
        <w:t>.</w:t>
      </w:r>
      <w:proofErr w:type="gramEnd"/>
      <w:r w:rsidRPr="0019756F">
        <w:rPr>
          <w:rFonts w:ascii="Arial" w:hAnsi="Arial" w:cs="Arial"/>
        </w:rPr>
        <w:t xml:space="preserve"> </w:t>
      </w:r>
      <w:proofErr w:type="gramStart"/>
      <w:r w:rsidRPr="0019756F">
        <w:rPr>
          <w:rFonts w:ascii="Arial" w:hAnsi="Arial" w:cs="Arial"/>
        </w:rPr>
        <w:t>The Open Provenance Model core specification (v1.1).</w:t>
      </w:r>
      <w:proofErr w:type="gramEnd"/>
      <w:r w:rsidRPr="0019756F">
        <w:rPr>
          <w:rFonts w:ascii="Arial" w:hAnsi="Arial" w:cs="Arial"/>
        </w:rPr>
        <w:t xml:space="preserve"> </w:t>
      </w:r>
      <w:r w:rsidRPr="0019756F">
        <w:rPr>
          <w:rFonts w:ascii="Arial" w:hAnsi="Arial" w:cs="Arial"/>
          <w:i/>
        </w:rPr>
        <w:t>Future Generation Computer Systems</w:t>
      </w:r>
      <w:r w:rsidRPr="0019756F">
        <w:rPr>
          <w:rFonts w:ascii="Arial" w:hAnsi="Arial" w:cs="Arial"/>
        </w:rPr>
        <w:t xml:space="preserve">, 27(6), 743–756. </w:t>
      </w:r>
      <w:hyperlink r:id="rId25" w:history="1">
        <w:r w:rsidRPr="00D53AAE">
          <w:rPr>
            <w:rStyle w:val="Hyperlink"/>
            <w:rFonts w:ascii="Arial" w:hAnsi="Arial" w:cs="Arial"/>
          </w:rPr>
          <w:t>http://doi.org/doi:10.1016/j.future.2010.07.005</w:t>
        </w:r>
      </w:hyperlink>
      <w:r>
        <w:rPr>
          <w:rFonts w:ascii="Arial" w:hAnsi="Arial" w:cs="Arial"/>
        </w:rPr>
        <w:t xml:space="preserve"> </w:t>
      </w:r>
    </w:p>
    <w:sectPr w:rsidR="009D43F8" w:rsidRPr="004F22A1" w:rsidSect="008946F9">
      <w:headerReference w:type="even" r:id="rId26"/>
      <w:headerReference w:type="default" r:id="rId27"/>
      <w:headerReference w:type="first" r:id="rId28"/>
      <w:pgSz w:w="11899" w:h="16838"/>
      <w:pgMar w:top="1418" w:right="1418" w:bottom="1418" w:left="1418" w:header="0" w:footer="0" w:gutter="0"/>
      <w:cols w:space="720"/>
      <w:formProt w:val="0"/>
      <w:titlePg/>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ACE" w:rsidRDefault="00D01ACE" w:rsidP="002C1781">
      <w:pPr>
        <w:spacing w:after="0" w:line="240" w:lineRule="auto"/>
      </w:pPr>
      <w:r>
        <w:separator/>
      </w:r>
    </w:p>
  </w:endnote>
  <w:endnote w:type="continuationSeparator" w:id="0">
    <w:p w:rsidR="00D01ACE" w:rsidRDefault="00D01ACE" w:rsidP="002C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ACE" w:rsidRDefault="00D01ACE" w:rsidP="002C1781">
      <w:pPr>
        <w:spacing w:after="0" w:line="240" w:lineRule="auto"/>
      </w:pPr>
      <w:r>
        <w:separator/>
      </w:r>
    </w:p>
  </w:footnote>
  <w:footnote w:type="continuationSeparator" w:id="0">
    <w:p w:rsidR="00D01ACE" w:rsidRDefault="00D01ACE" w:rsidP="002C1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rsidP="002C1781">
    <w:pPr>
      <w:pStyle w:val="Header"/>
    </w:pPr>
    <w:r>
      <w:t>[Type text]</w:t>
    </w:r>
    <w:r>
      <w:tab/>
      <w:t>[Type text]</w:t>
    </w:r>
    <w:r>
      <w:tab/>
      <w:t>[Type text]</w:t>
    </w:r>
  </w:p>
  <w:p w:rsidR="006448DE" w:rsidRDefault="006448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pPr>
      <w:pStyle w:val="Header"/>
    </w:pPr>
  </w:p>
  <w:p w:rsidR="006448DE" w:rsidRPr="00E02CDA" w:rsidRDefault="00D01ACE" w:rsidP="004C7A23">
    <w:pPr>
      <w:pStyle w:val="Header"/>
    </w:pPr>
    <w:r>
      <w:fldChar w:fldCharType="begin"/>
    </w:r>
    <w:r>
      <w:instrText xml:space="preserve"> STYLEREF Title </w:instrText>
    </w:r>
    <w:r>
      <w:fldChar w:fldCharType="separate"/>
    </w:r>
    <w:r w:rsidR="00EA52F9">
      <w:rPr>
        <w:noProof/>
      </w:rPr>
      <w:t>Data Reuse Fitness Assessment Using Provenance</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rsidP="00E769FF">
    <w:pPr>
      <w:pStyle w:val="Header"/>
      <w:tabs>
        <w:tab w:val="clear" w:pos="8640"/>
        <w:tab w:val="right" w:pos="9072"/>
      </w:tabs>
    </w:pPr>
    <w:r>
      <w:rPr>
        <w:noProof/>
        <w:lang w:val="en-AU" w:eastAsia="en-AU"/>
      </w:rPr>
      <w:drawing>
        <wp:anchor distT="0" distB="0" distL="114300" distR="114300" simplePos="0" relativeHeight="251659264" behindDoc="1" locked="0" layoutInCell="1" allowOverlap="1" wp14:anchorId="572CC7FF" wp14:editId="6C016DAE">
          <wp:simplePos x="0" y="0"/>
          <wp:positionH relativeFrom="column">
            <wp:posOffset>1270</wp:posOffset>
          </wp:positionH>
          <wp:positionV relativeFrom="paragraph">
            <wp:posOffset>228600</wp:posOffset>
          </wp:positionV>
          <wp:extent cx="5760000" cy="713010"/>
          <wp:effectExtent l="25400" t="0" r="58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760000" cy="713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6448DE" w:rsidRDefault="006448DE">
    <w:pPr>
      <w:pStyle w:val="Header"/>
    </w:pPr>
  </w:p>
  <w:p w:rsidR="006448DE" w:rsidRDefault="006448DE">
    <w:pPr>
      <w:pStyle w:val="Header"/>
    </w:pPr>
  </w:p>
  <w:p w:rsidR="006448DE" w:rsidRDefault="006448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424A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544906"/>
    <w:lvl w:ilvl="0">
      <w:start w:val="1"/>
      <w:numFmt w:val="decimal"/>
      <w:lvlText w:val="%1."/>
      <w:lvlJc w:val="left"/>
      <w:pPr>
        <w:tabs>
          <w:tab w:val="num" w:pos="1492"/>
        </w:tabs>
        <w:ind w:left="1492" w:hanging="360"/>
      </w:pPr>
    </w:lvl>
  </w:abstractNum>
  <w:abstractNum w:abstractNumId="2">
    <w:nsid w:val="FFFFFF7D"/>
    <w:multiLevelType w:val="singleLevel"/>
    <w:tmpl w:val="6F9E6420"/>
    <w:lvl w:ilvl="0">
      <w:start w:val="1"/>
      <w:numFmt w:val="decimal"/>
      <w:lvlText w:val="%1."/>
      <w:lvlJc w:val="left"/>
      <w:pPr>
        <w:tabs>
          <w:tab w:val="num" w:pos="1209"/>
        </w:tabs>
        <w:ind w:left="1209" w:hanging="360"/>
      </w:pPr>
    </w:lvl>
  </w:abstractNum>
  <w:abstractNum w:abstractNumId="3">
    <w:nsid w:val="FFFFFF7E"/>
    <w:multiLevelType w:val="singleLevel"/>
    <w:tmpl w:val="0FA813AE"/>
    <w:lvl w:ilvl="0">
      <w:start w:val="1"/>
      <w:numFmt w:val="decimal"/>
      <w:lvlText w:val="%1."/>
      <w:lvlJc w:val="left"/>
      <w:pPr>
        <w:tabs>
          <w:tab w:val="num" w:pos="926"/>
        </w:tabs>
        <w:ind w:left="926" w:hanging="360"/>
      </w:pPr>
    </w:lvl>
  </w:abstractNum>
  <w:abstractNum w:abstractNumId="4">
    <w:nsid w:val="FFFFFF7F"/>
    <w:multiLevelType w:val="singleLevel"/>
    <w:tmpl w:val="CEC88C88"/>
    <w:lvl w:ilvl="0">
      <w:start w:val="1"/>
      <w:numFmt w:val="decimal"/>
      <w:lvlText w:val="%1."/>
      <w:lvlJc w:val="left"/>
      <w:pPr>
        <w:tabs>
          <w:tab w:val="num" w:pos="643"/>
        </w:tabs>
        <w:ind w:left="643" w:hanging="360"/>
      </w:pPr>
    </w:lvl>
  </w:abstractNum>
  <w:abstractNum w:abstractNumId="5">
    <w:nsid w:val="FFFFFF80"/>
    <w:multiLevelType w:val="singleLevel"/>
    <w:tmpl w:val="3E0CDA6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892734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672BBC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166C9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922D50A"/>
    <w:lvl w:ilvl="0">
      <w:start w:val="1"/>
      <w:numFmt w:val="decimal"/>
      <w:lvlText w:val="%1."/>
      <w:lvlJc w:val="left"/>
      <w:pPr>
        <w:tabs>
          <w:tab w:val="num" w:pos="360"/>
        </w:tabs>
        <w:ind w:left="360" w:hanging="360"/>
      </w:pPr>
    </w:lvl>
  </w:abstractNum>
  <w:abstractNum w:abstractNumId="10">
    <w:nsid w:val="FFFFFF89"/>
    <w:multiLevelType w:val="singleLevel"/>
    <w:tmpl w:val="643CEE70"/>
    <w:lvl w:ilvl="0">
      <w:start w:val="1"/>
      <w:numFmt w:val="bullet"/>
      <w:lvlText w:val=""/>
      <w:lvlJc w:val="left"/>
      <w:pPr>
        <w:tabs>
          <w:tab w:val="num" w:pos="360"/>
        </w:tabs>
        <w:ind w:left="360" w:hanging="360"/>
      </w:pPr>
      <w:rPr>
        <w:rFonts w:ascii="Symbol" w:hAnsi="Symbol" w:hint="default"/>
      </w:rPr>
    </w:lvl>
  </w:abstractNum>
  <w:abstractNum w:abstractNumId="11">
    <w:nsid w:val="05E84602"/>
    <w:multiLevelType w:val="multilevel"/>
    <w:tmpl w:val="ED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B130A8"/>
    <w:multiLevelType w:val="multilevel"/>
    <w:tmpl w:val="92F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DB2081"/>
    <w:multiLevelType w:val="hybridMultilevel"/>
    <w:tmpl w:val="91421C9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717D4C"/>
    <w:multiLevelType w:val="hybridMultilevel"/>
    <w:tmpl w:val="6706CC1E"/>
    <w:lvl w:ilvl="0" w:tplc="D91C9C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CB30C76"/>
    <w:multiLevelType w:val="multilevel"/>
    <w:tmpl w:val="597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EF7AB9"/>
    <w:multiLevelType w:val="multilevel"/>
    <w:tmpl w:val="BB5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BA386B"/>
    <w:multiLevelType w:val="multilevel"/>
    <w:tmpl w:val="31A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B614D3"/>
    <w:multiLevelType w:val="multilevel"/>
    <w:tmpl w:val="245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4300F3"/>
    <w:multiLevelType w:val="hybridMultilevel"/>
    <w:tmpl w:val="7C10FD8A"/>
    <w:lvl w:ilvl="0" w:tplc="3D6CB8F2">
      <w:start w:val="1"/>
      <w:numFmt w:val="decimal"/>
      <w:pStyle w:val="Authoraffili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7482"/>
    <w:multiLevelType w:val="multilevel"/>
    <w:tmpl w:val="BBE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B50820"/>
    <w:multiLevelType w:val="multilevel"/>
    <w:tmpl w:val="BC9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F443F0"/>
    <w:multiLevelType w:val="multilevel"/>
    <w:tmpl w:val="3F5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21"/>
  </w:num>
  <w:num w:numId="16">
    <w:abstractNumId w:val="12"/>
  </w:num>
  <w:num w:numId="17">
    <w:abstractNumId w:val="22"/>
  </w:num>
  <w:num w:numId="18">
    <w:abstractNumId w:val="20"/>
  </w:num>
  <w:num w:numId="19">
    <w:abstractNumId w:val="15"/>
  </w:num>
  <w:num w:numId="20">
    <w:abstractNumId w:val="17"/>
  </w:num>
  <w:num w:numId="21">
    <w:abstractNumId w:val="18"/>
  </w:num>
  <w:num w:numId="22">
    <w:abstractNumId w:val="19"/>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94"/>
    <w:rsid w:val="00097C1F"/>
    <w:rsid w:val="000E2FDB"/>
    <w:rsid w:val="0015317C"/>
    <w:rsid w:val="00192C7F"/>
    <w:rsid w:val="0019756F"/>
    <w:rsid w:val="001F10E9"/>
    <w:rsid w:val="00236D29"/>
    <w:rsid w:val="00276922"/>
    <w:rsid w:val="00294436"/>
    <w:rsid w:val="002A2225"/>
    <w:rsid w:val="002C1781"/>
    <w:rsid w:val="003046C9"/>
    <w:rsid w:val="00304C43"/>
    <w:rsid w:val="003135FE"/>
    <w:rsid w:val="00335F0D"/>
    <w:rsid w:val="003727CA"/>
    <w:rsid w:val="00386967"/>
    <w:rsid w:val="00402DCF"/>
    <w:rsid w:val="00436E63"/>
    <w:rsid w:val="004C7A23"/>
    <w:rsid w:val="004F22A1"/>
    <w:rsid w:val="0052568A"/>
    <w:rsid w:val="0055012A"/>
    <w:rsid w:val="005E1F7D"/>
    <w:rsid w:val="00603D95"/>
    <w:rsid w:val="0063015C"/>
    <w:rsid w:val="006448DE"/>
    <w:rsid w:val="00673297"/>
    <w:rsid w:val="006A7D26"/>
    <w:rsid w:val="006F5EC4"/>
    <w:rsid w:val="00700A6E"/>
    <w:rsid w:val="00725524"/>
    <w:rsid w:val="0074199E"/>
    <w:rsid w:val="00765487"/>
    <w:rsid w:val="007B0CB8"/>
    <w:rsid w:val="00827841"/>
    <w:rsid w:val="00851F3F"/>
    <w:rsid w:val="00881368"/>
    <w:rsid w:val="008946F9"/>
    <w:rsid w:val="00982DD4"/>
    <w:rsid w:val="009C791E"/>
    <w:rsid w:val="009D43F8"/>
    <w:rsid w:val="009D4EEE"/>
    <w:rsid w:val="009F2231"/>
    <w:rsid w:val="00A13753"/>
    <w:rsid w:val="00A13BF2"/>
    <w:rsid w:val="00A7349B"/>
    <w:rsid w:val="00A76608"/>
    <w:rsid w:val="00A81E11"/>
    <w:rsid w:val="00AE66C8"/>
    <w:rsid w:val="00B15320"/>
    <w:rsid w:val="00B50958"/>
    <w:rsid w:val="00B76CBE"/>
    <w:rsid w:val="00B85D4D"/>
    <w:rsid w:val="00BD791A"/>
    <w:rsid w:val="00BE19CF"/>
    <w:rsid w:val="00BF7004"/>
    <w:rsid w:val="00C621AF"/>
    <w:rsid w:val="00C650B6"/>
    <w:rsid w:val="00C73B69"/>
    <w:rsid w:val="00CD2217"/>
    <w:rsid w:val="00D01ACE"/>
    <w:rsid w:val="00D10841"/>
    <w:rsid w:val="00D142F7"/>
    <w:rsid w:val="00D2090F"/>
    <w:rsid w:val="00D5066C"/>
    <w:rsid w:val="00D55A2C"/>
    <w:rsid w:val="00D67CE8"/>
    <w:rsid w:val="00D94654"/>
    <w:rsid w:val="00DA75AE"/>
    <w:rsid w:val="00DB50A1"/>
    <w:rsid w:val="00DB763E"/>
    <w:rsid w:val="00DD791D"/>
    <w:rsid w:val="00DF1A99"/>
    <w:rsid w:val="00DF451A"/>
    <w:rsid w:val="00E02CDA"/>
    <w:rsid w:val="00E55DDF"/>
    <w:rsid w:val="00E74C03"/>
    <w:rsid w:val="00E769FF"/>
    <w:rsid w:val="00EA47ED"/>
    <w:rsid w:val="00EA52F9"/>
    <w:rsid w:val="00EC20CA"/>
    <w:rsid w:val="00ED5A4F"/>
    <w:rsid w:val="00EE3463"/>
    <w:rsid w:val="00EF5DA5"/>
    <w:rsid w:val="00F21983"/>
    <w:rsid w:val="00F62694"/>
    <w:rsid w:val="00F87036"/>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F3F"/>
    <w:pPr>
      <w:suppressAutoHyphens/>
      <w:spacing w:after="200" w:line="276" w:lineRule="auto"/>
    </w:pPr>
    <w:rPr>
      <w:rFonts w:ascii="Georgia" w:eastAsia="Arial Unicode MS" w:hAnsi="Georgia"/>
      <w:sz w:val="24"/>
      <w:szCs w:val="22"/>
      <w:lang w:eastAsia="ja-JP"/>
    </w:rPr>
  </w:style>
  <w:style w:type="paragraph" w:styleId="Heading1">
    <w:name w:val="heading 1"/>
    <w:basedOn w:val="Normal"/>
    <w:next w:val="Articletext"/>
    <w:qFormat/>
    <w:rsid w:val="0055012A"/>
    <w:pPr>
      <w:keepNext/>
      <w:keepLines/>
      <w:spacing w:before="480" w:after="0"/>
      <w:outlineLvl w:val="0"/>
    </w:pPr>
    <w:rPr>
      <w:rFonts w:ascii="Arial" w:hAnsi="Arial"/>
      <w:b/>
      <w:bCs/>
      <w:sz w:val="28"/>
      <w:szCs w:val="28"/>
    </w:rPr>
  </w:style>
  <w:style w:type="paragraph" w:styleId="Heading2">
    <w:name w:val="heading 2"/>
    <w:basedOn w:val="Normal"/>
    <w:next w:val="Normal"/>
    <w:qFormat/>
    <w:rsid w:val="004C7A23"/>
    <w:pPr>
      <w:keepNext/>
      <w:keepLines/>
      <w:spacing w:before="200" w:after="0"/>
      <w:outlineLvl w:val="1"/>
    </w:pPr>
    <w:rPr>
      <w:rFonts w:ascii="Arial" w:hAnsi="Arial"/>
      <w:b/>
      <w:bCs/>
      <w:sz w:val="26"/>
      <w:szCs w:val="26"/>
    </w:rPr>
  </w:style>
  <w:style w:type="paragraph" w:styleId="Heading3">
    <w:name w:val="heading 3"/>
    <w:basedOn w:val="Normal"/>
    <w:rsid w:val="00EE3463"/>
    <w:pPr>
      <w:keepNext/>
      <w:keepLines/>
      <w:spacing w:before="200" w:after="0"/>
      <w:outlineLvl w:val="2"/>
    </w:pPr>
    <w:rPr>
      <w:rFonts w:ascii="Calibri" w:hAnsi="Calibri"/>
      <w:b/>
      <w:bCs/>
      <w:color w:val="4F81BD"/>
    </w:rPr>
  </w:style>
  <w:style w:type="paragraph" w:styleId="Heading4">
    <w:name w:val="heading 4"/>
    <w:basedOn w:val="Normal"/>
    <w:rsid w:val="00EE3463"/>
    <w:pPr>
      <w:keepNext/>
      <w:keepLines/>
      <w:spacing w:before="200" w:after="0"/>
      <w:outlineLvl w:val="3"/>
    </w:pPr>
    <w:rPr>
      <w:rFonts w:ascii="Calibri" w:hAnsi="Calibri"/>
      <w:b/>
      <w:bCs/>
      <w:i/>
      <w:iCs/>
      <w:color w:val="4F81BD"/>
    </w:rPr>
  </w:style>
  <w:style w:type="paragraph" w:styleId="Heading5">
    <w:name w:val="heading 5"/>
    <w:basedOn w:val="Normal"/>
    <w:rsid w:val="00EE3463"/>
    <w:pPr>
      <w:keepNext/>
      <w:keepLines/>
      <w:spacing w:before="200" w:after="0"/>
      <w:outlineLvl w:val="4"/>
    </w:pPr>
    <w:rPr>
      <w:rFonts w:ascii="Calibri" w:hAnsi="Calibri"/>
      <w:color w:val="243F60"/>
    </w:rPr>
  </w:style>
  <w:style w:type="paragraph" w:styleId="Heading6">
    <w:name w:val="heading 6"/>
    <w:basedOn w:val="Normal"/>
    <w:rsid w:val="00EE3463"/>
    <w:pPr>
      <w:keepNext/>
      <w:keepLines/>
      <w:spacing w:before="200" w:after="0"/>
      <w:outlineLvl w:val="5"/>
    </w:pPr>
    <w:rPr>
      <w:rFonts w:ascii="Calibri" w:hAnsi="Calibri"/>
      <w:i/>
      <w:iCs/>
      <w:color w:val="243F60"/>
    </w:rPr>
  </w:style>
  <w:style w:type="paragraph" w:styleId="Heading7">
    <w:name w:val="heading 7"/>
    <w:basedOn w:val="Normal"/>
    <w:rsid w:val="00EE3463"/>
    <w:pPr>
      <w:keepNext/>
      <w:keepLines/>
      <w:spacing w:before="200" w:after="0"/>
      <w:outlineLvl w:val="6"/>
    </w:pPr>
    <w:rPr>
      <w:rFonts w:ascii="Calibri" w:hAnsi="Calibri"/>
      <w:i/>
      <w:iCs/>
      <w:color w:val="404040"/>
    </w:rPr>
  </w:style>
  <w:style w:type="paragraph" w:styleId="Heading8">
    <w:name w:val="heading 8"/>
    <w:basedOn w:val="Normal"/>
    <w:rsid w:val="00EE3463"/>
    <w:pPr>
      <w:keepNext/>
      <w:keepLines/>
      <w:spacing w:before="200" w:after="0"/>
      <w:outlineLvl w:val="7"/>
    </w:pPr>
    <w:rPr>
      <w:rFonts w:ascii="Calibri" w:hAnsi="Calibri"/>
      <w:color w:val="4F81BD"/>
      <w:sz w:val="20"/>
      <w:szCs w:val="20"/>
    </w:rPr>
  </w:style>
  <w:style w:type="paragraph" w:styleId="Heading9">
    <w:name w:val="heading 9"/>
    <w:basedOn w:val="Normal"/>
    <w:rsid w:val="00EE3463"/>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EE3463"/>
    <w:rPr>
      <w:sz w:val="18"/>
      <w:szCs w:val="18"/>
    </w:rPr>
  </w:style>
  <w:style w:type="character" w:customStyle="1" w:styleId="CommentTextChar">
    <w:name w:val="Comment Text Char"/>
    <w:rsid w:val="00EE3463"/>
    <w:rPr>
      <w:lang w:eastAsia="en-US"/>
    </w:rPr>
  </w:style>
  <w:style w:type="character" w:customStyle="1" w:styleId="CommentSubjectChar">
    <w:name w:val="Comment Subject Char"/>
    <w:rsid w:val="00EE3463"/>
    <w:rPr>
      <w:b/>
      <w:bCs/>
      <w:sz w:val="20"/>
      <w:szCs w:val="20"/>
      <w:lang w:eastAsia="en-US"/>
    </w:rPr>
  </w:style>
  <w:style w:type="character" w:customStyle="1" w:styleId="BalloonTextChar">
    <w:name w:val="Balloon Text Char"/>
    <w:rsid w:val="00EE3463"/>
    <w:rPr>
      <w:rFonts w:ascii="Lucida Grande" w:hAnsi="Lucida Grande" w:cs="Lucida Grande"/>
      <w:sz w:val="18"/>
      <w:szCs w:val="18"/>
      <w:lang w:eastAsia="en-US"/>
    </w:rPr>
  </w:style>
  <w:style w:type="character" w:customStyle="1" w:styleId="Heading1Char">
    <w:name w:val="Heading 1 Char"/>
    <w:rsid w:val="00EE3463"/>
    <w:rPr>
      <w:rFonts w:ascii="Calibri" w:hAnsi="Calibri"/>
      <w:b/>
      <w:bCs/>
      <w:color w:val="365F91"/>
      <w:sz w:val="28"/>
      <w:szCs w:val="28"/>
    </w:rPr>
  </w:style>
  <w:style w:type="character" w:customStyle="1" w:styleId="Heading2Char">
    <w:name w:val="Heading 2 Char"/>
    <w:rsid w:val="00EE3463"/>
    <w:rPr>
      <w:rFonts w:ascii="Calibri" w:hAnsi="Calibri"/>
      <w:b/>
      <w:bCs/>
      <w:color w:val="4F81BD"/>
      <w:sz w:val="26"/>
      <w:szCs w:val="26"/>
    </w:rPr>
  </w:style>
  <w:style w:type="character" w:customStyle="1" w:styleId="TitleChar">
    <w:name w:val="Title Char"/>
    <w:rsid w:val="00EE3463"/>
    <w:rPr>
      <w:rFonts w:ascii="Calibri" w:hAnsi="Calibri"/>
      <w:color w:val="17365D"/>
      <w:spacing w:val="5"/>
      <w:sz w:val="52"/>
      <w:szCs w:val="52"/>
    </w:rPr>
  </w:style>
  <w:style w:type="character" w:customStyle="1" w:styleId="Heading3Char">
    <w:name w:val="Heading 3 Char"/>
    <w:rsid w:val="00EE3463"/>
    <w:rPr>
      <w:rFonts w:ascii="Calibri" w:hAnsi="Calibri"/>
      <w:b/>
      <w:bCs/>
      <w:color w:val="4F81BD"/>
    </w:rPr>
  </w:style>
  <w:style w:type="character" w:customStyle="1" w:styleId="Heading4Char">
    <w:name w:val="Heading 4 Char"/>
    <w:rsid w:val="00EE3463"/>
    <w:rPr>
      <w:rFonts w:ascii="Calibri" w:hAnsi="Calibri"/>
      <w:b/>
      <w:bCs/>
      <w:i/>
      <w:iCs/>
      <w:color w:val="4F81BD"/>
    </w:rPr>
  </w:style>
  <w:style w:type="character" w:customStyle="1" w:styleId="Heading5Char">
    <w:name w:val="Heading 5 Char"/>
    <w:rsid w:val="00EE3463"/>
    <w:rPr>
      <w:rFonts w:ascii="Calibri" w:hAnsi="Calibri"/>
      <w:color w:val="243F60"/>
    </w:rPr>
  </w:style>
  <w:style w:type="character" w:customStyle="1" w:styleId="Heading6Char">
    <w:name w:val="Heading 6 Char"/>
    <w:rsid w:val="00EE3463"/>
    <w:rPr>
      <w:rFonts w:ascii="Calibri" w:hAnsi="Calibri"/>
      <w:i/>
      <w:iCs/>
      <w:color w:val="243F60"/>
    </w:rPr>
  </w:style>
  <w:style w:type="character" w:customStyle="1" w:styleId="Heading7Char">
    <w:name w:val="Heading 7 Char"/>
    <w:rsid w:val="00EE3463"/>
    <w:rPr>
      <w:rFonts w:ascii="Calibri" w:hAnsi="Calibri"/>
      <w:i/>
      <w:iCs/>
      <w:color w:val="404040"/>
    </w:rPr>
  </w:style>
  <w:style w:type="character" w:customStyle="1" w:styleId="Heading8Char">
    <w:name w:val="Heading 8 Char"/>
    <w:rsid w:val="00EE3463"/>
    <w:rPr>
      <w:rFonts w:ascii="Calibri" w:hAnsi="Calibri"/>
      <w:color w:val="4F81BD"/>
      <w:sz w:val="20"/>
      <w:szCs w:val="20"/>
    </w:rPr>
  </w:style>
  <w:style w:type="character" w:customStyle="1" w:styleId="Heading9Char">
    <w:name w:val="Heading 9 Char"/>
    <w:rsid w:val="00EE3463"/>
    <w:rPr>
      <w:rFonts w:ascii="Calibri" w:hAnsi="Calibri"/>
      <w:i/>
      <w:iCs/>
      <w:color w:val="404040"/>
      <w:sz w:val="20"/>
      <w:szCs w:val="20"/>
    </w:rPr>
  </w:style>
  <w:style w:type="character" w:customStyle="1" w:styleId="SubtitleChar">
    <w:name w:val="Subtitle Char"/>
    <w:rsid w:val="00EE3463"/>
    <w:rPr>
      <w:rFonts w:ascii="Calibri" w:hAnsi="Calibri"/>
      <w:i/>
      <w:iCs/>
      <w:color w:val="4F81BD"/>
      <w:spacing w:val="15"/>
      <w:sz w:val="24"/>
      <w:szCs w:val="24"/>
    </w:rPr>
  </w:style>
  <w:style w:type="character" w:customStyle="1" w:styleId="StrongEmphasis">
    <w:name w:val="Strong Emphasis"/>
    <w:rsid w:val="00EE3463"/>
    <w:rPr>
      <w:b/>
      <w:bCs/>
    </w:rPr>
  </w:style>
  <w:style w:type="character" w:styleId="Emphasis">
    <w:name w:val="Emphasis"/>
    <w:uiPriority w:val="20"/>
    <w:qFormat/>
    <w:rsid w:val="00C650B6"/>
    <w:rPr>
      <w:i/>
      <w:iCs/>
    </w:rPr>
  </w:style>
  <w:style w:type="character" w:customStyle="1" w:styleId="QuoteChar">
    <w:name w:val="Quote Char"/>
    <w:rsid w:val="00EE3463"/>
    <w:rPr>
      <w:i/>
      <w:iCs/>
      <w:color w:val="000000"/>
    </w:rPr>
  </w:style>
  <w:style w:type="character" w:customStyle="1" w:styleId="IntenseQuoteChar">
    <w:name w:val="Intense Quote Char"/>
    <w:rsid w:val="00EE3463"/>
    <w:rPr>
      <w:b/>
      <w:bCs/>
      <w:i/>
      <w:iCs/>
      <w:color w:val="4F81BD"/>
    </w:rPr>
  </w:style>
  <w:style w:type="character" w:styleId="SubtleEmphasis">
    <w:name w:val="Subtle Emphasis"/>
    <w:rsid w:val="00EE3463"/>
    <w:rPr>
      <w:i/>
      <w:iCs/>
      <w:color w:val="808080"/>
    </w:rPr>
  </w:style>
  <w:style w:type="character" w:styleId="IntenseEmphasis">
    <w:name w:val="Intense Emphasis"/>
    <w:rsid w:val="00EE3463"/>
    <w:rPr>
      <w:b/>
      <w:bCs/>
      <w:i/>
      <w:iCs/>
      <w:color w:val="4F81BD"/>
    </w:rPr>
  </w:style>
  <w:style w:type="character" w:styleId="SubtleReference">
    <w:name w:val="Subtle Reference"/>
    <w:rsid w:val="00EE3463"/>
    <w:rPr>
      <w:smallCaps/>
      <w:color w:val="C0504D"/>
      <w:u w:val="single"/>
    </w:rPr>
  </w:style>
  <w:style w:type="character" w:styleId="IntenseReference">
    <w:name w:val="Intense Reference"/>
    <w:rsid w:val="00EE3463"/>
    <w:rPr>
      <w:b/>
      <w:bCs/>
      <w:smallCaps/>
      <w:color w:val="C0504D"/>
      <w:spacing w:val="5"/>
      <w:u w:val="single"/>
    </w:rPr>
  </w:style>
  <w:style w:type="character" w:styleId="BookTitle">
    <w:name w:val="Book Title"/>
    <w:rsid w:val="00EE3463"/>
    <w:rPr>
      <w:b/>
      <w:bCs/>
      <w:smallCaps/>
      <w:spacing w:val="5"/>
    </w:rPr>
  </w:style>
  <w:style w:type="character" w:customStyle="1" w:styleId="NoSpacingChar">
    <w:name w:val="No Spacing Char"/>
    <w:basedOn w:val="DefaultParagraphFont"/>
    <w:rsid w:val="00EE3463"/>
  </w:style>
  <w:style w:type="character" w:customStyle="1" w:styleId="InternetLink">
    <w:name w:val="Internet Link"/>
    <w:rsid w:val="00EE3463"/>
    <w:rPr>
      <w:color w:val="0000FF"/>
      <w:u w:val="single"/>
      <w:lang w:val="uz-Cyrl-UZ" w:eastAsia="uz-Cyrl-UZ" w:bidi="uz-Cyrl-UZ"/>
    </w:rPr>
  </w:style>
  <w:style w:type="paragraph" w:customStyle="1" w:styleId="Heading">
    <w:name w:val="Heading"/>
    <w:basedOn w:val="Normal"/>
    <w:next w:val="TextBody"/>
    <w:rsid w:val="00EE3463"/>
    <w:pPr>
      <w:keepNext/>
      <w:spacing w:before="240" w:after="120"/>
    </w:pPr>
    <w:rPr>
      <w:rFonts w:ascii="Arial" w:hAnsi="Arial" w:cs="Arial Unicode MS"/>
      <w:sz w:val="28"/>
      <w:szCs w:val="28"/>
    </w:rPr>
  </w:style>
  <w:style w:type="paragraph" w:customStyle="1" w:styleId="TextBody">
    <w:name w:val="Text Body"/>
    <w:basedOn w:val="Normal"/>
    <w:rsid w:val="00EE3463"/>
    <w:pPr>
      <w:spacing w:after="120"/>
    </w:pPr>
  </w:style>
  <w:style w:type="paragraph" w:styleId="List">
    <w:name w:val="List"/>
    <w:basedOn w:val="TextBody"/>
    <w:rsid w:val="00EE3463"/>
    <w:rPr>
      <w:rFonts w:ascii="Calibri" w:hAnsi="Calibri"/>
    </w:rPr>
  </w:style>
  <w:style w:type="paragraph" w:styleId="Caption">
    <w:name w:val="caption"/>
    <w:basedOn w:val="Normal"/>
    <w:rsid w:val="00EE3463"/>
    <w:pPr>
      <w:spacing w:line="100" w:lineRule="atLeast"/>
    </w:pPr>
    <w:rPr>
      <w:b/>
      <w:bCs/>
      <w:color w:val="4F81BD"/>
      <w:sz w:val="18"/>
      <w:szCs w:val="18"/>
    </w:rPr>
  </w:style>
  <w:style w:type="paragraph" w:customStyle="1" w:styleId="Index">
    <w:name w:val="Index"/>
    <w:basedOn w:val="Normal"/>
    <w:rsid w:val="00EE3463"/>
    <w:pPr>
      <w:suppressLineNumbers/>
    </w:pPr>
    <w:rPr>
      <w:rFonts w:ascii="Calibri" w:hAnsi="Calibri"/>
    </w:rPr>
  </w:style>
  <w:style w:type="paragraph" w:styleId="CommentText">
    <w:name w:val="annotation text"/>
    <w:basedOn w:val="Normal"/>
    <w:rsid w:val="00EE3463"/>
  </w:style>
  <w:style w:type="paragraph" w:styleId="CommentSubject">
    <w:name w:val="annotation subject"/>
    <w:basedOn w:val="CommentText"/>
    <w:rsid w:val="00EE3463"/>
    <w:rPr>
      <w:b/>
      <w:bCs/>
      <w:sz w:val="20"/>
      <w:szCs w:val="20"/>
    </w:rPr>
  </w:style>
  <w:style w:type="paragraph" w:styleId="BalloonText">
    <w:name w:val="Balloon Text"/>
    <w:basedOn w:val="Normal"/>
    <w:rsid w:val="00EE3463"/>
    <w:rPr>
      <w:rFonts w:ascii="Lucida Grande" w:hAnsi="Lucida Grande" w:cs="Lucida Grande"/>
      <w:sz w:val="18"/>
      <w:szCs w:val="18"/>
    </w:rPr>
  </w:style>
  <w:style w:type="paragraph" w:customStyle="1" w:styleId="up-reference-line">
    <w:name w:val="up-reference-line"/>
    <w:basedOn w:val="Normal"/>
    <w:rsid w:val="00EE3463"/>
    <w:pPr>
      <w:widowControl w:val="0"/>
      <w:ind w:left="320" w:hanging="320"/>
    </w:pPr>
    <w:rPr>
      <w:rFonts w:ascii="Lucida Grande" w:hAnsi="Lucida Grande" w:cs="Lucida Grande"/>
      <w:b/>
      <w:bCs/>
      <w:color w:val="262626"/>
      <w:lang w:val="en-US"/>
    </w:rPr>
  </w:style>
  <w:style w:type="paragraph" w:styleId="Title">
    <w:name w:val="Title"/>
    <w:basedOn w:val="Normal"/>
    <w:next w:val="Heading1"/>
    <w:qFormat/>
    <w:rsid w:val="003135FE"/>
    <w:pPr>
      <w:spacing w:after="240" w:line="100" w:lineRule="atLeast"/>
      <w:contextualSpacing/>
    </w:pPr>
    <w:rPr>
      <w:rFonts w:ascii="Arial" w:hAnsi="Arial"/>
      <w:color w:val="000000"/>
      <w:spacing w:val="5"/>
      <w:sz w:val="48"/>
      <w:szCs w:val="52"/>
    </w:rPr>
  </w:style>
  <w:style w:type="paragraph" w:styleId="Subtitle">
    <w:name w:val="Subtitle"/>
    <w:basedOn w:val="Normal"/>
    <w:rsid w:val="00EE3463"/>
    <w:rPr>
      <w:rFonts w:ascii="Calibri" w:hAnsi="Calibri"/>
      <w:i/>
      <w:iCs/>
      <w:color w:val="4F81BD"/>
      <w:spacing w:val="15"/>
      <w:szCs w:val="24"/>
    </w:rPr>
  </w:style>
  <w:style w:type="paragraph" w:styleId="NoSpacing">
    <w:name w:val="No Spacing"/>
    <w:rsid w:val="00EE3463"/>
    <w:pPr>
      <w:suppressAutoHyphens/>
      <w:spacing w:line="100" w:lineRule="atLeast"/>
    </w:pPr>
    <w:rPr>
      <w:rFonts w:eastAsia="Arial Unicode MS"/>
      <w:sz w:val="22"/>
      <w:szCs w:val="22"/>
      <w:lang w:eastAsia="ja-JP"/>
    </w:rPr>
  </w:style>
  <w:style w:type="paragraph" w:styleId="ListParagraph">
    <w:name w:val="List Paragraph"/>
    <w:basedOn w:val="Normal"/>
    <w:rsid w:val="00EE3463"/>
    <w:pPr>
      <w:ind w:left="720"/>
      <w:contextualSpacing/>
    </w:pPr>
  </w:style>
  <w:style w:type="paragraph" w:styleId="Quote">
    <w:name w:val="Quote"/>
    <w:basedOn w:val="Normal"/>
    <w:qFormat/>
    <w:rsid w:val="003135FE"/>
    <w:pPr>
      <w:ind w:left="720"/>
    </w:pPr>
    <w:rPr>
      <w:rFonts w:ascii="Arial" w:hAnsi="Arial"/>
      <w:iCs/>
      <w:color w:val="000000"/>
      <w:sz w:val="22"/>
    </w:rPr>
  </w:style>
  <w:style w:type="paragraph" w:styleId="IntenseQuote">
    <w:name w:val="Intense Quote"/>
    <w:basedOn w:val="Normal"/>
    <w:rsid w:val="00EE3463"/>
    <w:pPr>
      <w:pBdr>
        <w:top w:val="nil"/>
        <w:left w:val="nil"/>
        <w:bottom w:val="single" w:sz="4" w:space="0" w:color="4F81BD"/>
        <w:right w:val="nil"/>
      </w:pBdr>
      <w:spacing w:before="200" w:after="280"/>
      <w:ind w:left="936" w:right="936"/>
    </w:pPr>
    <w:rPr>
      <w:b/>
      <w:bCs/>
      <w:i/>
      <w:iCs/>
      <w:color w:val="4F81BD"/>
    </w:rPr>
  </w:style>
  <w:style w:type="paragraph" w:customStyle="1" w:styleId="ContentsHeading">
    <w:name w:val="Contents Heading"/>
    <w:basedOn w:val="Heading1"/>
    <w:rsid w:val="00EE3463"/>
  </w:style>
  <w:style w:type="paragraph" w:customStyle="1" w:styleId="Authors">
    <w:name w:val="Authors"/>
    <w:basedOn w:val="Heading1"/>
    <w:next w:val="Authoraffiliation"/>
    <w:qFormat/>
    <w:rsid w:val="0055012A"/>
    <w:pPr>
      <w:spacing w:before="240" w:after="120"/>
    </w:pPr>
    <w:rPr>
      <w:b w:val="0"/>
      <w:sz w:val="24"/>
      <w:szCs w:val="24"/>
      <w:lang w:val="en-US"/>
    </w:rPr>
  </w:style>
  <w:style w:type="paragraph" w:customStyle="1" w:styleId="Authoraffiliation">
    <w:name w:val="Author affiliation"/>
    <w:basedOn w:val="List"/>
    <w:rsid w:val="00B15320"/>
    <w:pPr>
      <w:numPr>
        <w:numId w:val="22"/>
      </w:numPr>
      <w:spacing w:after="0"/>
    </w:pPr>
    <w:rPr>
      <w:rFonts w:ascii="Arial" w:hAnsi="Arial"/>
      <w:sz w:val="22"/>
    </w:rPr>
  </w:style>
  <w:style w:type="character" w:styleId="Strong">
    <w:name w:val="Strong"/>
    <w:uiPriority w:val="22"/>
    <w:qFormat/>
    <w:rsid w:val="00C650B6"/>
    <w:rPr>
      <w:b/>
      <w:bCs/>
    </w:rPr>
  </w:style>
  <w:style w:type="paragraph" w:customStyle="1" w:styleId="ArticleType">
    <w:name w:val="Article Type"/>
    <w:basedOn w:val="Title"/>
    <w:next w:val="Title"/>
    <w:qFormat/>
    <w:rsid w:val="0055012A"/>
    <w:pPr>
      <w:spacing w:after="0"/>
    </w:pPr>
    <w:rPr>
      <w:b/>
      <w:sz w:val="24"/>
      <w:lang w:val="en-US"/>
    </w:rPr>
  </w:style>
  <w:style w:type="character" w:customStyle="1" w:styleId="apple-converted-space">
    <w:name w:val="apple-converted-space"/>
    <w:rsid w:val="0052568A"/>
  </w:style>
  <w:style w:type="character" w:styleId="Hyperlink">
    <w:name w:val="Hyperlink"/>
    <w:uiPriority w:val="99"/>
    <w:unhideWhenUsed/>
    <w:rsid w:val="0052568A"/>
    <w:rPr>
      <w:color w:val="0000FF"/>
      <w:u w:val="single"/>
    </w:rPr>
  </w:style>
  <w:style w:type="paragraph" w:styleId="Header">
    <w:name w:val="header"/>
    <w:basedOn w:val="Normal"/>
    <w:link w:val="HeaderChar"/>
    <w:uiPriority w:val="99"/>
    <w:unhideWhenUsed/>
    <w:rsid w:val="00A13BF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A13BF2"/>
    <w:rPr>
      <w:rFonts w:ascii="Arial" w:eastAsia="Arial Unicode MS" w:hAnsi="Arial"/>
      <w:sz w:val="22"/>
      <w:szCs w:val="22"/>
      <w:lang w:eastAsia="ja-JP"/>
    </w:rPr>
  </w:style>
  <w:style w:type="paragraph" w:styleId="Footer">
    <w:name w:val="footer"/>
    <w:basedOn w:val="Normal"/>
    <w:link w:val="FooterChar"/>
    <w:uiPriority w:val="99"/>
    <w:unhideWhenUsed/>
    <w:rsid w:val="002C1781"/>
    <w:pPr>
      <w:tabs>
        <w:tab w:val="center" w:pos="4320"/>
        <w:tab w:val="right" w:pos="8640"/>
      </w:tabs>
    </w:pPr>
  </w:style>
  <w:style w:type="character" w:customStyle="1" w:styleId="FooterChar">
    <w:name w:val="Footer Char"/>
    <w:basedOn w:val="DefaultParagraphFont"/>
    <w:link w:val="Footer"/>
    <w:uiPriority w:val="99"/>
    <w:rsid w:val="002C1781"/>
    <w:rPr>
      <w:rFonts w:ascii="Georgia" w:eastAsia="Arial Unicode MS" w:hAnsi="Georgia"/>
      <w:sz w:val="24"/>
      <w:szCs w:val="22"/>
      <w:lang w:eastAsia="ja-JP"/>
    </w:rPr>
  </w:style>
  <w:style w:type="paragraph" w:customStyle="1" w:styleId="Articletext">
    <w:name w:val="Article text"/>
    <w:basedOn w:val="Normal"/>
    <w:qFormat/>
    <w:rsid w:val="00B15320"/>
    <w:rPr>
      <w:rFonts w:ascii="Arial" w:hAnsi="Arial"/>
      <w:sz w:val="22"/>
      <w:lang w:val="en-US"/>
    </w:rPr>
  </w:style>
  <w:style w:type="paragraph" w:customStyle="1" w:styleId="Articlenote">
    <w:name w:val="Article note"/>
    <w:basedOn w:val="Normal"/>
    <w:qFormat/>
    <w:rsid w:val="00B15320"/>
    <w:pPr>
      <w:ind w:left="284" w:hanging="284"/>
    </w:pPr>
    <w:rPr>
      <w:rFonts w:ascii="Arial" w:hAnsi="Arial"/>
      <w:sz w:val="22"/>
      <w:lang w:val="en-US"/>
    </w:rPr>
  </w:style>
  <w:style w:type="paragraph" w:styleId="NormalWeb">
    <w:name w:val="Normal (Web)"/>
    <w:basedOn w:val="Normal"/>
    <w:uiPriority w:val="99"/>
    <w:unhideWhenUsed/>
    <w:rsid w:val="009D43F8"/>
    <w:pPr>
      <w:suppressAutoHyphens w:val="0"/>
      <w:spacing w:before="100" w:beforeAutospacing="1" w:after="100" w:afterAutospacing="1" w:line="240" w:lineRule="auto"/>
    </w:pPr>
    <w:rPr>
      <w:rFonts w:ascii="Times New Roman" w:eastAsia="Times New Roman" w:hAnsi="Times New Roman"/>
      <w:szCs w:val="24"/>
      <w:lang w:val="en-AU" w:eastAsia="en-AU"/>
    </w:rPr>
  </w:style>
  <w:style w:type="character" w:styleId="FollowedHyperlink">
    <w:name w:val="FollowedHyperlink"/>
    <w:basedOn w:val="DefaultParagraphFont"/>
    <w:uiPriority w:val="99"/>
    <w:semiHidden/>
    <w:unhideWhenUsed/>
    <w:rsid w:val="00DB50A1"/>
    <w:rPr>
      <w:color w:val="800080" w:themeColor="followedHyperlink"/>
      <w:u w:val="single"/>
    </w:rPr>
  </w:style>
  <w:style w:type="character" w:customStyle="1" w:styleId="pl-en">
    <w:name w:val="pl-en"/>
    <w:basedOn w:val="DefaultParagraphFont"/>
    <w:rsid w:val="00A76608"/>
  </w:style>
  <w:style w:type="character" w:customStyle="1" w:styleId="pl-s">
    <w:name w:val="pl-s"/>
    <w:basedOn w:val="DefaultParagraphFont"/>
    <w:rsid w:val="00A76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F3F"/>
    <w:pPr>
      <w:suppressAutoHyphens/>
      <w:spacing w:after="200" w:line="276" w:lineRule="auto"/>
    </w:pPr>
    <w:rPr>
      <w:rFonts w:ascii="Georgia" w:eastAsia="Arial Unicode MS" w:hAnsi="Georgia"/>
      <w:sz w:val="24"/>
      <w:szCs w:val="22"/>
      <w:lang w:eastAsia="ja-JP"/>
    </w:rPr>
  </w:style>
  <w:style w:type="paragraph" w:styleId="Heading1">
    <w:name w:val="heading 1"/>
    <w:basedOn w:val="Normal"/>
    <w:next w:val="Articletext"/>
    <w:qFormat/>
    <w:rsid w:val="0055012A"/>
    <w:pPr>
      <w:keepNext/>
      <w:keepLines/>
      <w:spacing w:before="480" w:after="0"/>
      <w:outlineLvl w:val="0"/>
    </w:pPr>
    <w:rPr>
      <w:rFonts w:ascii="Arial" w:hAnsi="Arial"/>
      <w:b/>
      <w:bCs/>
      <w:sz w:val="28"/>
      <w:szCs w:val="28"/>
    </w:rPr>
  </w:style>
  <w:style w:type="paragraph" w:styleId="Heading2">
    <w:name w:val="heading 2"/>
    <w:basedOn w:val="Normal"/>
    <w:next w:val="Normal"/>
    <w:qFormat/>
    <w:rsid w:val="004C7A23"/>
    <w:pPr>
      <w:keepNext/>
      <w:keepLines/>
      <w:spacing w:before="200" w:after="0"/>
      <w:outlineLvl w:val="1"/>
    </w:pPr>
    <w:rPr>
      <w:rFonts w:ascii="Arial" w:hAnsi="Arial"/>
      <w:b/>
      <w:bCs/>
      <w:sz w:val="26"/>
      <w:szCs w:val="26"/>
    </w:rPr>
  </w:style>
  <w:style w:type="paragraph" w:styleId="Heading3">
    <w:name w:val="heading 3"/>
    <w:basedOn w:val="Normal"/>
    <w:rsid w:val="00EE3463"/>
    <w:pPr>
      <w:keepNext/>
      <w:keepLines/>
      <w:spacing w:before="200" w:after="0"/>
      <w:outlineLvl w:val="2"/>
    </w:pPr>
    <w:rPr>
      <w:rFonts w:ascii="Calibri" w:hAnsi="Calibri"/>
      <w:b/>
      <w:bCs/>
      <w:color w:val="4F81BD"/>
    </w:rPr>
  </w:style>
  <w:style w:type="paragraph" w:styleId="Heading4">
    <w:name w:val="heading 4"/>
    <w:basedOn w:val="Normal"/>
    <w:rsid w:val="00EE3463"/>
    <w:pPr>
      <w:keepNext/>
      <w:keepLines/>
      <w:spacing w:before="200" w:after="0"/>
      <w:outlineLvl w:val="3"/>
    </w:pPr>
    <w:rPr>
      <w:rFonts w:ascii="Calibri" w:hAnsi="Calibri"/>
      <w:b/>
      <w:bCs/>
      <w:i/>
      <w:iCs/>
      <w:color w:val="4F81BD"/>
    </w:rPr>
  </w:style>
  <w:style w:type="paragraph" w:styleId="Heading5">
    <w:name w:val="heading 5"/>
    <w:basedOn w:val="Normal"/>
    <w:rsid w:val="00EE3463"/>
    <w:pPr>
      <w:keepNext/>
      <w:keepLines/>
      <w:spacing w:before="200" w:after="0"/>
      <w:outlineLvl w:val="4"/>
    </w:pPr>
    <w:rPr>
      <w:rFonts w:ascii="Calibri" w:hAnsi="Calibri"/>
      <w:color w:val="243F60"/>
    </w:rPr>
  </w:style>
  <w:style w:type="paragraph" w:styleId="Heading6">
    <w:name w:val="heading 6"/>
    <w:basedOn w:val="Normal"/>
    <w:rsid w:val="00EE3463"/>
    <w:pPr>
      <w:keepNext/>
      <w:keepLines/>
      <w:spacing w:before="200" w:after="0"/>
      <w:outlineLvl w:val="5"/>
    </w:pPr>
    <w:rPr>
      <w:rFonts w:ascii="Calibri" w:hAnsi="Calibri"/>
      <w:i/>
      <w:iCs/>
      <w:color w:val="243F60"/>
    </w:rPr>
  </w:style>
  <w:style w:type="paragraph" w:styleId="Heading7">
    <w:name w:val="heading 7"/>
    <w:basedOn w:val="Normal"/>
    <w:rsid w:val="00EE3463"/>
    <w:pPr>
      <w:keepNext/>
      <w:keepLines/>
      <w:spacing w:before="200" w:after="0"/>
      <w:outlineLvl w:val="6"/>
    </w:pPr>
    <w:rPr>
      <w:rFonts w:ascii="Calibri" w:hAnsi="Calibri"/>
      <w:i/>
      <w:iCs/>
      <w:color w:val="404040"/>
    </w:rPr>
  </w:style>
  <w:style w:type="paragraph" w:styleId="Heading8">
    <w:name w:val="heading 8"/>
    <w:basedOn w:val="Normal"/>
    <w:rsid w:val="00EE3463"/>
    <w:pPr>
      <w:keepNext/>
      <w:keepLines/>
      <w:spacing w:before="200" w:after="0"/>
      <w:outlineLvl w:val="7"/>
    </w:pPr>
    <w:rPr>
      <w:rFonts w:ascii="Calibri" w:hAnsi="Calibri"/>
      <w:color w:val="4F81BD"/>
      <w:sz w:val="20"/>
      <w:szCs w:val="20"/>
    </w:rPr>
  </w:style>
  <w:style w:type="paragraph" w:styleId="Heading9">
    <w:name w:val="heading 9"/>
    <w:basedOn w:val="Normal"/>
    <w:rsid w:val="00EE3463"/>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EE3463"/>
    <w:rPr>
      <w:sz w:val="18"/>
      <w:szCs w:val="18"/>
    </w:rPr>
  </w:style>
  <w:style w:type="character" w:customStyle="1" w:styleId="CommentTextChar">
    <w:name w:val="Comment Text Char"/>
    <w:rsid w:val="00EE3463"/>
    <w:rPr>
      <w:lang w:eastAsia="en-US"/>
    </w:rPr>
  </w:style>
  <w:style w:type="character" w:customStyle="1" w:styleId="CommentSubjectChar">
    <w:name w:val="Comment Subject Char"/>
    <w:rsid w:val="00EE3463"/>
    <w:rPr>
      <w:b/>
      <w:bCs/>
      <w:sz w:val="20"/>
      <w:szCs w:val="20"/>
      <w:lang w:eastAsia="en-US"/>
    </w:rPr>
  </w:style>
  <w:style w:type="character" w:customStyle="1" w:styleId="BalloonTextChar">
    <w:name w:val="Balloon Text Char"/>
    <w:rsid w:val="00EE3463"/>
    <w:rPr>
      <w:rFonts w:ascii="Lucida Grande" w:hAnsi="Lucida Grande" w:cs="Lucida Grande"/>
      <w:sz w:val="18"/>
      <w:szCs w:val="18"/>
      <w:lang w:eastAsia="en-US"/>
    </w:rPr>
  </w:style>
  <w:style w:type="character" w:customStyle="1" w:styleId="Heading1Char">
    <w:name w:val="Heading 1 Char"/>
    <w:rsid w:val="00EE3463"/>
    <w:rPr>
      <w:rFonts w:ascii="Calibri" w:hAnsi="Calibri"/>
      <w:b/>
      <w:bCs/>
      <w:color w:val="365F91"/>
      <w:sz w:val="28"/>
      <w:szCs w:val="28"/>
    </w:rPr>
  </w:style>
  <w:style w:type="character" w:customStyle="1" w:styleId="Heading2Char">
    <w:name w:val="Heading 2 Char"/>
    <w:rsid w:val="00EE3463"/>
    <w:rPr>
      <w:rFonts w:ascii="Calibri" w:hAnsi="Calibri"/>
      <w:b/>
      <w:bCs/>
      <w:color w:val="4F81BD"/>
      <w:sz w:val="26"/>
      <w:szCs w:val="26"/>
    </w:rPr>
  </w:style>
  <w:style w:type="character" w:customStyle="1" w:styleId="TitleChar">
    <w:name w:val="Title Char"/>
    <w:rsid w:val="00EE3463"/>
    <w:rPr>
      <w:rFonts w:ascii="Calibri" w:hAnsi="Calibri"/>
      <w:color w:val="17365D"/>
      <w:spacing w:val="5"/>
      <w:sz w:val="52"/>
      <w:szCs w:val="52"/>
    </w:rPr>
  </w:style>
  <w:style w:type="character" w:customStyle="1" w:styleId="Heading3Char">
    <w:name w:val="Heading 3 Char"/>
    <w:rsid w:val="00EE3463"/>
    <w:rPr>
      <w:rFonts w:ascii="Calibri" w:hAnsi="Calibri"/>
      <w:b/>
      <w:bCs/>
      <w:color w:val="4F81BD"/>
    </w:rPr>
  </w:style>
  <w:style w:type="character" w:customStyle="1" w:styleId="Heading4Char">
    <w:name w:val="Heading 4 Char"/>
    <w:rsid w:val="00EE3463"/>
    <w:rPr>
      <w:rFonts w:ascii="Calibri" w:hAnsi="Calibri"/>
      <w:b/>
      <w:bCs/>
      <w:i/>
      <w:iCs/>
      <w:color w:val="4F81BD"/>
    </w:rPr>
  </w:style>
  <w:style w:type="character" w:customStyle="1" w:styleId="Heading5Char">
    <w:name w:val="Heading 5 Char"/>
    <w:rsid w:val="00EE3463"/>
    <w:rPr>
      <w:rFonts w:ascii="Calibri" w:hAnsi="Calibri"/>
      <w:color w:val="243F60"/>
    </w:rPr>
  </w:style>
  <w:style w:type="character" w:customStyle="1" w:styleId="Heading6Char">
    <w:name w:val="Heading 6 Char"/>
    <w:rsid w:val="00EE3463"/>
    <w:rPr>
      <w:rFonts w:ascii="Calibri" w:hAnsi="Calibri"/>
      <w:i/>
      <w:iCs/>
      <w:color w:val="243F60"/>
    </w:rPr>
  </w:style>
  <w:style w:type="character" w:customStyle="1" w:styleId="Heading7Char">
    <w:name w:val="Heading 7 Char"/>
    <w:rsid w:val="00EE3463"/>
    <w:rPr>
      <w:rFonts w:ascii="Calibri" w:hAnsi="Calibri"/>
      <w:i/>
      <w:iCs/>
      <w:color w:val="404040"/>
    </w:rPr>
  </w:style>
  <w:style w:type="character" w:customStyle="1" w:styleId="Heading8Char">
    <w:name w:val="Heading 8 Char"/>
    <w:rsid w:val="00EE3463"/>
    <w:rPr>
      <w:rFonts w:ascii="Calibri" w:hAnsi="Calibri"/>
      <w:color w:val="4F81BD"/>
      <w:sz w:val="20"/>
      <w:szCs w:val="20"/>
    </w:rPr>
  </w:style>
  <w:style w:type="character" w:customStyle="1" w:styleId="Heading9Char">
    <w:name w:val="Heading 9 Char"/>
    <w:rsid w:val="00EE3463"/>
    <w:rPr>
      <w:rFonts w:ascii="Calibri" w:hAnsi="Calibri"/>
      <w:i/>
      <w:iCs/>
      <w:color w:val="404040"/>
      <w:sz w:val="20"/>
      <w:szCs w:val="20"/>
    </w:rPr>
  </w:style>
  <w:style w:type="character" w:customStyle="1" w:styleId="SubtitleChar">
    <w:name w:val="Subtitle Char"/>
    <w:rsid w:val="00EE3463"/>
    <w:rPr>
      <w:rFonts w:ascii="Calibri" w:hAnsi="Calibri"/>
      <w:i/>
      <w:iCs/>
      <w:color w:val="4F81BD"/>
      <w:spacing w:val="15"/>
      <w:sz w:val="24"/>
      <w:szCs w:val="24"/>
    </w:rPr>
  </w:style>
  <w:style w:type="character" w:customStyle="1" w:styleId="StrongEmphasis">
    <w:name w:val="Strong Emphasis"/>
    <w:rsid w:val="00EE3463"/>
    <w:rPr>
      <w:b/>
      <w:bCs/>
    </w:rPr>
  </w:style>
  <w:style w:type="character" w:styleId="Emphasis">
    <w:name w:val="Emphasis"/>
    <w:uiPriority w:val="20"/>
    <w:qFormat/>
    <w:rsid w:val="00C650B6"/>
    <w:rPr>
      <w:i/>
      <w:iCs/>
    </w:rPr>
  </w:style>
  <w:style w:type="character" w:customStyle="1" w:styleId="QuoteChar">
    <w:name w:val="Quote Char"/>
    <w:rsid w:val="00EE3463"/>
    <w:rPr>
      <w:i/>
      <w:iCs/>
      <w:color w:val="000000"/>
    </w:rPr>
  </w:style>
  <w:style w:type="character" w:customStyle="1" w:styleId="IntenseQuoteChar">
    <w:name w:val="Intense Quote Char"/>
    <w:rsid w:val="00EE3463"/>
    <w:rPr>
      <w:b/>
      <w:bCs/>
      <w:i/>
      <w:iCs/>
      <w:color w:val="4F81BD"/>
    </w:rPr>
  </w:style>
  <w:style w:type="character" w:styleId="SubtleEmphasis">
    <w:name w:val="Subtle Emphasis"/>
    <w:rsid w:val="00EE3463"/>
    <w:rPr>
      <w:i/>
      <w:iCs/>
      <w:color w:val="808080"/>
    </w:rPr>
  </w:style>
  <w:style w:type="character" w:styleId="IntenseEmphasis">
    <w:name w:val="Intense Emphasis"/>
    <w:rsid w:val="00EE3463"/>
    <w:rPr>
      <w:b/>
      <w:bCs/>
      <w:i/>
      <w:iCs/>
      <w:color w:val="4F81BD"/>
    </w:rPr>
  </w:style>
  <w:style w:type="character" w:styleId="SubtleReference">
    <w:name w:val="Subtle Reference"/>
    <w:rsid w:val="00EE3463"/>
    <w:rPr>
      <w:smallCaps/>
      <w:color w:val="C0504D"/>
      <w:u w:val="single"/>
    </w:rPr>
  </w:style>
  <w:style w:type="character" w:styleId="IntenseReference">
    <w:name w:val="Intense Reference"/>
    <w:rsid w:val="00EE3463"/>
    <w:rPr>
      <w:b/>
      <w:bCs/>
      <w:smallCaps/>
      <w:color w:val="C0504D"/>
      <w:spacing w:val="5"/>
      <w:u w:val="single"/>
    </w:rPr>
  </w:style>
  <w:style w:type="character" w:styleId="BookTitle">
    <w:name w:val="Book Title"/>
    <w:rsid w:val="00EE3463"/>
    <w:rPr>
      <w:b/>
      <w:bCs/>
      <w:smallCaps/>
      <w:spacing w:val="5"/>
    </w:rPr>
  </w:style>
  <w:style w:type="character" w:customStyle="1" w:styleId="NoSpacingChar">
    <w:name w:val="No Spacing Char"/>
    <w:basedOn w:val="DefaultParagraphFont"/>
    <w:rsid w:val="00EE3463"/>
  </w:style>
  <w:style w:type="character" w:customStyle="1" w:styleId="InternetLink">
    <w:name w:val="Internet Link"/>
    <w:rsid w:val="00EE3463"/>
    <w:rPr>
      <w:color w:val="0000FF"/>
      <w:u w:val="single"/>
      <w:lang w:val="uz-Cyrl-UZ" w:eastAsia="uz-Cyrl-UZ" w:bidi="uz-Cyrl-UZ"/>
    </w:rPr>
  </w:style>
  <w:style w:type="paragraph" w:customStyle="1" w:styleId="Heading">
    <w:name w:val="Heading"/>
    <w:basedOn w:val="Normal"/>
    <w:next w:val="TextBody"/>
    <w:rsid w:val="00EE3463"/>
    <w:pPr>
      <w:keepNext/>
      <w:spacing w:before="240" w:after="120"/>
    </w:pPr>
    <w:rPr>
      <w:rFonts w:ascii="Arial" w:hAnsi="Arial" w:cs="Arial Unicode MS"/>
      <w:sz w:val="28"/>
      <w:szCs w:val="28"/>
    </w:rPr>
  </w:style>
  <w:style w:type="paragraph" w:customStyle="1" w:styleId="TextBody">
    <w:name w:val="Text Body"/>
    <w:basedOn w:val="Normal"/>
    <w:rsid w:val="00EE3463"/>
    <w:pPr>
      <w:spacing w:after="120"/>
    </w:pPr>
  </w:style>
  <w:style w:type="paragraph" w:styleId="List">
    <w:name w:val="List"/>
    <w:basedOn w:val="TextBody"/>
    <w:rsid w:val="00EE3463"/>
    <w:rPr>
      <w:rFonts w:ascii="Calibri" w:hAnsi="Calibri"/>
    </w:rPr>
  </w:style>
  <w:style w:type="paragraph" w:styleId="Caption">
    <w:name w:val="caption"/>
    <w:basedOn w:val="Normal"/>
    <w:rsid w:val="00EE3463"/>
    <w:pPr>
      <w:spacing w:line="100" w:lineRule="atLeast"/>
    </w:pPr>
    <w:rPr>
      <w:b/>
      <w:bCs/>
      <w:color w:val="4F81BD"/>
      <w:sz w:val="18"/>
      <w:szCs w:val="18"/>
    </w:rPr>
  </w:style>
  <w:style w:type="paragraph" w:customStyle="1" w:styleId="Index">
    <w:name w:val="Index"/>
    <w:basedOn w:val="Normal"/>
    <w:rsid w:val="00EE3463"/>
    <w:pPr>
      <w:suppressLineNumbers/>
    </w:pPr>
    <w:rPr>
      <w:rFonts w:ascii="Calibri" w:hAnsi="Calibri"/>
    </w:rPr>
  </w:style>
  <w:style w:type="paragraph" w:styleId="CommentText">
    <w:name w:val="annotation text"/>
    <w:basedOn w:val="Normal"/>
    <w:rsid w:val="00EE3463"/>
  </w:style>
  <w:style w:type="paragraph" w:styleId="CommentSubject">
    <w:name w:val="annotation subject"/>
    <w:basedOn w:val="CommentText"/>
    <w:rsid w:val="00EE3463"/>
    <w:rPr>
      <w:b/>
      <w:bCs/>
      <w:sz w:val="20"/>
      <w:szCs w:val="20"/>
    </w:rPr>
  </w:style>
  <w:style w:type="paragraph" w:styleId="BalloonText">
    <w:name w:val="Balloon Text"/>
    <w:basedOn w:val="Normal"/>
    <w:rsid w:val="00EE3463"/>
    <w:rPr>
      <w:rFonts w:ascii="Lucida Grande" w:hAnsi="Lucida Grande" w:cs="Lucida Grande"/>
      <w:sz w:val="18"/>
      <w:szCs w:val="18"/>
    </w:rPr>
  </w:style>
  <w:style w:type="paragraph" w:customStyle="1" w:styleId="up-reference-line">
    <w:name w:val="up-reference-line"/>
    <w:basedOn w:val="Normal"/>
    <w:rsid w:val="00EE3463"/>
    <w:pPr>
      <w:widowControl w:val="0"/>
      <w:ind w:left="320" w:hanging="320"/>
    </w:pPr>
    <w:rPr>
      <w:rFonts w:ascii="Lucida Grande" w:hAnsi="Lucida Grande" w:cs="Lucida Grande"/>
      <w:b/>
      <w:bCs/>
      <w:color w:val="262626"/>
      <w:lang w:val="en-US"/>
    </w:rPr>
  </w:style>
  <w:style w:type="paragraph" w:styleId="Title">
    <w:name w:val="Title"/>
    <w:basedOn w:val="Normal"/>
    <w:next w:val="Heading1"/>
    <w:qFormat/>
    <w:rsid w:val="003135FE"/>
    <w:pPr>
      <w:spacing w:after="240" w:line="100" w:lineRule="atLeast"/>
      <w:contextualSpacing/>
    </w:pPr>
    <w:rPr>
      <w:rFonts w:ascii="Arial" w:hAnsi="Arial"/>
      <w:color w:val="000000"/>
      <w:spacing w:val="5"/>
      <w:sz w:val="48"/>
      <w:szCs w:val="52"/>
    </w:rPr>
  </w:style>
  <w:style w:type="paragraph" w:styleId="Subtitle">
    <w:name w:val="Subtitle"/>
    <w:basedOn w:val="Normal"/>
    <w:rsid w:val="00EE3463"/>
    <w:rPr>
      <w:rFonts w:ascii="Calibri" w:hAnsi="Calibri"/>
      <w:i/>
      <w:iCs/>
      <w:color w:val="4F81BD"/>
      <w:spacing w:val="15"/>
      <w:szCs w:val="24"/>
    </w:rPr>
  </w:style>
  <w:style w:type="paragraph" w:styleId="NoSpacing">
    <w:name w:val="No Spacing"/>
    <w:rsid w:val="00EE3463"/>
    <w:pPr>
      <w:suppressAutoHyphens/>
      <w:spacing w:line="100" w:lineRule="atLeast"/>
    </w:pPr>
    <w:rPr>
      <w:rFonts w:eastAsia="Arial Unicode MS"/>
      <w:sz w:val="22"/>
      <w:szCs w:val="22"/>
      <w:lang w:eastAsia="ja-JP"/>
    </w:rPr>
  </w:style>
  <w:style w:type="paragraph" w:styleId="ListParagraph">
    <w:name w:val="List Paragraph"/>
    <w:basedOn w:val="Normal"/>
    <w:rsid w:val="00EE3463"/>
    <w:pPr>
      <w:ind w:left="720"/>
      <w:contextualSpacing/>
    </w:pPr>
  </w:style>
  <w:style w:type="paragraph" w:styleId="Quote">
    <w:name w:val="Quote"/>
    <w:basedOn w:val="Normal"/>
    <w:qFormat/>
    <w:rsid w:val="003135FE"/>
    <w:pPr>
      <w:ind w:left="720"/>
    </w:pPr>
    <w:rPr>
      <w:rFonts w:ascii="Arial" w:hAnsi="Arial"/>
      <w:iCs/>
      <w:color w:val="000000"/>
      <w:sz w:val="22"/>
    </w:rPr>
  </w:style>
  <w:style w:type="paragraph" w:styleId="IntenseQuote">
    <w:name w:val="Intense Quote"/>
    <w:basedOn w:val="Normal"/>
    <w:rsid w:val="00EE3463"/>
    <w:pPr>
      <w:pBdr>
        <w:top w:val="nil"/>
        <w:left w:val="nil"/>
        <w:bottom w:val="single" w:sz="4" w:space="0" w:color="4F81BD"/>
        <w:right w:val="nil"/>
      </w:pBdr>
      <w:spacing w:before="200" w:after="280"/>
      <w:ind w:left="936" w:right="936"/>
    </w:pPr>
    <w:rPr>
      <w:b/>
      <w:bCs/>
      <w:i/>
      <w:iCs/>
      <w:color w:val="4F81BD"/>
    </w:rPr>
  </w:style>
  <w:style w:type="paragraph" w:customStyle="1" w:styleId="ContentsHeading">
    <w:name w:val="Contents Heading"/>
    <w:basedOn w:val="Heading1"/>
    <w:rsid w:val="00EE3463"/>
  </w:style>
  <w:style w:type="paragraph" w:customStyle="1" w:styleId="Authors">
    <w:name w:val="Authors"/>
    <w:basedOn w:val="Heading1"/>
    <w:next w:val="Authoraffiliation"/>
    <w:qFormat/>
    <w:rsid w:val="0055012A"/>
    <w:pPr>
      <w:spacing w:before="240" w:after="120"/>
    </w:pPr>
    <w:rPr>
      <w:b w:val="0"/>
      <w:sz w:val="24"/>
      <w:szCs w:val="24"/>
      <w:lang w:val="en-US"/>
    </w:rPr>
  </w:style>
  <w:style w:type="paragraph" w:customStyle="1" w:styleId="Authoraffiliation">
    <w:name w:val="Author affiliation"/>
    <w:basedOn w:val="List"/>
    <w:rsid w:val="00B15320"/>
    <w:pPr>
      <w:numPr>
        <w:numId w:val="22"/>
      </w:numPr>
      <w:spacing w:after="0"/>
    </w:pPr>
    <w:rPr>
      <w:rFonts w:ascii="Arial" w:hAnsi="Arial"/>
      <w:sz w:val="22"/>
    </w:rPr>
  </w:style>
  <w:style w:type="character" w:styleId="Strong">
    <w:name w:val="Strong"/>
    <w:uiPriority w:val="22"/>
    <w:qFormat/>
    <w:rsid w:val="00C650B6"/>
    <w:rPr>
      <w:b/>
      <w:bCs/>
    </w:rPr>
  </w:style>
  <w:style w:type="paragraph" w:customStyle="1" w:styleId="ArticleType">
    <w:name w:val="Article Type"/>
    <w:basedOn w:val="Title"/>
    <w:next w:val="Title"/>
    <w:qFormat/>
    <w:rsid w:val="0055012A"/>
    <w:pPr>
      <w:spacing w:after="0"/>
    </w:pPr>
    <w:rPr>
      <w:b/>
      <w:sz w:val="24"/>
      <w:lang w:val="en-US"/>
    </w:rPr>
  </w:style>
  <w:style w:type="character" w:customStyle="1" w:styleId="apple-converted-space">
    <w:name w:val="apple-converted-space"/>
    <w:rsid w:val="0052568A"/>
  </w:style>
  <w:style w:type="character" w:styleId="Hyperlink">
    <w:name w:val="Hyperlink"/>
    <w:uiPriority w:val="99"/>
    <w:unhideWhenUsed/>
    <w:rsid w:val="0052568A"/>
    <w:rPr>
      <w:color w:val="0000FF"/>
      <w:u w:val="single"/>
    </w:rPr>
  </w:style>
  <w:style w:type="paragraph" w:styleId="Header">
    <w:name w:val="header"/>
    <w:basedOn w:val="Normal"/>
    <w:link w:val="HeaderChar"/>
    <w:uiPriority w:val="99"/>
    <w:unhideWhenUsed/>
    <w:rsid w:val="00A13BF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A13BF2"/>
    <w:rPr>
      <w:rFonts w:ascii="Arial" w:eastAsia="Arial Unicode MS" w:hAnsi="Arial"/>
      <w:sz w:val="22"/>
      <w:szCs w:val="22"/>
      <w:lang w:eastAsia="ja-JP"/>
    </w:rPr>
  </w:style>
  <w:style w:type="paragraph" w:styleId="Footer">
    <w:name w:val="footer"/>
    <w:basedOn w:val="Normal"/>
    <w:link w:val="FooterChar"/>
    <w:uiPriority w:val="99"/>
    <w:unhideWhenUsed/>
    <w:rsid w:val="002C1781"/>
    <w:pPr>
      <w:tabs>
        <w:tab w:val="center" w:pos="4320"/>
        <w:tab w:val="right" w:pos="8640"/>
      </w:tabs>
    </w:pPr>
  </w:style>
  <w:style w:type="character" w:customStyle="1" w:styleId="FooterChar">
    <w:name w:val="Footer Char"/>
    <w:basedOn w:val="DefaultParagraphFont"/>
    <w:link w:val="Footer"/>
    <w:uiPriority w:val="99"/>
    <w:rsid w:val="002C1781"/>
    <w:rPr>
      <w:rFonts w:ascii="Georgia" w:eastAsia="Arial Unicode MS" w:hAnsi="Georgia"/>
      <w:sz w:val="24"/>
      <w:szCs w:val="22"/>
      <w:lang w:eastAsia="ja-JP"/>
    </w:rPr>
  </w:style>
  <w:style w:type="paragraph" w:customStyle="1" w:styleId="Articletext">
    <w:name w:val="Article text"/>
    <w:basedOn w:val="Normal"/>
    <w:qFormat/>
    <w:rsid w:val="00B15320"/>
    <w:rPr>
      <w:rFonts w:ascii="Arial" w:hAnsi="Arial"/>
      <w:sz w:val="22"/>
      <w:lang w:val="en-US"/>
    </w:rPr>
  </w:style>
  <w:style w:type="paragraph" w:customStyle="1" w:styleId="Articlenote">
    <w:name w:val="Article note"/>
    <w:basedOn w:val="Normal"/>
    <w:qFormat/>
    <w:rsid w:val="00B15320"/>
    <w:pPr>
      <w:ind w:left="284" w:hanging="284"/>
    </w:pPr>
    <w:rPr>
      <w:rFonts w:ascii="Arial" w:hAnsi="Arial"/>
      <w:sz w:val="22"/>
      <w:lang w:val="en-US"/>
    </w:rPr>
  </w:style>
  <w:style w:type="paragraph" w:styleId="NormalWeb">
    <w:name w:val="Normal (Web)"/>
    <w:basedOn w:val="Normal"/>
    <w:uiPriority w:val="99"/>
    <w:unhideWhenUsed/>
    <w:rsid w:val="009D43F8"/>
    <w:pPr>
      <w:suppressAutoHyphens w:val="0"/>
      <w:spacing w:before="100" w:beforeAutospacing="1" w:after="100" w:afterAutospacing="1" w:line="240" w:lineRule="auto"/>
    </w:pPr>
    <w:rPr>
      <w:rFonts w:ascii="Times New Roman" w:eastAsia="Times New Roman" w:hAnsi="Times New Roman"/>
      <w:szCs w:val="24"/>
      <w:lang w:val="en-AU" w:eastAsia="en-AU"/>
    </w:rPr>
  </w:style>
  <w:style w:type="character" w:styleId="FollowedHyperlink">
    <w:name w:val="FollowedHyperlink"/>
    <w:basedOn w:val="DefaultParagraphFont"/>
    <w:uiPriority w:val="99"/>
    <w:semiHidden/>
    <w:unhideWhenUsed/>
    <w:rsid w:val="00DB50A1"/>
    <w:rPr>
      <w:color w:val="800080" w:themeColor="followedHyperlink"/>
      <w:u w:val="single"/>
    </w:rPr>
  </w:style>
  <w:style w:type="character" w:customStyle="1" w:styleId="pl-en">
    <w:name w:val="pl-en"/>
    <w:basedOn w:val="DefaultParagraphFont"/>
    <w:rsid w:val="00A76608"/>
  </w:style>
  <w:style w:type="character" w:customStyle="1" w:styleId="pl-s">
    <w:name w:val="pl-s"/>
    <w:basedOn w:val="DefaultParagraphFont"/>
    <w:rsid w:val="00A7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77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220">
          <w:marLeft w:val="0"/>
          <w:marRight w:val="0"/>
          <w:marTop w:val="0"/>
          <w:marBottom w:val="0"/>
          <w:divBdr>
            <w:top w:val="none" w:sz="0" w:space="0" w:color="auto"/>
            <w:left w:val="none" w:sz="0" w:space="0" w:color="auto"/>
            <w:bottom w:val="single" w:sz="6" w:space="0" w:color="DDDDDD"/>
            <w:right w:val="none" w:sz="0" w:space="0" w:color="auto"/>
          </w:divBdr>
        </w:div>
        <w:div w:id="2141991554">
          <w:marLeft w:val="0"/>
          <w:marRight w:val="0"/>
          <w:marTop w:val="0"/>
          <w:marBottom w:val="0"/>
          <w:divBdr>
            <w:top w:val="none" w:sz="0" w:space="0" w:color="auto"/>
            <w:left w:val="none" w:sz="0" w:space="0" w:color="auto"/>
            <w:bottom w:val="single" w:sz="6" w:space="0" w:color="DDDDDD"/>
            <w:right w:val="none" w:sz="0" w:space="0" w:color="auto"/>
          </w:divBdr>
        </w:div>
      </w:divsChild>
    </w:div>
    <w:div w:id="622422862">
      <w:bodyDiv w:val="1"/>
      <w:marLeft w:val="0"/>
      <w:marRight w:val="0"/>
      <w:marTop w:val="0"/>
      <w:marBottom w:val="0"/>
      <w:divBdr>
        <w:top w:val="none" w:sz="0" w:space="0" w:color="auto"/>
        <w:left w:val="none" w:sz="0" w:space="0" w:color="auto"/>
        <w:bottom w:val="none" w:sz="0" w:space="0" w:color="auto"/>
        <w:right w:val="none" w:sz="0" w:space="0" w:color="auto"/>
      </w:divBdr>
    </w:div>
    <w:div w:id="646588887">
      <w:bodyDiv w:val="1"/>
      <w:marLeft w:val="0"/>
      <w:marRight w:val="0"/>
      <w:marTop w:val="0"/>
      <w:marBottom w:val="0"/>
      <w:divBdr>
        <w:top w:val="none" w:sz="0" w:space="0" w:color="auto"/>
        <w:left w:val="none" w:sz="0" w:space="0" w:color="auto"/>
        <w:bottom w:val="none" w:sz="0" w:space="0" w:color="auto"/>
        <w:right w:val="none" w:sz="0" w:space="0" w:color="auto"/>
      </w:divBdr>
    </w:div>
    <w:div w:id="684215252">
      <w:bodyDiv w:val="1"/>
      <w:marLeft w:val="0"/>
      <w:marRight w:val="0"/>
      <w:marTop w:val="0"/>
      <w:marBottom w:val="0"/>
      <w:divBdr>
        <w:top w:val="none" w:sz="0" w:space="0" w:color="auto"/>
        <w:left w:val="none" w:sz="0" w:space="0" w:color="auto"/>
        <w:bottom w:val="none" w:sz="0" w:space="0" w:color="auto"/>
        <w:right w:val="none" w:sz="0" w:space="0" w:color="auto"/>
      </w:divBdr>
    </w:div>
    <w:div w:id="734158441">
      <w:bodyDiv w:val="1"/>
      <w:marLeft w:val="0"/>
      <w:marRight w:val="0"/>
      <w:marTop w:val="0"/>
      <w:marBottom w:val="0"/>
      <w:divBdr>
        <w:top w:val="none" w:sz="0" w:space="0" w:color="auto"/>
        <w:left w:val="none" w:sz="0" w:space="0" w:color="auto"/>
        <w:bottom w:val="none" w:sz="0" w:space="0" w:color="auto"/>
        <w:right w:val="none" w:sz="0" w:space="0" w:color="auto"/>
      </w:divBdr>
    </w:div>
    <w:div w:id="1136141043">
      <w:bodyDiv w:val="1"/>
      <w:marLeft w:val="0"/>
      <w:marRight w:val="0"/>
      <w:marTop w:val="0"/>
      <w:marBottom w:val="0"/>
      <w:divBdr>
        <w:top w:val="none" w:sz="0" w:space="0" w:color="auto"/>
        <w:left w:val="none" w:sz="0" w:space="0" w:color="auto"/>
        <w:bottom w:val="none" w:sz="0" w:space="0" w:color="auto"/>
        <w:right w:val="none" w:sz="0" w:space="0" w:color="auto"/>
      </w:divBdr>
    </w:div>
    <w:div w:id="1160198819">
      <w:bodyDiv w:val="1"/>
      <w:marLeft w:val="0"/>
      <w:marRight w:val="0"/>
      <w:marTop w:val="0"/>
      <w:marBottom w:val="0"/>
      <w:divBdr>
        <w:top w:val="none" w:sz="0" w:space="0" w:color="auto"/>
        <w:left w:val="none" w:sz="0" w:space="0" w:color="auto"/>
        <w:bottom w:val="none" w:sz="0" w:space="0" w:color="auto"/>
        <w:right w:val="none" w:sz="0" w:space="0" w:color="auto"/>
      </w:divBdr>
    </w:div>
    <w:div w:id="1231230432">
      <w:bodyDiv w:val="1"/>
      <w:marLeft w:val="0"/>
      <w:marRight w:val="0"/>
      <w:marTop w:val="0"/>
      <w:marBottom w:val="0"/>
      <w:divBdr>
        <w:top w:val="none" w:sz="0" w:space="0" w:color="auto"/>
        <w:left w:val="none" w:sz="0" w:space="0" w:color="auto"/>
        <w:bottom w:val="none" w:sz="0" w:space="0" w:color="auto"/>
        <w:right w:val="none" w:sz="0" w:space="0" w:color="auto"/>
      </w:divBdr>
    </w:div>
    <w:div w:id="1369793257">
      <w:bodyDiv w:val="1"/>
      <w:marLeft w:val="0"/>
      <w:marRight w:val="0"/>
      <w:marTop w:val="0"/>
      <w:marBottom w:val="0"/>
      <w:divBdr>
        <w:top w:val="none" w:sz="0" w:space="0" w:color="auto"/>
        <w:left w:val="none" w:sz="0" w:space="0" w:color="auto"/>
        <w:bottom w:val="none" w:sz="0" w:space="0" w:color="auto"/>
        <w:right w:val="none" w:sz="0" w:space="0" w:color="auto"/>
      </w:divBdr>
    </w:div>
    <w:div w:id="1593471057">
      <w:bodyDiv w:val="1"/>
      <w:marLeft w:val="0"/>
      <w:marRight w:val="0"/>
      <w:marTop w:val="0"/>
      <w:marBottom w:val="0"/>
      <w:divBdr>
        <w:top w:val="none" w:sz="0" w:space="0" w:color="auto"/>
        <w:left w:val="none" w:sz="0" w:space="0" w:color="auto"/>
        <w:bottom w:val="none" w:sz="0" w:space="0" w:color="auto"/>
        <w:right w:val="none" w:sz="0" w:space="0" w:color="auto"/>
      </w:divBdr>
    </w:div>
    <w:div w:id="1623875409">
      <w:bodyDiv w:val="1"/>
      <w:marLeft w:val="0"/>
      <w:marRight w:val="0"/>
      <w:marTop w:val="0"/>
      <w:marBottom w:val="0"/>
      <w:divBdr>
        <w:top w:val="none" w:sz="0" w:space="0" w:color="auto"/>
        <w:left w:val="none" w:sz="0" w:space="0" w:color="auto"/>
        <w:bottom w:val="none" w:sz="0" w:space="0" w:color="auto"/>
        <w:right w:val="none" w:sz="0" w:space="0" w:color="auto"/>
      </w:divBdr>
    </w:div>
    <w:div w:id="1742633333">
      <w:bodyDiv w:val="1"/>
      <w:marLeft w:val="0"/>
      <w:marRight w:val="0"/>
      <w:marTop w:val="0"/>
      <w:marBottom w:val="0"/>
      <w:divBdr>
        <w:top w:val="none" w:sz="0" w:space="0" w:color="auto"/>
        <w:left w:val="none" w:sz="0" w:space="0" w:color="auto"/>
        <w:bottom w:val="none" w:sz="0" w:space="0" w:color="auto"/>
        <w:right w:val="none" w:sz="0" w:space="0" w:color="auto"/>
      </w:divBdr>
    </w:div>
    <w:div w:id="1808552424">
      <w:bodyDiv w:val="1"/>
      <w:marLeft w:val="0"/>
      <w:marRight w:val="0"/>
      <w:marTop w:val="0"/>
      <w:marBottom w:val="0"/>
      <w:divBdr>
        <w:top w:val="none" w:sz="0" w:space="0" w:color="auto"/>
        <w:left w:val="none" w:sz="0" w:space="0" w:color="auto"/>
        <w:bottom w:val="none" w:sz="0" w:space="0" w:color="auto"/>
        <w:right w:val="none" w:sz="0" w:space="0" w:color="auto"/>
      </w:divBdr>
    </w:div>
    <w:div w:id="1846626962">
      <w:bodyDiv w:val="1"/>
      <w:marLeft w:val="0"/>
      <w:marRight w:val="0"/>
      <w:marTop w:val="0"/>
      <w:marBottom w:val="0"/>
      <w:divBdr>
        <w:top w:val="none" w:sz="0" w:space="0" w:color="auto"/>
        <w:left w:val="none" w:sz="0" w:space="0" w:color="auto"/>
        <w:bottom w:val="none" w:sz="0" w:space="0" w:color="auto"/>
        <w:right w:val="none" w:sz="0" w:space="0" w:color="auto"/>
      </w:divBdr>
    </w:div>
    <w:div w:id="210294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msns.org/repo/prov-data-fitness" TargetMode="External"/><Relationship Id="rId18" Type="http://schemas.openxmlformats.org/officeDocument/2006/relationships/hyperlink" Target="http://www.researcherid.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ublincore.org/documents/dcmi-term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orcid.org" TargetMode="External"/><Relationship Id="rId25" Type="http://schemas.openxmlformats.org/officeDocument/2006/relationships/hyperlink" Target="http://doi.org/doi:10.1016/j.future.2010.07.005" TargetMode="External"/><Relationship Id="rId2" Type="http://schemas.openxmlformats.org/officeDocument/2006/relationships/numbering" Target="numbering.xml"/><Relationship Id="rId16" Type="http://schemas.openxmlformats.org/officeDocument/2006/relationships/hyperlink" Target="https://www.w3.org/standards/semanticweb/data" TargetMode="External"/><Relationship Id="rId20" Type="http://schemas.openxmlformats.org/officeDocument/2006/relationships/hyperlink" Target="https://www.w3.org/R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org/TR/prov-dm/" TargetMode="External"/><Relationship Id="rId5" Type="http://schemas.openxmlformats.org/officeDocument/2006/relationships/settings" Target="settings.xml"/><Relationship Id="rId15" Type="http://schemas.openxmlformats.org/officeDocument/2006/relationships/hyperlink" Target="https://www.w3.org/standards/techs/owl" TargetMode="External"/><Relationship Id="rId23" Type="http://schemas.openxmlformats.org/officeDocument/2006/relationships/hyperlink" Target="http://www.w3.org/TR/prov-o/"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w3.org/TR/rdf-sparql-que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omsns.org/repo/prov-data-fitness" TargetMode="External"/><Relationship Id="rId22" Type="http://schemas.openxmlformats.org/officeDocument/2006/relationships/hyperlink" Target="https://www.w3.org/TR/vocab-dca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USER\AppData\Local\Temp\16db91a8-5968-41bd-8e05-652b55f2ae7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AEFB3-0273-43C9-B01D-1EC21B95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16db91a8-5968-41bd-8e05-652b55f2ae76.dotx</Template>
  <TotalTime>0</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11224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PC User</cp:lastModifiedBy>
  <cp:revision>2</cp:revision>
  <cp:lastPrinted>2016-03-07T18:10:00Z</cp:lastPrinted>
  <dcterms:created xsi:type="dcterms:W3CDTF">2016-05-22T10:58:00Z</dcterms:created>
  <dcterms:modified xsi:type="dcterms:W3CDTF">2016-05-22T10:58:00Z</dcterms:modified>
</cp:coreProperties>
</file>