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C5431E">
      <w:pP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213D3AF0" w14:textId="77777777" w:rsidR="000D23D2" w:rsidRDefault="000D23D2" w:rsidP="000D23D2">
      <w:pPr>
        <w:spacing w:after="0" w:line="480" w:lineRule="auto"/>
        <w:jc w:val="center"/>
        <w:rPr>
          <w:rStyle w:val="fnt0"/>
          <w:rFonts w:ascii="Times New Roman" w:hAnsi="Times New Roman"/>
          <w:b/>
          <w:bCs/>
          <w:sz w:val="24"/>
          <w:szCs w:val="24"/>
        </w:rPr>
      </w:pPr>
      <w:r w:rsidRPr="00C51525">
        <w:rPr>
          <w:rStyle w:val="fnt0"/>
          <w:rFonts w:ascii="Times New Roman" w:hAnsi="Times New Roman"/>
          <w:b/>
          <w:bCs/>
          <w:sz w:val="24"/>
          <w:szCs w:val="24"/>
        </w:rPr>
        <w:t>Title of Paper</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7777777" w:rsidR="000D23D2" w:rsidRPr="004412A2" w:rsidRDefault="000D23D2"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Student Name</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7777777"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Course Code: Course Name</w:t>
      </w:r>
    </w:p>
    <w:p w14:paraId="182162FD" w14:textId="77777777"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Instructor</w:t>
      </w:r>
    </w:p>
    <w:p w14:paraId="53DF4FF6" w14:textId="77777777" w:rsidR="00C51525" w:rsidRPr="006C3ABB" w:rsidRDefault="00C5152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Due Date</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77777777" w:rsidR="00B56D29" w:rsidRPr="00C51525"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B56D29" w:rsidRPr="00C51525">
        <w:rPr>
          <w:rFonts w:ascii="Times New Roman" w:hAnsi="Times New Roman"/>
          <w:b/>
          <w:bCs/>
          <w:sz w:val="24"/>
          <w:szCs w:val="24"/>
        </w:rPr>
        <w:lastRenderedPageBreak/>
        <w:t>Title of Paper</w:t>
      </w:r>
    </w:p>
    <w:p w14:paraId="7AFEA8F7" w14:textId="77777777" w:rsidR="007E19D1" w:rsidRPr="00B56D29" w:rsidRDefault="00046E25" w:rsidP="00734565">
      <w:pPr>
        <w:pStyle w:val="NormalWeb"/>
        <w:spacing w:before="0" w:beforeAutospacing="0" w:after="0" w:afterAutospacing="0" w:line="480" w:lineRule="auto"/>
        <w:ind w:firstLine="720"/>
      </w:pPr>
      <w:r>
        <w:t xml:space="preserve">Academic essays should begin with an </w:t>
      </w:r>
      <w:hyperlink r:id="rId9" w:anchor="Introductions_And_Conclusions" w:history="1">
        <w:r w:rsidRPr="00BD08D0">
          <w:rPr>
            <w:rStyle w:val="Hyperlink"/>
          </w:rPr>
          <w:t>introduction</w:t>
        </w:r>
      </w:hyperlink>
      <w:r w:rsidR="00C51525">
        <w:t>,</w:t>
      </w:r>
      <w:r>
        <w:t xml:space="preserve"> </w:t>
      </w:r>
      <w:r w:rsidR="00C51525">
        <w:t>but do</w:t>
      </w:r>
      <w:r w:rsidR="00131C5B">
        <w:t xml:space="preserve"> no</w:t>
      </w:r>
      <w:r w:rsidR="00C51525">
        <w:t xml:space="preserve">t begin your paper with an “Introduction” heading. </w:t>
      </w:r>
      <w:r>
        <w:t xml:space="preserve">The introduction will provide readers with the context necessary for understanding your argument and the body of your paper. When composing the introduction, think about what context or background information the reader would benefit from </w:t>
      </w:r>
      <w:r w:rsidR="004A787F">
        <w:t>knowing</w:t>
      </w:r>
      <w:r>
        <w:t xml:space="preserve">. </w:t>
      </w:r>
      <w:r w:rsidR="00565DF3">
        <w:t>Once your context is established</w:t>
      </w:r>
      <w:r>
        <w:t xml:space="preserve">, transition from that context into your </w:t>
      </w:r>
      <w:hyperlink r:id="rId10" w:anchor="Creating_A_Thesis_Statement" w:history="1">
        <w:r w:rsidRPr="00BD08D0">
          <w:rPr>
            <w:rStyle w:val="Hyperlink"/>
          </w:rPr>
          <w:t>thesis statement</w:t>
        </w:r>
      </w:hyperlink>
      <w:r>
        <w:t xml:space="preserve">. The thesis statement generally comes at the end of your introduction and usually consists of a few sentences that sum up the argument for your paper overall. Thesis statements should also provide a roadmap for the reader so that they can navigate </w:t>
      </w:r>
      <w:r w:rsidR="00BD08D0">
        <w:t xml:space="preserve">through the ideas present in </w:t>
      </w:r>
      <w:r w:rsidR="004A787F">
        <w:t>the rest of your paper.</w:t>
      </w:r>
    </w:p>
    <w:p w14:paraId="16A51394" w14:textId="77777777" w:rsidR="00E24148" w:rsidRPr="00B56D29" w:rsidRDefault="007E19D1" w:rsidP="00B20D74">
      <w:pPr>
        <w:spacing w:after="0" w:line="480" w:lineRule="auto"/>
        <w:jc w:val="center"/>
        <w:rPr>
          <w:rFonts w:ascii="Times New Roman" w:hAnsi="Times New Roman"/>
          <w:b/>
          <w:bCs/>
          <w:sz w:val="24"/>
          <w:szCs w:val="24"/>
        </w:rPr>
      </w:pPr>
      <w:r w:rsidRPr="00B56D29">
        <w:rPr>
          <w:rFonts w:ascii="Times New Roman" w:hAnsi="Times New Roman"/>
          <w:b/>
          <w:bCs/>
          <w:sz w:val="24"/>
          <w:szCs w:val="24"/>
        </w:rPr>
        <w:t>Level 1 Header</w:t>
      </w:r>
    </w:p>
    <w:p w14:paraId="55ECD461" w14:textId="77777777" w:rsidR="007C77E9" w:rsidRDefault="002E4BAC" w:rsidP="00B20D74">
      <w:pPr>
        <w:pStyle w:val="NormalWeb"/>
        <w:spacing w:before="0" w:beforeAutospacing="0" w:after="0" w:afterAutospacing="0" w:line="480" w:lineRule="auto"/>
        <w:ind w:firstLine="720"/>
      </w:pPr>
      <w:r>
        <w:t xml:space="preserve">Headers are useful for organizing your paper. </w:t>
      </w:r>
      <w:r w:rsidR="0041740B">
        <w:t xml:space="preserve">Level 1 headers </w:t>
      </w:r>
      <w:r w:rsidR="009414B0">
        <w:t>a</w:t>
      </w:r>
      <w:r w:rsidR="0041740B">
        <w:t>re used with broad or general topics in your paper</w:t>
      </w:r>
      <w:r w:rsidR="009414B0">
        <w:t xml:space="preserve">. </w:t>
      </w:r>
      <w:r w:rsidR="00046E25">
        <w:t>Depending on</w:t>
      </w:r>
      <w:r w:rsidR="00086C7D">
        <w:t xml:space="preserve"> the topic, length, and genre of your assignment, </w:t>
      </w:r>
      <w:r w:rsidR="0041740B">
        <w:t>you might use</w:t>
      </w:r>
      <w:r>
        <w:t xml:space="preserve"> only</w:t>
      </w:r>
      <w:r w:rsidR="0041740B">
        <w:t xml:space="preserve"> Level 1 h</w:t>
      </w:r>
      <w:r w:rsidR="00046E25">
        <w:t>eaders.</w:t>
      </w:r>
      <w:r>
        <w:t xml:space="preserve"> Level 1 heade</w:t>
      </w:r>
      <w:r w:rsidR="004A787F">
        <w:t>rs should be bolded</w:t>
      </w:r>
      <w:r w:rsidR="00C51525">
        <w:t xml:space="preserve"> </w:t>
      </w:r>
      <w:r w:rsidR="004A787F">
        <w:t>and centered</w:t>
      </w:r>
      <w:r>
        <w:t>.</w:t>
      </w:r>
      <w:r w:rsidR="00046E25">
        <w:t xml:space="preserve"> The longer and more complex your argument is, the more you might benefit </w:t>
      </w:r>
      <w:r w:rsidR="0041740B">
        <w:t>from using Level 2 and Level 3 h</w:t>
      </w:r>
      <w:r w:rsidR="00046E25">
        <w:t xml:space="preserve">eaders. </w:t>
      </w:r>
      <w:r w:rsidR="00C51525">
        <w:t xml:space="preserve">Level 2 headers should be bolded and aligned with the left margin. Level 3 headers should be bolded, italicized, and aligned with the left margin. </w:t>
      </w:r>
      <w:r w:rsidR="0041740B">
        <w:t>Level 4 and Level 5 headers exist</w:t>
      </w:r>
      <w:r>
        <w:t>,</w:t>
      </w:r>
      <w:r w:rsidR="0041740B">
        <w:t xml:space="preserve"> but </w:t>
      </w:r>
      <w:r>
        <w:t xml:space="preserve">they should </w:t>
      </w:r>
      <w:r w:rsidR="0041740B">
        <w:t>only</w:t>
      </w:r>
      <w:r>
        <w:t xml:space="preserve"> be</w:t>
      </w:r>
      <w:r w:rsidR="0041740B">
        <w:t xml:space="preserve"> used in manuscripts with </w:t>
      </w:r>
      <w:r w:rsidR="004A787F">
        <w:t xml:space="preserve">many </w:t>
      </w:r>
      <w:r w:rsidR="0041740B">
        <w:t>topics and subtopics.</w:t>
      </w:r>
      <w:r>
        <w:t xml:space="preserve"> </w:t>
      </w:r>
      <w:r w:rsidR="00C51525">
        <w:t>I</w:t>
      </w:r>
      <w:r>
        <w:t xml:space="preserve">f you choose to use </w:t>
      </w:r>
      <w:r w:rsidR="00C51525">
        <w:t>headers</w:t>
      </w:r>
      <w:r>
        <w:t xml:space="preserve"> in your paper, you should have at least two sections for each level of header.</w:t>
      </w:r>
      <w:r w:rsidR="0041740B">
        <w:t xml:space="preserve"> For more information on </w:t>
      </w:r>
      <w:r w:rsidR="0036357E">
        <w:t xml:space="preserve">how to use </w:t>
      </w:r>
      <w:r w:rsidR="0041740B">
        <w:t>headings</w:t>
      </w:r>
      <w:r w:rsidR="0036357E">
        <w:t xml:space="preserve"> in your paper</w:t>
      </w:r>
      <w:r w:rsidR="0041740B">
        <w:t xml:space="preserve">, </w:t>
      </w:r>
      <w:r w:rsidR="00131C5B">
        <w:t>see</w:t>
      </w:r>
      <w:r w:rsidR="00FD229E">
        <w:t xml:space="preserve"> the</w:t>
      </w:r>
      <w:r w:rsidR="00131C5B">
        <w:t xml:space="preserve"> </w:t>
      </w:r>
      <w:hyperlink r:id="rId11" w:history="1">
        <w:r w:rsidR="0041740B" w:rsidRPr="00131C5B">
          <w:rPr>
            <w:rStyle w:val="Hyperlink"/>
          </w:rPr>
          <w:t xml:space="preserve">APA Style </w:t>
        </w:r>
        <w:r w:rsidR="00FD229E">
          <w:rPr>
            <w:rStyle w:val="Hyperlink"/>
          </w:rPr>
          <w:t>website</w:t>
        </w:r>
        <w:r w:rsidR="0041740B" w:rsidRPr="00131C5B">
          <w:rPr>
            <w:rStyle w:val="Hyperlink"/>
          </w:rPr>
          <w:t>.</w:t>
        </w:r>
      </w:hyperlink>
    </w:p>
    <w:p w14:paraId="799C6F3E" w14:textId="77777777" w:rsidR="008E3676" w:rsidRPr="00B56D29" w:rsidRDefault="007E19D1" w:rsidP="008E3676">
      <w:pPr>
        <w:pStyle w:val="Default"/>
        <w:spacing w:line="480" w:lineRule="auto"/>
        <w:rPr>
          <w:rFonts w:ascii="Times New Roman" w:hAnsi="Times New Roman" w:cs="Times New Roman"/>
          <w:b/>
          <w:bCs/>
        </w:rPr>
      </w:pPr>
      <w:r w:rsidRPr="00B56D29">
        <w:rPr>
          <w:rFonts w:ascii="Times New Roman" w:hAnsi="Times New Roman" w:cs="Times New Roman"/>
          <w:b/>
          <w:bCs/>
        </w:rPr>
        <w:t>Level 2 Header</w:t>
      </w:r>
    </w:p>
    <w:p w14:paraId="01648DD8" w14:textId="77777777" w:rsidR="00F02539" w:rsidRDefault="0041740B" w:rsidP="00F02539">
      <w:pPr>
        <w:pStyle w:val="NormalWeb"/>
        <w:spacing w:before="0" w:beforeAutospacing="0" w:after="0" w:afterAutospacing="0" w:line="480" w:lineRule="auto"/>
        <w:ind w:firstLine="720"/>
        <w:contextualSpacing/>
      </w:pPr>
      <w:r>
        <w:t>Body paragraphs</w:t>
      </w:r>
      <w:r w:rsidR="00BD08D0">
        <w:t xml:space="preserve"> should follow the </w:t>
      </w:r>
      <w:hyperlink r:id="rId12" w:anchor="Paragraph_Structure" w:history="1">
        <w:r w:rsidR="00BD08D0" w:rsidRPr="0018453B">
          <w:rPr>
            <w:rStyle w:val="Hyperlink"/>
          </w:rPr>
          <w:t>MEAL structure</w:t>
        </w:r>
      </w:hyperlink>
      <w:r w:rsidR="00BD08D0">
        <w:t xml:space="preserve">. This structure will help your ideas build on one another </w:t>
      </w:r>
      <w:proofErr w:type="gramStart"/>
      <w:r w:rsidR="00BD08D0">
        <w:t>in order to</w:t>
      </w:r>
      <w:proofErr w:type="gramEnd"/>
      <w:r>
        <w:t xml:space="preserve"> support your thesis statement and to develop your argument over </w:t>
      </w:r>
      <w:r>
        <w:lastRenderedPageBreak/>
        <w:t xml:space="preserve">the course of </w:t>
      </w:r>
      <w:r w:rsidR="00BD08D0">
        <w:t xml:space="preserve">your essay. </w:t>
      </w:r>
      <w:proofErr w:type="gramStart"/>
      <w:r w:rsidR="00BD08D0">
        <w:t>Each body</w:t>
      </w:r>
      <w:proofErr w:type="gramEnd"/>
      <w:r w:rsidR="00BD08D0">
        <w:t xml:space="preserve"> paragraph </w:t>
      </w:r>
      <w:r w:rsidR="0018453B">
        <w:t>should</w:t>
      </w:r>
      <w:r>
        <w:t xml:space="preserve"> consist of a claim, which also functions as the topic sentence or </w:t>
      </w:r>
      <w:r w:rsidR="00BD08D0">
        <w:t>the main idea of a</w:t>
      </w:r>
      <w:r>
        <w:t xml:space="preserve"> paragraph. The claim </w:t>
      </w:r>
      <w:r w:rsidR="0018453B">
        <w:t>should</w:t>
      </w:r>
      <w:r>
        <w:t xml:space="preserve"> then </w:t>
      </w:r>
      <w:r w:rsidR="0018453B">
        <w:t xml:space="preserve">be </w:t>
      </w:r>
      <w:r>
        <w:t xml:space="preserve">followed by evidence. </w:t>
      </w:r>
      <w:hyperlink r:id="rId13" w:anchor="Source_Usage" w:history="1">
        <w:r w:rsidRPr="0018453B">
          <w:rPr>
            <w:rStyle w:val="Hyperlink"/>
          </w:rPr>
          <w:t>Evidence</w:t>
        </w:r>
      </w:hyperlink>
      <w:r>
        <w:t xml:space="preserve"> is typically source material that you either </w:t>
      </w:r>
      <w:r w:rsidR="0018453B">
        <w:t>paraphrase or quote directly</w:t>
      </w:r>
      <w:r>
        <w:t xml:space="preserve">. </w:t>
      </w:r>
      <w:r w:rsidR="00BD08D0">
        <w:t xml:space="preserve">Remember, APA style guidelines prefer </w:t>
      </w:r>
      <w:hyperlink r:id="rId14" w:anchor="Paraphrasing" w:history="1">
        <w:r w:rsidR="00BD08D0" w:rsidRPr="0018453B">
          <w:rPr>
            <w:rStyle w:val="Hyperlink"/>
          </w:rPr>
          <w:t>paraphrasing</w:t>
        </w:r>
      </w:hyperlink>
      <w:r w:rsidR="00BD08D0">
        <w:t xml:space="preserve"> to direct</w:t>
      </w:r>
      <w:r w:rsidR="00A34A18">
        <w:t>ly</w:t>
      </w:r>
      <w:r w:rsidR="00BD08D0">
        <w:t xml:space="preserve"> quoting</w:t>
      </w:r>
      <w:r w:rsidR="00A34A18">
        <w:t xml:space="preserve"> a source</w:t>
      </w:r>
      <w:r w:rsidR="00BD08D0">
        <w:t xml:space="preserve">. </w:t>
      </w:r>
      <w:r>
        <w:t xml:space="preserve">Evidence should provide support for your main idea in the form of examples, statistics, facts, anecdotes, etc. Next, your paragraph should include analysis. </w:t>
      </w:r>
      <w:hyperlink r:id="rId15" w:anchor="Evaluate" w:history="1">
        <w:r w:rsidRPr="0018453B">
          <w:rPr>
            <w:rStyle w:val="Hyperlink"/>
          </w:rPr>
          <w:t>Analysis</w:t>
        </w:r>
      </w:hyperlink>
      <w:r>
        <w:t xml:space="preserve"> is </w:t>
      </w:r>
      <w:r w:rsidR="0018453B">
        <w:t>your explanation of</w:t>
      </w:r>
      <w:r>
        <w:t xml:space="preserve"> the </w:t>
      </w:r>
      <w:r w:rsidR="00086C7D">
        <w:t xml:space="preserve">preceding </w:t>
      </w:r>
      <w:r>
        <w:t xml:space="preserve">evidence and its significance. In other words, you </w:t>
      </w:r>
      <w:r w:rsidR="0018453B">
        <w:t>should not</w:t>
      </w:r>
      <w:r>
        <w:t xml:space="preserve"> let the evidence speak for itself. </w:t>
      </w:r>
      <w:r w:rsidR="0018453B">
        <w:t>Through analysis, y</w:t>
      </w:r>
      <w:r>
        <w:t xml:space="preserve">ou </w:t>
      </w:r>
      <w:r w:rsidR="0018453B">
        <w:t>can</w:t>
      </w:r>
      <w:r>
        <w:t xml:space="preserve"> show the reader exactly how you interpret the evidence</w:t>
      </w:r>
      <w:r w:rsidR="0018453B">
        <w:t>,</w:t>
      </w:r>
      <w:r>
        <w:t xml:space="preserve"> how it supports your claim for the paragraph</w:t>
      </w:r>
      <w:r w:rsidR="0018453B">
        <w:t>, and how it supports</w:t>
      </w:r>
      <w:r>
        <w:t xml:space="preserve"> </w:t>
      </w:r>
      <w:r w:rsidR="0018453B">
        <w:t>your thesis statement</w:t>
      </w:r>
      <w:r>
        <w:t xml:space="preserve">. Finally, </w:t>
      </w:r>
      <w:r w:rsidR="0018453B">
        <w:t>each body paragraph</w:t>
      </w:r>
      <w:r>
        <w:t xml:space="preserve"> should end with a sentence that functions as a conclusion for the paragraph. This sentence can rephrase the claim for the paragraph, tie back to the thesis statement, or </w:t>
      </w:r>
      <w:hyperlink r:id="rId16" w:anchor="Transitions" w:history="1">
        <w:r w:rsidRPr="0018453B">
          <w:rPr>
            <w:rStyle w:val="Hyperlink"/>
          </w:rPr>
          <w:t>transition</w:t>
        </w:r>
      </w:hyperlink>
      <w:r>
        <w:t xml:space="preserve"> to the idea you present in the next paragraph.</w:t>
      </w:r>
    </w:p>
    <w:p w14:paraId="09A255BD" w14:textId="77777777" w:rsidR="00A34A18" w:rsidRPr="00A34A18" w:rsidRDefault="00A34A18" w:rsidP="00A34A18">
      <w:pPr>
        <w:pStyle w:val="NormalWeb"/>
        <w:spacing w:before="0" w:beforeAutospacing="0" w:after="0" w:afterAutospacing="0" w:line="480" w:lineRule="auto"/>
        <w:contextualSpacing/>
        <w:rPr>
          <w:b/>
        </w:rPr>
      </w:pPr>
      <w:r w:rsidRPr="00A34A18">
        <w:rPr>
          <w:b/>
        </w:rPr>
        <w:t>Level 2 Header</w:t>
      </w:r>
    </w:p>
    <w:p w14:paraId="33BFE4F7" w14:textId="77777777" w:rsidR="00B65C9A" w:rsidRPr="00F02539" w:rsidRDefault="0041740B" w:rsidP="00B65C9A">
      <w:pPr>
        <w:pStyle w:val="NormalWeb"/>
        <w:spacing w:before="0" w:beforeAutospacing="0" w:after="0" w:afterAutospacing="0" w:line="480" w:lineRule="auto"/>
        <w:ind w:firstLine="720"/>
        <w:contextualSpacing/>
      </w:pPr>
      <w:r w:rsidRPr="00F02539">
        <w:t>Whenever you use a source, it must be cited</w:t>
      </w:r>
      <w:r w:rsidR="00A34A18">
        <w:t xml:space="preserve"> </w:t>
      </w:r>
      <w:r w:rsidRPr="00F02539">
        <w:t>both</w:t>
      </w:r>
      <w:r w:rsidR="00F02539" w:rsidRPr="00F02539">
        <w:t xml:space="preserve"> in text and in </w:t>
      </w:r>
      <w:proofErr w:type="gramStart"/>
      <w:r w:rsidR="00F02539" w:rsidRPr="00F02539">
        <w:t>the references</w:t>
      </w:r>
      <w:proofErr w:type="gramEnd"/>
      <w:r w:rsidR="00F02539" w:rsidRPr="00F02539">
        <w:t xml:space="preserve">. However, </w:t>
      </w:r>
      <w:r w:rsidR="00131C5B">
        <w:t xml:space="preserve">there is one exception: Personal communications that do not produce recoverable data and cannot be located by the reader </w:t>
      </w:r>
      <w:r w:rsidR="00F02539" w:rsidRPr="00F02539">
        <w:t xml:space="preserve">should only be cited in text and do not need to </w:t>
      </w:r>
      <w:r w:rsidR="00C27BFE">
        <w:t>be included on the R</w:t>
      </w:r>
      <w:r w:rsidR="00F02539" w:rsidRPr="00F02539">
        <w:t>eferences page</w:t>
      </w:r>
      <w:r w:rsidR="00131C5B">
        <w:t>. Examples of personal communications include emails, text messages, direct messages, personal interviews, telephone conversations, letters, etc.</w:t>
      </w:r>
      <w:r w:rsidR="00131C5B" w:rsidRPr="00F02539">
        <w:t xml:space="preserve"> </w:t>
      </w:r>
      <w:r w:rsidR="00F02539" w:rsidRPr="00F02539">
        <w:t xml:space="preserve">Both your </w:t>
      </w:r>
      <w:hyperlink r:id="rId17" w:anchor="In-Text_Examples" w:history="1">
        <w:r w:rsidR="00F02539" w:rsidRPr="00A34A18">
          <w:rPr>
            <w:rStyle w:val="Hyperlink"/>
          </w:rPr>
          <w:t>in-text citations</w:t>
        </w:r>
      </w:hyperlink>
      <w:r w:rsidR="00F02539" w:rsidRPr="00F02539">
        <w:t xml:space="preserve"> and </w:t>
      </w:r>
      <w:hyperlink r:id="rId18" w:anchor="Reference_Examples" w:history="1">
        <w:r w:rsidR="00F02539" w:rsidRPr="00A34A18">
          <w:rPr>
            <w:rStyle w:val="Hyperlink"/>
          </w:rPr>
          <w:t>references</w:t>
        </w:r>
      </w:hyperlink>
      <w:r w:rsidR="00F02539" w:rsidRPr="00F02539">
        <w:t xml:space="preserve"> should follow APA style.</w:t>
      </w:r>
      <w:r w:rsidRPr="00F02539">
        <w:t xml:space="preserve"> In academic writing that follows APA style, </w:t>
      </w:r>
      <w:r w:rsidR="004A787F">
        <w:t xml:space="preserve">it is important to paraphrase </w:t>
      </w:r>
      <w:r w:rsidRPr="00F02539">
        <w:t xml:space="preserve">source material </w:t>
      </w:r>
      <w:r w:rsidR="004A787F">
        <w:t xml:space="preserve">whenever possible, as opposed to quoting the source directly. </w:t>
      </w:r>
      <w:r w:rsidRPr="00F02539">
        <w:t xml:space="preserve">When paraphrasing source material, you can use page numbers to point the reader to a specific portion of the source, but </w:t>
      </w:r>
      <w:r w:rsidR="00C27BFE">
        <w:t>this is optional.</w:t>
      </w:r>
      <w:r w:rsidR="00086C7D">
        <w:t xml:space="preserve"> When paraphrasing, you should follow the paraphrased material with an in-text citation that contains the author’s last name and the source’s </w:t>
      </w:r>
      <w:r w:rsidR="00086C7D">
        <w:lastRenderedPageBreak/>
        <w:t xml:space="preserve">year of publication (Author, Year) or use a signal phrase to introduce the paraphrased material with the author and year (ex: </w:t>
      </w:r>
      <w:r w:rsidR="00A476A2">
        <w:t>“According to Eri</w:t>
      </w:r>
      <w:r w:rsidR="00086C7D">
        <w:t>k</w:t>
      </w:r>
      <w:r w:rsidR="00A476A2">
        <w:t>s</w:t>
      </w:r>
      <w:r w:rsidR="00086C7D">
        <w:t>son (</w:t>
      </w:r>
      <w:proofErr w:type="gramStart"/>
      <w:r w:rsidR="00086C7D">
        <w:t>2015)...</w:t>
      </w:r>
      <w:proofErr w:type="gramEnd"/>
      <w:r w:rsidR="00A476A2">
        <w:t>”</w:t>
      </w:r>
      <w:r w:rsidR="00086C7D">
        <w:t>). When</w:t>
      </w:r>
      <w:r w:rsidRPr="00F02539">
        <w:t xml:space="preserve"> quoting source material directly, a page number </w:t>
      </w:r>
      <w:r w:rsidR="00A34A18">
        <w:t>(</w:t>
      </w:r>
      <w:proofErr w:type="gramStart"/>
      <w:r w:rsidR="00A34A18">
        <w:t>p. )</w:t>
      </w:r>
      <w:proofErr w:type="gramEnd"/>
      <w:r w:rsidR="00A34A18">
        <w:t xml:space="preserve"> </w:t>
      </w:r>
      <w:r w:rsidRPr="00F02539">
        <w:t>or page range</w:t>
      </w:r>
      <w:r w:rsidR="00A34A18">
        <w:t xml:space="preserve"> (</w:t>
      </w:r>
      <w:proofErr w:type="gramStart"/>
      <w:r w:rsidR="00A34A18">
        <w:t>pp. )</w:t>
      </w:r>
      <w:proofErr w:type="gramEnd"/>
      <w:r w:rsidRPr="00F02539">
        <w:t xml:space="preserve"> is always required. </w:t>
      </w:r>
      <w:r w:rsidR="00131C5B" w:rsidRPr="00131C5B">
        <w:t>When your source does</w:t>
      </w:r>
      <w:r w:rsidR="00784D35">
        <w:t xml:space="preserve"> </w:t>
      </w:r>
      <w:r w:rsidR="00131C5B" w:rsidRPr="00131C5B">
        <w:t>n</w:t>
      </w:r>
      <w:r w:rsidR="00784D35">
        <w:t>o</w:t>
      </w:r>
      <w:r w:rsidR="00131C5B" w:rsidRPr="00131C5B">
        <w:t>t have page number</w:t>
      </w:r>
      <w:r w:rsidR="00784D35">
        <w:t>s</w:t>
      </w:r>
      <w:r w:rsidR="00131C5B" w:rsidRPr="00131C5B">
        <w:t>, you can use other information to point the reader to the part of the source where the quotation can be found. You can use information like paragraph numbers, section headings/names/numbers, slide numbers, and more, depending on what kind of source you</w:t>
      </w:r>
      <w:r w:rsidR="00784D35">
        <w:t xml:space="preserve"> a</w:t>
      </w:r>
      <w:r w:rsidR="00131C5B" w:rsidRPr="00131C5B">
        <w:t>re using and how the source is organized</w:t>
      </w:r>
      <w:r w:rsidR="00131C5B">
        <w:t xml:space="preserve">. </w:t>
      </w:r>
      <w:r w:rsidR="00F02539" w:rsidRPr="00F02539">
        <w:t>When citing in text, parenthetical citations should appear as close to the source material as possible. The author’s name should never be separate from the year of publication.</w:t>
      </w:r>
    </w:p>
    <w:p w14:paraId="63BFAAA3" w14:textId="77777777" w:rsidR="0036357E" w:rsidRDefault="00F02539" w:rsidP="0036357E">
      <w:pPr>
        <w:pStyle w:val="NormalWeb"/>
        <w:spacing w:before="0" w:beforeAutospacing="0" w:after="0" w:afterAutospacing="0" w:line="480" w:lineRule="auto"/>
        <w:ind w:firstLine="720"/>
      </w:pPr>
      <w:r w:rsidRPr="00F02539">
        <w:t xml:space="preserve">In-text citations point readers to the References page, which is a list of all the sources used in your assignment. When formatting the References page, start a new page. </w:t>
      </w:r>
      <w:r w:rsidR="00784D35">
        <w:t xml:space="preserve">At the top of the new page, the word References should be bolded and centered. </w:t>
      </w:r>
      <w:r w:rsidRPr="00F02539">
        <w:t>Alphabetize the references according t</w:t>
      </w:r>
      <w:r w:rsidR="0036357E">
        <w:t xml:space="preserve">o the first author’s last name </w:t>
      </w:r>
      <w:r w:rsidRPr="00F02539">
        <w:t>or</w:t>
      </w:r>
      <w:r w:rsidR="0036357E">
        <w:t xml:space="preserve"> by</w:t>
      </w:r>
      <w:r w:rsidRPr="00F02539">
        <w:t xml:space="preserve"> the name of the organization i</w:t>
      </w:r>
      <w:r w:rsidR="0036357E">
        <w:t>f there is no individual author for a text</w:t>
      </w:r>
      <w:r w:rsidRPr="00F02539">
        <w:t xml:space="preserve">. All references should have a hanging indent: The first line of each reference should be </w:t>
      </w:r>
      <w:r w:rsidR="00784D35">
        <w:t>aligned</w:t>
      </w:r>
      <w:r w:rsidRPr="00F02539">
        <w:t xml:space="preserve"> with the left margin, and subsequent lines should be indented. Finally, each reference </w:t>
      </w:r>
      <w:r w:rsidR="00A34A18">
        <w:t>should</w:t>
      </w:r>
      <w:r w:rsidRPr="00F02539">
        <w:t xml:space="preserve"> follow APA style, and the proper formatting will change depending on the type of source.</w:t>
      </w:r>
    </w:p>
    <w:p w14:paraId="4B021BAC" w14:textId="77777777" w:rsidR="00B65C9A" w:rsidRDefault="00B65C9A" w:rsidP="00B65C9A">
      <w:pPr>
        <w:pStyle w:val="NormalWeb"/>
        <w:spacing w:before="0" w:beforeAutospacing="0" w:after="0" w:afterAutospacing="0" w:line="480" w:lineRule="auto"/>
        <w:rPr>
          <w:b/>
        </w:rPr>
      </w:pPr>
      <w:r w:rsidRPr="00B65C9A">
        <w:rPr>
          <w:b/>
        </w:rPr>
        <w:t>Level 2 Header</w:t>
      </w:r>
    </w:p>
    <w:p w14:paraId="2AEC7F96" w14:textId="77777777" w:rsidR="00B65C9A" w:rsidRDefault="00B65C9A" w:rsidP="0018178E">
      <w:pPr>
        <w:pStyle w:val="NormalWeb"/>
        <w:spacing w:before="0" w:beforeAutospacing="0" w:after="0" w:afterAutospacing="0" w:line="480" w:lineRule="auto"/>
        <w:ind w:firstLine="720"/>
      </w:pPr>
      <w:r w:rsidRPr="00B65C9A">
        <w:t xml:space="preserve">When writing a research essay, you may want to include </w:t>
      </w:r>
      <w:r>
        <w:t>visual aids such as tables</w:t>
      </w:r>
      <w:r w:rsidR="007E6B23">
        <w:t xml:space="preserve"> </w:t>
      </w:r>
      <w:r w:rsidRPr="00B65C9A">
        <w:t xml:space="preserve">or figures. </w:t>
      </w:r>
      <w:r>
        <w:t xml:space="preserve">There are two different options for including these—either right after the text that mentions the visual aid or at the end of your essay after the References Page. If you choose to include your visual aids at the end of your essay, you should place each one on a separate page. In this template, the example visual aid will be formatted within the text right after mentioning it. </w:t>
      </w:r>
    </w:p>
    <w:p w14:paraId="4DE758C3" w14:textId="77777777" w:rsidR="00B65C9A" w:rsidRDefault="00B65C9A" w:rsidP="00B65C9A">
      <w:pPr>
        <w:pStyle w:val="NormalWeb"/>
        <w:spacing w:before="0" w:beforeAutospacing="0" w:after="0" w:afterAutospacing="0" w:line="480" w:lineRule="auto"/>
      </w:pPr>
      <w:r>
        <w:lastRenderedPageBreak/>
        <w:t xml:space="preserve">Please look at </w:t>
      </w:r>
      <w:proofErr w:type="gramStart"/>
      <w:r>
        <w:t xml:space="preserve">the </w:t>
      </w:r>
      <w:r w:rsidR="00B92C96">
        <w:t>Table</w:t>
      </w:r>
      <w:proofErr w:type="gramEnd"/>
      <w:r w:rsidR="00B92C96">
        <w:t xml:space="preserve"> 1</w:t>
      </w:r>
      <w:r>
        <w:t xml:space="preserve"> below.</w:t>
      </w:r>
    </w:p>
    <w:p w14:paraId="3F44FE51" w14:textId="77777777" w:rsidR="00B65C9A" w:rsidRPr="00B65C9A" w:rsidRDefault="007E6B23" w:rsidP="00B65C9A">
      <w:pPr>
        <w:pStyle w:val="NormalWeb"/>
        <w:spacing w:before="0" w:beforeAutospacing="0" w:after="0" w:afterAutospacing="0" w:line="480" w:lineRule="auto"/>
        <w:rPr>
          <w:b/>
          <w:iCs/>
          <w:color w:val="444444"/>
          <w:spacing w:val="2"/>
          <w:shd w:val="clear" w:color="auto" w:fill="FFFFFF"/>
        </w:rPr>
      </w:pPr>
      <w:r>
        <w:rPr>
          <w:b/>
          <w:iCs/>
          <w:color w:val="444444"/>
          <w:spacing w:val="2"/>
          <w:shd w:val="clear" w:color="auto" w:fill="FFFFFF"/>
        </w:rPr>
        <w:t>Table</w:t>
      </w:r>
      <w:r w:rsidR="00B65C9A" w:rsidRPr="00B65C9A">
        <w:rPr>
          <w:b/>
          <w:iCs/>
          <w:color w:val="444444"/>
          <w:spacing w:val="2"/>
          <w:shd w:val="clear" w:color="auto" w:fill="FFFFFF"/>
        </w:rPr>
        <w:t xml:space="preserve"> 1</w:t>
      </w:r>
    </w:p>
    <w:p w14:paraId="54DD3C38" w14:textId="77777777" w:rsidR="00B65C9A" w:rsidRPr="007E6B23" w:rsidRDefault="00B65C9A" w:rsidP="00B65C9A">
      <w:pPr>
        <w:pStyle w:val="NormalWeb"/>
        <w:spacing w:before="0" w:beforeAutospacing="0" w:after="0" w:afterAutospacing="0" w:line="480" w:lineRule="auto"/>
      </w:pPr>
      <w:r w:rsidRPr="007E6B23">
        <w:rPr>
          <w:i/>
          <w:iCs/>
          <w:spacing w:val="2"/>
          <w:shd w:val="clear" w:color="auto" w:fill="FFFFFF"/>
        </w:rPr>
        <w:t>Clarkson and Associates; Income Statement; Year Ending December 31, 2012</w:t>
      </w:r>
    </w:p>
    <w:p w14:paraId="465C2588" w14:textId="75090743" w:rsidR="00B65C9A" w:rsidRDefault="008E503D" w:rsidP="00B65C9A">
      <w:pPr>
        <w:pStyle w:val="NormalWeb"/>
        <w:spacing w:before="0" w:beforeAutospacing="0" w:after="0" w:afterAutospacing="0" w:line="480" w:lineRule="auto"/>
      </w:pPr>
      <w:r>
        <w:rPr>
          <w:noProof/>
        </w:rPr>
        <w:drawing>
          <wp:inline distT="0" distB="0" distL="0" distR="0" wp14:anchorId="52771AE0" wp14:editId="12BCEE27">
            <wp:extent cx="48577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7750" cy="1466850"/>
                    </a:xfrm>
                    <a:prstGeom prst="rect">
                      <a:avLst/>
                    </a:prstGeom>
                    <a:noFill/>
                    <a:ln>
                      <a:noFill/>
                    </a:ln>
                  </pic:spPr>
                </pic:pic>
              </a:graphicData>
            </a:graphic>
          </wp:inline>
        </w:drawing>
      </w:r>
    </w:p>
    <w:p w14:paraId="5818AF8A" w14:textId="77777777" w:rsidR="007E6B23" w:rsidRDefault="00B65C9A" w:rsidP="00B65C9A">
      <w:pPr>
        <w:pStyle w:val="NormalWeb"/>
        <w:spacing w:before="0" w:beforeAutospacing="0" w:after="0" w:afterAutospacing="0" w:line="480" w:lineRule="auto"/>
        <w:rPr>
          <w:spacing w:val="2"/>
          <w:shd w:val="clear" w:color="auto" w:fill="FFFFFF"/>
        </w:rPr>
      </w:pPr>
      <w:r w:rsidRPr="007E6B23">
        <w:rPr>
          <w:i/>
          <w:iCs/>
          <w:spacing w:val="2"/>
          <w:shd w:val="clear" w:color="auto" w:fill="FFFFFF"/>
        </w:rPr>
        <w:t>Note</w:t>
      </w:r>
      <w:r w:rsidRPr="007E6B23">
        <w:rPr>
          <w:spacing w:val="2"/>
          <w:shd w:val="clear" w:color="auto" w:fill="FFFFFF"/>
        </w:rPr>
        <w:t>. Adapted from </w:t>
      </w:r>
      <w:r w:rsidRPr="007E6B23">
        <w:rPr>
          <w:i/>
          <w:iCs/>
          <w:spacing w:val="2"/>
          <w:shd w:val="clear" w:color="auto" w:fill="FFFFFF"/>
        </w:rPr>
        <w:t>Module 4: Introduction to Team Building</w:t>
      </w:r>
      <w:r w:rsidRPr="007E6B23">
        <w:rPr>
          <w:spacing w:val="2"/>
          <w:shd w:val="clear" w:color="auto" w:fill="FFFFFF"/>
        </w:rPr>
        <w:t>, by Colorado State University Global, 2020, Canvas (https://portal.csuglobal.edu). Copyright 2020 by Colorado State University Global.</w:t>
      </w:r>
    </w:p>
    <w:p w14:paraId="461338DE" w14:textId="77777777" w:rsidR="007E6B23" w:rsidRDefault="007E6B23" w:rsidP="007E6B23">
      <w:pPr>
        <w:pStyle w:val="NormalWeb"/>
        <w:spacing w:before="0" w:beforeAutospacing="0" w:after="0" w:afterAutospacing="0" w:line="480" w:lineRule="auto"/>
        <w:ind w:firstLine="720"/>
        <w:rPr>
          <w:spacing w:val="2"/>
          <w:shd w:val="clear" w:color="auto" w:fill="FFFFFF"/>
        </w:rPr>
      </w:pPr>
      <w:r>
        <w:rPr>
          <w:spacing w:val="2"/>
          <w:shd w:val="clear" w:color="auto" w:fill="FFFFFF"/>
        </w:rPr>
        <w:t>Each table or figure should be given a number and title</w:t>
      </w:r>
      <w:r w:rsidR="005379CF">
        <w:rPr>
          <w:spacing w:val="2"/>
          <w:shd w:val="clear" w:color="auto" w:fill="FFFFFF"/>
        </w:rPr>
        <w:t>, as demonstrated in Table 1</w:t>
      </w:r>
      <w:r>
        <w:rPr>
          <w:spacing w:val="2"/>
          <w:shd w:val="clear" w:color="auto" w:fill="FFFFFF"/>
        </w:rPr>
        <w:t xml:space="preserve">. The figure or table number should be bolded and placed above the title. The title should be one space below the table or figure number and italicized. Under </w:t>
      </w:r>
      <w:r w:rsidR="005379CF">
        <w:rPr>
          <w:spacing w:val="2"/>
          <w:shd w:val="clear" w:color="auto" w:fill="FFFFFF"/>
        </w:rPr>
        <w:t xml:space="preserve">the </w:t>
      </w:r>
      <w:r>
        <w:rPr>
          <w:spacing w:val="2"/>
          <w:shd w:val="clear" w:color="auto" w:fill="FFFFFF"/>
        </w:rPr>
        <w:t xml:space="preserve">table or figure, </w:t>
      </w:r>
      <w:r w:rsidR="005379CF">
        <w:rPr>
          <w:spacing w:val="2"/>
          <w:shd w:val="clear" w:color="auto" w:fill="FFFFFF"/>
        </w:rPr>
        <w:t>a note is typically included</w:t>
      </w:r>
      <w:r>
        <w:rPr>
          <w:spacing w:val="2"/>
          <w:shd w:val="clear" w:color="auto" w:fill="FFFFFF"/>
        </w:rPr>
        <w:t xml:space="preserve">. There are three different types of notes. The first is a general note, which may include citation information or information about abbreviations, units of measurement, or symbols. The second type of note is called a specific note. Specific notes </w:t>
      </w:r>
      <w:r w:rsidR="004F157B">
        <w:rPr>
          <w:spacing w:val="2"/>
          <w:shd w:val="clear" w:color="auto" w:fill="FFFFFF"/>
        </w:rPr>
        <w:t xml:space="preserve">point out information that is specific to one area of the figure or table. Finally, probability notes include information about statistical significance. </w:t>
      </w:r>
      <w:r w:rsidR="0041710D">
        <w:rPr>
          <w:spacing w:val="2"/>
          <w:shd w:val="clear" w:color="auto" w:fill="FFFFFF"/>
        </w:rPr>
        <w:t xml:space="preserve">When including notes under your table or figure, you should type the word “Note” with a period and italicize it. Then, you can begin writing your note directly after that. </w:t>
      </w:r>
    </w:p>
    <w:p w14:paraId="6A798087" w14:textId="77777777" w:rsidR="004F157B" w:rsidRPr="007E6B23" w:rsidRDefault="004F157B" w:rsidP="004F157B">
      <w:pPr>
        <w:pStyle w:val="NormalWeb"/>
        <w:spacing w:before="0" w:beforeAutospacing="0" w:after="0" w:afterAutospacing="0" w:line="480" w:lineRule="auto"/>
        <w:ind w:firstLine="720"/>
        <w:rPr>
          <w:spacing w:val="2"/>
          <w:shd w:val="clear" w:color="auto" w:fill="FFFFFF"/>
        </w:rPr>
      </w:pPr>
      <w:r>
        <w:rPr>
          <w:spacing w:val="2"/>
          <w:shd w:val="clear" w:color="auto" w:fill="FFFFFF"/>
        </w:rPr>
        <w:t>If you would like more information about including tables and figures in your APA paper, pl</w:t>
      </w:r>
      <w:r w:rsidR="0041710D">
        <w:rPr>
          <w:spacing w:val="2"/>
          <w:shd w:val="clear" w:color="auto" w:fill="FFFFFF"/>
        </w:rPr>
        <w:t xml:space="preserve">ease refer to </w:t>
      </w:r>
      <w:hyperlink r:id="rId20" w:history="1">
        <w:r w:rsidR="0041710D" w:rsidRPr="0041710D">
          <w:rPr>
            <w:rStyle w:val="Hyperlink"/>
            <w:spacing w:val="2"/>
            <w:shd w:val="clear" w:color="auto" w:fill="FFFFFF"/>
          </w:rPr>
          <w:t>the CSU Global Writing Center’s page that discusses this topic</w:t>
        </w:r>
      </w:hyperlink>
      <w:r>
        <w:rPr>
          <w:spacing w:val="2"/>
          <w:shd w:val="clear" w:color="auto" w:fill="FFFFFF"/>
        </w:rPr>
        <w:t xml:space="preserve">. There is an additional APA Template Paper that includes information about placing tables and figures </w:t>
      </w:r>
      <w:r>
        <w:rPr>
          <w:spacing w:val="2"/>
          <w:shd w:val="clear" w:color="auto" w:fill="FFFFFF"/>
        </w:rPr>
        <w:lastRenderedPageBreak/>
        <w:t>at the end of your essay. Be sure to remember to cite any visual aids that you use on the References Page!</w:t>
      </w:r>
    </w:p>
    <w:p w14:paraId="524499C0" w14:textId="77777777" w:rsidR="00A34A18" w:rsidRPr="00A34A18" w:rsidRDefault="00A34A18" w:rsidP="00A34A18">
      <w:pPr>
        <w:pStyle w:val="NormalWeb"/>
        <w:spacing w:before="0" w:beforeAutospacing="0" w:after="0" w:afterAutospacing="0" w:line="480" w:lineRule="auto"/>
        <w:jc w:val="center"/>
        <w:rPr>
          <w:b/>
        </w:rPr>
      </w:pPr>
      <w:r w:rsidRPr="00A34A18">
        <w:rPr>
          <w:b/>
        </w:rPr>
        <w:t>Conclusion</w:t>
      </w:r>
    </w:p>
    <w:p w14:paraId="2CCB4B5E" w14:textId="77777777" w:rsidR="0036357E" w:rsidRPr="00B56D29" w:rsidRDefault="0036357E" w:rsidP="0036357E">
      <w:pPr>
        <w:pStyle w:val="NormalWeb"/>
        <w:spacing w:before="0" w:beforeAutospacing="0" w:after="0" w:afterAutospacing="0" w:line="480" w:lineRule="auto"/>
        <w:ind w:firstLine="720"/>
      </w:pPr>
      <w:r>
        <w:t xml:space="preserve">The last section or paragraph of your paper should be the </w:t>
      </w:r>
      <w:hyperlink r:id="rId21" w:anchor="Introductions_And_Conclusions" w:history="1">
        <w:r w:rsidRPr="00A34A18">
          <w:rPr>
            <w:rStyle w:val="Hyperlink"/>
          </w:rPr>
          <w:t>conclusion</w:t>
        </w:r>
      </w:hyperlink>
      <w:r>
        <w:t>.</w:t>
      </w:r>
      <w:r w:rsidR="00784D35">
        <w:t xml:space="preserve"> If you are using headers in your paper, use a “Conclusion” heading. </w:t>
      </w:r>
      <w:r>
        <w:t xml:space="preserve">A conclusion should reiterate the major points of your argument. To do this, think about developing your thesis by adding more detail or by retracing the steps of your argument. You can recap major sections for the reader. You can also summarize the primary supporting points or evidence you discussed in the paper. </w:t>
      </w:r>
      <w:r w:rsidR="00A34A18">
        <w:t xml:space="preserve">The conclusion should not introduce any new information </w:t>
      </w:r>
      <w:proofErr w:type="gramStart"/>
      <w:r w:rsidR="00A34A18">
        <w:t>in order to</w:t>
      </w:r>
      <w:proofErr w:type="gramEnd"/>
      <w:r w:rsidR="00A34A18">
        <w:t xml:space="preserve"> avoid confusing the reader. </w:t>
      </w:r>
      <w:r>
        <w:t xml:space="preserve">To end the paper, think about what you want your reader to do with all the information you just presented. Explain what logical next steps might be taken </w:t>
      </w:r>
      <w:proofErr w:type="gramStart"/>
      <w:r>
        <w:t>in order to</w:t>
      </w:r>
      <w:proofErr w:type="gramEnd"/>
      <w:r>
        <w:t xml:space="preserve"> learn more about this topic. Use the conclusion to establish the significance and importance of your work</w:t>
      </w:r>
      <w:r w:rsidR="00A476A2">
        <w:t>,</w:t>
      </w:r>
      <w:r>
        <w:t xml:space="preserve"> motivate others to build </w:t>
      </w:r>
      <w:r w:rsidR="00A34A18">
        <w:t>on</w:t>
      </w:r>
      <w:r w:rsidR="00A476A2">
        <w:t xml:space="preserve"> what you</w:t>
      </w:r>
      <w:r w:rsidR="00784D35">
        <w:t xml:space="preserve"> ha</w:t>
      </w:r>
      <w:r w:rsidR="00A476A2">
        <w:t>ve done in this paper, and encourage the reader to explore new ideas or reach other conclusions.</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2A7B1132" w14:textId="77777777" w:rsidR="00B92C96" w:rsidRPr="00B92C96" w:rsidRDefault="00B92C96" w:rsidP="00B92C96">
      <w:pPr>
        <w:spacing w:after="0" w:line="480" w:lineRule="auto"/>
        <w:ind w:left="720" w:hanging="720"/>
        <w:rPr>
          <w:rFonts w:ascii="Times New Roman" w:eastAsia="Times New Roman" w:hAnsi="Times New Roman"/>
          <w:spacing w:val="2"/>
          <w:sz w:val="28"/>
          <w:szCs w:val="24"/>
          <w:shd w:val="clear" w:color="auto" w:fill="FFFFFF"/>
        </w:rPr>
      </w:pPr>
      <w:r>
        <w:rPr>
          <w:rFonts w:ascii="Times New Roman" w:hAnsi="Times New Roman"/>
          <w:spacing w:val="2"/>
          <w:sz w:val="24"/>
          <w:shd w:val="clear" w:color="auto" w:fill="FFFFFF"/>
        </w:rPr>
        <w:t xml:space="preserve">Colorado State University Global. (2020a). </w:t>
      </w:r>
      <w:r>
        <w:rPr>
          <w:rFonts w:ascii="Times New Roman" w:hAnsi="Times New Roman"/>
          <w:i/>
          <w:iCs/>
          <w:spacing w:val="2"/>
          <w:sz w:val="24"/>
          <w:shd w:val="clear" w:color="auto" w:fill="FFFFFF"/>
        </w:rPr>
        <w:t>Module 4: Introduction to Team Building</w:t>
      </w:r>
      <w:r>
        <w:rPr>
          <w:rFonts w:ascii="Times New Roman" w:hAnsi="Times New Roman"/>
          <w:spacing w:val="2"/>
          <w:sz w:val="24"/>
          <w:shd w:val="clear" w:color="auto" w:fill="FFFFFF"/>
        </w:rPr>
        <w:t xml:space="preserve">, Canvas. </w:t>
      </w:r>
      <w:hyperlink r:id="rId22" w:history="1">
        <w:r>
          <w:rPr>
            <w:rStyle w:val="Hyperlink"/>
            <w:rFonts w:ascii="Times New Roman" w:hAnsi="Times New Roman"/>
            <w:spacing w:val="2"/>
            <w:sz w:val="24"/>
            <w:shd w:val="clear" w:color="auto" w:fill="FFFFFF"/>
          </w:rPr>
          <w:t>https://portal.csuglobal.edu</w:t>
        </w:r>
      </w:hyperlink>
      <w:r>
        <w:rPr>
          <w:rFonts w:ascii="Times New Roman" w:hAnsi="Times New Roman"/>
          <w:spacing w:val="2"/>
          <w:sz w:val="24"/>
          <w:shd w:val="clear" w:color="auto" w:fill="FFFFFF"/>
        </w:rPr>
        <w:t xml:space="preserve"> </w:t>
      </w:r>
    </w:p>
    <w:p w14:paraId="4E4F7831" w14:textId="77777777" w:rsidR="00D706C8" w:rsidRDefault="00D706C8" w:rsidP="00D706C8">
      <w:pPr>
        <w:spacing w:after="0" w:line="480" w:lineRule="auto"/>
        <w:ind w:left="720" w:hanging="720"/>
        <w:rPr>
          <w:rFonts w:ascii="Times New Roman" w:eastAsia="Times New Roman" w:hAnsi="Times New Roman"/>
          <w:sz w:val="24"/>
          <w:szCs w:val="24"/>
        </w:rPr>
      </w:pPr>
      <w:r w:rsidRPr="00D706C8">
        <w:rPr>
          <w:rFonts w:ascii="Times New Roman" w:eastAsia="Times New Roman" w:hAnsi="Times New Roman"/>
          <w:sz w:val="24"/>
          <w:szCs w:val="24"/>
        </w:rPr>
        <w:t>Colorado State University Global. (2020</w:t>
      </w:r>
      <w:r w:rsidR="00B92C96">
        <w:rPr>
          <w:rFonts w:ascii="Times New Roman" w:eastAsia="Times New Roman" w:hAnsi="Times New Roman"/>
          <w:sz w:val="24"/>
          <w:szCs w:val="24"/>
        </w:rPr>
        <w:t>b</w:t>
      </w:r>
      <w:r w:rsidRPr="00D706C8">
        <w:rPr>
          <w:rFonts w:ascii="Times New Roman" w:eastAsia="Times New Roman" w:hAnsi="Times New Roman"/>
          <w:sz w:val="24"/>
          <w:szCs w:val="24"/>
        </w:rPr>
        <w:t xml:space="preserve">). </w:t>
      </w:r>
      <w:r w:rsidRPr="00D706C8">
        <w:rPr>
          <w:rFonts w:ascii="Times New Roman" w:eastAsia="Times New Roman" w:hAnsi="Times New Roman"/>
          <w:i/>
          <w:iCs/>
          <w:sz w:val="24"/>
          <w:szCs w:val="24"/>
        </w:rPr>
        <w:t xml:space="preserve">Module 5: Role of ethical communication and influence in leadership </w:t>
      </w:r>
      <w:r w:rsidRPr="00D706C8">
        <w:rPr>
          <w:rFonts w:ascii="Times New Roman" w:eastAsia="Times New Roman" w:hAnsi="Times New Roman"/>
          <w:sz w:val="24"/>
          <w:szCs w:val="24"/>
        </w:rPr>
        <w:t xml:space="preserve">[Interactive lecture]. Canvas. </w:t>
      </w:r>
      <w:hyperlink r:id="rId23" w:history="1">
        <w:r w:rsidRPr="00D706C8">
          <w:rPr>
            <w:rStyle w:val="Hyperlink"/>
            <w:rFonts w:ascii="Times New Roman" w:eastAsia="Times New Roman" w:hAnsi="Times New Roman"/>
            <w:sz w:val="24"/>
            <w:szCs w:val="24"/>
          </w:rPr>
          <w:t>https://portal.csuglobal.edu</w:t>
        </w:r>
      </w:hyperlink>
      <w:r>
        <w:rPr>
          <w:rFonts w:ascii="Times New Roman" w:eastAsia="Times New Roman" w:hAnsi="Times New Roman"/>
          <w:sz w:val="24"/>
          <w:szCs w:val="24"/>
        </w:rPr>
        <w:t xml:space="preserve"> </w:t>
      </w:r>
    </w:p>
    <w:p w14:paraId="59C2BF26" w14:textId="77777777" w:rsidR="00784D35" w:rsidRDefault="00784D35" w:rsidP="00030C32">
      <w:pPr>
        <w:spacing w:after="0" w:line="480" w:lineRule="auto"/>
        <w:ind w:left="720" w:hanging="720"/>
        <w:rPr>
          <w:rFonts w:ascii="Times New Roman" w:eastAsia="Times New Roman" w:hAnsi="Times New Roman"/>
          <w:sz w:val="24"/>
          <w:szCs w:val="24"/>
        </w:rPr>
      </w:pPr>
      <w:r w:rsidRPr="00784D35">
        <w:rPr>
          <w:rFonts w:ascii="Times New Roman" w:eastAsia="Times New Roman" w:hAnsi="Times New Roman"/>
          <w:sz w:val="24"/>
          <w:szCs w:val="24"/>
        </w:rPr>
        <w:t xml:space="preserve">CSU Global Writing Center. (n.d.). </w:t>
      </w:r>
      <w:r>
        <w:rPr>
          <w:rFonts w:ascii="Times New Roman" w:eastAsia="Times New Roman" w:hAnsi="Times New Roman"/>
          <w:i/>
          <w:iCs/>
          <w:sz w:val="24"/>
          <w:szCs w:val="24"/>
        </w:rPr>
        <w:t xml:space="preserve">Writing consultations. </w:t>
      </w:r>
      <w:hyperlink r:id="rId24" w:history="1">
        <w:r w:rsidRPr="00C153F1">
          <w:rPr>
            <w:rStyle w:val="Hyperlink"/>
            <w:rFonts w:ascii="Times New Roman" w:eastAsia="Times New Roman" w:hAnsi="Times New Roman"/>
            <w:sz w:val="24"/>
            <w:szCs w:val="24"/>
          </w:rPr>
          <w:t>https://csuglobal.libguides.com/writingcenter/writing_consultations</w:t>
        </w:r>
      </w:hyperlink>
    </w:p>
    <w:p w14:paraId="1F2BFC5C" w14:textId="77777777" w:rsidR="00784D35" w:rsidRDefault="00784D35" w:rsidP="00784D35">
      <w:pPr>
        <w:spacing w:after="0" w:line="480" w:lineRule="auto"/>
        <w:ind w:left="720" w:hanging="720"/>
        <w:rPr>
          <w:rFonts w:ascii="Times New Roman" w:eastAsia="Times New Roman" w:hAnsi="Times New Roman"/>
          <w:sz w:val="24"/>
          <w:szCs w:val="24"/>
        </w:rPr>
      </w:pPr>
      <w:r w:rsidRPr="00784D35">
        <w:rPr>
          <w:rFonts w:ascii="Times New Roman" w:eastAsia="Times New Roman" w:hAnsi="Times New Roman"/>
          <w:sz w:val="24"/>
          <w:szCs w:val="24"/>
        </w:rPr>
        <w:t xml:space="preserve">Darlin, D. (2014, August 5). How to talk about America’s newest arrivals. </w:t>
      </w:r>
      <w:r w:rsidRPr="00784D35">
        <w:rPr>
          <w:rFonts w:ascii="Times New Roman" w:eastAsia="Times New Roman" w:hAnsi="Times New Roman"/>
          <w:i/>
          <w:iCs/>
          <w:sz w:val="24"/>
          <w:szCs w:val="24"/>
        </w:rPr>
        <w:t>The New York Times.</w:t>
      </w:r>
      <w:r w:rsidRPr="00784D35">
        <w:rPr>
          <w:rFonts w:ascii="Times New Roman" w:eastAsia="Times New Roman" w:hAnsi="Times New Roman"/>
          <w:sz w:val="24"/>
          <w:szCs w:val="24"/>
        </w:rPr>
        <w:t xml:space="preserve"> </w:t>
      </w:r>
      <w:hyperlink r:id="rId25" w:history="1">
        <w:r w:rsidRPr="00784D35">
          <w:rPr>
            <w:rStyle w:val="Hyperlink"/>
            <w:rFonts w:ascii="Times New Roman" w:eastAsia="Times New Roman" w:hAnsi="Times New Roman"/>
            <w:sz w:val="24"/>
            <w:szCs w:val="24"/>
          </w:rPr>
          <w:t>https://www.nytimes.com/2014/08/06/upshot/how-to-talk-about-americas-newest-arrivals.html</w:t>
        </w:r>
      </w:hyperlink>
      <w:r>
        <w:rPr>
          <w:rFonts w:ascii="Times New Roman" w:eastAsia="Times New Roman" w:hAnsi="Times New Roman"/>
          <w:sz w:val="24"/>
          <w:szCs w:val="24"/>
        </w:rPr>
        <w:t xml:space="preserve"> </w:t>
      </w:r>
    </w:p>
    <w:p w14:paraId="757D09F2" w14:textId="77777777" w:rsidR="00784D35" w:rsidRPr="00784D35" w:rsidRDefault="00784D35" w:rsidP="00784D35">
      <w:pPr>
        <w:spacing w:after="0" w:line="480" w:lineRule="auto"/>
        <w:ind w:left="720" w:hanging="720"/>
        <w:rPr>
          <w:rFonts w:ascii="Times New Roman" w:eastAsia="Times New Roman" w:hAnsi="Times New Roman"/>
          <w:sz w:val="24"/>
          <w:szCs w:val="24"/>
        </w:rPr>
      </w:pPr>
      <w:r w:rsidRPr="00784D35">
        <w:rPr>
          <w:rFonts w:ascii="Times New Roman" w:eastAsia="Times New Roman" w:hAnsi="Times New Roman"/>
          <w:sz w:val="24"/>
          <w:szCs w:val="24"/>
        </w:rPr>
        <w:t xml:space="preserve">Devereaux, A. (2015). Pandemic influenza: An evolutionary concept analysis. </w:t>
      </w:r>
      <w:r w:rsidRPr="00784D35">
        <w:rPr>
          <w:rFonts w:ascii="Times New Roman" w:eastAsia="Times New Roman" w:hAnsi="Times New Roman"/>
          <w:i/>
          <w:iCs/>
          <w:sz w:val="24"/>
          <w:szCs w:val="24"/>
        </w:rPr>
        <w:t>Journal of Advanced Nursing, 71</w:t>
      </w:r>
      <w:r w:rsidRPr="00784D35">
        <w:rPr>
          <w:rFonts w:ascii="Times New Roman" w:eastAsia="Times New Roman" w:hAnsi="Times New Roman"/>
          <w:sz w:val="24"/>
          <w:szCs w:val="24"/>
        </w:rPr>
        <w:t>(8), 1787–1796. https://doi.org/10.1111/jan.12654</w:t>
      </w:r>
    </w:p>
    <w:p w14:paraId="58F36F6A" w14:textId="77777777" w:rsidR="00D706C8" w:rsidRDefault="00D706C8" w:rsidP="00D706C8">
      <w:pPr>
        <w:spacing w:after="0" w:line="480" w:lineRule="auto"/>
        <w:ind w:left="720" w:hanging="720"/>
        <w:rPr>
          <w:rFonts w:ascii="Times New Roman" w:eastAsia="Times New Roman" w:hAnsi="Times New Roman"/>
          <w:sz w:val="24"/>
          <w:szCs w:val="24"/>
        </w:rPr>
      </w:pPr>
      <w:r w:rsidRPr="00D706C8">
        <w:rPr>
          <w:rFonts w:ascii="Times New Roman" w:eastAsia="Times New Roman" w:hAnsi="Times New Roman"/>
          <w:sz w:val="24"/>
          <w:szCs w:val="24"/>
        </w:rPr>
        <w:t xml:space="preserve">Kinderman, P. (2019). </w:t>
      </w:r>
      <w:r w:rsidRPr="00D706C8">
        <w:rPr>
          <w:rFonts w:ascii="Times New Roman" w:eastAsia="Times New Roman" w:hAnsi="Times New Roman"/>
          <w:i/>
          <w:iCs/>
          <w:sz w:val="24"/>
          <w:szCs w:val="24"/>
        </w:rPr>
        <w:t xml:space="preserve">A manifesto for mental health: Why </w:t>
      </w:r>
      <w:proofErr w:type="gramStart"/>
      <w:r w:rsidRPr="00D706C8">
        <w:rPr>
          <w:rFonts w:ascii="Times New Roman" w:eastAsia="Times New Roman" w:hAnsi="Times New Roman"/>
          <w:i/>
          <w:iCs/>
          <w:sz w:val="24"/>
          <w:szCs w:val="24"/>
        </w:rPr>
        <w:t>we</w:t>
      </w:r>
      <w:proofErr w:type="gramEnd"/>
      <w:r w:rsidRPr="00D706C8">
        <w:rPr>
          <w:rFonts w:ascii="Times New Roman" w:eastAsia="Times New Roman" w:hAnsi="Times New Roman"/>
          <w:i/>
          <w:iCs/>
          <w:sz w:val="24"/>
          <w:szCs w:val="24"/>
        </w:rPr>
        <w:t xml:space="preserve"> need a revolution in mental health care.</w:t>
      </w:r>
      <w:r w:rsidRPr="00D706C8">
        <w:rPr>
          <w:rFonts w:ascii="Times New Roman" w:eastAsia="Times New Roman" w:hAnsi="Times New Roman"/>
          <w:sz w:val="24"/>
          <w:szCs w:val="24"/>
        </w:rPr>
        <w:t xml:space="preserve"> Palgrave Macmillan. https://doi.org/10.1007/978-3-030-24386-9</w:t>
      </w:r>
    </w:p>
    <w:p w14:paraId="0E0621EF" w14:textId="77777777" w:rsidR="00D706C8" w:rsidRDefault="00D706C8" w:rsidP="00D706C8">
      <w:pPr>
        <w:spacing w:after="0" w:line="480" w:lineRule="auto"/>
        <w:ind w:left="720" w:hanging="720"/>
        <w:rPr>
          <w:rFonts w:ascii="Times New Roman" w:eastAsia="Times New Roman" w:hAnsi="Times New Roman"/>
          <w:sz w:val="24"/>
          <w:szCs w:val="24"/>
        </w:rPr>
      </w:pPr>
      <w:r w:rsidRPr="00D706C8">
        <w:rPr>
          <w:rFonts w:ascii="Times New Roman" w:eastAsia="Times New Roman" w:hAnsi="Times New Roman"/>
          <w:sz w:val="24"/>
          <w:szCs w:val="24"/>
        </w:rPr>
        <w:t xml:space="preserve">Lundgren, B., &amp; Holmberg, M. (2017). Pandemic flus and vaccination policies in Sweden. In C. Holmberg, S. Blume, &amp; P. Greenough (Eds.), </w:t>
      </w:r>
      <w:r w:rsidRPr="00D706C8">
        <w:rPr>
          <w:rFonts w:ascii="Times New Roman" w:eastAsia="Times New Roman" w:hAnsi="Times New Roman"/>
          <w:i/>
          <w:iCs/>
          <w:sz w:val="24"/>
          <w:szCs w:val="24"/>
        </w:rPr>
        <w:t>The politics of vaccination: A global history</w:t>
      </w:r>
      <w:r w:rsidRPr="00D706C8">
        <w:rPr>
          <w:rFonts w:ascii="Times New Roman" w:eastAsia="Times New Roman" w:hAnsi="Times New Roman"/>
          <w:sz w:val="24"/>
          <w:szCs w:val="24"/>
        </w:rPr>
        <w:t xml:space="preserve"> (pp. 260–287). Manchester University Press.</w:t>
      </w:r>
    </w:p>
    <w:p w14:paraId="1C507AEF" w14:textId="77777777" w:rsidR="00D706C8" w:rsidRPr="00D706C8" w:rsidRDefault="00D706C8" w:rsidP="00D706C8">
      <w:pPr>
        <w:spacing w:after="0" w:line="480" w:lineRule="auto"/>
        <w:ind w:left="720" w:hanging="720"/>
        <w:rPr>
          <w:rFonts w:ascii="Times New Roman" w:eastAsia="Times New Roman" w:hAnsi="Times New Roman"/>
          <w:sz w:val="24"/>
          <w:szCs w:val="24"/>
        </w:rPr>
      </w:pPr>
      <w:r w:rsidRPr="00D706C8">
        <w:rPr>
          <w:rFonts w:ascii="Times New Roman" w:eastAsia="Times New Roman" w:hAnsi="Times New Roman"/>
          <w:sz w:val="24"/>
          <w:szCs w:val="24"/>
        </w:rPr>
        <w:t xml:space="preserve">McWilliams, K. (2020, March 30). What’s an appendix for anyways? </w:t>
      </w:r>
      <w:r w:rsidRPr="00D706C8">
        <w:rPr>
          <w:rFonts w:ascii="Times New Roman" w:eastAsia="Times New Roman" w:hAnsi="Times New Roman"/>
          <w:i/>
          <w:iCs/>
          <w:sz w:val="24"/>
          <w:szCs w:val="24"/>
        </w:rPr>
        <w:t>CSU Global Writing Center</w:t>
      </w:r>
      <w:r w:rsidR="00786621">
        <w:rPr>
          <w:rFonts w:ascii="Times New Roman" w:eastAsia="Times New Roman" w:hAnsi="Times New Roman"/>
          <w:i/>
          <w:iCs/>
          <w:sz w:val="24"/>
          <w:szCs w:val="24"/>
        </w:rPr>
        <w:t xml:space="preserve"> Blog</w:t>
      </w:r>
      <w:r w:rsidRPr="00D706C8">
        <w:rPr>
          <w:rFonts w:ascii="Times New Roman" w:eastAsia="Times New Roman" w:hAnsi="Times New Roman"/>
          <w:i/>
          <w:iCs/>
          <w:sz w:val="24"/>
          <w:szCs w:val="24"/>
        </w:rPr>
        <w:t xml:space="preserve">. </w:t>
      </w:r>
      <w:hyperlink r:id="rId26" w:history="1">
        <w:r w:rsidRPr="00D706C8">
          <w:rPr>
            <w:rStyle w:val="Hyperlink"/>
            <w:rFonts w:ascii="Times New Roman" w:eastAsia="Times New Roman" w:hAnsi="Times New Roman"/>
            <w:sz w:val="24"/>
            <w:szCs w:val="24"/>
          </w:rPr>
          <w:t>https://medium.com/@csuglobalwritingcenter/whats-an-appendix-for-anyways-ac73d89e8423</w:t>
        </w:r>
      </w:hyperlink>
      <w:r>
        <w:rPr>
          <w:rFonts w:ascii="Times New Roman" w:eastAsia="Times New Roman" w:hAnsi="Times New Roman"/>
          <w:sz w:val="24"/>
          <w:szCs w:val="24"/>
        </w:rPr>
        <w:t xml:space="preserve"> </w:t>
      </w:r>
    </w:p>
    <w:p w14:paraId="5688E3A3" w14:textId="77777777" w:rsidR="00D706C8" w:rsidRPr="00D706C8" w:rsidRDefault="00D706C8" w:rsidP="00D706C8">
      <w:pPr>
        <w:spacing w:after="0" w:line="480" w:lineRule="auto"/>
        <w:ind w:left="720" w:hanging="720"/>
        <w:rPr>
          <w:rFonts w:ascii="Times New Roman" w:eastAsia="Times New Roman" w:hAnsi="Times New Roman"/>
          <w:sz w:val="24"/>
          <w:szCs w:val="24"/>
        </w:rPr>
      </w:pPr>
      <w:r w:rsidRPr="00D706C8">
        <w:rPr>
          <w:rFonts w:ascii="Times New Roman" w:eastAsia="Times New Roman" w:hAnsi="Times New Roman"/>
          <w:sz w:val="24"/>
          <w:szCs w:val="24"/>
        </w:rPr>
        <w:t xml:space="preserve">Wu, J., Cai, W., Watkins, D., &amp; Glanz, J. (2020, March 22). </w:t>
      </w:r>
      <w:r w:rsidRPr="00D706C8">
        <w:rPr>
          <w:rFonts w:ascii="Times New Roman" w:eastAsia="Times New Roman" w:hAnsi="Times New Roman"/>
          <w:i/>
          <w:iCs/>
          <w:sz w:val="24"/>
          <w:szCs w:val="24"/>
        </w:rPr>
        <w:t xml:space="preserve">How the virus got out </w:t>
      </w:r>
      <w:r w:rsidRPr="00D706C8">
        <w:rPr>
          <w:rFonts w:ascii="Times New Roman" w:eastAsia="Times New Roman" w:hAnsi="Times New Roman"/>
          <w:sz w:val="24"/>
          <w:szCs w:val="24"/>
        </w:rPr>
        <w:t xml:space="preserve">[Interactive infographic]. The New York Times. </w:t>
      </w:r>
      <w:hyperlink r:id="rId27" w:history="1">
        <w:r w:rsidRPr="00D706C8">
          <w:rPr>
            <w:rStyle w:val="Hyperlink"/>
            <w:rFonts w:ascii="Times New Roman" w:eastAsia="Times New Roman" w:hAnsi="Times New Roman"/>
            <w:sz w:val="24"/>
            <w:szCs w:val="24"/>
          </w:rPr>
          <w:t>https://www.nytimes.com/interactive/2020/03/22/world/coronavirus-spread.html</w:t>
        </w:r>
      </w:hyperlink>
      <w:r>
        <w:rPr>
          <w:rFonts w:ascii="Times New Roman" w:eastAsia="Times New Roman" w:hAnsi="Times New Roman"/>
          <w:sz w:val="24"/>
          <w:szCs w:val="24"/>
        </w:rPr>
        <w:t xml:space="preserve"> </w:t>
      </w: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28"/>
      <w:head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00122" w14:textId="77777777" w:rsidR="00157A4C" w:rsidRDefault="00157A4C" w:rsidP="00E4761C">
      <w:pPr>
        <w:spacing w:after="0" w:line="240" w:lineRule="auto"/>
      </w:pPr>
      <w:r>
        <w:separator/>
      </w:r>
    </w:p>
  </w:endnote>
  <w:endnote w:type="continuationSeparator" w:id="0">
    <w:p w14:paraId="16939B12" w14:textId="77777777" w:rsidR="00157A4C" w:rsidRDefault="00157A4C"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448DE" w14:textId="77777777" w:rsidR="00157A4C" w:rsidRDefault="00157A4C" w:rsidP="00E4761C">
      <w:pPr>
        <w:spacing w:after="0" w:line="240" w:lineRule="auto"/>
      </w:pPr>
      <w:r>
        <w:separator/>
      </w:r>
    </w:p>
  </w:footnote>
  <w:footnote w:type="continuationSeparator" w:id="0">
    <w:p w14:paraId="1839FE3F" w14:textId="77777777" w:rsidR="00157A4C" w:rsidRDefault="00157A4C"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86C7D"/>
    <w:rsid w:val="000D23D2"/>
    <w:rsid w:val="000E6503"/>
    <w:rsid w:val="000F169B"/>
    <w:rsid w:val="001040EC"/>
    <w:rsid w:val="00113940"/>
    <w:rsid w:val="00131C5B"/>
    <w:rsid w:val="00157A4C"/>
    <w:rsid w:val="00172FCA"/>
    <w:rsid w:val="0018178E"/>
    <w:rsid w:val="0018453B"/>
    <w:rsid w:val="001F1723"/>
    <w:rsid w:val="002055AC"/>
    <w:rsid w:val="00210C36"/>
    <w:rsid w:val="00233BB8"/>
    <w:rsid w:val="002533B0"/>
    <w:rsid w:val="002548C5"/>
    <w:rsid w:val="00260441"/>
    <w:rsid w:val="002E1392"/>
    <w:rsid w:val="002E4BAC"/>
    <w:rsid w:val="0035156D"/>
    <w:rsid w:val="00361531"/>
    <w:rsid w:val="0036357E"/>
    <w:rsid w:val="003D1F77"/>
    <w:rsid w:val="003F1E79"/>
    <w:rsid w:val="004039E6"/>
    <w:rsid w:val="0041710D"/>
    <w:rsid w:val="0041740B"/>
    <w:rsid w:val="00425E38"/>
    <w:rsid w:val="004575E9"/>
    <w:rsid w:val="00466FD3"/>
    <w:rsid w:val="00476971"/>
    <w:rsid w:val="004A787F"/>
    <w:rsid w:val="004D146E"/>
    <w:rsid w:val="004E081F"/>
    <w:rsid w:val="004F157B"/>
    <w:rsid w:val="00502468"/>
    <w:rsid w:val="00523BD5"/>
    <w:rsid w:val="005379CF"/>
    <w:rsid w:val="0056095C"/>
    <w:rsid w:val="00565DF3"/>
    <w:rsid w:val="00572B2D"/>
    <w:rsid w:val="00583926"/>
    <w:rsid w:val="00593C2C"/>
    <w:rsid w:val="00596B53"/>
    <w:rsid w:val="005C5A9E"/>
    <w:rsid w:val="005E6369"/>
    <w:rsid w:val="00602ECF"/>
    <w:rsid w:val="006200BB"/>
    <w:rsid w:val="0064057C"/>
    <w:rsid w:val="00645E2D"/>
    <w:rsid w:val="006770C9"/>
    <w:rsid w:val="006C1910"/>
    <w:rsid w:val="006C3ABB"/>
    <w:rsid w:val="006E1312"/>
    <w:rsid w:val="006F2038"/>
    <w:rsid w:val="00734565"/>
    <w:rsid w:val="0076562D"/>
    <w:rsid w:val="00766546"/>
    <w:rsid w:val="00784D35"/>
    <w:rsid w:val="00786621"/>
    <w:rsid w:val="007C77E9"/>
    <w:rsid w:val="007E19D1"/>
    <w:rsid w:val="007E6B23"/>
    <w:rsid w:val="00800CD8"/>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476A2"/>
    <w:rsid w:val="00AD63B2"/>
    <w:rsid w:val="00AE067D"/>
    <w:rsid w:val="00AF4842"/>
    <w:rsid w:val="00B063E3"/>
    <w:rsid w:val="00B15ED7"/>
    <w:rsid w:val="00B20D74"/>
    <w:rsid w:val="00B51EAC"/>
    <w:rsid w:val="00B56D29"/>
    <w:rsid w:val="00B65C9A"/>
    <w:rsid w:val="00B767A4"/>
    <w:rsid w:val="00B92C96"/>
    <w:rsid w:val="00BD08D0"/>
    <w:rsid w:val="00BF7105"/>
    <w:rsid w:val="00C14531"/>
    <w:rsid w:val="00C21AFB"/>
    <w:rsid w:val="00C27BFE"/>
    <w:rsid w:val="00C5026D"/>
    <w:rsid w:val="00C51525"/>
    <w:rsid w:val="00C5431E"/>
    <w:rsid w:val="00C54C71"/>
    <w:rsid w:val="00C56F8C"/>
    <w:rsid w:val="00C615E0"/>
    <w:rsid w:val="00C70CC1"/>
    <w:rsid w:val="00C80552"/>
    <w:rsid w:val="00C809E7"/>
    <w:rsid w:val="00CB6605"/>
    <w:rsid w:val="00CB6D94"/>
    <w:rsid w:val="00CD6FC1"/>
    <w:rsid w:val="00CF3F7D"/>
    <w:rsid w:val="00D211AE"/>
    <w:rsid w:val="00D233CC"/>
    <w:rsid w:val="00D438A1"/>
    <w:rsid w:val="00D605EB"/>
    <w:rsid w:val="00D62020"/>
    <w:rsid w:val="00D67183"/>
    <w:rsid w:val="00D706C8"/>
    <w:rsid w:val="00DA77DD"/>
    <w:rsid w:val="00DB7432"/>
    <w:rsid w:val="00DD4860"/>
    <w:rsid w:val="00E24148"/>
    <w:rsid w:val="00E25580"/>
    <w:rsid w:val="00E26A2A"/>
    <w:rsid w:val="00E4761C"/>
    <w:rsid w:val="00E47F57"/>
    <w:rsid w:val="00E57A85"/>
    <w:rsid w:val="00E74CCC"/>
    <w:rsid w:val="00EA2C5B"/>
    <w:rsid w:val="00EA563F"/>
    <w:rsid w:val="00EB29FF"/>
    <w:rsid w:val="00F02539"/>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suglobal.libguides.com/writingcenter/writing_tutorials/critical_thinking_and_source_usage" TargetMode="External"/><Relationship Id="rId18" Type="http://schemas.openxmlformats.org/officeDocument/2006/relationships/hyperlink" Target="https://csuglobal.libguides.com/writingcenter/apa_resources/using_apa" TargetMode="External"/><Relationship Id="rId26" Type="http://schemas.openxmlformats.org/officeDocument/2006/relationships/hyperlink" Target="https://medium.com/@csuglobalwritingcenter/whats-an-appendix-for-anyways-ac73d89e8423" TargetMode="External"/><Relationship Id="rId3" Type="http://schemas.openxmlformats.org/officeDocument/2006/relationships/numbering" Target="numbering.xml"/><Relationship Id="rId21" Type="http://schemas.openxmlformats.org/officeDocument/2006/relationships/hyperlink" Target="https://csuglobal.libguides.com/writingcenter/writing_tutorials/organization_and_structure" TargetMode="External"/><Relationship Id="rId7" Type="http://schemas.openxmlformats.org/officeDocument/2006/relationships/footnotes" Target="footnotes.xml"/><Relationship Id="rId12" Type="http://schemas.openxmlformats.org/officeDocument/2006/relationships/hyperlink" Target="https://csuglobal.libguides.com/writingcenter/writing_tutorials/organization_and_structure" TargetMode="External"/><Relationship Id="rId17" Type="http://schemas.openxmlformats.org/officeDocument/2006/relationships/hyperlink" Target="https://csuglobal.libguides.com/writingcenter/apa_resources/using_apa" TargetMode="External"/><Relationship Id="rId25" Type="http://schemas.openxmlformats.org/officeDocument/2006/relationships/hyperlink" Target="https://www.nytimes.com/2014/08/06/upshot/how-to-talk-about-americas-newest-arrivals.html" TargetMode="External"/><Relationship Id="rId2" Type="http://schemas.openxmlformats.org/officeDocument/2006/relationships/customXml" Target="../customXml/item2.xml"/><Relationship Id="rId16" Type="http://schemas.openxmlformats.org/officeDocument/2006/relationships/hyperlink" Target="https://csuglobal.libguides.com/writingcenter/writing_tutorials/organization_and_structure" TargetMode="External"/><Relationship Id="rId20" Type="http://schemas.openxmlformats.org/officeDocument/2006/relationships/hyperlink" Target="https://csuglobal.libguides.com/writingcenter/apa7_resources/references_math_figures_tables"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pastyle.apa.org/style-grammar-guidelines/paper-format/headings" TargetMode="External"/><Relationship Id="rId24" Type="http://schemas.openxmlformats.org/officeDocument/2006/relationships/hyperlink" Target="https://csuglobal.libguides.com/writingcenter/writing_consultations" TargetMode="External"/><Relationship Id="rId5" Type="http://schemas.openxmlformats.org/officeDocument/2006/relationships/settings" Target="settings.xml"/><Relationship Id="rId15" Type="http://schemas.openxmlformats.org/officeDocument/2006/relationships/hyperlink" Target="https://csuglobal.libguides.com/writingcenter/writing_tutorials/critical_thinking_and_source_usage" TargetMode="External"/><Relationship Id="rId23" Type="http://schemas.openxmlformats.org/officeDocument/2006/relationships/hyperlink" Target="https://portal.csuglobal.edu" TargetMode="External"/><Relationship Id="rId28" Type="http://schemas.openxmlformats.org/officeDocument/2006/relationships/header" Target="header1.xml"/><Relationship Id="rId10" Type="http://schemas.openxmlformats.org/officeDocument/2006/relationships/hyperlink" Target="https://csuglobal.libguides.com/writingcenter/writing_tutorials/organization_and_structure" TargetMode="External"/><Relationship Id="rId19" Type="http://schemas.openxmlformats.org/officeDocument/2006/relationships/image" Target="media/image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csuglobal.libguides.com/writingcenter/writing_tutorials/organization_and_structure" TargetMode="External"/><Relationship Id="rId14" Type="http://schemas.openxmlformats.org/officeDocument/2006/relationships/hyperlink" Target="https://csuglobal.libguides.com/writingcenter/writing_tutorials/critical_thinking_and_source_usage" TargetMode="External"/><Relationship Id="rId22" Type="http://schemas.openxmlformats.org/officeDocument/2006/relationships/hyperlink" Target="https://portal.csuglobal.edu" TargetMode="External"/><Relationship Id="rId27" Type="http://schemas.openxmlformats.org/officeDocument/2006/relationships/hyperlink" Target="https://www.nytimes.com/interactive/2020/03/22/world/coronavirus-spread.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1781</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11910</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Paul Mascarenas</cp:lastModifiedBy>
  <cp:revision>4</cp:revision>
  <dcterms:created xsi:type="dcterms:W3CDTF">2025-11-11T21:25:00Z</dcterms:created>
  <dcterms:modified xsi:type="dcterms:W3CDTF">2025-11-11T21:28:00Z</dcterms:modified>
</cp:coreProperties>
</file>