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31F20"/>
          <w:w w:val="105"/>
        </w:rPr>
        <w:t>REAL-TIME SPEECH RECOGNITION CAPTIONING OF EVENTS AND MEETINGS</w:t>
      </w:r>
    </w:p>
    <w:p>
      <w:pPr>
        <w:pStyle w:val="BodyText"/>
        <w:spacing w:before="9"/>
        <w:ind w:left="0"/>
        <w:jc w:val="left"/>
        <w:rPr>
          <w:b/>
          <w:sz w:val="26"/>
        </w:rPr>
      </w:pPr>
    </w:p>
    <w:p>
      <w:pPr>
        <w:spacing w:before="0"/>
        <w:ind w:left="459" w:right="460" w:firstLine="0"/>
        <w:jc w:val="center"/>
        <w:rPr>
          <w:i/>
          <w:sz w:val="23"/>
        </w:rPr>
      </w:pPr>
      <w:r>
        <w:rPr>
          <w:i/>
          <w:color w:val="231F20"/>
          <w:w w:val="102"/>
          <w:sz w:val="23"/>
        </w:rPr>
        <w:t>Gilles</w:t>
      </w:r>
      <w:r>
        <w:rPr>
          <w:i/>
          <w:color w:val="231F20"/>
          <w:spacing w:val="1"/>
          <w:sz w:val="23"/>
        </w:rPr>
        <w:t> </w:t>
      </w:r>
      <w:r>
        <w:rPr>
          <w:i/>
          <w:color w:val="231F20"/>
          <w:w w:val="102"/>
          <w:sz w:val="23"/>
        </w:rPr>
        <w:t>Bouliann</w:t>
      </w:r>
      <w:r>
        <w:rPr>
          <w:i/>
          <w:color w:val="231F20"/>
          <w:spacing w:val="-3"/>
          <w:w w:val="102"/>
          <w:sz w:val="23"/>
        </w:rPr>
        <w:t>e</w:t>
      </w:r>
      <w:r>
        <w:rPr>
          <w:i/>
          <w:color w:val="231F20"/>
          <w:w w:val="102"/>
          <w:sz w:val="23"/>
        </w:rPr>
        <w:t>,</w:t>
      </w:r>
      <w:r>
        <w:rPr>
          <w:i/>
          <w:color w:val="231F20"/>
          <w:spacing w:val="1"/>
          <w:sz w:val="23"/>
        </w:rPr>
        <w:t> </w:t>
      </w:r>
      <w:r>
        <w:rPr>
          <w:i/>
          <w:color w:val="231F20"/>
          <w:w w:val="102"/>
          <w:sz w:val="23"/>
        </w:rPr>
        <w:t>Maryse</w:t>
      </w:r>
      <w:r>
        <w:rPr>
          <w:i/>
          <w:color w:val="231F20"/>
          <w:spacing w:val="1"/>
          <w:sz w:val="23"/>
        </w:rPr>
        <w:t> </w:t>
      </w:r>
      <w:r>
        <w:rPr>
          <w:i/>
          <w:color w:val="231F20"/>
          <w:w w:val="102"/>
          <w:sz w:val="23"/>
        </w:rPr>
        <w:t>Boisvert,</w:t>
      </w:r>
      <w:r>
        <w:rPr>
          <w:i/>
          <w:color w:val="231F20"/>
          <w:spacing w:val="1"/>
          <w:sz w:val="23"/>
        </w:rPr>
        <w:t> </w:t>
      </w:r>
      <w:r>
        <w:rPr>
          <w:i/>
          <w:color w:val="231F20"/>
          <w:spacing w:val="-13"/>
          <w:w w:val="102"/>
          <w:sz w:val="23"/>
        </w:rPr>
        <w:t>F</w:t>
      </w:r>
      <w:r>
        <w:rPr>
          <w:i/>
          <w:color w:val="231F20"/>
          <w:spacing w:val="-1"/>
          <w:w w:val="102"/>
          <w:sz w:val="23"/>
        </w:rPr>
        <w:t>r</w:t>
      </w:r>
      <w:r>
        <w:rPr>
          <w:i/>
          <w:color w:val="231F20"/>
          <w:spacing w:val="-93"/>
          <w:w w:val="102"/>
          <w:sz w:val="23"/>
        </w:rPr>
        <w:t>e</w:t>
      </w:r>
      <w:r>
        <w:rPr>
          <w:i/>
          <w:color w:val="231F20"/>
          <w:spacing w:val="13"/>
          <w:w w:val="102"/>
          <w:sz w:val="23"/>
        </w:rPr>
        <w:t>´</w:t>
      </w:r>
      <w:r>
        <w:rPr>
          <w:i/>
          <w:color w:val="231F20"/>
          <w:w w:val="102"/>
          <w:sz w:val="23"/>
        </w:rPr>
        <w:t>d</w:t>
      </w:r>
      <w:r>
        <w:rPr>
          <w:i/>
          <w:color w:val="231F20"/>
          <w:spacing w:val="-93"/>
          <w:w w:val="102"/>
          <w:sz w:val="23"/>
        </w:rPr>
        <w:t>e</w:t>
      </w:r>
      <w:r>
        <w:rPr>
          <w:i/>
          <w:color w:val="231F20"/>
          <w:spacing w:val="13"/>
          <w:w w:val="102"/>
          <w:sz w:val="23"/>
        </w:rPr>
        <w:t>´</w:t>
      </w:r>
      <w:r>
        <w:rPr>
          <w:i/>
          <w:color w:val="231F20"/>
          <w:w w:val="102"/>
          <w:sz w:val="23"/>
        </w:rPr>
        <w:t>ric</w:t>
      </w:r>
      <w:r>
        <w:rPr>
          <w:i/>
          <w:color w:val="231F20"/>
          <w:spacing w:val="1"/>
          <w:sz w:val="23"/>
        </w:rPr>
        <w:t> </w:t>
      </w:r>
      <w:r>
        <w:rPr>
          <w:i/>
          <w:color w:val="231F20"/>
          <w:w w:val="102"/>
          <w:sz w:val="23"/>
        </w:rPr>
        <w:t>Oster</w:t>
      </w:r>
      <w:r>
        <w:rPr>
          <w:i/>
          <w:color w:val="231F20"/>
          <w:spacing w:val="-4"/>
          <w:w w:val="102"/>
          <w:sz w:val="23"/>
        </w:rPr>
        <w:t>r</w:t>
      </w:r>
      <w:r>
        <w:rPr>
          <w:i/>
          <w:color w:val="231F20"/>
          <w:w w:val="102"/>
          <w:sz w:val="23"/>
        </w:rPr>
        <w:t>ath</w:t>
      </w:r>
    </w:p>
    <w:p>
      <w:pPr>
        <w:pStyle w:val="BodyText"/>
        <w:spacing w:before="9"/>
        <w:ind w:left="0"/>
        <w:jc w:val="left"/>
        <w:rPr>
          <w:i/>
          <w:sz w:val="24"/>
        </w:rPr>
      </w:pPr>
    </w:p>
    <w:p>
      <w:pPr>
        <w:pStyle w:val="Heading1"/>
        <w:spacing w:line="249" w:lineRule="auto"/>
        <w:ind w:left="2985" w:right="2916"/>
      </w:pPr>
      <w:r>
        <w:rPr>
          <w:color w:val="231F20"/>
          <w:w w:val="102"/>
        </w:rPr>
        <w:t>Centre</w:t>
      </w:r>
      <w:r>
        <w:rPr>
          <w:color w:val="231F20"/>
        </w:rPr>
        <w:t> </w:t>
      </w:r>
      <w:r>
        <w:rPr>
          <w:color w:val="231F20"/>
          <w:w w:val="102"/>
        </w:rPr>
        <w:t>de</w:t>
      </w:r>
      <w:r>
        <w:rPr>
          <w:color w:val="231F20"/>
        </w:rPr>
        <w:t> </w:t>
      </w:r>
      <w:r>
        <w:rPr>
          <w:color w:val="231F20"/>
          <w:w w:val="102"/>
        </w:rPr>
        <w:t>recherche</w:t>
      </w:r>
      <w:r>
        <w:rPr>
          <w:color w:val="231F20"/>
        </w:rPr>
        <w:t> </w:t>
      </w:r>
      <w:r>
        <w:rPr>
          <w:color w:val="231F20"/>
          <w:w w:val="102"/>
        </w:rPr>
        <w:t>informatique</w:t>
      </w:r>
      <w:r>
        <w:rPr>
          <w:color w:val="231F20"/>
        </w:rPr>
        <w:t> </w:t>
      </w:r>
      <w:r>
        <w:rPr>
          <w:color w:val="231F20"/>
          <w:w w:val="102"/>
        </w:rPr>
        <w:t>de</w:t>
      </w:r>
      <w:r>
        <w:rPr>
          <w:color w:val="231F20"/>
        </w:rPr>
        <w:t> </w:t>
      </w:r>
      <w:r>
        <w:rPr>
          <w:color w:val="231F20"/>
          <w:spacing w:val="-2"/>
          <w:w w:val="102"/>
        </w:rPr>
        <w:t>Mont</w:t>
      </w:r>
      <w:r>
        <w:rPr>
          <w:color w:val="231F20"/>
          <w:spacing w:val="-3"/>
          <w:w w:val="102"/>
        </w:rPr>
        <w:t>r</w:t>
      </w:r>
      <w:r>
        <w:rPr>
          <w:color w:val="231F20"/>
          <w:spacing w:val="-94"/>
          <w:w w:val="102"/>
        </w:rPr>
        <w:t>e</w:t>
      </w:r>
      <w:r>
        <w:rPr>
          <w:color w:val="231F20"/>
          <w:spacing w:val="11"/>
          <w:w w:val="102"/>
        </w:rPr>
        <w:t>´</w:t>
      </w:r>
      <w:r>
        <w:rPr>
          <w:color w:val="231F20"/>
          <w:spacing w:val="-2"/>
          <w:w w:val="102"/>
        </w:rPr>
        <w:t>al</w:t>
      </w:r>
      <w:r>
        <w:rPr>
          <w:color w:val="231F20"/>
          <w:w w:val="102"/>
        </w:rPr>
        <w:t> </w:t>
      </w:r>
      <w:r>
        <w:rPr>
          <w:color w:val="231F20"/>
          <w:w w:val="105"/>
        </w:rPr>
        <w:t>550 Sherbrooke St. </w:t>
      </w:r>
      <w:r>
        <w:rPr>
          <w:color w:val="231F20"/>
          <w:spacing w:val="-4"/>
          <w:w w:val="105"/>
        </w:rPr>
        <w:t>West, </w:t>
      </w:r>
      <w:r>
        <w:rPr>
          <w:color w:val="231F20"/>
          <w:w w:val="105"/>
        </w:rPr>
        <w:t>suite 100</w:t>
      </w:r>
    </w:p>
    <w:p>
      <w:pPr>
        <w:spacing w:before="1"/>
        <w:ind w:left="527" w:right="460" w:firstLine="0"/>
        <w:jc w:val="center"/>
        <w:rPr>
          <w:sz w:val="23"/>
        </w:rPr>
      </w:pPr>
      <w:r>
        <w:rPr>
          <w:color w:val="231F20"/>
          <w:w w:val="102"/>
          <w:sz w:val="23"/>
        </w:rPr>
        <w:t>Montr</w:t>
      </w:r>
      <w:r>
        <w:rPr>
          <w:color w:val="231F20"/>
          <w:spacing w:val="-92"/>
          <w:w w:val="102"/>
          <w:sz w:val="23"/>
        </w:rPr>
        <w:t>e</w:t>
      </w:r>
      <w:r>
        <w:rPr>
          <w:color w:val="231F20"/>
          <w:spacing w:val="13"/>
          <w:w w:val="102"/>
          <w:sz w:val="23"/>
        </w:rPr>
        <w:t>´</w:t>
      </w:r>
      <w:r>
        <w:rPr>
          <w:color w:val="231F20"/>
          <w:w w:val="102"/>
          <w:sz w:val="23"/>
        </w:rPr>
        <w:t>al,</w:t>
      </w:r>
      <w:r>
        <w:rPr>
          <w:color w:val="231F20"/>
          <w:spacing w:val="1"/>
          <w:sz w:val="23"/>
        </w:rPr>
        <w:t> </w:t>
      </w:r>
      <w:r>
        <w:rPr>
          <w:color w:val="231F20"/>
          <w:w w:val="102"/>
          <w:sz w:val="23"/>
        </w:rPr>
        <w:t>Qu</w:t>
      </w:r>
      <w:r>
        <w:rPr>
          <w:color w:val="231F20"/>
          <w:spacing w:val="-92"/>
          <w:w w:val="102"/>
          <w:sz w:val="23"/>
        </w:rPr>
        <w:t>e</w:t>
      </w:r>
      <w:r>
        <w:rPr>
          <w:color w:val="231F20"/>
          <w:spacing w:val="13"/>
          <w:w w:val="102"/>
          <w:sz w:val="23"/>
        </w:rPr>
        <w:t>´</w:t>
      </w:r>
      <w:r>
        <w:rPr>
          <w:color w:val="231F20"/>
          <w:w w:val="102"/>
          <w:sz w:val="23"/>
        </w:rPr>
        <w:t>bec,</w:t>
      </w:r>
      <w:r>
        <w:rPr>
          <w:color w:val="231F20"/>
          <w:spacing w:val="1"/>
          <w:sz w:val="23"/>
        </w:rPr>
        <w:t> </w:t>
      </w:r>
      <w:r>
        <w:rPr>
          <w:color w:val="231F20"/>
          <w:w w:val="102"/>
          <w:sz w:val="23"/>
        </w:rPr>
        <w:t>Canada</w:t>
      </w:r>
    </w:p>
    <w:p>
      <w:pPr>
        <w:pStyle w:val="BodyText"/>
        <w:ind w:left="0"/>
        <w:jc w:val="left"/>
        <w:rPr>
          <w:sz w:val="20"/>
        </w:rPr>
      </w:pPr>
    </w:p>
    <w:p>
      <w:pPr>
        <w:pStyle w:val="BodyText"/>
        <w:spacing w:before="7"/>
        <w:ind w:left="0"/>
        <w:jc w:val="left"/>
        <w:rPr>
          <w:sz w:val="17"/>
        </w:rPr>
      </w:pPr>
    </w:p>
    <w:p>
      <w:pPr>
        <w:spacing w:after="0"/>
        <w:jc w:val="left"/>
        <w:rPr>
          <w:sz w:val="17"/>
        </w:rPr>
        <w:sectPr>
          <w:type w:val="continuous"/>
          <w:pgSz w:w="12240" w:h="15840"/>
          <w:pgMar w:top="1280" w:bottom="280" w:left="980" w:right="980"/>
        </w:sectPr>
      </w:pPr>
    </w:p>
    <w:p>
      <w:pPr>
        <w:pStyle w:val="Heading3"/>
        <w:spacing w:before="112"/>
        <w:ind w:left="2033" w:right="1886" w:firstLine="0"/>
        <w:jc w:val="center"/>
      </w:pPr>
      <w:r>
        <w:rPr>
          <w:color w:val="231F20"/>
          <w:w w:val="105"/>
        </w:rPr>
        <w:t>ABSTRACT</w:t>
      </w:r>
    </w:p>
    <w:p>
      <w:pPr>
        <w:pStyle w:val="BodyText"/>
        <w:spacing w:line="259" w:lineRule="auto" w:before="91"/>
        <w:ind w:right="38"/>
      </w:pPr>
      <w:r>
        <w:rPr>
          <w:color w:val="231F20"/>
          <w:w w:val="105"/>
        </w:rPr>
        <w:t>Real-time speech recognition captioning has not progressed much, beyond television broadcast, to other tasks like </w:t>
      </w:r>
      <w:r>
        <w:rPr>
          <w:color w:val="231F20"/>
          <w:spacing w:val="-3"/>
          <w:w w:val="105"/>
        </w:rPr>
        <w:t>meet- </w:t>
      </w:r>
      <w:r>
        <w:rPr>
          <w:color w:val="231F20"/>
          <w:w w:val="105"/>
        </w:rPr>
        <w:t>ings in the workplace. A number of obstacles prevent </w:t>
      </w:r>
      <w:r>
        <w:rPr>
          <w:color w:val="231F20"/>
          <w:spacing w:val="-4"/>
          <w:w w:val="105"/>
        </w:rPr>
        <w:t>this </w:t>
      </w:r>
      <w:r>
        <w:rPr>
          <w:color w:val="231F20"/>
          <w:w w:val="105"/>
        </w:rPr>
        <w:t>transition, such as proper means to receive and display </w:t>
      </w:r>
      <w:r>
        <w:rPr>
          <w:color w:val="231F20"/>
          <w:spacing w:val="-4"/>
          <w:w w:val="105"/>
        </w:rPr>
        <w:t>cap- </w:t>
      </w:r>
      <w:r>
        <w:rPr>
          <w:color w:val="231F20"/>
          <w:w w:val="105"/>
        </w:rPr>
        <w:t>tions, or on-site shadow speakers costs.</w:t>
      </w:r>
      <w:r>
        <w:rPr>
          <w:color w:val="231F20"/>
          <w:spacing w:val="49"/>
          <w:w w:val="105"/>
        </w:rPr>
        <w:t> </w:t>
      </w:r>
      <w:r>
        <w:rPr>
          <w:color w:val="231F20"/>
          <w:w w:val="105"/>
        </w:rPr>
        <w:t>More problematic is the insufﬁcient performance of speech recognition for </w:t>
      </w:r>
      <w:r>
        <w:rPr>
          <w:color w:val="231F20"/>
          <w:spacing w:val="-4"/>
          <w:w w:val="105"/>
        </w:rPr>
        <w:t>less </w:t>
      </w:r>
      <w:r>
        <w:rPr>
          <w:color w:val="231F20"/>
          <w:w w:val="105"/>
        </w:rPr>
        <w:t>formal</w:t>
      </w:r>
      <w:r>
        <w:rPr>
          <w:color w:val="231F20"/>
          <w:spacing w:val="-17"/>
          <w:w w:val="105"/>
        </w:rPr>
        <w:t> </w:t>
      </w:r>
      <w:r>
        <w:rPr>
          <w:color w:val="231F20"/>
          <w:w w:val="105"/>
        </w:rPr>
        <w:t>and</w:t>
      </w:r>
      <w:r>
        <w:rPr>
          <w:color w:val="231F20"/>
          <w:spacing w:val="-15"/>
          <w:w w:val="105"/>
        </w:rPr>
        <w:t> </w:t>
      </w:r>
      <w:r>
        <w:rPr>
          <w:color w:val="231F20"/>
          <w:w w:val="105"/>
        </w:rPr>
        <w:t>one-time</w:t>
      </w:r>
      <w:r>
        <w:rPr>
          <w:color w:val="231F20"/>
          <w:spacing w:val="-16"/>
          <w:w w:val="105"/>
        </w:rPr>
        <w:t> </w:t>
      </w:r>
      <w:r>
        <w:rPr>
          <w:color w:val="231F20"/>
          <w:w w:val="105"/>
        </w:rPr>
        <w:t>events.</w:t>
      </w:r>
      <w:r>
        <w:rPr>
          <w:color w:val="231F20"/>
          <w:spacing w:val="-3"/>
          <w:w w:val="105"/>
        </w:rPr>
        <w:t> </w:t>
      </w:r>
      <w:r>
        <w:rPr>
          <w:color w:val="231F20"/>
          <w:spacing w:val="-8"/>
          <w:w w:val="105"/>
        </w:rPr>
        <w:t>We</w:t>
      </w:r>
      <w:r>
        <w:rPr>
          <w:color w:val="231F20"/>
          <w:spacing w:val="-16"/>
          <w:w w:val="105"/>
        </w:rPr>
        <w:t> </w:t>
      </w:r>
      <w:r>
        <w:rPr>
          <w:color w:val="231F20"/>
          <w:w w:val="105"/>
        </w:rPr>
        <w:t>describe</w:t>
      </w:r>
      <w:r>
        <w:rPr>
          <w:color w:val="231F20"/>
          <w:spacing w:val="-15"/>
          <w:w w:val="105"/>
        </w:rPr>
        <w:t> </w:t>
      </w:r>
      <w:r>
        <w:rPr>
          <w:color w:val="231F20"/>
          <w:w w:val="105"/>
        </w:rPr>
        <w:t>how</w:t>
      </w:r>
      <w:r>
        <w:rPr>
          <w:color w:val="231F20"/>
          <w:spacing w:val="-17"/>
          <w:w w:val="105"/>
        </w:rPr>
        <w:t> </w:t>
      </w:r>
      <w:r>
        <w:rPr>
          <w:color w:val="231F20"/>
          <w:w w:val="105"/>
        </w:rPr>
        <w:t>we</w:t>
      </w:r>
      <w:r>
        <w:rPr>
          <w:color w:val="231F20"/>
          <w:spacing w:val="-15"/>
          <w:w w:val="105"/>
        </w:rPr>
        <w:t> </w:t>
      </w:r>
      <w:r>
        <w:rPr>
          <w:color w:val="231F20"/>
          <w:w w:val="105"/>
        </w:rPr>
        <w:t>developed</w:t>
      </w:r>
      <w:r>
        <w:rPr>
          <w:color w:val="231F20"/>
          <w:spacing w:val="-16"/>
          <w:w w:val="105"/>
        </w:rPr>
        <w:t> </w:t>
      </w:r>
      <w:r>
        <w:rPr>
          <w:color w:val="231F20"/>
          <w:spacing w:val="-13"/>
          <w:w w:val="105"/>
        </w:rPr>
        <w:t>a </w:t>
      </w:r>
      <w:r>
        <w:rPr>
          <w:color w:val="231F20"/>
          <w:w w:val="105"/>
        </w:rPr>
        <w:t>mobile</w:t>
      </w:r>
      <w:r>
        <w:rPr>
          <w:color w:val="231F20"/>
          <w:spacing w:val="-9"/>
          <w:w w:val="105"/>
        </w:rPr>
        <w:t> </w:t>
      </w:r>
      <w:r>
        <w:rPr>
          <w:color w:val="231F20"/>
          <w:w w:val="105"/>
        </w:rPr>
        <w:t>platform</w:t>
      </w:r>
      <w:r>
        <w:rPr>
          <w:color w:val="231F20"/>
          <w:spacing w:val="-9"/>
          <w:w w:val="105"/>
        </w:rPr>
        <w:t> </w:t>
      </w:r>
      <w:r>
        <w:rPr>
          <w:color w:val="231F20"/>
          <w:w w:val="105"/>
        </w:rPr>
        <w:t>for</w:t>
      </w:r>
      <w:r>
        <w:rPr>
          <w:color w:val="231F20"/>
          <w:spacing w:val="-9"/>
          <w:w w:val="105"/>
        </w:rPr>
        <w:t> </w:t>
      </w:r>
      <w:r>
        <w:rPr>
          <w:color w:val="231F20"/>
          <w:w w:val="105"/>
        </w:rPr>
        <w:t>remote</w:t>
      </w:r>
      <w:r>
        <w:rPr>
          <w:color w:val="231F20"/>
          <w:spacing w:val="-9"/>
          <w:w w:val="105"/>
        </w:rPr>
        <w:t> </w:t>
      </w:r>
      <w:r>
        <w:rPr>
          <w:color w:val="231F20"/>
          <w:w w:val="105"/>
        </w:rPr>
        <w:t>captioning</w:t>
      </w:r>
      <w:r>
        <w:rPr>
          <w:color w:val="231F20"/>
          <w:spacing w:val="-9"/>
          <w:w w:val="105"/>
        </w:rPr>
        <w:t> </w:t>
      </w:r>
      <w:r>
        <w:rPr>
          <w:color w:val="231F20"/>
          <w:w w:val="105"/>
        </w:rPr>
        <w:t>during</w:t>
      </w:r>
      <w:r>
        <w:rPr>
          <w:color w:val="231F20"/>
          <w:spacing w:val="-8"/>
          <w:w w:val="105"/>
        </w:rPr>
        <w:t> </w:t>
      </w:r>
      <w:r>
        <w:rPr>
          <w:color w:val="231F20"/>
          <w:w w:val="105"/>
        </w:rPr>
        <w:t>trials</w:t>
      </w:r>
      <w:r>
        <w:rPr>
          <w:color w:val="231F20"/>
          <w:spacing w:val="-9"/>
          <w:w w:val="105"/>
        </w:rPr>
        <w:t> </w:t>
      </w:r>
      <w:r>
        <w:rPr>
          <w:color w:val="231F20"/>
          <w:w w:val="105"/>
        </w:rPr>
        <w:t>in</w:t>
      </w:r>
      <w:r>
        <w:rPr>
          <w:color w:val="231F20"/>
          <w:spacing w:val="-9"/>
          <w:w w:val="105"/>
        </w:rPr>
        <w:t> </w:t>
      </w:r>
      <w:r>
        <w:rPr>
          <w:color w:val="231F20"/>
          <w:spacing w:val="-5"/>
          <w:w w:val="105"/>
        </w:rPr>
        <w:t>several </w:t>
      </w:r>
      <w:r>
        <w:rPr>
          <w:color w:val="231F20"/>
          <w:w w:val="105"/>
        </w:rPr>
        <w:t>conferences and meetings. </w:t>
      </w:r>
      <w:r>
        <w:rPr>
          <w:color w:val="231F20"/>
          <w:spacing w:val="-8"/>
          <w:w w:val="105"/>
        </w:rPr>
        <w:t>We </w:t>
      </w:r>
      <w:r>
        <w:rPr>
          <w:color w:val="231F20"/>
          <w:w w:val="105"/>
        </w:rPr>
        <w:t>also show that sentence </w:t>
      </w:r>
      <w:r>
        <w:rPr>
          <w:color w:val="231F20"/>
          <w:spacing w:val="-6"/>
          <w:w w:val="105"/>
        </w:rPr>
        <w:t>se- </w:t>
      </w:r>
      <w:r>
        <w:rPr>
          <w:color w:val="231F20"/>
          <w:w w:val="105"/>
        </w:rPr>
        <w:t>lection based on relative entropy allows training of</w:t>
      </w:r>
      <w:r>
        <w:rPr>
          <w:color w:val="231F20"/>
          <w:spacing w:val="-16"/>
          <w:w w:val="105"/>
        </w:rPr>
        <w:t> </w:t>
      </w:r>
      <w:r>
        <w:rPr>
          <w:color w:val="231F20"/>
          <w:w w:val="105"/>
        </w:rPr>
        <w:t>adequate language</w:t>
      </w:r>
      <w:r>
        <w:rPr>
          <w:color w:val="231F20"/>
          <w:spacing w:val="-15"/>
          <w:w w:val="105"/>
        </w:rPr>
        <w:t> </w:t>
      </w:r>
      <w:r>
        <w:rPr>
          <w:color w:val="231F20"/>
          <w:w w:val="105"/>
        </w:rPr>
        <w:t>models</w:t>
      </w:r>
      <w:r>
        <w:rPr>
          <w:color w:val="231F20"/>
          <w:spacing w:val="-15"/>
          <w:w w:val="105"/>
        </w:rPr>
        <w:t> </w:t>
      </w:r>
      <w:r>
        <w:rPr>
          <w:color w:val="231F20"/>
          <w:w w:val="105"/>
        </w:rPr>
        <w:t>with</w:t>
      </w:r>
      <w:r>
        <w:rPr>
          <w:color w:val="231F20"/>
          <w:spacing w:val="-15"/>
          <w:w w:val="105"/>
        </w:rPr>
        <w:t> </w:t>
      </w:r>
      <w:r>
        <w:rPr>
          <w:color w:val="231F20"/>
          <w:w w:val="105"/>
        </w:rPr>
        <w:t>small</w:t>
      </w:r>
      <w:r>
        <w:rPr>
          <w:color w:val="231F20"/>
          <w:spacing w:val="-15"/>
          <w:w w:val="105"/>
        </w:rPr>
        <w:t> </w:t>
      </w:r>
      <w:r>
        <w:rPr>
          <w:color w:val="231F20"/>
          <w:w w:val="105"/>
        </w:rPr>
        <w:t>amounts</w:t>
      </w:r>
      <w:r>
        <w:rPr>
          <w:color w:val="231F20"/>
          <w:spacing w:val="-15"/>
          <w:w w:val="105"/>
        </w:rPr>
        <w:t> </w:t>
      </w:r>
      <w:r>
        <w:rPr>
          <w:color w:val="231F20"/>
          <w:w w:val="105"/>
        </w:rPr>
        <w:t>of</w:t>
      </w:r>
      <w:r>
        <w:rPr>
          <w:color w:val="231F20"/>
          <w:spacing w:val="-14"/>
          <w:w w:val="105"/>
        </w:rPr>
        <w:t> </w:t>
      </w:r>
      <w:r>
        <w:rPr>
          <w:color w:val="231F20"/>
          <w:w w:val="105"/>
        </w:rPr>
        <w:t>in-domain</w:t>
      </w:r>
      <w:r>
        <w:rPr>
          <w:color w:val="231F20"/>
          <w:spacing w:val="-15"/>
          <w:w w:val="105"/>
        </w:rPr>
        <w:t> </w:t>
      </w:r>
      <w:r>
        <w:rPr>
          <w:color w:val="231F20"/>
          <w:w w:val="105"/>
        </w:rPr>
        <w:t>data,</w:t>
      </w:r>
      <w:r>
        <w:rPr>
          <w:color w:val="231F20"/>
          <w:spacing w:val="-13"/>
          <w:w w:val="105"/>
        </w:rPr>
        <w:t> </w:t>
      </w:r>
      <w:r>
        <w:rPr>
          <w:color w:val="231F20"/>
          <w:spacing w:val="-4"/>
          <w:w w:val="105"/>
        </w:rPr>
        <w:t>mak- </w:t>
      </w:r>
      <w:r>
        <w:rPr>
          <w:color w:val="231F20"/>
          <w:w w:val="105"/>
        </w:rPr>
        <w:t>ing</w:t>
      </w:r>
      <w:r>
        <w:rPr>
          <w:color w:val="231F20"/>
          <w:spacing w:val="-5"/>
          <w:w w:val="105"/>
        </w:rPr>
        <w:t> </w:t>
      </w:r>
      <w:r>
        <w:rPr>
          <w:color w:val="231F20"/>
          <w:w w:val="105"/>
        </w:rPr>
        <w:t>real-time</w:t>
      </w:r>
      <w:r>
        <w:rPr>
          <w:color w:val="231F20"/>
          <w:spacing w:val="-4"/>
          <w:w w:val="105"/>
        </w:rPr>
        <w:t> </w:t>
      </w:r>
      <w:r>
        <w:rPr>
          <w:color w:val="231F20"/>
          <w:w w:val="105"/>
        </w:rPr>
        <w:t>captioning</w:t>
      </w:r>
      <w:r>
        <w:rPr>
          <w:color w:val="231F20"/>
          <w:spacing w:val="-4"/>
          <w:w w:val="105"/>
        </w:rPr>
        <w:t> </w:t>
      </w:r>
      <w:r>
        <w:rPr>
          <w:color w:val="231F20"/>
          <w:w w:val="105"/>
        </w:rPr>
        <w:t>of</w:t>
      </w:r>
      <w:r>
        <w:rPr>
          <w:color w:val="231F20"/>
          <w:spacing w:val="-4"/>
          <w:w w:val="105"/>
        </w:rPr>
        <w:t> </w:t>
      </w:r>
      <w:r>
        <w:rPr>
          <w:color w:val="231F20"/>
          <w:w w:val="105"/>
        </w:rPr>
        <w:t>an</w:t>
      </w:r>
      <w:r>
        <w:rPr>
          <w:color w:val="231F20"/>
          <w:spacing w:val="-4"/>
          <w:w w:val="105"/>
        </w:rPr>
        <w:t> </w:t>
      </w:r>
      <w:r>
        <w:rPr>
          <w:color w:val="231F20"/>
          <w:w w:val="105"/>
        </w:rPr>
        <w:t>event</w:t>
      </w:r>
      <w:r>
        <w:rPr>
          <w:color w:val="231F20"/>
          <w:spacing w:val="-4"/>
          <w:w w:val="105"/>
        </w:rPr>
        <w:t> </w:t>
      </w:r>
      <w:r>
        <w:rPr>
          <w:color w:val="231F20"/>
          <w:w w:val="105"/>
        </w:rPr>
        <w:t>possible</w:t>
      </w:r>
      <w:r>
        <w:rPr>
          <w:color w:val="231F20"/>
          <w:spacing w:val="-5"/>
          <w:w w:val="105"/>
        </w:rPr>
        <w:t> </w:t>
      </w:r>
      <w:r>
        <w:rPr>
          <w:color w:val="231F20"/>
          <w:w w:val="105"/>
        </w:rPr>
        <w:t>with</w:t>
      </w:r>
      <w:r>
        <w:rPr>
          <w:color w:val="231F20"/>
          <w:spacing w:val="-4"/>
          <w:w w:val="105"/>
        </w:rPr>
        <w:t> </w:t>
      </w:r>
      <w:r>
        <w:rPr>
          <w:color w:val="231F20"/>
          <w:w w:val="105"/>
        </w:rPr>
        <w:t>only</w:t>
      </w:r>
      <w:r>
        <w:rPr>
          <w:color w:val="231F20"/>
          <w:spacing w:val="-4"/>
          <w:w w:val="105"/>
        </w:rPr>
        <w:t> </w:t>
      </w:r>
      <w:r>
        <w:rPr>
          <w:color w:val="231F20"/>
          <w:w w:val="105"/>
        </w:rPr>
        <w:t>a</w:t>
      </w:r>
      <w:r>
        <w:rPr>
          <w:color w:val="231F20"/>
          <w:spacing w:val="-4"/>
          <w:w w:val="105"/>
        </w:rPr>
        <w:t> </w:t>
      </w:r>
      <w:r>
        <w:rPr>
          <w:color w:val="231F20"/>
          <w:w w:val="105"/>
        </w:rPr>
        <w:t>few hours of</w:t>
      </w:r>
      <w:r>
        <w:rPr>
          <w:color w:val="231F20"/>
          <w:spacing w:val="-4"/>
          <w:w w:val="105"/>
        </w:rPr>
        <w:t> </w:t>
      </w:r>
      <w:r>
        <w:rPr>
          <w:color w:val="231F20"/>
          <w:w w:val="105"/>
        </w:rPr>
        <w:t>preparation.</w:t>
      </w:r>
    </w:p>
    <w:p>
      <w:pPr>
        <w:pStyle w:val="BodyText"/>
        <w:spacing w:line="259" w:lineRule="auto" w:before="102"/>
        <w:ind w:right="38" w:firstLine="295"/>
      </w:pPr>
      <w:r>
        <w:rPr>
          <w:b/>
          <w:i/>
          <w:color w:val="231F20"/>
          <w:w w:val="105"/>
        </w:rPr>
        <w:t>Index Terms</w:t>
      </w:r>
      <w:r>
        <w:rPr>
          <w:b/>
          <w:color w:val="231F20"/>
          <w:w w:val="105"/>
        </w:rPr>
        <w:t>— </w:t>
      </w:r>
      <w:r>
        <w:rPr>
          <w:color w:val="231F20"/>
          <w:w w:val="105"/>
        </w:rPr>
        <w:t>Speech recognition, handicapped aids, unsupervised learning.</w:t>
      </w:r>
    </w:p>
    <w:p>
      <w:pPr>
        <w:pStyle w:val="BodyText"/>
        <w:spacing w:before="7"/>
        <w:ind w:left="0"/>
        <w:jc w:val="left"/>
        <w:rPr>
          <w:sz w:val="26"/>
        </w:rPr>
      </w:pPr>
    </w:p>
    <w:p>
      <w:pPr>
        <w:pStyle w:val="Heading3"/>
        <w:numPr>
          <w:ilvl w:val="0"/>
          <w:numId w:val="1"/>
        </w:numPr>
        <w:tabs>
          <w:tab w:pos="1945" w:val="left" w:leader="none"/>
        </w:tabs>
        <w:spacing w:line="240" w:lineRule="auto" w:before="1" w:after="0"/>
        <w:ind w:left="1944" w:right="0" w:hanging="267"/>
        <w:jc w:val="left"/>
      </w:pPr>
      <w:r>
        <w:rPr>
          <w:color w:val="231F20"/>
          <w:w w:val="105"/>
        </w:rPr>
        <w:t>INTRODUCTION</w:t>
      </w:r>
    </w:p>
    <w:p>
      <w:pPr>
        <w:pStyle w:val="BodyText"/>
        <w:spacing w:line="259" w:lineRule="auto" w:before="221"/>
        <w:ind w:left="108" w:right="38"/>
        <w:jc w:val="right"/>
      </w:pPr>
      <w:r>
        <w:rPr>
          <w:color w:val="231F20"/>
          <w:w w:val="105"/>
        </w:rPr>
        <w:t>The high cost and chronic shortage of stenographers and sign</w:t>
      </w:r>
      <w:r>
        <w:rPr>
          <w:color w:val="231F20"/>
          <w:w w:val="103"/>
        </w:rPr>
        <w:t> </w:t>
      </w:r>
      <w:r>
        <w:rPr>
          <w:color w:val="231F20"/>
          <w:w w:val="105"/>
        </w:rPr>
        <w:t>language interpreters has spurred the recent development of</w:t>
      </w:r>
      <w:r>
        <w:rPr>
          <w:color w:val="231F20"/>
          <w:w w:val="103"/>
        </w:rPr>
        <w:t> </w:t>
      </w:r>
      <w:r>
        <w:rPr>
          <w:color w:val="231F20"/>
          <w:w w:val="105"/>
        </w:rPr>
        <w:t>real-time speech recognition captioning for TV broadcasts,</w:t>
      </w:r>
      <w:r>
        <w:rPr>
          <w:color w:val="231F20"/>
          <w:w w:val="103"/>
        </w:rPr>
        <w:t> </w:t>
      </w:r>
      <w:r>
        <w:rPr>
          <w:color w:val="231F20"/>
          <w:w w:val="105"/>
        </w:rPr>
        <w:t>and several systems have been successfully deployed in a</w:t>
      </w:r>
      <w:r>
        <w:rPr>
          <w:color w:val="231F20"/>
          <w:w w:val="103"/>
        </w:rPr>
        <w:t> </w:t>
      </w:r>
      <w:r>
        <w:rPr>
          <w:color w:val="231F20"/>
          <w:w w:val="105"/>
        </w:rPr>
        <w:t>number of languages [1][2], including our French system [3].</w:t>
      </w:r>
      <w:r>
        <w:rPr>
          <w:color w:val="231F20"/>
          <w:w w:val="103"/>
        </w:rPr>
        <w:t> </w:t>
      </w:r>
      <w:r>
        <w:rPr>
          <w:color w:val="231F20"/>
          <w:w w:val="105"/>
        </w:rPr>
        <w:t>To accommodate the wide range of channel quality and</w:t>
      </w:r>
      <w:r>
        <w:rPr>
          <w:color w:val="231F20"/>
          <w:w w:val="103"/>
        </w:rPr>
        <w:t> </w:t>
      </w:r>
      <w:r>
        <w:rPr>
          <w:color w:val="231F20"/>
          <w:w w:val="105"/>
        </w:rPr>
        <w:t>speaking styles, and be able to summarize when desirable,</w:t>
      </w:r>
      <w:r>
        <w:rPr>
          <w:color w:val="231F20"/>
          <w:w w:val="103"/>
        </w:rPr>
        <w:t> </w:t>
      </w:r>
      <w:r>
        <w:rPr>
          <w:color w:val="231F20"/>
          <w:w w:val="105"/>
        </w:rPr>
        <w:t>these systems use shadow speakers (also called re-speakers</w:t>
      </w:r>
      <w:r>
        <w:rPr>
          <w:color w:val="231F20"/>
          <w:w w:val="103"/>
        </w:rPr>
        <w:t> </w:t>
      </w:r>
      <w:r>
        <w:rPr>
          <w:color w:val="231F20"/>
          <w:w w:val="105"/>
        </w:rPr>
        <w:t>or voice writers) who act as intermediates between the raw</w:t>
      </w:r>
      <w:r>
        <w:rPr>
          <w:color w:val="231F20"/>
          <w:w w:val="103"/>
        </w:rPr>
        <w:t> </w:t>
      </w:r>
      <w:r>
        <w:rPr>
          <w:color w:val="231F20"/>
          <w:w w:val="105"/>
        </w:rPr>
        <w:t>audio signal and the speech recognition system. Because</w:t>
      </w:r>
      <w:r>
        <w:rPr>
          <w:color w:val="231F20"/>
          <w:w w:val="103"/>
        </w:rPr>
        <w:t> </w:t>
      </w:r>
      <w:r>
        <w:rPr>
          <w:color w:val="231F20"/>
          <w:w w:val="105"/>
        </w:rPr>
        <w:t>shadow speakers can be trained in weeks rather than years,</w:t>
      </w:r>
      <w:r>
        <w:rPr>
          <w:color w:val="231F20"/>
          <w:w w:val="103"/>
        </w:rPr>
        <w:t> </w:t>
      </w:r>
      <w:r>
        <w:rPr>
          <w:color w:val="231F20"/>
          <w:w w:val="105"/>
        </w:rPr>
        <w:t>these systems help reach the 100% closed-captioning target</w:t>
      </w:r>
    </w:p>
    <w:p>
      <w:pPr>
        <w:pStyle w:val="BodyText"/>
        <w:spacing w:before="4"/>
      </w:pPr>
      <w:r>
        <w:rPr>
          <w:color w:val="231F20"/>
          <w:w w:val="105"/>
        </w:rPr>
        <w:t>set in many countries by television regulatory authorities.</w:t>
      </w:r>
    </w:p>
    <w:p>
      <w:pPr>
        <w:pStyle w:val="BodyText"/>
        <w:spacing w:line="259" w:lineRule="auto" w:before="18"/>
        <w:ind w:right="38" w:firstLine="295"/>
      </w:pPr>
      <w:r>
        <w:rPr>
          <w:color w:val="231F20"/>
          <w:spacing w:val="-3"/>
          <w:w w:val="105"/>
        </w:rPr>
        <w:t>However, </w:t>
      </w:r>
      <w:r>
        <w:rPr>
          <w:color w:val="231F20"/>
          <w:w w:val="105"/>
        </w:rPr>
        <w:t>these systems cannot be yet deployed in </w:t>
      </w:r>
      <w:r>
        <w:rPr>
          <w:color w:val="231F20"/>
          <w:spacing w:val="-4"/>
          <w:w w:val="105"/>
        </w:rPr>
        <w:t>the </w:t>
      </w:r>
      <w:r>
        <w:rPr>
          <w:color w:val="231F20"/>
          <w:w w:val="105"/>
        </w:rPr>
        <w:t>workplace, for daily meetings or even large </w:t>
      </w:r>
      <w:r>
        <w:rPr>
          <w:color w:val="231F20"/>
          <w:spacing w:val="-2"/>
          <w:w w:val="105"/>
        </w:rPr>
        <w:t>conferences, </w:t>
      </w:r>
      <w:r>
        <w:rPr>
          <w:color w:val="231F20"/>
          <w:w w:val="105"/>
        </w:rPr>
        <w:t>and there the deaf and hard-of-hearing community contin- ues to face a shortage of stenographers and sign language interpreters.</w:t>
      </w:r>
    </w:p>
    <w:p>
      <w:pPr>
        <w:pStyle w:val="BodyText"/>
        <w:spacing w:line="259" w:lineRule="auto" w:before="2"/>
        <w:ind w:right="38" w:firstLine="295"/>
      </w:pPr>
      <w:r>
        <w:rPr>
          <w:color w:val="231F20"/>
          <w:w w:val="105"/>
        </w:rPr>
        <w:t>Meetings</w:t>
      </w:r>
      <w:r>
        <w:rPr>
          <w:color w:val="231F20"/>
          <w:spacing w:val="-15"/>
          <w:w w:val="105"/>
        </w:rPr>
        <w:t> </w:t>
      </w:r>
      <w:r>
        <w:rPr>
          <w:color w:val="231F20"/>
          <w:w w:val="105"/>
        </w:rPr>
        <w:t>and</w:t>
      </w:r>
      <w:r>
        <w:rPr>
          <w:color w:val="231F20"/>
          <w:spacing w:val="-14"/>
          <w:w w:val="105"/>
        </w:rPr>
        <w:t> </w:t>
      </w:r>
      <w:r>
        <w:rPr>
          <w:color w:val="231F20"/>
          <w:w w:val="105"/>
        </w:rPr>
        <w:t>conferences</w:t>
      </w:r>
      <w:r>
        <w:rPr>
          <w:color w:val="231F20"/>
          <w:spacing w:val="-15"/>
          <w:w w:val="105"/>
        </w:rPr>
        <w:t> </w:t>
      </w:r>
      <w:r>
        <w:rPr>
          <w:color w:val="231F20"/>
          <w:w w:val="105"/>
        </w:rPr>
        <w:t>present</w:t>
      </w:r>
      <w:r>
        <w:rPr>
          <w:color w:val="231F20"/>
          <w:spacing w:val="-14"/>
          <w:w w:val="105"/>
        </w:rPr>
        <w:t> </w:t>
      </w:r>
      <w:r>
        <w:rPr>
          <w:color w:val="231F20"/>
          <w:w w:val="105"/>
        </w:rPr>
        <w:t>several</w:t>
      </w:r>
      <w:r>
        <w:rPr>
          <w:color w:val="231F20"/>
          <w:spacing w:val="-15"/>
          <w:w w:val="105"/>
        </w:rPr>
        <w:t> </w:t>
      </w:r>
      <w:r>
        <w:rPr>
          <w:color w:val="231F20"/>
          <w:w w:val="105"/>
        </w:rPr>
        <w:t>new</w:t>
      </w:r>
      <w:r>
        <w:rPr>
          <w:color w:val="231F20"/>
          <w:spacing w:val="-14"/>
          <w:w w:val="105"/>
        </w:rPr>
        <w:t> </w:t>
      </w:r>
      <w:r>
        <w:rPr>
          <w:color w:val="231F20"/>
          <w:w w:val="105"/>
        </w:rPr>
        <w:t>challenges when</w:t>
      </w:r>
      <w:r>
        <w:rPr>
          <w:color w:val="231F20"/>
          <w:spacing w:val="-18"/>
          <w:w w:val="105"/>
        </w:rPr>
        <w:t> </w:t>
      </w:r>
      <w:r>
        <w:rPr>
          <w:color w:val="231F20"/>
          <w:w w:val="105"/>
        </w:rPr>
        <w:t>compared</w:t>
      </w:r>
      <w:r>
        <w:rPr>
          <w:color w:val="231F20"/>
          <w:spacing w:val="-18"/>
          <w:w w:val="105"/>
        </w:rPr>
        <w:t> </w:t>
      </w:r>
      <w:r>
        <w:rPr>
          <w:color w:val="231F20"/>
          <w:w w:val="105"/>
        </w:rPr>
        <w:t>to</w:t>
      </w:r>
      <w:r>
        <w:rPr>
          <w:color w:val="231F20"/>
          <w:spacing w:val="-17"/>
          <w:w w:val="105"/>
        </w:rPr>
        <w:t> </w:t>
      </w:r>
      <w:r>
        <w:rPr>
          <w:color w:val="231F20"/>
          <w:w w:val="105"/>
        </w:rPr>
        <w:t>broadcast</w:t>
      </w:r>
      <w:r>
        <w:rPr>
          <w:color w:val="231F20"/>
          <w:spacing w:val="-18"/>
          <w:w w:val="105"/>
        </w:rPr>
        <w:t> </w:t>
      </w:r>
      <w:r>
        <w:rPr>
          <w:color w:val="231F20"/>
          <w:w w:val="105"/>
        </w:rPr>
        <w:t>programs.</w:t>
      </w:r>
      <w:r>
        <w:rPr>
          <w:color w:val="231F20"/>
          <w:spacing w:val="-1"/>
          <w:w w:val="105"/>
        </w:rPr>
        <w:t> </w:t>
      </w:r>
      <w:r>
        <w:rPr>
          <w:color w:val="231F20"/>
          <w:w w:val="105"/>
        </w:rPr>
        <w:t>First,</w:t>
      </w:r>
      <w:r>
        <w:rPr>
          <w:color w:val="231F20"/>
          <w:spacing w:val="-16"/>
          <w:w w:val="105"/>
        </w:rPr>
        <w:t> </w:t>
      </w:r>
      <w:r>
        <w:rPr>
          <w:color w:val="231F20"/>
          <w:w w:val="105"/>
        </w:rPr>
        <w:t>there</w:t>
      </w:r>
      <w:r>
        <w:rPr>
          <w:color w:val="231F20"/>
          <w:spacing w:val="-17"/>
          <w:w w:val="105"/>
        </w:rPr>
        <w:t> </w:t>
      </w:r>
      <w:r>
        <w:rPr>
          <w:color w:val="231F20"/>
          <w:w w:val="105"/>
        </w:rPr>
        <w:t>is</w:t>
      </w:r>
      <w:r>
        <w:rPr>
          <w:color w:val="231F20"/>
          <w:spacing w:val="-18"/>
          <w:w w:val="105"/>
        </w:rPr>
        <w:t> </w:t>
      </w:r>
      <w:r>
        <w:rPr>
          <w:color w:val="231F20"/>
          <w:w w:val="105"/>
        </w:rPr>
        <w:t>a</w:t>
      </w:r>
      <w:r>
        <w:rPr>
          <w:color w:val="231F20"/>
          <w:spacing w:val="-17"/>
          <w:w w:val="105"/>
        </w:rPr>
        <w:t> </w:t>
      </w:r>
      <w:r>
        <w:rPr>
          <w:color w:val="231F20"/>
          <w:w w:val="105"/>
        </w:rPr>
        <w:t>lack</w:t>
      </w:r>
      <w:r>
        <w:rPr>
          <w:color w:val="231F20"/>
          <w:spacing w:val="-18"/>
          <w:w w:val="105"/>
        </w:rPr>
        <w:t> </w:t>
      </w:r>
      <w:r>
        <w:rPr>
          <w:color w:val="231F20"/>
          <w:spacing w:val="-7"/>
          <w:w w:val="105"/>
        </w:rPr>
        <w:t>of</w:t>
      </w:r>
    </w:p>
    <w:p>
      <w:pPr>
        <w:pStyle w:val="BodyText"/>
        <w:spacing w:before="11"/>
        <w:ind w:left="0"/>
        <w:jc w:val="left"/>
        <w:rPr>
          <w:sz w:val="7"/>
        </w:rPr>
      </w:pPr>
    </w:p>
    <w:p>
      <w:pPr>
        <w:pStyle w:val="BodyText"/>
        <w:spacing w:line="20" w:lineRule="exact"/>
        <w:ind w:left="183"/>
        <w:jc w:val="left"/>
        <w:rPr>
          <w:sz w:val="2"/>
        </w:rPr>
      </w:pPr>
      <w:r>
        <w:rPr>
          <w:sz w:val="2"/>
        </w:rPr>
        <w:pict>
          <v:group style="width:96.4pt;height:.4pt;mso-position-horizontal-relative:char;mso-position-vertical-relative:line" coordorigin="0,0" coordsize="1928,8">
            <v:line style="position:absolute" from="0,4" to="1927,4" stroked="true" strokeweight=".393304pt" strokecolor="#231f20">
              <v:stroke dashstyle="solid"/>
            </v:line>
          </v:group>
        </w:pict>
      </w:r>
      <w:r>
        <w:rPr>
          <w:sz w:val="2"/>
        </w:rPr>
      </w:r>
    </w:p>
    <w:p>
      <w:pPr>
        <w:spacing w:line="259" w:lineRule="auto" w:before="30"/>
        <w:ind w:left="187" w:right="38" w:firstLine="283"/>
        <w:jc w:val="both"/>
        <w:rPr>
          <w:sz w:val="15"/>
        </w:rPr>
      </w:pPr>
      <w:r>
        <w:rPr>
          <w:color w:val="231F20"/>
          <w:w w:val="105"/>
          <w:sz w:val="15"/>
        </w:rPr>
        <w:t>This work was done as part of the E-Inclusion research network funded in part by Heritage Canada New Media Funds.</w:t>
      </w:r>
    </w:p>
    <w:p>
      <w:pPr>
        <w:pStyle w:val="BodyText"/>
        <w:spacing w:line="259" w:lineRule="auto" w:before="112"/>
        <w:ind w:right="118"/>
        <w:jc w:val="right"/>
      </w:pPr>
      <w:r>
        <w:rPr/>
        <w:br w:type="column"/>
      </w:r>
      <w:r>
        <w:rPr>
          <w:color w:val="231F20"/>
          <w:w w:val="105"/>
        </w:rPr>
        <w:t>proper</w:t>
      </w:r>
      <w:r>
        <w:rPr>
          <w:color w:val="231F20"/>
          <w:spacing w:val="-18"/>
          <w:w w:val="105"/>
        </w:rPr>
        <w:t> </w:t>
      </w:r>
      <w:r>
        <w:rPr>
          <w:color w:val="231F20"/>
          <w:w w:val="105"/>
        </w:rPr>
        <w:t>equipment,</w:t>
      </w:r>
      <w:r>
        <w:rPr>
          <w:color w:val="231F20"/>
          <w:spacing w:val="-15"/>
          <w:w w:val="105"/>
        </w:rPr>
        <w:t> </w:t>
      </w:r>
      <w:r>
        <w:rPr>
          <w:color w:val="231F20"/>
          <w:w w:val="105"/>
        </w:rPr>
        <w:t>because</w:t>
      </w:r>
      <w:r>
        <w:rPr>
          <w:color w:val="231F20"/>
          <w:spacing w:val="-17"/>
          <w:w w:val="105"/>
        </w:rPr>
        <w:t> </w:t>
      </w:r>
      <w:r>
        <w:rPr>
          <w:color w:val="231F20"/>
          <w:w w:val="105"/>
        </w:rPr>
        <w:t>none</w:t>
      </w:r>
      <w:r>
        <w:rPr>
          <w:color w:val="231F20"/>
          <w:spacing w:val="-17"/>
          <w:w w:val="105"/>
        </w:rPr>
        <w:t> </w:t>
      </w:r>
      <w:r>
        <w:rPr>
          <w:color w:val="231F20"/>
          <w:w w:val="105"/>
        </w:rPr>
        <w:t>of</w:t>
      </w:r>
      <w:r>
        <w:rPr>
          <w:color w:val="231F20"/>
          <w:spacing w:val="-17"/>
          <w:w w:val="105"/>
        </w:rPr>
        <w:t> </w:t>
      </w:r>
      <w:r>
        <w:rPr>
          <w:color w:val="231F20"/>
          <w:w w:val="105"/>
        </w:rPr>
        <w:t>the</w:t>
      </w:r>
      <w:r>
        <w:rPr>
          <w:color w:val="231F20"/>
          <w:spacing w:val="-17"/>
          <w:w w:val="105"/>
        </w:rPr>
        <w:t> </w:t>
      </w:r>
      <w:r>
        <w:rPr>
          <w:color w:val="231F20"/>
          <w:w w:val="105"/>
        </w:rPr>
        <w:t>usual</w:t>
      </w:r>
      <w:r>
        <w:rPr>
          <w:color w:val="231F20"/>
          <w:spacing w:val="-17"/>
          <w:w w:val="105"/>
        </w:rPr>
        <w:t> </w:t>
      </w:r>
      <w:r>
        <w:rPr>
          <w:color w:val="231F20"/>
          <w:w w:val="105"/>
        </w:rPr>
        <w:t>broadcast</w:t>
      </w:r>
      <w:r>
        <w:rPr>
          <w:color w:val="231F20"/>
          <w:spacing w:val="-18"/>
          <w:w w:val="105"/>
        </w:rPr>
        <w:t> </w:t>
      </w:r>
      <w:r>
        <w:rPr>
          <w:color w:val="231F20"/>
          <w:w w:val="105"/>
        </w:rPr>
        <w:t>equip-</w:t>
      </w:r>
      <w:r>
        <w:rPr>
          <w:color w:val="231F20"/>
          <w:w w:val="103"/>
        </w:rPr>
        <w:t> </w:t>
      </w:r>
      <w:r>
        <w:rPr>
          <w:color w:val="231F20"/>
          <w:w w:val="105"/>
        </w:rPr>
        <w:t>ment for transmitting audio and video feeds is</w:t>
      </w:r>
      <w:r>
        <w:rPr>
          <w:color w:val="231F20"/>
          <w:spacing w:val="-12"/>
          <w:w w:val="105"/>
        </w:rPr>
        <w:t> </w:t>
      </w:r>
      <w:r>
        <w:rPr>
          <w:color w:val="231F20"/>
          <w:w w:val="105"/>
        </w:rPr>
        <w:t>available,</w:t>
      </w:r>
      <w:r>
        <w:rPr>
          <w:color w:val="231F20"/>
          <w:spacing w:val="-1"/>
          <w:w w:val="105"/>
        </w:rPr>
        <w:t> </w:t>
      </w:r>
      <w:r>
        <w:rPr>
          <w:color w:val="231F20"/>
          <w:spacing w:val="-6"/>
          <w:w w:val="105"/>
        </w:rPr>
        <w:t>and</w:t>
      </w:r>
      <w:r>
        <w:rPr>
          <w:color w:val="231F20"/>
          <w:w w:val="103"/>
        </w:rPr>
        <w:t> </w:t>
      </w:r>
      <w:r>
        <w:rPr>
          <w:color w:val="231F20"/>
          <w:w w:val="105"/>
        </w:rPr>
        <w:t>there</w:t>
      </w:r>
      <w:r>
        <w:rPr>
          <w:color w:val="231F20"/>
          <w:spacing w:val="-13"/>
          <w:w w:val="105"/>
        </w:rPr>
        <w:t> </w:t>
      </w:r>
      <w:r>
        <w:rPr>
          <w:color w:val="231F20"/>
          <w:w w:val="105"/>
        </w:rPr>
        <w:t>is</w:t>
      </w:r>
      <w:r>
        <w:rPr>
          <w:color w:val="231F20"/>
          <w:spacing w:val="-12"/>
          <w:w w:val="105"/>
        </w:rPr>
        <w:t> </w:t>
      </w:r>
      <w:r>
        <w:rPr>
          <w:color w:val="231F20"/>
          <w:w w:val="105"/>
        </w:rPr>
        <w:t>no</w:t>
      </w:r>
      <w:r>
        <w:rPr>
          <w:color w:val="231F20"/>
          <w:spacing w:val="-13"/>
          <w:w w:val="105"/>
        </w:rPr>
        <w:t> </w:t>
      </w:r>
      <w:r>
        <w:rPr>
          <w:color w:val="231F20"/>
          <w:w w:val="105"/>
        </w:rPr>
        <w:t>TV</w:t>
      </w:r>
      <w:r>
        <w:rPr>
          <w:color w:val="231F20"/>
          <w:spacing w:val="-12"/>
          <w:w w:val="105"/>
        </w:rPr>
        <w:t> </w:t>
      </w:r>
      <w:r>
        <w:rPr>
          <w:color w:val="231F20"/>
          <w:w w:val="105"/>
        </w:rPr>
        <w:t>set</w:t>
      </w:r>
      <w:r>
        <w:rPr>
          <w:color w:val="231F20"/>
          <w:spacing w:val="-12"/>
          <w:w w:val="105"/>
        </w:rPr>
        <w:t> </w:t>
      </w:r>
      <w:r>
        <w:rPr>
          <w:color w:val="231F20"/>
          <w:w w:val="105"/>
        </w:rPr>
        <w:t>to</w:t>
      </w:r>
      <w:r>
        <w:rPr>
          <w:color w:val="231F20"/>
          <w:spacing w:val="-13"/>
          <w:w w:val="105"/>
        </w:rPr>
        <w:t> </w:t>
      </w:r>
      <w:r>
        <w:rPr>
          <w:color w:val="231F20"/>
          <w:w w:val="105"/>
        </w:rPr>
        <w:t>receive,</w:t>
      </w:r>
      <w:r>
        <w:rPr>
          <w:color w:val="231F20"/>
          <w:spacing w:val="-11"/>
          <w:w w:val="105"/>
        </w:rPr>
        <w:t> </w:t>
      </w:r>
      <w:r>
        <w:rPr>
          <w:color w:val="231F20"/>
          <w:w w:val="105"/>
        </w:rPr>
        <w:t>decode</w:t>
      </w:r>
      <w:r>
        <w:rPr>
          <w:color w:val="231F20"/>
          <w:spacing w:val="-13"/>
          <w:w w:val="105"/>
        </w:rPr>
        <w:t> </w:t>
      </w:r>
      <w:r>
        <w:rPr>
          <w:color w:val="231F20"/>
          <w:w w:val="105"/>
        </w:rPr>
        <w:t>and</w:t>
      </w:r>
      <w:r>
        <w:rPr>
          <w:color w:val="231F20"/>
          <w:spacing w:val="-12"/>
          <w:w w:val="105"/>
        </w:rPr>
        <w:t> </w:t>
      </w:r>
      <w:r>
        <w:rPr>
          <w:color w:val="231F20"/>
          <w:w w:val="105"/>
        </w:rPr>
        <w:t>display</w:t>
      </w:r>
      <w:r>
        <w:rPr>
          <w:color w:val="231F20"/>
          <w:spacing w:val="-12"/>
          <w:w w:val="105"/>
        </w:rPr>
        <w:t> </w:t>
      </w:r>
      <w:r>
        <w:rPr>
          <w:color w:val="231F20"/>
          <w:w w:val="105"/>
        </w:rPr>
        <w:t>the</w:t>
      </w:r>
      <w:r>
        <w:rPr>
          <w:color w:val="231F20"/>
          <w:spacing w:val="-13"/>
          <w:w w:val="105"/>
        </w:rPr>
        <w:t> </w:t>
      </w:r>
      <w:r>
        <w:rPr>
          <w:color w:val="231F20"/>
          <w:w w:val="105"/>
        </w:rPr>
        <w:t>captions.</w:t>
      </w:r>
      <w:r>
        <w:rPr>
          <w:color w:val="231F20"/>
          <w:w w:val="103"/>
        </w:rPr>
        <w:t> </w:t>
      </w:r>
      <w:r>
        <w:rPr>
          <w:color w:val="231F20"/>
          <w:w w:val="105"/>
        </w:rPr>
        <w:t>More importantly, speech recognition itself</w:t>
      </w:r>
      <w:r>
        <w:rPr>
          <w:color w:val="231F20"/>
          <w:spacing w:val="8"/>
          <w:w w:val="105"/>
        </w:rPr>
        <w:t> </w:t>
      </w:r>
      <w:r>
        <w:rPr>
          <w:color w:val="231F20"/>
          <w:w w:val="105"/>
        </w:rPr>
        <w:t>becomes</w:t>
      </w:r>
      <w:r>
        <w:rPr>
          <w:color w:val="231F20"/>
          <w:w w:val="103"/>
        </w:rPr>
        <w:t> </w:t>
      </w:r>
      <w:r>
        <w:rPr>
          <w:color w:val="231F20"/>
          <w:w w:val="105"/>
        </w:rPr>
        <w:t>more</w:t>
      </w:r>
      <w:r>
        <w:rPr>
          <w:color w:val="231F20"/>
          <w:spacing w:val="28"/>
          <w:w w:val="105"/>
        </w:rPr>
        <w:t> </w:t>
      </w:r>
      <w:r>
        <w:rPr>
          <w:color w:val="231F20"/>
          <w:w w:val="105"/>
        </w:rPr>
        <w:t>difﬁcult</w:t>
      </w:r>
      <w:r>
        <w:rPr>
          <w:color w:val="231F20"/>
          <w:spacing w:val="29"/>
          <w:w w:val="105"/>
        </w:rPr>
        <w:t> </w:t>
      </w:r>
      <w:r>
        <w:rPr>
          <w:color w:val="231F20"/>
          <w:w w:val="105"/>
        </w:rPr>
        <w:t>in</w:t>
      </w:r>
      <w:r>
        <w:rPr>
          <w:color w:val="231F20"/>
          <w:spacing w:val="28"/>
          <w:w w:val="105"/>
        </w:rPr>
        <w:t> </w:t>
      </w:r>
      <w:r>
        <w:rPr>
          <w:color w:val="231F20"/>
          <w:w w:val="105"/>
        </w:rPr>
        <w:t>meeting</w:t>
      </w:r>
      <w:r>
        <w:rPr>
          <w:color w:val="231F20"/>
          <w:spacing w:val="29"/>
          <w:w w:val="105"/>
        </w:rPr>
        <w:t> </w:t>
      </w:r>
      <w:r>
        <w:rPr>
          <w:color w:val="231F20"/>
          <w:w w:val="105"/>
        </w:rPr>
        <w:t>situations:</w:t>
      </w:r>
      <w:r>
        <w:rPr>
          <w:color w:val="231F20"/>
          <w:spacing w:val="23"/>
          <w:w w:val="105"/>
        </w:rPr>
        <w:t> </w:t>
      </w:r>
      <w:r>
        <w:rPr>
          <w:color w:val="231F20"/>
          <w:w w:val="105"/>
        </w:rPr>
        <w:t>the</w:t>
      </w:r>
      <w:r>
        <w:rPr>
          <w:color w:val="231F20"/>
          <w:spacing w:val="29"/>
          <w:w w:val="105"/>
        </w:rPr>
        <w:t> </w:t>
      </w:r>
      <w:r>
        <w:rPr>
          <w:color w:val="231F20"/>
          <w:w w:val="105"/>
        </w:rPr>
        <w:t>mismatch</w:t>
      </w:r>
      <w:r>
        <w:rPr>
          <w:color w:val="231F20"/>
          <w:spacing w:val="28"/>
          <w:w w:val="105"/>
        </w:rPr>
        <w:t> </w:t>
      </w:r>
      <w:r>
        <w:rPr>
          <w:color w:val="231F20"/>
          <w:w w:val="105"/>
        </w:rPr>
        <w:t>in</w:t>
      </w:r>
      <w:r>
        <w:rPr>
          <w:color w:val="231F20"/>
          <w:spacing w:val="29"/>
          <w:w w:val="105"/>
        </w:rPr>
        <w:t> </w:t>
      </w:r>
      <w:r>
        <w:rPr>
          <w:color w:val="231F20"/>
          <w:spacing w:val="-4"/>
          <w:w w:val="105"/>
        </w:rPr>
        <w:t>dic-</w:t>
      </w:r>
      <w:r>
        <w:rPr>
          <w:color w:val="231F20"/>
          <w:w w:val="103"/>
        </w:rPr>
        <w:t> </w:t>
      </w:r>
      <w:r>
        <w:rPr>
          <w:color w:val="231F20"/>
          <w:w w:val="105"/>
        </w:rPr>
        <w:t>tionaries,</w:t>
      </w:r>
      <w:r>
        <w:rPr>
          <w:color w:val="231F20"/>
          <w:spacing w:val="-14"/>
          <w:w w:val="105"/>
        </w:rPr>
        <w:t> </w:t>
      </w:r>
      <w:r>
        <w:rPr>
          <w:color w:val="231F20"/>
          <w:w w:val="105"/>
        </w:rPr>
        <w:t>language</w:t>
      </w:r>
      <w:r>
        <w:rPr>
          <w:color w:val="231F20"/>
          <w:spacing w:val="-14"/>
          <w:w w:val="105"/>
        </w:rPr>
        <w:t> </w:t>
      </w:r>
      <w:r>
        <w:rPr>
          <w:color w:val="231F20"/>
          <w:w w:val="105"/>
        </w:rPr>
        <w:t>models,</w:t>
      </w:r>
      <w:r>
        <w:rPr>
          <w:color w:val="231F20"/>
          <w:spacing w:val="-14"/>
          <w:w w:val="105"/>
        </w:rPr>
        <w:t> </w:t>
      </w:r>
      <w:r>
        <w:rPr>
          <w:color w:val="231F20"/>
          <w:w w:val="105"/>
        </w:rPr>
        <w:t>and</w:t>
      </w:r>
      <w:r>
        <w:rPr>
          <w:color w:val="231F20"/>
          <w:spacing w:val="-14"/>
          <w:w w:val="105"/>
        </w:rPr>
        <w:t> </w:t>
      </w:r>
      <w:r>
        <w:rPr>
          <w:color w:val="231F20"/>
          <w:w w:val="105"/>
        </w:rPr>
        <w:t>speaking</w:t>
      </w:r>
      <w:r>
        <w:rPr>
          <w:color w:val="231F20"/>
          <w:spacing w:val="-14"/>
          <w:w w:val="105"/>
        </w:rPr>
        <w:t> </w:t>
      </w:r>
      <w:r>
        <w:rPr>
          <w:color w:val="231F20"/>
          <w:w w:val="105"/>
        </w:rPr>
        <w:t>style</w:t>
      </w:r>
      <w:r>
        <w:rPr>
          <w:color w:val="231F20"/>
          <w:spacing w:val="-14"/>
          <w:w w:val="105"/>
        </w:rPr>
        <w:t> </w:t>
      </w:r>
      <w:r>
        <w:rPr>
          <w:color w:val="231F20"/>
          <w:w w:val="105"/>
        </w:rPr>
        <w:t>produces</w:t>
      </w:r>
      <w:r>
        <w:rPr>
          <w:color w:val="231F20"/>
          <w:spacing w:val="-15"/>
          <w:w w:val="105"/>
        </w:rPr>
        <w:t> </w:t>
      </w:r>
      <w:r>
        <w:rPr>
          <w:color w:val="231F20"/>
          <w:spacing w:val="-3"/>
          <w:w w:val="105"/>
        </w:rPr>
        <w:t>error</w:t>
      </w:r>
      <w:r>
        <w:rPr>
          <w:color w:val="231F20"/>
          <w:w w:val="103"/>
        </w:rPr>
        <w:t> </w:t>
      </w:r>
      <w:r>
        <w:rPr>
          <w:color w:val="231F20"/>
          <w:w w:val="105"/>
        </w:rPr>
        <w:t>rates</w:t>
      </w:r>
      <w:r>
        <w:rPr>
          <w:color w:val="231F20"/>
          <w:spacing w:val="15"/>
          <w:w w:val="105"/>
        </w:rPr>
        <w:t> </w:t>
      </w:r>
      <w:r>
        <w:rPr>
          <w:color w:val="231F20"/>
          <w:w w:val="105"/>
        </w:rPr>
        <w:t>5–10</w:t>
      </w:r>
      <w:r>
        <w:rPr>
          <w:color w:val="231F20"/>
          <w:spacing w:val="15"/>
          <w:w w:val="105"/>
        </w:rPr>
        <w:t> </w:t>
      </w:r>
      <w:r>
        <w:rPr>
          <w:color w:val="231F20"/>
          <w:w w:val="105"/>
        </w:rPr>
        <w:t>times</w:t>
      </w:r>
      <w:r>
        <w:rPr>
          <w:color w:val="231F20"/>
          <w:spacing w:val="15"/>
          <w:w w:val="105"/>
        </w:rPr>
        <w:t> </w:t>
      </w:r>
      <w:r>
        <w:rPr>
          <w:color w:val="231F20"/>
          <w:w w:val="105"/>
        </w:rPr>
        <w:t>higher</w:t>
      </w:r>
      <w:r>
        <w:rPr>
          <w:color w:val="231F20"/>
          <w:spacing w:val="16"/>
          <w:w w:val="105"/>
        </w:rPr>
        <w:t> </w:t>
      </w:r>
      <w:r>
        <w:rPr>
          <w:color w:val="231F20"/>
          <w:w w:val="105"/>
        </w:rPr>
        <w:t>than</w:t>
      </w:r>
      <w:r>
        <w:rPr>
          <w:color w:val="231F20"/>
          <w:spacing w:val="15"/>
          <w:w w:val="105"/>
        </w:rPr>
        <w:t> </w:t>
      </w:r>
      <w:r>
        <w:rPr>
          <w:color w:val="231F20"/>
          <w:w w:val="105"/>
        </w:rPr>
        <w:t>for</w:t>
      </w:r>
      <w:r>
        <w:rPr>
          <w:color w:val="231F20"/>
          <w:spacing w:val="15"/>
          <w:w w:val="105"/>
        </w:rPr>
        <w:t> </w:t>
      </w:r>
      <w:r>
        <w:rPr>
          <w:color w:val="231F20"/>
          <w:w w:val="105"/>
        </w:rPr>
        <w:t>read</w:t>
      </w:r>
      <w:r>
        <w:rPr>
          <w:color w:val="231F20"/>
          <w:spacing w:val="15"/>
          <w:w w:val="105"/>
        </w:rPr>
        <w:t> </w:t>
      </w:r>
      <w:r>
        <w:rPr>
          <w:color w:val="231F20"/>
          <w:w w:val="105"/>
        </w:rPr>
        <w:t>broadcast</w:t>
      </w:r>
      <w:r>
        <w:rPr>
          <w:color w:val="231F20"/>
          <w:spacing w:val="16"/>
          <w:w w:val="105"/>
        </w:rPr>
        <w:t> </w:t>
      </w:r>
      <w:r>
        <w:rPr>
          <w:color w:val="231F20"/>
          <w:w w:val="105"/>
        </w:rPr>
        <w:t>speech</w:t>
      </w:r>
      <w:r>
        <w:rPr>
          <w:color w:val="231F20"/>
          <w:spacing w:val="15"/>
          <w:w w:val="105"/>
        </w:rPr>
        <w:t> </w:t>
      </w:r>
      <w:r>
        <w:rPr>
          <w:color w:val="231F20"/>
          <w:spacing w:val="-3"/>
          <w:w w:val="105"/>
        </w:rPr>
        <w:t>[4].</w:t>
      </w:r>
      <w:r>
        <w:rPr>
          <w:color w:val="231F20"/>
          <w:w w:val="103"/>
        </w:rPr>
        <w:t> </w:t>
      </w:r>
      <w:r>
        <w:rPr>
          <w:color w:val="231F20"/>
          <w:w w:val="105"/>
        </w:rPr>
        <w:t>This mismatch between the actual task, and the data</w:t>
      </w:r>
      <w:r>
        <w:rPr>
          <w:color w:val="231F20"/>
          <w:spacing w:val="-33"/>
          <w:w w:val="105"/>
        </w:rPr>
        <w:t> </w:t>
      </w:r>
      <w:r>
        <w:rPr>
          <w:color w:val="231F20"/>
          <w:w w:val="105"/>
        </w:rPr>
        <w:t>that</w:t>
      </w:r>
      <w:r>
        <w:rPr>
          <w:color w:val="231F20"/>
          <w:spacing w:val="-4"/>
          <w:w w:val="105"/>
        </w:rPr>
        <w:t> </w:t>
      </w:r>
      <w:r>
        <w:rPr>
          <w:color w:val="231F20"/>
          <w:spacing w:val="-7"/>
          <w:w w:val="105"/>
        </w:rPr>
        <w:t>was</w:t>
      </w:r>
      <w:r>
        <w:rPr>
          <w:color w:val="231F20"/>
          <w:w w:val="103"/>
        </w:rPr>
        <w:t> </w:t>
      </w:r>
      <w:r>
        <w:rPr>
          <w:color w:val="231F20"/>
          <w:w w:val="105"/>
        </w:rPr>
        <w:t>available</w:t>
      </w:r>
      <w:r>
        <w:rPr>
          <w:color w:val="231F20"/>
          <w:spacing w:val="-11"/>
          <w:w w:val="105"/>
        </w:rPr>
        <w:t> </w:t>
      </w:r>
      <w:r>
        <w:rPr>
          <w:color w:val="231F20"/>
          <w:w w:val="105"/>
        </w:rPr>
        <w:t>to</w:t>
      </w:r>
      <w:r>
        <w:rPr>
          <w:color w:val="231F20"/>
          <w:spacing w:val="-11"/>
          <w:w w:val="105"/>
        </w:rPr>
        <w:t> </w:t>
      </w:r>
      <w:r>
        <w:rPr>
          <w:color w:val="231F20"/>
          <w:w w:val="105"/>
        </w:rPr>
        <w:t>train</w:t>
      </w:r>
      <w:r>
        <w:rPr>
          <w:color w:val="231F20"/>
          <w:spacing w:val="-11"/>
          <w:w w:val="105"/>
        </w:rPr>
        <w:t> </w:t>
      </w:r>
      <w:r>
        <w:rPr>
          <w:color w:val="231F20"/>
          <w:w w:val="105"/>
        </w:rPr>
        <w:t>the</w:t>
      </w:r>
      <w:r>
        <w:rPr>
          <w:color w:val="231F20"/>
          <w:spacing w:val="-10"/>
          <w:w w:val="105"/>
        </w:rPr>
        <w:t> </w:t>
      </w:r>
      <w:r>
        <w:rPr>
          <w:color w:val="231F20"/>
          <w:w w:val="105"/>
        </w:rPr>
        <w:t>system,</w:t>
      </w:r>
      <w:r>
        <w:rPr>
          <w:color w:val="231F20"/>
          <w:spacing w:val="-10"/>
          <w:w w:val="105"/>
        </w:rPr>
        <w:t> </w:t>
      </w:r>
      <w:r>
        <w:rPr>
          <w:color w:val="231F20"/>
          <w:w w:val="105"/>
        </w:rPr>
        <w:t>arises</w:t>
      </w:r>
      <w:r>
        <w:rPr>
          <w:color w:val="231F20"/>
          <w:spacing w:val="-11"/>
          <w:w w:val="105"/>
        </w:rPr>
        <w:t> </w:t>
      </w:r>
      <w:r>
        <w:rPr>
          <w:color w:val="231F20"/>
          <w:w w:val="105"/>
        </w:rPr>
        <w:t>because</w:t>
      </w:r>
      <w:r>
        <w:rPr>
          <w:color w:val="231F20"/>
          <w:spacing w:val="-10"/>
          <w:w w:val="105"/>
        </w:rPr>
        <w:t> </w:t>
      </w:r>
      <w:r>
        <w:rPr>
          <w:color w:val="231F20"/>
          <w:w w:val="105"/>
        </w:rPr>
        <w:t>there</w:t>
      </w:r>
      <w:r>
        <w:rPr>
          <w:color w:val="231F20"/>
          <w:spacing w:val="-11"/>
          <w:w w:val="105"/>
        </w:rPr>
        <w:t> </w:t>
      </w:r>
      <w:r>
        <w:rPr>
          <w:color w:val="231F20"/>
          <w:w w:val="105"/>
        </w:rPr>
        <w:t>is</w:t>
      </w:r>
      <w:r>
        <w:rPr>
          <w:color w:val="231F20"/>
          <w:spacing w:val="-11"/>
          <w:w w:val="105"/>
        </w:rPr>
        <w:t> </w:t>
      </w:r>
      <w:r>
        <w:rPr>
          <w:color w:val="231F20"/>
          <w:w w:val="105"/>
        </w:rPr>
        <w:t>very</w:t>
      </w:r>
      <w:r>
        <w:rPr>
          <w:color w:val="231F20"/>
          <w:spacing w:val="-11"/>
          <w:w w:val="105"/>
        </w:rPr>
        <w:t> </w:t>
      </w:r>
      <w:r>
        <w:rPr>
          <w:color w:val="231F20"/>
          <w:spacing w:val="-3"/>
          <w:w w:val="105"/>
        </w:rPr>
        <w:t>little</w:t>
      </w:r>
      <w:r>
        <w:rPr>
          <w:color w:val="231F20"/>
          <w:w w:val="103"/>
        </w:rPr>
        <w:t> </w:t>
      </w:r>
      <w:r>
        <w:rPr>
          <w:color w:val="231F20"/>
          <w:w w:val="105"/>
        </w:rPr>
        <w:t>in-domain</w:t>
      </w:r>
      <w:r>
        <w:rPr>
          <w:color w:val="231F20"/>
          <w:spacing w:val="-14"/>
          <w:w w:val="105"/>
        </w:rPr>
        <w:t> </w:t>
      </w:r>
      <w:r>
        <w:rPr>
          <w:color w:val="231F20"/>
          <w:w w:val="105"/>
        </w:rPr>
        <w:t>data</w:t>
      </w:r>
      <w:r>
        <w:rPr>
          <w:color w:val="231F20"/>
          <w:spacing w:val="-14"/>
          <w:w w:val="105"/>
        </w:rPr>
        <w:t> </w:t>
      </w:r>
      <w:r>
        <w:rPr>
          <w:color w:val="231F20"/>
          <w:w w:val="105"/>
        </w:rPr>
        <w:t>available</w:t>
      </w:r>
      <w:r>
        <w:rPr>
          <w:color w:val="231F20"/>
          <w:spacing w:val="-13"/>
          <w:w w:val="105"/>
        </w:rPr>
        <w:t> </w:t>
      </w:r>
      <w:r>
        <w:rPr>
          <w:color w:val="231F20"/>
          <w:w w:val="105"/>
        </w:rPr>
        <w:t>in</w:t>
      </w:r>
      <w:r>
        <w:rPr>
          <w:color w:val="231F20"/>
          <w:spacing w:val="-13"/>
          <w:w w:val="105"/>
        </w:rPr>
        <w:t> </w:t>
      </w:r>
      <w:r>
        <w:rPr>
          <w:color w:val="231F20"/>
          <w:w w:val="105"/>
        </w:rPr>
        <w:t>advance</w:t>
      </w:r>
      <w:r>
        <w:rPr>
          <w:color w:val="231F20"/>
          <w:spacing w:val="-14"/>
          <w:w w:val="105"/>
        </w:rPr>
        <w:t> </w:t>
      </w:r>
      <w:r>
        <w:rPr>
          <w:color w:val="231F20"/>
          <w:w w:val="105"/>
        </w:rPr>
        <w:t>for</w:t>
      </w:r>
      <w:r>
        <w:rPr>
          <w:color w:val="231F20"/>
          <w:spacing w:val="-13"/>
          <w:w w:val="105"/>
        </w:rPr>
        <w:t> </w:t>
      </w:r>
      <w:r>
        <w:rPr>
          <w:color w:val="231F20"/>
          <w:w w:val="105"/>
        </w:rPr>
        <w:t>meetings</w:t>
      </w:r>
      <w:r>
        <w:rPr>
          <w:color w:val="231F20"/>
          <w:spacing w:val="-14"/>
          <w:w w:val="105"/>
        </w:rPr>
        <w:t> </w:t>
      </w:r>
      <w:r>
        <w:rPr>
          <w:color w:val="231F20"/>
          <w:w w:val="105"/>
        </w:rPr>
        <w:t>or</w:t>
      </w:r>
      <w:r>
        <w:rPr>
          <w:color w:val="231F20"/>
          <w:spacing w:val="-13"/>
          <w:w w:val="105"/>
        </w:rPr>
        <w:t> </w:t>
      </w:r>
      <w:r>
        <w:rPr>
          <w:color w:val="231F20"/>
          <w:w w:val="105"/>
        </w:rPr>
        <w:t>one-time</w:t>
      </w:r>
      <w:r>
        <w:rPr>
          <w:color w:val="231F20"/>
          <w:w w:val="103"/>
        </w:rPr>
        <w:t> </w:t>
      </w:r>
      <w:r>
        <w:rPr>
          <w:color w:val="231F20"/>
          <w:w w:val="105"/>
        </w:rPr>
        <w:t>events. In contrast, broadcast programs are</w:t>
      </w:r>
      <w:r>
        <w:rPr>
          <w:color w:val="231F20"/>
          <w:spacing w:val="39"/>
          <w:w w:val="105"/>
        </w:rPr>
        <w:t> </w:t>
      </w:r>
      <w:r>
        <w:rPr>
          <w:color w:val="231F20"/>
          <w:w w:val="105"/>
        </w:rPr>
        <w:t>better</w:t>
      </w:r>
      <w:r>
        <w:rPr>
          <w:color w:val="231F20"/>
          <w:spacing w:val="14"/>
          <w:w w:val="105"/>
        </w:rPr>
        <w:t> </w:t>
      </w:r>
      <w:r>
        <w:rPr>
          <w:color w:val="231F20"/>
          <w:w w:val="105"/>
        </w:rPr>
        <w:t>matched</w:t>
      </w:r>
      <w:r>
        <w:rPr>
          <w:color w:val="231F20"/>
          <w:w w:val="103"/>
        </w:rPr>
        <w:t> </w:t>
      </w:r>
      <w:r>
        <w:rPr>
          <w:color w:val="231F20"/>
          <w:w w:val="105"/>
        </w:rPr>
        <w:t>with</w:t>
      </w:r>
      <w:r>
        <w:rPr>
          <w:color w:val="231F20"/>
          <w:spacing w:val="-18"/>
          <w:w w:val="105"/>
        </w:rPr>
        <w:t> </w:t>
      </w:r>
      <w:r>
        <w:rPr>
          <w:color w:val="231F20"/>
          <w:w w:val="105"/>
        </w:rPr>
        <w:t>large</w:t>
      </w:r>
      <w:r>
        <w:rPr>
          <w:color w:val="231F20"/>
          <w:spacing w:val="-18"/>
          <w:w w:val="105"/>
        </w:rPr>
        <w:t> </w:t>
      </w:r>
      <w:r>
        <w:rPr>
          <w:color w:val="231F20"/>
          <w:w w:val="105"/>
        </w:rPr>
        <w:t>written</w:t>
      </w:r>
      <w:r>
        <w:rPr>
          <w:color w:val="231F20"/>
          <w:spacing w:val="-18"/>
          <w:w w:val="105"/>
        </w:rPr>
        <w:t> </w:t>
      </w:r>
      <w:r>
        <w:rPr>
          <w:color w:val="231F20"/>
          <w:w w:val="105"/>
        </w:rPr>
        <w:t>text</w:t>
      </w:r>
      <w:r>
        <w:rPr>
          <w:color w:val="231F20"/>
          <w:spacing w:val="-18"/>
          <w:w w:val="105"/>
        </w:rPr>
        <w:t> </w:t>
      </w:r>
      <w:r>
        <w:rPr>
          <w:color w:val="231F20"/>
          <w:w w:val="105"/>
        </w:rPr>
        <w:t>archives,</w:t>
      </w:r>
      <w:r>
        <w:rPr>
          <w:color w:val="231F20"/>
          <w:spacing w:val="-17"/>
          <w:w w:val="105"/>
        </w:rPr>
        <w:t> </w:t>
      </w:r>
      <w:r>
        <w:rPr>
          <w:color w:val="231F20"/>
          <w:w w:val="105"/>
        </w:rPr>
        <w:t>and</w:t>
      </w:r>
      <w:r>
        <w:rPr>
          <w:color w:val="231F20"/>
          <w:spacing w:val="-18"/>
          <w:w w:val="105"/>
        </w:rPr>
        <w:t> </w:t>
      </w:r>
      <w:r>
        <w:rPr>
          <w:color w:val="231F20"/>
          <w:w w:val="105"/>
        </w:rPr>
        <w:t>transcribing</w:t>
      </w:r>
      <w:r>
        <w:rPr>
          <w:color w:val="231F20"/>
          <w:spacing w:val="-18"/>
          <w:w w:val="105"/>
        </w:rPr>
        <w:t> </w:t>
      </w:r>
      <w:r>
        <w:rPr>
          <w:color w:val="231F20"/>
          <w:w w:val="105"/>
        </w:rPr>
        <w:t>already</w:t>
      </w:r>
      <w:r>
        <w:rPr>
          <w:color w:val="231F20"/>
          <w:spacing w:val="-18"/>
          <w:w w:val="105"/>
        </w:rPr>
        <w:t> </w:t>
      </w:r>
      <w:r>
        <w:rPr>
          <w:color w:val="231F20"/>
          <w:spacing w:val="-3"/>
          <w:w w:val="105"/>
        </w:rPr>
        <w:t>aired</w:t>
      </w:r>
    </w:p>
    <w:p>
      <w:pPr>
        <w:pStyle w:val="BodyText"/>
        <w:spacing w:before="6"/>
      </w:pPr>
      <w:r>
        <w:rPr>
          <w:color w:val="231F20"/>
          <w:w w:val="105"/>
        </w:rPr>
        <w:t>programs provides another well-matched source of text.</w:t>
      </w:r>
    </w:p>
    <w:p>
      <w:pPr>
        <w:pStyle w:val="BodyText"/>
        <w:spacing w:line="259" w:lineRule="auto" w:before="20"/>
        <w:ind w:right="118" w:firstLine="295"/>
      </w:pPr>
      <w:r>
        <w:rPr>
          <w:color w:val="231F20"/>
          <w:w w:val="105"/>
        </w:rPr>
        <w:t>This work describes our progress in solving these </w:t>
      </w:r>
      <w:r>
        <w:rPr>
          <w:color w:val="231F20"/>
          <w:spacing w:val="-4"/>
          <w:w w:val="105"/>
        </w:rPr>
        <w:t>chal- </w:t>
      </w:r>
      <w:r>
        <w:rPr>
          <w:color w:val="231F20"/>
          <w:w w:val="105"/>
        </w:rPr>
        <w:t>lenges, moving in steps from TV broadcasts to large </w:t>
      </w:r>
      <w:r>
        <w:rPr>
          <w:color w:val="231F20"/>
          <w:spacing w:val="-5"/>
          <w:w w:val="105"/>
        </w:rPr>
        <w:t>events </w:t>
      </w:r>
      <w:r>
        <w:rPr>
          <w:color w:val="231F20"/>
          <w:w w:val="105"/>
        </w:rPr>
        <w:t>and then meetings. In the next section, we will shortly </w:t>
      </w:r>
      <w:r>
        <w:rPr>
          <w:color w:val="231F20"/>
          <w:spacing w:val="-6"/>
          <w:w w:val="105"/>
        </w:rPr>
        <w:t>de- </w:t>
      </w:r>
      <w:r>
        <w:rPr>
          <w:color w:val="231F20"/>
          <w:w w:val="105"/>
        </w:rPr>
        <w:t>scribe</w:t>
      </w:r>
      <w:r>
        <w:rPr>
          <w:color w:val="231F20"/>
          <w:spacing w:val="-8"/>
          <w:w w:val="105"/>
        </w:rPr>
        <w:t> </w:t>
      </w:r>
      <w:r>
        <w:rPr>
          <w:color w:val="231F20"/>
          <w:w w:val="105"/>
        </w:rPr>
        <w:t>our</w:t>
      </w:r>
      <w:r>
        <w:rPr>
          <w:color w:val="231F20"/>
          <w:spacing w:val="-7"/>
          <w:w w:val="105"/>
        </w:rPr>
        <w:t> </w:t>
      </w:r>
      <w:r>
        <w:rPr>
          <w:color w:val="231F20"/>
          <w:w w:val="105"/>
        </w:rPr>
        <w:t>current</w:t>
      </w:r>
      <w:r>
        <w:rPr>
          <w:color w:val="231F20"/>
          <w:spacing w:val="-7"/>
          <w:w w:val="105"/>
        </w:rPr>
        <w:t> </w:t>
      </w:r>
      <w:r>
        <w:rPr>
          <w:color w:val="231F20"/>
          <w:w w:val="105"/>
        </w:rPr>
        <w:t>system</w:t>
      </w:r>
      <w:r>
        <w:rPr>
          <w:color w:val="231F20"/>
          <w:spacing w:val="-7"/>
          <w:w w:val="105"/>
        </w:rPr>
        <w:t> </w:t>
      </w:r>
      <w:r>
        <w:rPr>
          <w:color w:val="231F20"/>
          <w:w w:val="105"/>
        </w:rPr>
        <w:t>for</w:t>
      </w:r>
      <w:r>
        <w:rPr>
          <w:color w:val="231F20"/>
          <w:spacing w:val="-7"/>
          <w:w w:val="105"/>
        </w:rPr>
        <w:t> </w:t>
      </w:r>
      <w:r>
        <w:rPr>
          <w:color w:val="231F20"/>
          <w:w w:val="105"/>
        </w:rPr>
        <w:t>broadcast</w:t>
      </w:r>
      <w:r>
        <w:rPr>
          <w:color w:val="231F20"/>
          <w:spacing w:val="-8"/>
          <w:w w:val="105"/>
        </w:rPr>
        <w:t> </w:t>
      </w:r>
      <w:r>
        <w:rPr>
          <w:color w:val="231F20"/>
          <w:w w:val="105"/>
        </w:rPr>
        <w:t>captioning;</w:t>
      </w:r>
      <w:r>
        <w:rPr>
          <w:color w:val="231F20"/>
          <w:spacing w:val="-7"/>
          <w:w w:val="105"/>
        </w:rPr>
        <w:t> </w:t>
      </w:r>
      <w:r>
        <w:rPr>
          <w:color w:val="231F20"/>
          <w:spacing w:val="-3"/>
          <w:w w:val="105"/>
        </w:rPr>
        <w:t>following </w:t>
      </w:r>
      <w:r>
        <w:rPr>
          <w:color w:val="231F20"/>
          <w:w w:val="105"/>
        </w:rPr>
        <w:t>sections</w:t>
      </w:r>
      <w:r>
        <w:rPr>
          <w:color w:val="231F20"/>
          <w:spacing w:val="-10"/>
          <w:w w:val="105"/>
        </w:rPr>
        <w:t> </w:t>
      </w:r>
      <w:r>
        <w:rPr>
          <w:color w:val="231F20"/>
          <w:w w:val="105"/>
        </w:rPr>
        <w:t>will</w:t>
      </w:r>
      <w:r>
        <w:rPr>
          <w:color w:val="231F20"/>
          <w:spacing w:val="-8"/>
          <w:w w:val="105"/>
        </w:rPr>
        <w:t> </w:t>
      </w:r>
      <w:r>
        <w:rPr>
          <w:color w:val="231F20"/>
          <w:w w:val="105"/>
        </w:rPr>
        <w:t>present</w:t>
      </w:r>
      <w:r>
        <w:rPr>
          <w:color w:val="231F20"/>
          <w:spacing w:val="-9"/>
          <w:w w:val="105"/>
        </w:rPr>
        <w:t> </w:t>
      </w:r>
      <w:r>
        <w:rPr>
          <w:color w:val="231F20"/>
          <w:w w:val="105"/>
        </w:rPr>
        <w:t>our</w:t>
      </w:r>
      <w:r>
        <w:rPr>
          <w:color w:val="231F20"/>
          <w:spacing w:val="-9"/>
          <w:w w:val="105"/>
        </w:rPr>
        <w:t> </w:t>
      </w:r>
      <w:r>
        <w:rPr>
          <w:color w:val="231F20"/>
          <w:w w:val="105"/>
        </w:rPr>
        <w:t>new</w:t>
      </w:r>
      <w:r>
        <w:rPr>
          <w:color w:val="231F20"/>
          <w:spacing w:val="-9"/>
          <w:w w:val="105"/>
        </w:rPr>
        <w:t> </w:t>
      </w:r>
      <w:r>
        <w:rPr>
          <w:color w:val="231F20"/>
          <w:w w:val="105"/>
        </w:rPr>
        <w:t>solutions</w:t>
      </w:r>
      <w:r>
        <w:rPr>
          <w:color w:val="231F20"/>
          <w:spacing w:val="-8"/>
          <w:w w:val="105"/>
        </w:rPr>
        <w:t> </w:t>
      </w:r>
      <w:r>
        <w:rPr>
          <w:color w:val="231F20"/>
          <w:w w:val="105"/>
        </w:rPr>
        <w:t>for</w:t>
      </w:r>
      <w:r>
        <w:rPr>
          <w:color w:val="231F20"/>
          <w:spacing w:val="-10"/>
          <w:w w:val="105"/>
        </w:rPr>
        <w:t> </w:t>
      </w:r>
      <w:r>
        <w:rPr>
          <w:color w:val="231F20"/>
          <w:w w:val="105"/>
        </w:rPr>
        <w:t>mobile</w:t>
      </w:r>
      <w:r>
        <w:rPr>
          <w:color w:val="231F20"/>
          <w:spacing w:val="-9"/>
          <w:w w:val="105"/>
        </w:rPr>
        <w:t> </w:t>
      </w:r>
      <w:r>
        <w:rPr>
          <w:color w:val="231F20"/>
          <w:w w:val="105"/>
        </w:rPr>
        <w:t>equipment and the language modeling problem. In section 4 we will </w:t>
      </w:r>
      <w:r>
        <w:rPr>
          <w:color w:val="231F20"/>
          <w:spacing w:val="-5"/>
          <w:w w:val="105"/>
        </w:rPr>
        <w:t>re- </w:t>
      </w:r>
      <w:r>
        <w:rPr>
          <w:color w:val="231F20"/>
          <w:w w:val="105"/>
        </w:rPr>
        <w:t>port our results in actual live caption production of </w:t>
      </w:r>
      <w:r>
        <w:rPr>
          <w:color w:val="231F20"/>
          <w:spacing w:val="-5"/>
          <w:w w:val="105"/>
        </w:rPr>
        <w:t>several </w:t>
      </w:r>
      <w:r>
        <w:rPr>
          <w:color w:val="231F20"/>
          <w:w w:val="105"/>
        </w:rPr>
        <w:t>meetings, conferences and</w:t>
      </w:r>
      <w:r>
        <w:rPr>
          <w:color w:val="231F20"/>
          <w:spacing w:val="-7"/>
          <w:w w:val="105"/>
        </w:rPr>
        <w:t> </w:t>
      </w:r>
      <w:r>
        <w:rPr>
          <w:color w:val="231F20"/>
          <w:w w:val="105"/>
        </w:rPr>
        <w:t>events.</w:t>
      </w:r>
    </w:p>
    <w:p>
      <w:pPr>
        <w:pStyle w:val="BodyText"/>
        <w:spacing w:before="3"/>
        <w:ind w:left="0"/>
        <w:jc w:val="left"/>
        <w:rPr>
          <w:sz w:val="28"/>
        </w:rPr>
      </w:pPr>
    </w:p>
    <w:p>
      <w:pPr>
        <w:pStyle w:val="Heading3"/>
        <w:numPr>
          <w:ilvl w:val="0"/>
          <w:numId w:val="1"/>
        </w:numPr>
        <w:tabs>
          <w:tab w:pos="811" w:val="left" w:leader="none"/>
        </w:tabs>
        <w:spacing w:line="240" w:lineRule="auto" w:before="0" w:after="0"/>
        <w:ind w:left="810" w:right="0" w:hanging="266"/>
        <w:jc w:val="left"/>
      </w:pPr>
      <w:r>
        <w:rPr>
          <w:color w:val="231F20"/>
          <w:w w:val="105"/>
        </w:rPr>
        <w:t>LIVE CAPTIONING OF TV</w:t>
      </w:r>
      <w:r>
        <w:rPr>
          <w:color w:val="231F20"/>
          <w:spacing w:val="-24"/>
          <w:w w:val="105"/>
        </w:rPr>
        <w:t> </w:t>
      </w:r>
      <w:r>
        <w:rPr>
          <w:color w:val="231F20"/>
          <w:w w:val="105"/>
        </w:rPr>
        <w:t>BROADCASTS</w:t>
      </w:r>
    </w:p>
    <w:p>
      <w:pPr>
        <w:pStyle w:val="BodyText"/>
        <w:spacing w:line="259" w:lineRule="auto" w:before="226"/>
        <w:ind w:right="118"/>
      </w:pPr>
      <w:r>
        <w:rPr>
          <w:color w:val="231F20"/>
          <w:w w:val="105"/>
        </w:rPr>
        <w:t>Our real-time system for broadcast television was described in more details in [3], and is currently used in production </w:t>
      </w:r>
      <w:r>
        <w:rPr>
          <w:color w:val="231F20"/>
          <w:spacing w:val="-9"/>
          <w:w w:val="105"/>
        </w:rPr>
        <w:t>by </w:t>
      </w:r>
      <w:r>
        <w:rPr>
          <w:color w:val="231F20"/>
          <w:w w:val="105"/>
        </w:rPr>
        <w:t>several broadcasters, as well as provided as a remote</w:t>
      </w:r>
      <w:r>
        <w:rPr>
          <w:color w:val="231F20"/>
          <w:spacing w:val="-16"/>
          <w:w w:val="105"/>
        </w:rPr>
        <w:t> </w:t>
      </w:r>
      <w:r>
        <w:rPr>
          <w:color w:val="231F20"/>
          <w:w w:val="105"/>
        </w:rPr>
        <w:t>service to</w:t>
      </w:r>
      <w:r>
        <w:rPr>
          <w:color w:val="231F20"/>
          <w:spacing w:val="-8"/>
          <w:w w:val="105"/>
        </w:rPr>
        <w:t> </w:t>
      </w:r>
      <w:r>
        <w:rPr>
          <w:color w:val="231F20"/>
          <w:w w:val="105"/>
        </w:rPr>
        <w:t>several</w:t>
      </w:r>
      <w:r>
        <w:rPr>
          <w:color w:val="231F20"/>
          <w:spacing w:val="-7"/>
          <w:w w:val="105"/>
        </w:rPr>
        <w:t> </w:t>
      </w:r>
      <w:r>
        <w:rPr>
          <w:color w:val="231F20"/>
          <w:w w:val="105"/>
        </w:rPr>
        <w:t>others.</w:t>
      </w:r>
      <w:r>
        <w:rPr>
          <w:color w:val="231F20"/>
          <w:spacing w:val="8"/>
          <w:w w:val="105"/>
        </w:rPr>
        <w:t> </w:t>
      </w:r>
      <w:r>
        <w:rPr>
          <w:color w:val="231F20"/>
          <w:w w:val="105"/>
        </w:rPr>
        <w:t>Remote</w:t>
      </w:r>
      <w:r>
        <w:rPr>
          <w:color w:val="231F20"/>
          <w:spacing w:val="-8"/>
          <w:w w:val="105"/>
        </w:rPr>
        <w:t> </w:t>
      </w:r>
      <w:r>
        <w:rPr>
          <w:color w:val="231F20"/>
          <w:w w:val="105"/>
        </w:rPr>
        <w:t>captioning</w:t>
      </w:r>
      <w:r>
        <w:rPr>
          <w:color w:val="231F20"/>
          <w:spacing w:val="-7"/>
          <w:w w:val="105"/>
        </w:rPr>
        <w:t> </w:t>
      </w:r>
      <w:r>
        <w:rPr>
          <w:color w:val="231F20"/>
          <w:w w:val="105"/>
        </w:rPr>
        <w:t>is</w:t>
      </w:r>
      <w:r>
        <w:rPr>
          <w:color w:val="231F20"/>
          <w:spacing w:val="-7"/>
          <w:w w:val="105"/>
        </w:rPr>
        <w:t> </w:t>
      </w:r>
      <w:r>
        <w:rPr>
          <w:color w:val="231F20"/>
          <w:w w:val="105"/>
        </w:rPr>
        <w:t>an</w:t>
      </w:r>
      <w:r>
        <w:rPr>
          <w:color w:val="231F20"/>
          <w:spacing w:val="-8"/>
          <w:w w:val="105"/>
        </w:rPr>
        <w:t> </w:t>
      </w:r>
      <w:r>
        <w:rPr>
          <w:color w:val="231F20"/>
          <w:w w:val="105"/>
        </w:rPr>
        <w:t>important</w:t>
      </w:r>
      <w:r>
        <w:rPr>
          <w:color w:val="231F20"/>
          <w:spacing w:val="-7"/>
          <w:w w:val="105"/>
        </w:rPr>
        <w:t> </w:t>
      </w:r>
      <w:r>
        <w:rPr>
          <w:color w:val="231F20"/>
          <w:w w:val="105"/>
        </w:rPr>
        <w:t>element in reducing cost and personnel shortage, because </w:t>
      </w:r>
      <w:r>
        <w:rPr>
          <w:color w:val="231F20"/>
          <w:spacing w:val="-4"/>
          <w:w w:val="105"/>
        </w:rPr>
        <w:t>shadow </w:t>
      </w:r>
      <w:r>
        <w:rPr>
          <w:color w:val="231F20"/>
          <w:w w:val="105"/>
        </w:rPr>
        <w:t>speakers</w:t>
      </w:r>
      <w:r>
        <w:rPr>
          <w:color w:val="231F20"/>
          <w:spacing w:val="-6"/>
          <w:w w:val="105"/>
        </w:rPr>
        <w:t> </w:t>
      </w:r>
      <w:r>
        <w:rPr>
          <w:color w:val="231F20"/>
          <w:w w:val="105"/>
        </w:rPr>
        <w:t>do</w:t>
      </w:r>
      <w:r>
        <w:rPr>
          <w:color w:val="231F20"/>
          <w:spacing w:val="-6"/>
          <w:w w:val="105"/>
        </w:rPr>
        <w:t> </w:t>
      </w:r>
      <w:r>
        <w:rPr>
          <w:color w:val="231F20"/>
          <w:w w:val="105"/>
        </w:rPr>
        <w:t>not</w:t>
      </w:r>
      <w:r>
        <w:rPr>
          <w:color w:val="231F20"/>
          <w:spacing w:val="-5"/>
          <w:w w:val="105"/>
        </w:rPr>
        <w:t> </w:t>
      </w:r>
      <w:r>
        <w:rPr>
          <w:color w:val="231F20"/>
          <w:w w:val="105"/>
        </w:rPr>
        <w:t>have</w:t>
      </w:r>
      <w:r>
        <w:rPr>
          <w:color w:val="231F20"/>
          <w:spacing w:val="-6"/>
          <w:w w:val="105"/>
        </w:rPr>
        <w:t> </w:t>
      </w:r>
      <w:r>
        <w:rPr>
          <w:color w:val="231F20"/>
          <w:w w:val="105"/>
        </w:rPr>
        <w:t>to</w:t>
      </w:r>
      <w:r>
        <w:rPr>
          <w:color w:val="231F20"/>
          <w:spacing w:val="-5"/>
          <w:w w:val="105"/>
        </w:rPr>
        <w:t> </w:t>
      </w:r>
      <w:r>
        <w:rPr>
          <w:color w:val="231F20"/>
          <w:w w:val="105"/>
        </w:rPr>
        <w:t>be</w:t>
      </w:r>
      <w:r>
        <w:rPr>
          <w:color w:val="231F20"/>
          <w:spacing w:val="-6"/>
          <w:w w:val="105"/>
        </w:rPr>
        <w:t> </w:t>
      </w:r>
      <w:r>
        <w:rPr>
          <w:color w:val="231F20"/>
          <w:w w:val="105"/>
        </w:rPr>
        <w:t>present</w:t>
      </w:r>
      <w:r>
        <w:rPr>
          <w:color w:val="231F20"/>
          <w:spacing w:val="-5"/>
          <w:w w:val="105"/>
        </w:rPr>
        <w:t> </w:t>
      </w:r>
      <w:r>
        <w:rPr>
          <w:color w:val="231F20"/>
          <w:w w:val="105"/>
        </w:rPr>
        <w:t>at</w:t>
      </w:r>
      <w:r>
        <w:rPr>
          <w:color w:val="231F20"/>
          <w:spacing w:val="-6"/>
          <w:w w:val="105"/>
        </w:rPr>
        <w:t> </w:t>
      </w:r>
      <w:r>
        <w:rPr>
          <w:color w:val="231F20"/>
          <w:w w:val="105"/>
        </w:rPr>
        <w:t>the</w:t>
      </w:r>
      <w:r>
        <w:rPr>
          <w:color w:val="231F20"/>
          <w:spacing w:val="-5"/>
          <w:w w:val="105"/>
        </w:rPr>
        <w:t> </w:t>
      </w:r>
      <w:r>
        <w:rPr>
          <w:color w:val="231F20"/>
          <w:w w:val="105"/>
        </w:rPr>
        <w:t>captioned</w:t>
      </w:r>
      <w:r>
        <w:rPr>
          <w:color w:val="231F20"/>
          <w:spacing w:val="-6"/>
          <w:w w:val="105"/>
        </w:rPr>
        <w:t> </w:t>
      </w:r>
      <w:r>
        <w:rPr>
          <w:color w:val="231F20"/>
          <w:w w:val="105"/>
        </w:rPr>
        <w:t>event.</w:t>
      </w:r>
    </w:p>
    <w:p>
      <w:pPr>
        <w:pStyle w:val="BodyText"/>
        <w:spacing w:before="3"/>
        <w:ind w:left="0"/>
        <w:jc w:val="left"/>
        <w:rPr>
          <w:sz w:val="26"/>
        </w:rPr>
      </w:pPr>
    </w:p>
    <w:p>
      <w:pPr>
        <w:pStyle w:val="Heading3"/>
        <w:numPr>
          <w:ilvl w:val="1"/>
          <w:numId w:val="2"/>
        </w:numPr>
        <w:tabs>
          <w:tab w:pos="601" w:val="left" w:leader="none"/>
        </w:tabs>
        <w:spacing w:line="240" w:lineRule="auto" w:before="0" w:after="0"/>
        <w:ind w:left="600" w:right="0" w:hanging="414"/>
        <w:jc w:val="left"/>
      </w:pPr>
      <w:r>
        <w:rPr>
          <w:color w:val="231F20"/>
          <w:w w:val="105"/>
        </w:rPr>
        <w:t>Remote captioning for TV</w:t>
      </w:r>
      <w:r>
        <w:rPr>
          <w:color w:val="231F20"/>
          <w:spacing w:val="-12"/>
          <w:w w:val="105"/>
        </w:rPr>
        <w:t> </w:t>
      </w:r>
      <w:r>
        <w:rPr>
          <w:color w:val="231F20"/>
          <w:w w:val="105"/>
        </w:rPr>
        <w:t>broadcast</w:t>
      </w:r>
    </w:p>
    <w:p>
      <w:pPr>
        <w:pStyle w:val="BodyText"/>
        <w:spacing w:line="259" w:lineRule="auto" w:before="155"/>
        <w:ind w:right="118"/>
      </w:pPr>
      <w:r>
        <w:rPr>
          <w:color w:val="231F20"/>
          <w:w w:val="105"/>
        </w:rPr>
        <w:t>In the typical broadcast setup illustrated in ﬁgure 1, </w:t>
      </w:r>
      <w:r>
        <w:rPr>
          <w:color w:val="231F20"/>
          <w:spacing w:val="-3"/>
          <w:w w:val="105"/>
        </w:rPr>
        <w:t>audio </w:t>
      </w:r>
      <w:r>
        <w:rPr>
          <w:color w:val="231F20"/>
          <w:w w:val="105"/>
        </w:rPr>
        <w:t>from</w:t>
      </w:r>
      <w:r>
        <w:rPr>
          <w:color w:val="231F20"/>
          <w:spacing w:val="-15"/>
          <w:w w:val="105"/>
        </w:rPr>
        <w:t> </w:t>
      </w:r>
      <w:r>
        <w:rPr>
          <w:color w:val="231F20"/>
          <w:w w:val="105"/>
        </w:rPr>
        <w:t>the</w:t>
      </w:r>
      <w:r>
        <w:rPr>
          <w:color w:val="231F20"/>
          <w:spacing w:val="-15"/>
          <w:w w:val="105"/>
        </w:rPr>
        <w:t> </w:t>
      </w:r>
      <w:r>
        <w:rPr>
          <w:color w:val="231F20"/>
          <w:w w:val="105"/>
        </w:rPr>
        <w:t>broadcaster</w:t>
      </w:r>
      <w:r>
        <w:rPr>
          <w:color w:val="231F20"/>
          <w:spacing w:val="-14"/>
          <w:w w:val="105"/>
        </w:rPr>
        <w:t> </w:t>
      </w:r>
      <w:r>
        <w:rPr>
          <w:color w:val="231F20"/>
          <w:w w:val="105"/>
        </w:rPr>
        <w:t>is</w:t>
      </w:r>
      <w:r>
        <w:rPr>
          <w:color w:val="231F20"/>
          <w:spacing w:val="-15"/>
          <w:w w:val="105"/>
        </w:rPr>
        <w:t> </w:t>
      </w:r>
      <w:r>
        <w:rPr>
          <w:color w:val="231F20"/>
          <w:w w:val="105"/>
        </w:rPr>
        <w:t>transmitted</w:t>
      </w:r>
      <w:r>
        <w:rPr>
          <w:color w:val="231F20"/>
          <w:spacing w:val="-15"/>
          <w:w w:val="105"/>
        </w:rPr>
        <w:t> </w:t>
      </w:r>
      <w:r>
        <w:rPr>
          <w:color w:val="231F20"/>
          <w:w w:val="105"/>
        </w:rPr>
        <w:t>through</w:t>
      </w:r>
      <w:r>
        <w:rPr>
          <w:color w:val="231F20"/>
          <w:spacing w:val="-14"/>
          <w:w w:val="105"/>
        </w:rPr>
        <w:t> </w:t>
      </w:r>
      <w:r>
        <w:rPr>
          <w:color w:val="231F20"/>
          <w:w w:val="105"/>
        </w:rPr>
        <w:t>a</w:t>
      </w:r>
      <w:r>
        <w:rPr>
          <w:color w:val="231F20"/>
          <w:spacing w:val="-15"/>
          <w:w w:val="105"/>
        </w:rPr>
        <w:t> </w:t>
      </w:r>
      <w:r>
        <w:rPr>
          <w:color w:val="231F20"/>
          <w:w w:val="105"/>
        </w:rPr>
        <w:t>specialized</w:t>
      </w:r>
      <w:r>
        <w:rPr>
          <w:color w:val="231F20"/>
          <w:spacing w:val="-15"/>
          <w:w w:val="105"/>
        </w:rPr>
        <w:t> </w:t>
      </w:r>
      <w:r>
        <w:rPr>
          <w:color w:val="231F20"/>
          <w:spacing w:val="-5"/>
          <w:w w:val="105"/>
        </w:rPr>
        <w:t>low- </w:t>
      </w:r>
      <w:r>
        <w:rPr>
          <w:color w:val="231F20"/>
          <w:w w:val="105"/>
        </w:rPr>
        <w:t>delay coder over a phone line. </w:t>
      </w:r>
      <w:r>
        <w:rPr>
          <w:color w:val="231F20"/>
          <w:spacing w:val="-3"/>
          <w:w w:val="105"/>
        </w:rPr>
        <w:t>Video </w:t>
      </w:r>
      <w:r>
        <w:rPr>
          <w:color w:val="231F20"/>
          <w:w w:val="105"/>
        </w:rPr>
        <w:t>provides context </w:t>
      </w:r>
      <w:r>
        <w:rPr>
          <w:color w:val="231F20"/>
          <w:spacing w:val="-6"/>
          <w:w w:val="105"/>
        </w:rPr>
        <w:t>to </w:t>
      </w:r>
      <w:r>
        <w:rPr>
          <w:color w:val="231F20"/>
          <w:w w:val="105"/>
        </w:rPr>
        <w:t>shadow speakers and can be taken from a cable or satellite feed (delays are acceptable). The audio is decoded at the </w:t>
      </w:r>
      <w:r>
        <w:rPr>
          <w:color w:val="231F20"/>
          <w:spacing w:val="-6"/>
          <w:w w:val="105"/>
        </w:rPr>
        <w:t>re- </w:t>
      </w:r>
      <w:r>
        <w:rPr>
          <w:color w:val="231F20"/>
          <w:w w:val="105"/>
        </w:rPr>
        <w:t>mote captioning site, repeated by the shadow speakers, </w:t>
      </w:r>
      <w:r>
        <w:rPr>
          <w:color w:val="231F20"/>
          <w:spacing w:val="-5"/>
          <w:w w:val="105"/>
        </w:rPr>
        <w:t>and </w:t>
      </w:r>
      <w:r>
        <w:rPr>
          <w:color w:val="231F20"/>
          <w:w w:val="105"/>
        </w:rPr>
        <w:t>converted</w:t>
      </w:r>
      <w:r>
        <w:rPr>
          <w:color w:val="231F20"/>
          <w:spacing w:val="-22"/>
          <w:w w:val="105"/>
        </w:rPr>
        <w:t> </w:t>
      </w:r>
      <w:r>
        <w:rPr>
          <w:color w:val="231F20"/>
          <w:w w:val="105"/>
        </w:rPr>
        <w:t>into</w:t>
      </w:r>
      <w:r>
        <w:rPr>
          <w:color w:val="231F20"/>
          <w:spacing w:val="-22"/>
          <w:w w:val="105"/>
        </w:rPr>
        <w:t> </w:t>
      </w:r>
      <w:r>
        <w:rPr>
          <w:color w:val="231F20"/>
          <w:w w:val="105"/>
        </w:rPr>
        <w:t>captions</w:t>
      </w:r>
      <w:r>
        <w:rPr>
          <w:color w:val="231F20"/>
          <w:spacing w:val="-21"/>
          <w:w w:val="105"/>
        </w:rPr>
        <w:t> </w:t>
      </w:r>
      <w:r>
        <w:rPr>
          <w:color w:val="231F20"/>
          <w:w w:val="105"/>
        </w:rPr>
        <w:t>by</w:t>
      </w:r>
      <w:r>
        <w:rPr>
          <w:color w:val="231F20"/>
          <w:spacing w:val="-22"/>
          <w:w w:val="105"/>
        </w:rPr>
        <w:t> </w:t>
      </w:r>
      <w:r>
        <w:rPr>
          <w:color w:val="231F20"/>
          <w:w w:val="105"/>
        </w:rPr>
        <w:t>the</w:t>
      </w:r>
      <w:r>
        <w:rPr>
          <w:color w:val="231F20"/>
          <w:spacing w:val="-22"/>
          <w:w w:val="105"/>
        </w:rPr>
        <w:t> </w:t>
      </w:r>
      <w:r>
        <w:rPr>
          <w:color w:val="231F20"/>
          <w:w w:val="105"/>
        </w:rPr>
        <w:t>speech</w:t>
      </w:r>
      <w:r>
        <w:rPr>
          <w:color w:val="231F20"/>
          <w:spacing w:val="-21"/>
          <w:w w:val="105"/>
        </w:rPr>
        <w:t> </w:t>
      </w:r>
      <w:r>
        <w:rPr>
          <w:color w:val="231F20"/>
          <w:w w:val="105"/>
        </w:rPr>
        <w:t>recognition</w:t>
      </w:r>
      <w:r>
        <w:rPr>
          <w:color w:val="231F20"/>
          <w:spacing w:val="-22"/>
          <w:w w:val="105"/>
        </w:rPr>
        <w:t> </w:t>
      </w:r>
      <w:r>
        <w:rPr>
          <w:color w:val="231F20"/>
          <w:w w:val="105"/>
        </w:rPr>
        <w:t>server.</w:t>
      </w:r>
      <w:r>
        <w:rPr>
          <w:color w:val="231F20"/>
          <w:spacing w:val="-7"/>
          <w:w w:val="105"/>
        </w:rPr>
        <w:t> </w:t>
      </w:r>
      <w:r>
        <w:rPr>
          <w:color w:val="231F20"/>
          <w:spacing w:val="-4"/>
          <w:w w:val="105"/>
        </w:rPr>
        <w:t>Cap- </w:t>
      </w:r>
      <w:r>
        <w:rPr>
          <w:color w:val="231F20"/>
          <w:w w:val="105"/>
        </w:rPr>
        <w:t>tions are streamed back to the broadcast encoder by modem over a second phone line. This encoder inserts the</w:t>
      </w:r>
      <w:r>
        <w:rPr>
          <w:color w:val="231F20"/>
          <w:spacing w:val="5"/>
          <w:w w:val="105"/>
        </w:rPr>
        <w:t> </w:t>
      </w:r>
      <w:r>
        <w:rPr>
          <w:color w:val="231F20"/>
          <w:w w:val="105"/>
        </w:rPr>
        <w:t>captions</w:t>
      </w:r>
    </w:p>
    <w:p>
      <w:pPr>
        <w:spacing w:after="0" w:line="259" w:lineRule="auto"/>
        <w:sectPr>
          <w:type w:val="continuous"/>
          <w:pgSz w:w="12240" w:h="15840"/>
          <w:pgMar w:top="1280" w:bottom="280" w:left="980" w:right="980"/>
          <w:cols w:num="2" w:equalWidth="0">
            <w:col w:w="5046" w:space="108"/>
            <w:col w:w="5126"/>
          </w:cols>
        </w:sect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6"/>
        <w:ind w:left="0"/>
        <w:jc w:val="left"/>
        <w:rPr>
          <w:sz w:val="29"/>
        </w:rPr>
      </w:pPr>
    </w:p>
    <w:p>
      <w:pPr>
        <w:spacing w:after="0"/>
        <w:jc w:val="left"/>
        <w:rPr>
          <w:sz w:val="29"/>
        </w:rPr>
        <w:sectPr>
          <w:type w:val="continuous"/>
          <w:pgSz w:w="12240" w:h="15840"/>
          <w:pgMar w:top="1280" w:bottom="280" w:left="980" w:right="980"/>
        </w:sectPr>
      </w:pPr>
    </w:p>
    <w:p>
      <w:pPr>
        <w:spacing w:before="92"/>
        <w:ind w:left="100" w:right="0" w:firstLine="0"/>
        <w:jc w:val="left"/>
        <w:rPr>
          <w:sz w:val="20"/>
        </w:rPr>
      </w:pPr>
      <w:r>
        <w:rPr>
          <w:sz w:val="20"/>
        </w:rPr>
        <w:t>978-1-4244-3472-5/08/$25.00 ©2008 IEEE</w:t>
      </w:r>
    </w:p>
    <w:p>
      <w:pPr>
        <w:spacing w:before="92"/>
        <w:ind w:left="100" w:right="0" w:firstLine="0"/>
        <w:jc w:val="left"/>
        <w:rPr>
          <w:sz w:val="20"/>
        </w:rPr>
      </w:pPr>
      <w:r>
        <w:rPr/>
        <w:br w:type="column"/>
      </w:r>
      <w:r>
        <w:rPr>
          <w:sz w:val="20"/>
        </w:rPr>
        <w:t>197</w:t>
      </w:r>
    </w:p>
    <w:p>
      <w:pPr>
        <w:pStyle w:val="Heading2"/>
      </w:pPr>
      <w:r>
        <w:rPr/>
        <w:br w:type="column"/>
      </w:r>
      <w:r>
        <w:rPr/>
        <w:t>SLT 2008</w:t>
      </w:r>
    </w:p>
    <w:p>
      <w:pPr>
        <w:spacing w:after="0"/>
        <w:sectPr>
          <w:type w:val="continuous"/>
          <w:pgSz w:w="12240" w:h="15840"/>
          <w:pgMar w:top="1280" w:bottom="280" w:left="980" w:right="980"/>
          <w:cols w:num="3" w:equalWidth="0">
            <w:col w:w="3654" w:space="1236"/>
            <w:col w:w="441" w:space="3966"/>
            <w:col w:w="983"/>
          </w:cols>
        </w:sectPr>
      </w:pPr>
    </w:p>
    <w:p>
      <w:pPr>
        <w:pStyle w:val="BodyText"/>
        <w:spacing w:line="259" w:lineRule="auto" w:before="101"/>
        <w:ind w:right="43"/>
      </w:pPr>
      <w:r>
        <w:rPr>
          <w:color w:val="231F20"/>
          <w:w w:val="105"/>
        </w:rPr>
        <w:t>into line 21 of the broadcast video signal prior to transmis- sion.</w:t>
      </w:r>
      <w:r>
        <w:rPr>
          <w:color w:val="231F20"/>
          <w:spacing w:val="-6"/>
          <w:w w:val="105"/>
        </w:rPr>
        <w:t> </w:t>
      </w:r>
      <w:r>
        <w:rPr>
          <w:color w:val="231F20"/>
          <w:w w:val="105"/>
        </w:rPr>
        <w:t>Television</w:t>
      </w:r>
      <w:r>
        <w:rPr>
          <w:color w:val="231F20"/>
          <w:spacing w:val="-19"/>
          <w:w w:val="105"/>
        </w:rPr>
        <w:t> </w:t>
      </w:r>
      <w:r>
        <w:rPr>
          <w:color w:val="231F20"/>
          <w:w w:val="105"/>
        </w:rPr>
        <w:t>receivers</w:t>
      </w:r>
      <w:r>
        <w:rPr>
          <w:color w:val="231F20"/>
          <w:spacing w:val="-18"/>
          <w:w w:val="105"/>
        </w:rPr>
        <w:t> </w:t>
      </w:r>
      <w:r>
        <w:rPr>
          <w:color w:val="231F20"/>
          <w:w w:val="105"/>
        </w:rPr>
        <w:t>are</w:t>
      </w:r>
      <w:r>
        <w:rPr>
          <w:color w:val="231F20"/>
          <w:spacing w:val="-19"/>
          <w:w w:val="105"/>
        </w:rPr>
        <w:t> </w:t>
      </w:r>
      <w:r>
        <w:rPr>
          <w:color w:val="231F20"/>
          <w:w w:val="105"/>
        </w:rPr>
        <w:t>equipped</w:t>
      </w:r>
      <w:r>
        <w:rPr>
          <w:color w:val="231F20"/>
          <w:spacing w:val="-18"/>
          <w:w w:val="105"/>
        </w:rPr>
        <w:t> </w:t>
      </w:r>
      <w:r>
        <w:rPr>
          <w:color w:val="231F20"/>
          <w:w w:val="105"/>
        </w:rPr>
        <w:t>with</w:t>
      </w:r>
      <w:r>
        <w:rPr>
          <w:color w:val="231F20"/>
          <w:spacing w:val="-19"/>
          <w:w w:val="105"/>
        </w:rPr>
        <w:t> </w:t>
      </w:r>
      <w:r>
        <w:rPr>
          <w:color w:val="231F20"/>
          <w:w w:val="105"/>
        </w:rPr>
        <w:t>a</w:t>
      </w:r>
      <w:r>
        <w:rPr>
          <w:color w:val="231F20"/>
          <w:spacing w:val="-19"/>
          <w:w w:val="105"/>
        </w:rPr>
        <w:t> </w:t>
      </w:r>
      <w:r>
        <w:rPr>
          <w:color w:val="231F20"/>
          <w:w w:val="105"/>
        </w:rPr>
        <w:t>mandatory</w:t>
      </w:r>
      <w:r>
        <w:rPr>
          <w:color w:val="231F20"/>
          <w:spacing w:val="-18"/>
          <w:w w:val="105"/>
        </w:rPr>
        <w:t> </w:t>
      </w:r>
      <w:r>
        <w:rPr>
          <w:color w:val="231F20"/>
          <w:spacing w:val="-4"/>
          <w:w w:val="105"/>
        </w:rPr>
        <w:t>cap- </w:t>
      </w:r>
      <w:r>
        <w:rPr>
          <w:color w:val="231F20"/>
          <w:w w:val="105"/>
        </w:rPr>
        <w:t>tion</w:t>
      </w:r>
      <w:r>
        <w:rPr>
          <w:color w:val="231F20"/>
          <w:spacing w:val="-20"/>
          <w:w w:val="105"/>
        </w:rPr>
        <w:t> </w:t>
      </w:r>
      <w:r>
        <w:rPr>
          <w:color w:val="231F20"/>
          <w:w w:val="105"/>
        </w:rPr>
        <w:t>decoder</w:t>
      </w:r>
      <w:r>
        <w:rPr>
          <w:color w:val="231F20"/>
          <w:spacing w:val="-20"/>
          <w:w w:val="105"/>
        </w:rPr>
        <w:t> </w:t>
      </w:r>
      <w:r>
        <w:rPr>
          <w:color w:val="231F20"/>
          <w:w w:val="105"/>
        </w:rPr>
        <w:t>which</w:t>
      </w:r>
      <w:r>
        <w:rPr>
          <w:color w:val="231F20"/>
          <w:spacing w:val="-20"/>
          <w:w w:val="105"/>
        </w:rPr>
        <w:t> </w:t>
      </w:r>
      <w:r>
        <w:rPr>
          <w:color w:val="231F20"/>
          <w:w w:val="105"/>
        </w:rPr>
        <w:t>extracts</w:t>
      </w:r>
      <w:r>
        <w:rPr>
          <w:color w:val="231F20"/>
          <w:spacing w:val="-20"/>
          <w:w w:val="105"/>
        </w:rPr>
        <w:t> </w:t>
      </w:r>
      <w:r>
        <w:rPr>
          <w:color w:val="231F20"/>
          <w:w w:val="105"/>
        </w:rPr>
        <w:t>captions</w:t>
      </w:r>
      <w:r>
        <w:rPr>
          <w:color w:val="231F20"/>
          <w:spacing w:val="-20"/>
          <w:w w:val="105"/>
        </w:rPr>
        <w:t> </w:t>
      </w:r>
      <w:r>
        <w:rPr>
          <w:color w:val="231F20"/>
          <w:w w:val="105"/>
        </w:rPr>
        <w:t>from</w:t>
      </w:r>
      <w:r>
        <w:rPr>
          <w:color w:val="231F20"/>
          <w:spacing w:val="-20"/>
          <w:w w:val="105"/>
        </w:rPr>
        <w:t> </w:t>
      </w:r>
      <w:r>
        <w:rPr>
          <w:color w:val="231F20"/>
          <w:w w:val="105"/>
        </w:rPr>
        <w:t>line</w:t>
      </w:r>
      <w:r>
        <w:rPr>
          <w:color w:val="231F20"/>
          <w:spacing w:val="-20"/>
          <w:w w:val="105"/>
        </w:rPr>
        <w:t> </w:t>
      </w:r>
      <w:r>
        <w:rPr>
          <w:color w:val="231F20"/>
          <w:w w:val="105"/>
        </w:rPr>
        <w:t>21</w:t>
      </w:r>
      <w:r>
        <w:rPr>
          <w:color w:val="231F20"/>
          <w:spacing w:val="-20"/>
          <w:w w:val="105"/>
        </w:rPr>
        <w:t> </w:t>
      </w:r>
      <w:r>
        <w:rPr>
          <w:color w:val="231F20"/>
          <w:w w:val="105"/>
        </w:rPr>
        <w:t>and</w:t>
      </w:r>
      <w:r>
        <w:rPr>
          <w:color w:val="231F20"/>
          <w:spacing w:val="-20"/>
          <w:w w:val="105"/>
        </w:rPr>
        <w:t> </w:t>
      </w:r>
      <w:r>
        <w:rPr>
          <w:color w:val="231F20"/>
          <w:w w:val="105"/>
        </w:rPr>
        <w:t>displays them in real-time on the TV</w:t>
      </w:r>
      <w:r>
        <w:rPr>
          <w:color w:val="231F20"/>
          <w:spacing w:val="-13"/>
          <w:w w:val="105"/>
        </w:rPr>
        <w:t> </w:t>
      </w:r>
      <w:r>
        <w:rPr>
          <w:color w:val="231F20"/>
          <w:w w:val="105"/>
        </w:rPr>
        <w:t>screen.</w:t>
      </w:r>
    </w:p>
    <w:p>
      <w:pPr>
        <w:pStyle w:val="BodyText"/>
        <w:spacing w:before="11"/>
        <w:ind w:left="0"/>
        <w:jc w:val="left"/>
        <w:rPr>
          <w:sz w:val="15"/>
        </w:rPr>
      </w:pPr>
      <w:r>
        <w:rPr/>
        <w:drawing>
          <wp:anchor distT="0" distB="0" distL="0" distR="0" allowOverlap="1" layoutInCell="1" locked="0" behindDoc="0" simplePos="0" relativeHeight="1">
            <wp:simplePos x="0" y="0"/>
            <wp:positionH relativeFrom="page">
              <wp:posOffset>741311</wp:posOffset>
            </wp:positionH>
            <wp:positionV relativeFrom="paragraph">
              <wp:posOffset>141431</wp:posOffset>
            </wp:positionV>
            <wp:extent cx="3014845" cy="130806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014845" cy="1308068"/>
                    </a:xfrm>
                    <a:prstGeom prst="rect">
                      <a:avLst/>
                    </a:prstGeom>
                  </pic:spPr>
                </pic:pic>
              </a:graphicData>
            </a:graphic>
          </wp:anchor>
        </w:drawing>
      </w:r>
    </w:p>
    <w:p>
      <w:pPr>
        <w:pStyle w:val="BodyText"/>
        <w:spacing w:before="6"/>
        <w:ind w:left="0"/>
        <w:jc w:val="left"/>
        <w:rPr>
          <w:sz w:val="22"/>
        </w:rPr>
      </w:pPr>
    </w:p>
    <w:p>
      <w:pPr>
        <w:pStyle w:val="BodyText"/>
        <w:spacing w:before="1"/>
        <w:ind w:left="776"/>
        <w:jc w:val="left"/>
      </w:pPr>
      <w:r>
        <w:rPr>
          <w:b/>
          <w:color w:val="231F20"/>
          <w:w w:val="105"/>
        </w:rPr>
        <w:t>Fig. 1</w:t>
      </w:r>
      <w:r>
        <w:rPr>
          <w:color w:val="231F20"/>
          <w:w w:val="105"/>
        </w:rPr>
        <w:t>. Typical setup for broadcast captioning.</w:t>
      </w:r>
    </w:p>
    <w:p>
      <w:pPr>
        <w:pStyle w:val="BodyText"/>
        <w:ind w:left="0"/>
        <w:jc w:val="left"/>
        <w:rPr>
          <w:sz w:val="26"/>
        </w:rPr>
      </w:pPr>
    </w:p>
    <w:p>
      <w:pPr>
        <w:pStyle w:val="BodyText"/>
        <w:spacing w:before="5"/>
        <w:ind w:left="0"/>
        <w:jc w:val="left"/>
        <w:rPr>
          <w:sz w:val="36"/>
        </w:rPr>
      </w:pPr>
    </w:p>
    <w:p>
      <w:pPr>
        <w:pStyle w:val="Heading3"/>
        <w:numPr>
          <w:ilvl w:val="1"/>
          <w:numId w:val="2"/>
        </w:numPr>
        <w:tabs>
          <w:tab w:pos="601" w:val="left" w:leader="none"/>
        </w:tabs>
        <w:spacing w:line="240" w:lineRule="auto" w:before="0" w:after="0"/>
        <w:ind w:left="600" w:right="0" w:hanging="414"/>
        <w:jc w:val="left"/>
      </w:pPr>
      <w:r>
        <w:rPr>
          <w:color w:val="231F20"/>
          <w:w w:val="105"/>
        </w:rPr>
        <w:t>Language model and vocabulary</w:t>
      </w:r>
      <w:r>
        <w:rPr>
          <w:color w:val="231F20"/>
          <w:spacing w:val="-15"/>
          <w:w w:val="105"/>
        </w:rPr>
        <w:t> </w:t>
      </w:r>
      <w:r>
        <w:rPr>
          <w:color w:val="231F20"/>
          <w:w w:val="105"/>
        </w:rPr>
        <w:t>selection</w:t>
      </w:r>
    </w:p>
    <w:p>
      <w:pPr>
        <w:pStyle w:val="BodyText"/>
        <w:spacing w:line="259" w:lineRule="auto" w:before="191"/>
        <w:ind w:right="44"/>
      </w:pPr>
      <w:r>
        <w:rPr>
          <w:color w:val="231F20"/>
          <w:w w:val="105"/>
        </w:rPr>
        <w:t>Background</w:t>
      </w:r>
      <w:r>
        <w:rPr>
          <w:color w:val="231F20"/>
          <w:spacing w:val="-13"/>
          <w:w w:val="105"/>
        </w:rPr>
        <w:t> </w:t>
      </w:r>
      <w:r>
        <w:rPr>
          <w:color w:val="231F20"/>
          <w:w w:val="105"/>
        </w:rPr>
        <w:t>texts</w:t>
      </w:r>
      <w:r>
        <w:rPr>
          <w:color w:val="231F20"/>
          <w:spacing w:val="-14"/>
          <w:w w:val="105"/>
        </w:rPr>
        <w:t> </w:t>
      </w:r>
      <w:r>
        <w:rPr>
          <w:color w:val="231F20"/>
          <w:w w:val="105"/>
        </w:rPr>
        <w:t>are</w:t>
      </w:r>
      <w:r>
        <w:rPr>
          <w:color w:val="231F20"/>
          <w:spacing w:val="-13"/>
          <w:w w:val="105"/>
        </w:rPr>
        <w:t> </w:t>
      </w:r>
      <w:r>
        <w:rPr>
          <w:color w:val="231F20"/>
          <w:w w:val="105"/>
        </w:rPr>
        <w:t>taken</w:t>
      </w:r>
      <w:r>
        <w:rPr>
          <w:color w:val="231F20"/>
          <w:spacing w:val="-13"/>
          <w:w w:val="105"/>
        </w:rPr>
        <w:t> </w:t>
      </w:r>
      <w:r>
        <w:rPr>
          <w:color w:val="231F20"/>
          <w:w w:val="105"/>
        </w:rPr>
        <w:t>from</w:t>
      </w:r>
      <w:r>
        <w:rPr>
          <w:color w:val="231F20"/>
          <w:spacing w:val="-13"/>
          <w:w w:val="105"/>
        </w:rPr>
        <w:t> </w:t>
      </w:r>
      <w:r>
        <w:rPr>
          <w:color w:val="231F20"/>
          <w:w w:val="105"/>
        </w:rPr>
        <w:t>a</w:t>
      </w:r>
      <w:r>
        <w:rPr>
          <w:color w:val="231F20"/>
          <w:spacing w:val="-13"/>
          <w:w w:val="105"/>
        </w:rPr>
        <w:t> </w:t>
      </w:r>
      <w:r>
        <w:rPr>
          <w:color w:val="231F20"/>
          <w:w w:val="105"/>
        </w:rPr>
        <w:t>collection</w:t>
      </w:r>
      <w:r>
        <w:rPr>
          <w:color w:val="231F20"/>
          <w:spacing w:val="-13"/>
          <w:w w:val="105"/>
        </w:rPr>
        <w:t> </w:t>
      </w:r>
      <w:r>
        <w:rPr>
          <w:color w:val="231F20"/>
          <w:w w:val="105"/>
        </w:rPr>
        <w:t>of</w:t>
      </w:r>
      <w:r>
        <w:rPr>
          <w:color w:val="231F20"/>
          <w:spacing w:val="-13"/>
          <w:w w:val="105"/>
        </w:rPr>
        <w:t> </w:t>
      </w:r>
      <w:r>
        <w:rPr>
          <w:color w:val="231F20"/>
          <w:w w:val="105"/>
        </w:rPr>
        <w:t>French</w:t>
      </w:r>
      <w:r>
        <w:rPr>
          <w:color w:val="231F20"/>
          <w:spacing w:val="-13"/>
          <w:w w:val="105"/>
        </w:rPr>
        <w:t> </w:t>
      </w:r>
      <w:r>
        <w:rPr>
          <w:color w:val="231F20"/>
          <w:spacing w:val="-3"/>
          <w:w w:val="105"/>
        </w:rPr>
        <w:t>Cana- </w:t>
      </w:r>
      <w:r>
        <w:rPr>
          <w:color w:val="231F20"/>
          <w:w w:val="105"/>
        </w:rPr>
        <w:t>dian newspapers and broadcaster news archives which </w:t>
      </w:r>
      <w:r>
        <w:rPr>
          <w:color w:val="231F20"/>
          <w:spacing w:val="-3"/>
          <w:w w:val="105"/>
        </w:rPr>
        <w:t>pro- </w:t>
      </w:r>
      <w:r>
        <w:rPr>
          <w:color w:val="231F20"/>
          <w:w w:val="105"/>
        </w:rPr>
        <w:t>vides a total of a 175 million words of</w:t>
      </w:r>
      <w:r>
        <w:rPr>
          <w:color w:val="231F20"/>
          <w:spacing w:val="-23"/>
          <w:w w:val="105"/>
        </w:rPr>
        <w:t> </w:t>
      </w:r>
      <w:r>
        <w:rPr>
          <w:color w:val="231F20"/>
          <w:w w:val="105"/>
        </w:rPr>
        <w:t>text.</w:t>
      </w:r>
    </w:p>
    <w:p>
      <w:pPr>
        <w:pStyle w:val="BodyText"/>
        <w:spacing w:line="259" w:lineRule="auto" w:before="21"/>
        <w:ind w:right="43" w:firstLine="295"/>
      </w:pPr>
      <w:r>
        <w:rPr>
          <w:color w:val="231F20"/>
          <w:w w:val="105"/>
        </w:rPr>
        <w:t>In-domain texts are obtained from the broadcaster </w:t>
      </w:r>
      <w:r>
        <w:rPr>
          <w:color w:val="231F20"/>
          <w:spacing w:val="-3"/>
          <w:w w:val="105"/>
        </w:rPr>
        <w:t>(when </w:t>
      </w:r>
      <w:r>
        <w:rPr>
          <w:color w:val="231F20"/>
          <w:w w:val="105"/>
        </w:rPr>
        <w:t>available)</w:t>
      </w:r>
      <w:r>
        <w:rPr>
          <w:color w:val="231F20"/>
          <w:spacing w:val="-16"/>
          <w:w w:val="105"/>
        </w:rPr>
        <w:t> </w:t>
      </w:r>
      <w:r>
        <w:rPr>
          <w:color w:val="231F20"/>
          <w:w w:val="105"/>
        </w:rPr>
        <w:t>or</w:t>
      </w:r>
      <w:r>
        <w:rPr>
          <w:color w:val="231F20"/>
          <w:spacing w:val="-15"/>
          <w:w w:val="105"/>
        </w:rPr>
        <w:t> </w:t>
      </w:r>
      <w:r>
        <w:rPr>
          <w:color w:val="231F20"/>
          <w:w w:val="105"/>
        </w:rPr>
        <w:t>more</w:t>
      </w:r>
      <w:r>
        <w:rPr>
          <w:color w:val="231F20"/>
          <w:spacing w:val="-15"/>
          <w:w w:val="105"/>
        </w:rPr>
        <w:t> </w:t>
      </w:r>
      <w:r>
        <w:rPr>
          <w:color w:val="231F20"/>
          <w:w w:val="105"/>
        </w:rPr>
        <w:t>typically</w:t>
      </w:r>
      <w:r>
        <w:rPr>
          <w:color w:val="231F20"/>
          <w:spacing w:val="-16"/>
          <w:w w:val="105"/>
        </w:rPr>
        <w:t> </w:t>
      </w:r>
      <w:r>
        <w:rPr>
          <w:color w:val="231F20"/>
          <w:w w:val="105"/>
        </w:rPr>
        <w:t>collected</w:t>
      </w:r>
      <w:r>
        <w:rPr>
          <w:color w:val="231F20"/>
          <w:spacing w:val="-15"/>
          <w:w w:val="105"/>
        </w:rPr>
        <w:t> </w:t>
      </w:r>
      <w:r>
        <w:rPr>
          <w:color w:val="231F20"/>
          <w:w w:val="105"/>
        </w:rPr>
        <w:t>from</w:t>
      </w:r>
      <w:r>
        <w:rPr>
          <w:color w:val="231F20"/>
          <w:spacing w:val="-15"/>
          <w:w w:val="105"/>
        </w:rPr>
        <w:t> </w:t>
      </w:r>
      <w:r>
        <w:rPr>
          <w:color w:val="231F20"/>
          <w:w w:val="105"/>
        </w:rPr>
        <w:t>manual</w:t>
      </w:r>
      <w:r>
        <w:rPr>
          <w:color w:val="231F20"/>
          <w:spacing w:val="-15"/>
          <w:w w:val="105"/>
        </w:rPr>
        <w:t> </w:t>
      </w:r>
      <w:r>
        <w:rPr>
          <w:color w:val="231F20"/>
          <w:w w:val="105"/>
        </w:rPr>
        <w:t>correction of captions produced from actual programs. A </w:t>
      </w:r>
      <w:r>
        <w:rPr>
          <w:color w:val="231F20"/>
          <w:spacing w:val="-3"/>
          <w:w w:val="105"/>
        </w:rPr>
        <w:t>development </w:t>
      </w:r>
      <w:r>
        <w:rPr>
          <w:color w:val="231F20"/>
          <w:w w:val="105"/>
        </w:rPr>
        <w:t>subset and a test subset are witheld from this</w:t>
      </w:r>
      <w:r>
        <w:rPr>
          <w:color w:val="231F20"/>
          <w:spacing w:val="-33"/>
          <w:w w:val="105"/>
        </w:rPr>
        <w:t> </w:t>
      </w:r>
      <w:r>
        <w:rPr>
          <w:color w:val="231F20"/>
          <w:w w:val="105"/>
        </w:rPr>
        <w:t>data. Interpola- tion weights are chosen to minimize perplexity on the</w:t>
      </w:r>
      <w:r>
        <w:rPr>
          <w:color w:val="231F20"/>
          <w:spacing w:val="-25"/>
          <w:w w:val="105"/>
        </w:rPr>
        <w:t> </w:t>
      </w:r>
      <w:r>
        <w:rPr>
          <w:color w:val="231F20"/>
          <w:w w:val="105"/>
        </w:rPr>
        <w:t>devel- opment</w:t>
      </w:r>
      <w:r>
        <w:rPr>
          <w:color w:val="231F20"/>
          <w:spacing w:val="-13"/>
          <w:w w:val="105"/>
        </w:rPr>
        <w:t> </w:t>
      </w:r>
      <w:r>
        <w:rPr>
          <w:color w:val="231F20"/>
          <w:w w:val="105"/>
        </w:rPr>
        <w:t>subset</w:t>
      </w:r>
      <w:r>
        <w:rPr>
          <w:color w:val="231F20"/>
          <w:spacing w:val="-12"/>
          <w:w w:val="105"/>
        </w:rPr>
        <w:t> </w:t>
      </w:r>
      <w:r>
        <w:rPr>
          <w:color w:val="231F20"/>
          <w:w w:val="105"/>
        </w:rPr>
        <w:t>[5]</w:t>
      </w:r>
      <w:r>
        <w:rPr>
          <w:color w:val="231F20"/>
          <w:spacing w:val="-13"/>
          <w:w w:val="105"/>
        </w:rPr>
        <w:t> </w:t>
      </w:r>
      <w:r>
        <w:rPr>
          <w:color w:val="231F20"/>
          <w:w w:val="105"/>
        </w:rPr>
        <w:t>for</w:t>
      </w:r>
      <w:r>
        <w:rPr>
          <w:color w:val="231F20"/>
          <w:spacing w:val="-12"/>
          <w:w w:val="105"/>
        </w:rPr>
        <w:t> </w:t>
      </w:r>
      <w:r>
        <w:rPr>
          <w:color w:val="231F20"/>
          <w:w w:val="105"/>
        </w:rPr>
        <w:t>a</w:t>
      </w:r>
      <w:r>
        <w:rPr>
          <w:color w:val="231F20"/>
          <w:spacing w:val="-13"/>
          <w:w w:val="105"/>
        </w:rPr>
        <w:t> </w:t>
      </w:r>
      <w:r>
        <w:rPr>
          <w:color w:val="231F20"/>
          <w:w w:val="105"/>
        </w:rPr>
        <w:t>mix</w:t>
      </w:r>
      <w:r>
        <w:rPr>
          <w:color w:val="231F20"/>
          <w:spacing w:val="-12"/>
          <w:w w:val="105"/>
        </w:rPr>
        <w:t> </w:t>
      </w:r>
      <w:r>
        <w:rPr>
          <w:color w:val="231F20"/>
          <w:w w:val="105"/>
        </w:rPr>
        <w:t>of</w:t>
      </w:r>
      <w:r>
        <w:rPr>
          <w:color w:val="231F20"/>
          <w:spacing w:val="-12"/>
          <w:w w:val="105"/>
        </w:rPr>
        <w:t> </w:t>
      </w:r>
      <w:r>
        <w:rPr>
          <w:color w:val="231F20"/>
          <w:w w:val="105"/>
        </w:rPr>
        <w:t>unigram</w:t>
      </w:r>
      <w:r>
        <w:rPr>
          <w:color w:val="231F20"/>
          <w:spacing w:val="-13"/>
          <w:w w:val="105"/>
        </w:rPr>
        <w:t> </w:t>
      </w:r>
      <w:r>
        <w:rPr>
          <w:color w:val="231F20"/>
          <w:w w:val="105"/>
        </w:rPr>
        <w:t>models</w:t>
      </w:r>
      <w:r>
        <w:rPr>
          <w:color w:val="231F20"/>
          <w:spacing w:val="-12"/>
          <w:w w:val="105"/>
        </w:rPr>
        <w:t> </w:t>
      </w:r>
      <w:r>
        <w:rPr>
          <w:color w:val="231F20"/>
          <w:w w:val="105"/>
        </w:rPr>
        <w:t>from</w:t>
      </w:r>
      <w:r>
        <w:rPr>
          <w:color w:val="231F20"/>
          <w:spacing w:val="-13"/>
          <w:w w:val="105"/>
        </w:rPr>
        <w:t> </w:t>
      </w:r>
      <w:r>
        <w:rPr>
          <w:color w:val="231F20"/>
          <w:w w:val="105"/>
        </w:rPr>
        <w:t>all</w:t>
      </w:r>
      <w:r>
        <w:rPr>
          <w:color w:val="231F20"/>
          <w:spacing w:val="-12"/>
          <w:w w:val="105"/>
        </w:rPr>
        <w:t> </w:t>
      </w:r>
      <w:r>
        <w:rPr>
          <w:color w:val="231F20"/>
          <w:w w:val="105"/>
        </w:rPr>
        <w:t>back- ground and in-domain sources. These weights are then </w:t>
      </w:r>
      <w:r>
        <w:rPr>
          <w:color w:val="231F20"/>
          <w:spacing w:val="-4"/>
          <w:w w:val="105"/>
        </w:rPr>
        <w:t>used </w:t>
      </w:r>
      <w:r>
        <w:rPr>
          <w:color w:val="231F20"/>
          <w:w w:val="105"/>
        </w:rPr>
        <w:t>to select the vocabulary following [2], then trigram </w:t>
      </w:r>
      <w:r>
        <w:rPr>
          <w:color w:val="231F20"/>
          <w:spacing w:val="-3"/>
          <w:w w:val="105"/>
        </w:rPr>
        <w:t>models </w:t>
      </w:r>
      <w:r>
        <w:rPr>
          <w:color w:val="231F20"/>
          <w:w w:val="105"/>
        </w:rPr>
        <w:t>are</w:t>
      </w:r>
      <w:r>
        <w:rPr>
          <w:color w:val="231F20"/>
          <w:spacing w:val="-10"/>
          <w:w w:val="105"/>
        </w:rPr>
        <w:t> </w:t>
      </w:r>
      <w:r>
        <w:rPr>
          <w:color w:val="231F20"/>
          <w:w w:val="105"/>
        </w:rPr>
        <w:t>interpolated</w:t>
      </w:r>
      <w:r>
        <w:rPr>
          <w:color w:val="231F20"/>
          <w:spacing w:val="-9"/>
          <w:w w:val="105"/>
        </w:rPr>
        <w:t> </w:t>
      </w:r>
      <w:r>
        <w:rPr>
          <w:color w:val="231F20"/>
          <w:w w:val="105"/>
        </w:rPr>
        <w:t>to</w:t>
      </w:r>
      <w:r>
        <w:rPr>
          <w:color w:val="231F20"/>
          <w:spacing w:val="-9"/>
          <w:w w:val="105"/>
        </w:rPr>
        <w:t> </w:t>
      </w:r>
      <w:r>
        <w:rPr>
          <w:color w:val="231F20"/>
          <w:w w:val="105"/>
        </w:rPr>
        <w:t>optimize</w:t>
      </w:r>
      <w:r>
        <w:rPr>
          <w:color w:val="231F20"/>
          <w:spacing w:val="-10"/>
          <w:w w:val="105"/>
        </w:rPr>
        <w:t> </w:t>
      </w:r>
      <w:r>
        <w:rPr>
          <w:color w:val="231F20"/>
          <w:w w:val="105"/>
        </w:rPr>
        <w:t>the</w:t>
      </w:r>
      <w:r>
        <w:rPr>
          <w:color w:val="231F20"/>
          <w:spacing w:val="-9"/>
          <w:w w:val="105"/>
        </w:rPr>
        <w:t> </w:t>
      </w:r>
      <w:r>
        <w:rPr>
          <w:color w:val="231F20"/>
          <w:w w:val="105"/>
        </w:rPr>
        <w:t>perplexity</w:t>
      </w:r>
      <w:r>
        <w:rPr>
          <w:color w:val="231F20"/>
          <w:spacing w:val="-9"/>
          <w:w w:val="105"/>
        </w:rPr>
        <w:t> </w:t>
      </w:r>
      <w:r>
        <w:rPr>
          <w:color w:val="231F20"/>
          <w:w w:val="105"/>
        </w:rPr>
        <w:t>for</w:t>
      </w:r>
      <w:r>
        <w:rPr>
          <w:color w:val="231F20"/>
          <w:spacing w:val="-9"/>
          <w:w w:val="105"/>
        </w:rPr>
        <w:t> </w:t>
      </w:r>
      <w:r>
        <w:rPr>
          <w:color w:val="231F20"/>
          <w:w w:val="105"/>
        </w:rPr>
        <w:t>this</w:t>
      </w:r>
      <w:r>
        <w:rPr>
          <w:color w:val="231F20"/>
          <w:spacing w:val="-10"/>
          <w:w w:val="105"/>
        </w:rPr>
        <w:t> </w:t>
      </w:r>
      <w:r>
        <w:rPr>
          <w:color w:val="231F20"/>
          <w:spacing w:val="-3"/>
          <w:w w:val="105"/>
        </w:rPr>
        <w:t>vocabulary </w:t>
      </w:r>
      <w:r>
        <w:rPr>
          <w:color w:val="231F20"/>
          <w:w w:val="105"/>
        </w:rPr>
        <w:t>on</w:t>
      </w:r>
      <w:r>
        <w:rPr>
          <w:color w:val="231F20"/>
          <w:spacing w:val="-10"/>
          <w:w w:val="105"/>
        </w:rPr>
        <w:t> </w:t>
      </w:r>
      <w:r>
        <w:rPr>
          <w:color w:val="231F20"/>
          <w:w w:val="105"/>
        </w:rPr>
        <w:t>the</w:t>
      </w:r>
      <w:r>
        <w:rPr>
          <w:color w:val="231F20"/>
          <w:spacing w:val="-9"/>
          <w:w w:val="105"/>
        </w:rPr>
        <w:t> </w:t>
      </w:r>
      <w:r>
        <w:rPr>
          <w:color w:val="231F20"/>
          <w:w w:val="105"/>
        </w:rPr>
        <w:t>development</w:t>
      </w:r>
      <w:r>
        <w:rPr>
          <w:color w:val="231F20"/>
          <w:spacing w:val="-10"/>
          <w:w w:val="105"/>
        </w:rPr>
        <w:t> </w:t>
      </w:r>
      <w:r>
        <w:rPr>
          <w:color w:val="231F20"/>
          <w:w w:val="105"/>
        </w:rPr>
        <w:t>set.</w:t>
      </w:r>
      <w:r>
        <w:rPr>
          <w:color w:val="231F20"/>
          <w:spacing w:val="2"/>
          <w:w w:val="105"/>
        </w:rPr>
        <w:t> </w:t>
      </w:r>
      <w:r>
        <w:rPr>
          <w:color w:val="231F20"/>
          <w:w w:val="105"/>
        </w:rPr>
        <w:t>The</w:t>
      </w:r>
      <w:r>
        <w:rPr>
          <w:color w:val="231F20"/>
          <w:spacing w:val="-10"/>
          <w:w w:val="105"/>
        </w:rPr>
        <w:t> </w:t>
      </w:r>
      <w:r>
        <w:rPr>
          <w:color w:val="231F20"/>
          <w:w w:val="105"/>
        </w:rPr>
        <w:t>ﬁnal</w:t>
      </w:r>
      <w:r>
        <w:rPr>
          <w:color w:val="231F20"/>
          <w:spacing w:val="-9"/>
          <w:w w:val="105"/>
        </w:rPr>
        <w:t> </w:t>
      </w:r>
      <w:r>
        <w:rPr>
          <w:color w:val="231F20"/>
          <w:w w:val="105"/>
        </w:rPr>
        <w:t>language</w:t>
      </w:r>
      <w:r>
        <w:rPr>
          <w:color w:val="231F20"/>
          <w:spacing w:val="-9"/>
          <w:w w:val="105"/>
        </w:rPr>
        <w:t> </w:t>
      </w:r>
      <w:r>
        <w:rPr>
          <w:color w:val="231F20"/>
          <w:w w:val="105"/>
        </w:rPr>
        <w:t>model</w:t>
      </w:r>
      <w:r>
        <w:rPr>
          <w:color w:val="231F20"/>
          <w:spacing w:val="-10"/>
          <w:w w:val="105"/>
        </w:rPr>
        <w:t> </w:t>
      </w:r>
      <w:r>
        <w:rPr>
          <w:color w:val="231F20"/>
          <w:w w:val="105"/>
        </w:rPr>
        <w:t>is</w:t>
      </w:r>
      <w:r>
        <w:rPr>
          <w:color w:val="231F20"/>
          <w:spacing w:val="-9"/>
          <w:w w:val="105"/>
        </w:rPr>
        <w:t> </w:t>
      </w:r>
      <w:r>
        <w:rPr>
          <w:color w:val="231F20"/>
          <w:w w:val="105"/>
        </w:rPr>
        <w:t>entropy- pruned [6] to ﬁt memory and real-time constraints, and con- verted</w:t>
      </w:r>
      <w:r>
        <w:rPr>
          <w:color w:val="231F20"/>
          <w:spacing w:val="-9"/>
          <w:w w:val="105"/>
        </w:rPr>
        <w:t> </w:t>
      </w:r>
      <w:r>
        <w:rPr>
          <w:color w:val="231F20"/>
          <w:w w:val="105"/>
        </w:rPr>
        <w:t>into</w:t>
      </w:r>
      <w:r>
        <w:rPr>
          <w:color w:val="231F20"/>
          <w:spacing w:val="-8"/>
          <w:w w:val="105"/>
        </w:rPr>
        <w:t> </w:t>
      </w:r>
      <w:r>
        <w:rPr>
          <w:color w:val="231F20"/>
          <w:w w:val="105"/>
        </w:rPr>
        <w:t>a</w:t>
      </w:r>
      <w:r>
        <w:rPr>
          <w:color w:val="231F20"/>
          <w:spacing w:val="-8"/>
          <w:w w:val="105"/>
        </w:rPr>
        <w:t> </w:t>
      </w:r>
      <w:r>
        <w:rPr>
          <w:color w:val="231F20"/>
          <w:w w:val="105"/>
        </w:rPr>
        <w:t>ﬁnite-state</w:t>
      </w:r>
      <w:r>
        <w:rPr>
          <w:color w:val="231F20"/>
          <w:spacing w:val="-8"/>
          <w:w w:val="105"/>
        </w:rPr>
        <w:t> </w:t>
      </w:r>
      <w:r>
        <w:rPr>
          <w:color w:val="231F20"/>
          <w:w w:val="105"/>
        </w:rPr>
        <w:t>transducer</w:t>
      </w:r>
      <w:r>
        <w:rPr>
          <w:color w:val="231F20"/>
          <w:spacing w:val="-9"/>
          <w:w w:val="105"/>
        </w:rPr>
        <w:t> </w:t>
      </w:r>
      <w:r>
        <w:rPr>
          <w:color w:val="231F20"/>
          <w:w w:val="105"/>
        </w:rPr>
        <w:t>with</w:t>
      </w:r>
      <w:r>
        <w:rPr>
          <w:color w:val="231F20"/>
          <w:spacing w:val="-8"/>
          <w:w w:val="105"/>
        </w:rPr>
        <w:t> </w:t>
      </w:r>
      <w:r>
        <w:rPr>
          <w:color w:val="231F20"/>
          <w:w w:val="105"/>
        </w:rPr>
        <w:t>roughly</w:t>
      </w:r>
      <w:r>
        <w:rPr>
          <w:color w:val="231F20"/>
          <w:spacing w:val="-8"/>
          <w:w w:val="105"/>
        </w:rPr>
        <w:t> </w:t>
      </w:r>
      <w:r>
        <w:rPr>
          <w:color w:val="231F20"/>
          <w:w w:val="105"/>
        </w:rPr>
        <w:t>2</w:t>
      </w:r>
      <w:r>
        <w:rPr>
          <w:color w:val="231F20"/>
          <w:spacing w:val="-8"/>
          <w:w w:val="105"/>
        </w:rPr>
        <w:t> </w:t>
      </w:r>
      <w:r>
        <w:rPr>
          <w:color w:val="231F20"/>
          <w:w w:val="105"/>
        </w:rPr>
        <w:t>-</w:t>
      </w:r>
      <w:r>
        <w:rPr>
          <w:color w:val="231F20"/>
          <w:spacing w:val="-9"/>
          <w:w w:val="105"/>
        </w:rPr>
        <w:t> </w:t>
      </w:r>
      <w:r>
        <w:rPr>
          <w:color w:val="231F20"/>
          <w:w w:val="105"/>
        </w:rPr>
        <w:t>3</w:t>
      </w:r>
      <w:r>
        <w:rPr>
          <w:color w:val="231F20"/>
          <w:spacing w:val="-8"/>
          <w:w w:val="105"/>
        </w:rPr>
        <w:t> </w:t>
      </w:r>
      <w:r>
        <w:rPr>
          <w:color w:val="231F20"/>
          <w:w w:val="105"/>
        </w:rPr>
        <w:t>million transitions.</w:t>
      </w:r>
    </w:p>
    <w:p>
      <w:pPr>
        <w:pStyle w:val="BodyText"/>
        <w:spacing w:line="259" w:lineRule="auto" w:before="25"/>
        <w:ind w:right="44" w:firstLine="295"/>
      </w:pPr>
      <w:r>
        <w:rPr>
          <w:color w:val="231F20"/>
          <w:spacing w:val="-4"/>
          <w:w w:val="105"/>
        </w:rPr>
        <w:t>Table</w:t>
      </w:r>
      <w:r>
        <w:rPr>
          <w:color w:val="231F20"/>
          <w:spacing w:val="-8"/>
          <w:w w:val="105"/>
        </w:rPr>
        <w:t> </w:t>
      </w:r>
      <w:r>
        <w:rPr>
          <w:color w:val="231F20"/>
          <w:w w:val="105"/>
        </w:rPr>
        <w:t>1</w:t>
      </w:r>
      <w:r>
        <w:rPr>
          <w:color w:val="231F20"/>
          <w:spacing w:val="-8"/>
          <w:w w:val="105"/>
        </w:rPr>
        <w:t> </w:t>
      </w:r>
      <w:r>
        <w:rPr>
          <w:color w:val="231F20"/>
          <w:w w:val="105"/>
        </w:rPr>
        <w:t>shows</w:t>
      </w:r>
      <w:r>
        <w:rPr>
          <w:color w:val="231F20"/>
          <w:spacing w:val="-8"/>
          <w:w w:val="105"/>
        </w:rPr>
        <w:t> </w:t>
      </w:r>
      <w:r>
        <w:rPr>
          <w:color w:val="231F20"/>
          <w:w w:val="105"/>
        </w:rPr>
        <w:t>the</w:t>
      </w:r>
      <w:r>
        <w:rPr>
          <w:color w:val="231F20"/>
          <w:spacing w:val="-8"/>
          <w:w w:val="105"/>
        </w:rPr>
        <w:t> </w:t>
      </w:r>
      <w:r>
        <w:rPr>
          <w:color w:val="231F20"/>
          <w:w w:val="105"/>
        </w:rPr>
        <w:t>amount</w:t>
      </w:r>
      <w:r>
        <w:rPr>
          <w:color w:val="231F20"/>
          <w:spacing w:val="-7"/>
          <w:w w:val="105"/>
        </w:rPr>
        <w:t> </w:t>
      </w:r>
      <w:r>
        <w:rPr>
          <w:color w:val="231F20"/>
          <w:w w:val="105"/>
        </w:rPr>
        <w:t>of</w:t>
      </w:r>
      <w:r>
        <w:rPr>
          <w:color w:val="231F20"/>
          <w:spacing w:val="-8"/>
          <w:w w:val="105"/>
        </w:rPr>
        <w:t> </w:t>
      </w:r>
      <w:r>
        <w:rPr>
          <w:color w:val="231F20"/>
          <w:w w:val="105"/>
        </w:rPr>
        <w:t>in-domain</w:t>
      </w:r>
      <w:r>
        <w:rPr>
          <w:color w:val="231F20"/>
          <w:spacing w:val="-8"/>
          <w:w w:val="105"/>
        </w:rPr>
        <w:t> </w:t>
      </w:r>
      <w:r>
        <w:rPr>
          <w:color w:val="231F20"/>
          <w:w w:val="105"/>
        </w:rPr>
        <w:t>texts</w:t>
      </w:r>
      <w:r>
        <w:rPr>
          <w:color w:val="231F20"/>
          <w:spacing w:val="-8"/>
          <w:w w:val="105"/>
        </w:rPr>
        <w:t> </w:t>
      </w:r>
      <w:r>
        <w:rPr>
          <w:color w:val="231F20"/>
          <w:w w:val="105"/>
        </w:rPr>
        <w:t>used</w:t>
      </w:r>
      <w:r>
        <w:rPr>
          <w:color w:val="231F20"/>
          <w:spacing w:val="-8"/>
          <w:w w:val="105"/>
        </w:rPr>
        <w:t> </w:t>
      </w:r>
      <w:r>
        <w:rPr>
          <w:color w:val="231F20"/>
          <w:w w:val="105"/>
        </w:rPr>
        <w:t>for</w:t>
      </w:r>
      <w:r>
        <w:rPr>
          <w:color w:val="231F20"/>
          <w:spacing w:val="-7"/>
          <w:w w:val="105"/>
        </w:rPr>
        <w:t> </w:t>
      </w:r>
      <w:r>
        <w:rPr>
          <w:color w:val="231F20"/>
          <w:spacing w:val="-5"/>
          <w:w w:val="105"/>
        </w:rPr>
        <w:t>our </w:t>
      </w:r>
      <w:r>
        <w:rPr>
          <w:color w:val="231F20"/>
          <w:w w:val="105"/>
        </w:rPr>
        <w:t>current</w:t>
      </w:r>
      <w:r>
        <w:rPr>
          <w:color w:val="231F20"/>
          <w:spacing w:val="-16"/>
          <w:w w:val="105"/>
        </w:rPr>
        <w:t> </w:t>
      </w:r>
      <w:r>
        <w:rPr>
          <w:color w:val="231F20"/>
          <w:w w:val="105"/>
        </w:rPr>
        <w:t>production</w:t>
      </w:r>
      <w:r>
        <w:rPr>
          <w:color w:val="231F20"/>
          <w:spacing w:val="-16"/>
          <w:w w:val="105"/>
        </w:rPr>
        <w:t> </w:t>
      </w:r>
      <w:r>
        <w:rPr>
          <w:color w:val="231F20"/>
          <w:w w:val="105"/>
        </w:rPr>
        <w:t>models,</w:t>
      </w:r>
      <w:r>
        <w:rPr>
          <w:color w:val="231F20"/>
          <w:spacing w:val="-15"/>
          <w:w w:val="105"/>
        </w:rPr>
        <w:t> </w:t>
      </w:r>
      <w:r>
        <w:rPr>
          <w:color w:val="231F20"/>
          <w:w w:val="105"/>
        </w:rPr>
        <w:t>their</w:t>
      </w:r>
      <w:r>
        <w:rPr>
          <w:color w:val="231F20"/>
          <w:spacing w:val="-16"/>
          <w:w w:val="105"/>
        </w:rPr>
        <w:t> </w:t>
      </w:r>
      <w:r>
        <w:rPr>
          <w:color w:val="231F20"/>
          <w:w w:val="105"/>
        </w:rPr>
        <w:t>perplexity</w:t>
      </w:r>
      <w:r>
        <w:rPr>
          <w:color w:val="231F20"/>
          <w:spacing w:val="-15"/>
          <w:w w:val="105"/>
        </w:rPr>
        <w:t> </w:t>
      </w:r>
      <w:r>
        <w:rPr>
          <w:color w:val="231F20"/>
          <w:w w:val="105"/>
        </w:rPr>
        <w:t>on</w:t>
      </w:r>
      <w:r>
        <w:rPr>
          <w:color w:val="231F20"/>
          <w:spacing w:val="-16"/>
          <w:w w:val="105"/>
        </w:rPr>
        <w:t> </w:t>
      </w:r>
      <w:r>
        <w:rPr>
          <w:color w:val="231F20"/>
          <w:w w:val="105"/>
        </w:rPr>
        <w:t>the</w:t>
      </w:r>
      <w:r>
        <w:rPr>
          <w:color w:val="231F20"/>
          <w:spacing w:val="-16"/>
          <w:w w:val="105"/>
        </w:rPr>
        <w:t> </w:t>
      </w:r>
      <w:r>
        <w:rPr>
          <w:color w:val="231F20"/>
          <w:w w:val="105"/>
        </w:rPr>
        <w:t>test</w:t>
      </w:r>
      <w:r>
        <w:rPr>
          <w:color w:val="231F20"/>
          <w:spacing w:val="-15"/>
          <w:w w:val="105"/>
        </w:rPr>
        <w:t> </w:t>
      </w:r>
      <w:r>
        <w:rPr>
          <w:color w:val="231F20"/>
          <w:w w:val="105"/>
        </w:rPr>
        <w:t>set,</w:t>
      </w:r>
      <w:r>
        <w:rPr>
          <w:color w:val="231F20"/>
          <w:spacing w:val="-15"/>
          <w:w w:val="105"/>
        </w:rPr>
        <w:t> </w:t>
      </w:r>
      <w:r>
        <w:rPr>
          <w:color w:val="231F20"/>
          <w:spacing w:val="-5"/>
          <w:w w:val="105"/>
        </w:rPr>
        <w:t>and </w:t>
      </w:r>
      <w:r>
        <w:rPr>
          <w:color w:val="231F20"/>
          <w:w w:val="105"/>
        </w:rPr>
        <w:t>word error rates obtained for actual live caption</w:t>
      </w:r>
      <w:r>
        <w:rPr>
          <w:color w:val="231F20"/>
          <w:spacing w:val="-20"/>
          <w:w w:val="105"/>
        </w:rPr>
        <w:t> </w:t>
      </w:r>
      <w:r>
        <w:rPr>
          <w:color w:val="231F20"/>
          <w:spacing w:val="-2"/>
          <w:w w:val="105"/>
        </w:rPr>
        <w:t>productions. </w:t>
      </w:r>
      <w:r>
        <w:rPr>
          <w:color w:val="231F20"/>
          <w:w w:val="105"/>
        </w:rPr>
        <w:t>These</w:t>
      </w:r>
      <w:r>
        <w:rPr>
          <w:color w:val="231F20"/>
          <w:spacing w:val="-16"/>
          <w:w w:val="105"/>
        </w:rPr>
        <w:t> </w:t>
      </w:r>
      <w:r>
        <w:rPr>
          <w:color w:val="231F20"/>
          <w:w w:val="105"/>
        </w:rPr>
        <w:t>techniques</w:t>
      </w:r>
      <w:r>
        <w:rPr>
          <w:color w:val="231F20"/>
          <w:spacing w:val="-14"/>
          <w:w w:val="105"/>
        </w:rPr>
        <w:t> </w:t>
      </w:r>
      <w:r>
        <w:rPr>
          <w:color w:val="231F20"/>
          <w:w w:val="105"/>
        </w:rPr>
        <w:t>allow</w:t>
      </w:r>
      <w:r>
        <w:rPr>
          <w:color w:val="231F20"/>
          <w:spacing w:val="-16"/>
          <w:w w:val="105"/>
        </w:rPr>
        <w:t> </w:t>
      </w:r>
      <w:r>
        <w:rPr>
          <w:color w:val="231F20"/>
          <w:w w:val="105"/>
        </w:rPr>
        <w:t>us</w:t>
      </w:r>
      <w:r>
        <w:rPr>
          <w:color w:val="231F20"/>
          <w:spacing w:val="-15"/>
          <w:w w:val="105"/>
        </w:rPr>
        <w:t> </w:t>
      </w:r>
      <w:r>
        <w:rPr>
          <w:color w:val="231F20"/>
          <w:w w:val="105"/>
        </w:rPr>
        <w:t>to</w:t>
      </w:r>
      <w:r>
        <w:rPr>
          <w:color w:val="231F20"/>
          <w:spacing w:val="-15"/>
          <w:w w:val="105"/>
        </w:rPr>
        <w:t> </w:t>
      </w:r>
      <w:r>
        <w:rPr>
          <w:color w:val="231F20"/>
          <w:w w:val="105"/>
        </w:rPr>
        <w:t>create</w:t>
      </w:r>
      <w:r>
        <w:rPr>
          <w:color w:val="231F20"/>
          <w:spacing w:val="-15"/>
          <w:w w:val="105"/>
        </w:rPr>
        <w:t> </w:t>
      </w:r>
      <w:r>
        <w:rPr>
          <w:color w:val="231F20"/>
          <w:w w:val="105"/>
        </w:rPr>
        <w:t>successful</w:t>
      </w:r>
      <w:r>
        <w:rPr>
          <w:color w:val="231F20"/>
          <w:spacing w:val="-16"/>
          <w:w w:val="105"/>
        </w:rPr>
        <w:t> </w:t>
      </w:r>
      <w:r>
        <w:rPr>
          <w:color w:val="231F20"/>
          <w:w w:val="105"/>
        </w:rPr>
        <w:t>language</w:t>
      </w:r>
      <w:r>
        <w:rPr>
          <w:color w:val="231F20"/>
          <w:spacing w:val="-15"/>
          <w:w w:val="105"/>
        </w:rPr>
        <w:t> </w:t>
      </w:r>
      <w:r>
        <w:rPr>
          <w:color w:val="231F20"/>
          <w:spacing w:val="-4"/>
          <w:w w:val="105"/>
        </w:rPr>
        <w:t>mod- </w:t>
      </w:r>
      <w:r>
        <w:rPr>
          <w:color w:val="231F20"/>
          <w:w w:val="105"/>
        </w:rPr>
        <w:t>els using moderate amounts of text data; a new domain </w:t>
      </w:r>
      <w:r>
        <w:rPr>
          <w:color w:val="231F20"/>
          <w:spacing w:val="-4"/>
          <w:w w:val="105"/>
        </w:rPr>
        <w:t>can </w:t>
      </w:r>
      <w:r>
        <w:rPr>
          <w:color w:val="231F20"/>
          <w:w w:val="105"/>
        </w:rPr>
        <w:t>be</w:t>
      </w:r>
      <w:r>
        <w:rPr>
          <w:color w:val="231F20"/>
          <w:spacing w:val="-14"/>
          <w:w w:val="105"/>
        </w:rPr>
        <w:t> </w:t>
      </w:r>
      <w:r>
        <w:rPr>
          <w:color w:val="231F20"/>
          <w:w w:val="105"/>
        </w:rPr>
        <w:t>trained</w:t>
      </w:r>
      <w:r>
        <w:rPr>
          <w:color w:val="231F20"/>
          <w:spacing w:val="-13"/>
          <w:w w:val="105"/>
        </w:rPr>
        <w:t> </w:t>
      </w:r>
      <w:r>
        <w:rPr>
          <w:color w:val="231F20"/>
          <w:w w:val="105"/>
        </w:rPr>
        <w:t>in</w:t>
      </w:r>
      <w:r>
        <w:rPr>
          <w:color w:val="231F20"/>
          <w:spacing w:val="-13"/>
          <w:w w:val="105"/>
        </w:rPr>
        <w:t> </w:t>
      </w:r>
      <w:r>
        <w:rPr>
          <w:color w:val="231F20"/>
          <w:w w:val="105"/>
        </w:rPr>
        <w:t>a</w:t>
      </w:r>
      <w:r>
        <w:rPr>
          <w:color w:val="231F20"/>
          <w:spacing w:val="-14"/>
          <w:w w:val="105"/>
        </w:rPr>
        <w:t> </w:t>
      </w:r>
      <w:r>
        <w:rPr>
          <w:color w:val="231F20"/>
          <w:w w:val="105"/>
        </w:rPr>
        <w:t>few</w:t>
      </w:r>
      <w:r>
        <w:rPr>
          <w:color w:val="231F20"/>
          <w:spacing w:val="-14"/>
          <w:w w:val="105"/>
        </w:rPr>
        <w:t> </w:t>
      </w:r>
      <w:r>
        <w:rPr>
          <w:color w:val="231F20"/>
          <w:w w:val="105"/>
        </w:rPr>
        <w:t>weeks</w:t>
      </w:r>
      <w:r>
        <w:rPr>
          <w:color w:val="231F20"/>
          <w:spacing w:val="-12"/>
          <w:w w:val="105"/>
        </w:rPr>
        <w:t> </w:t>
      </w:r>
      <w:r>
        <w:rPr>
          <w:color w:val="231F20"/>
          <w:w w:val="105"/>
        </w:rPr>
        <w:t>by</w:t>
      </w:r>
      <w:r>
        <w:rPr>
          <w:color w:val="231F20"/>
          <w:spacing w:val="-14"/>
          <w:w w:val="105"/>
        </w:rPr>
        <w:t> </w:t>
      </w:r>
      <w:r>
        <w:rPr>
          <w:color w:val="231F20"/>
          <w:w w:val="105"/>
        </w:rPr>
        <w:t>transcribing</w:t>
      </w:r>
      <w:r>
        <w:rPr>
          <w:color w:val="231F20"/>
          <w:spacing w:val="-13"/>
          <w:w w:val="105"/>
        </w:rPr>
        <w:t> </w:t>
      </w:r>
      <w:r>
        <w:rPr>
          <w:color w:val="231F20"/>
          <w:w w:val="105"/>
        </w:rPr>
        <w:t>previously</w:t>
      </w:r>
      <w:r>
        <w:rPr>
          <w:color w:val="231F20"/>
          <w:spacing w:val="-14"/>
          <w:w w:val="105"/>
        </w:rPr>
        <w:t> </w:t>
      </w:r>
      <w:r>
        <w:rPr>
          <w:color w:val="231F20"/>
          <w:w w:val="105"/>
        </w:rPr>
        <w:t>recorded programs.</w:t>
      </w:r>
    </w:p>
    <w:p>
      <w:pPr>
        <w:pStyle w:val="BodyText"/>
        <w:ind w:left="0"/>
        <w:jc w:val="left"/>
        <w:rPr>
          <w:sz w:val="23"/>
        </w:rPr>
      </w:pPr>
    </w:p>
    <w:tbl>
      <w:tblPr>
        <w:tblW w:w="0" w:type="auto"/>
        <w:jc w:val="left"/>
        <w:tblInd w:w="1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77"/>
        <w:gridCol w:w="1034"/>
        <w:gridCol w:w="1009"/>
        <w:gridCol w:w="547"/>
        <w:gridCol w:w="660"/>
      </w:tblGrid>
      <w:tr>
        <w:trPr>
          <w:trHeight w:val="224" w:hRule="atLeast"/>
        </w:trPr>
        <w:tc>
          <w:tcPr>
            <w:tcW w:w="1577" w:type="dxa"/>
            <w:tcBorders>
              <w:bottom w:val="double" w:sz="1" w:space="0" w:color="231F20"/>
            </w:tcBorders>
          </w:tcPr>
          <w:p>
            <w:pPr>
              <w:pStyle w:val="TableParagraph"/>
              <w:spacing w:line="187" w:lineRule="exact" w:before="0"/>
              <w:rPr>
                <w:b/>
                <w:sz w:val="17"/>
              </w:rPr>
            </w:pPr>
            <w:r>
              <w:rPr>
                <w:b/>
                <w:color w:val="231F20"/>
                <w:w w:val="105"/>
                <w:sz w:val="17"/>
              </w:rPr>
              <w:t>Domain</w:t>
            </w:r>
          </w:p>
        </w:tc>
        <w:tc>
          <w:tcPr>
            <w:tcW w:w="1034" w:type="dxa"/>
            <w:tcBorders>
              <w:bottom w:val="double" w:sz="1" w:space="0" w:color="231F20"/>
            </w:tcBorders>
          </w:tcPr>
          <w:p>
            <w:pPr>
              <w:pStyle w:val="TableParagraph"/>
              <w:spacing w:line="187" w:lineRule="exact" w:before="0"/>
              <w:ind w:left="93" w:right="85"/>
              <w:jc w:val="center"/>
              <w:rPr>
                <w:b/>
                <w:sz w:val="17"/>
              </w:rPr>
            </w:pPr>
            <w:r>
              <w:rPr>
                <w:b/>
                <w:color w:val="231F20"/>
                <w:w w:val="105"/>
                <w:sz w:val="17"/>
              </w:rPr>
              <w:t>In-domain</w:t>
            </w:r>
          </w:p>
        </w:tc>
        <w:tc>
          <w:tcPr>
            <w:tcW w:w="1009" w:type="dxa"/>
            <w:tcBorders>
              <w:bottom w:val="double" w:sz="1" w:space="0" w:color="231F20"/>
            </w:tcBorders>
          </w:tcPr>
          <w:p>
            <w:pPr>
              <w:pStyle w:val="TableParagraph"/>
              <w:spacing w:line="187" w:lineRule="exact" w:before="0"/>
              <w:ind w:left="91" w:right="84"/>
              <w:jc w:val="center"/>
              <w:rPr>
                <w:b/>
                <w:sz w:val="17"/>
              </w:rPr>
            </w:pPr>
            <w:r>
              <w:rPr>
                <w:b/>
                <w:color w:val="231F20"/>
                <w:w w:val="105"/>
                <w:sz w:val="17"/>
              </w:rPr>
              <w:t>Perplexity</w:t>
            </w:r>
          </w:p>
        </w:tc>
        <w:tc>
          <w:tcPr>
            <w:tcW w:w="547" w:type="dxa"/>
            <w:tcBorders>
              <w:bottom w:val="double" w:sz="1" w:space="0" w:color="231F20"/>
            </w:tcBorders>
          </w:tcPr>
          <w:p>
            <w:pPr>
              <w:pStyle w:val="TableParagraph"/>
              <w:spacing w:line="187" w:lineRule="exact" w:before="0"/>
              <w:rPr>
                <w:b/>
                <w:sz w:val="17"/>
              </w:rPr>
            </w:pPr>
            <w:r>
              <w:rPr>
                <w:b/>
                <w:color w:val="231F20"/>
                <w:w w:val="105"/>
                <w:sz w:val="17"/>
              </w:rPr>
              <w:t>Test</w:t>
            </w:r>
          </w:p>
        </w:tc>
        <w:tc>
          <w:tcPr>
            <w:tcW w:w="660" w:type="dxa"/>
            <w:tcBorders>
              <w:bottom w:val="double" w:sz="1" w:space="0" w:color="231F20"/>
            </w:tcBorders>
          </w:tcPr>
          <w:p>
            <w:pPr>
              <w:pStyle w:val="TableParagraph"/>
              <w:spacing w:line="187" w:lineRule="exact" w:before="0"/>
              <w:ind w:left="116"/>
              <w:rPr>
                <w:b/>
                <w:sz w:val="17"/>
              </w:rPr>
            </w:pPr>
            <w:r>
              <w:rPr>
                <w:b/>
                <w:color w:val="231F20"/>
                <w:w w:val="105"/>
                <w:sz w:val="17"/>
              </w:rPr>
              <w:t>WER</w:t>
            </w:r>
          </w:p>
        </w:tc>
      </w:tr>
      <w:tr>
        <w:trPr>
          <w:trHeight w:val="211" w:hRule="atLeast"/>
        </w:trPr>
        <w:tc>
          <w:tcPr>
            <w:tcW w:w="1577" w:type="dxa"/>
            <w:tcBorders>
              <w:top w:val="double" w:sz="1" w:space="0" w:color="231F20"/>
              <w:bottom w:val="nil"/>
            </w:tcBorders>
          </w:tcPr>
          <w:p>
            <w:pPr>
              <w:pStyle w:val="TableParagraph"/>
              <w:spacing w:before="1"/>
              <w:rPr>
                <w:sz w:val="17"/>
              </w:rPr>
            </w:pPr>
            <w:r>
              <w:rPr>
                <w:color w:val="231F20"/>
                <w:w w:val="105"/>
                <w:sz w:val="17"/>
              </w:rPr>
              <w:t>Parliament debates</w:t>
            </w:r>
          </w:p>
        </w:tc>
        <w:tc>
          <w:tcPr>
            <w:tcW w:w="1034" w:type="dxa"/>
            <w:tcBorders>
              <w:top w:val="double" w:sz="1" w:space="0" w:color="231F20"/>
              <w:bottom w:val="nil"/>
            </w:tcBorders>
          </w:tcPr>
          <w:p>
            <w:pPr>
              <w:pStyle w:val="TableParagraph"/>
              <w:spacing w:before="1"/>
              <w:ind w:left="260"/>
              <w:rPr>
                <w:sz w:val="17"/>
              </w:rPr>
            </w:pPr>
            <w:r>
              <w:rPr>
                <w:color w:val="231F20"/>
                <w:w w:val="105"/>
                <w:sz w:val="17"/>
              </w:rPr>
              <w:t>73.4 M</w:t>
            </w:r>
          </w:p>
        </w:tc>
        <w:tc>
          <w:tcPr>
            <w:tcW w:w="1009" w:type="dxa"/>
            <w:tcBorders>
              <w:top w:val="double" w:sz="1" w:space="0" w:color="231F20"/>
              <w:bottom w:val="nil"/>
            </w:tcBorders>
          </w:tcPr>
          <w:p>
            <w:pPr>
              <w:pStyle w:val="TableParagraph"/>
              <w:spacing w:before="1"/>
              <w:ind w:left="91" w:right="84"/>
              <w:jc w:val="center"/>
              <w:rPr>
                <w:sz w:val="17"/>
              </w:rPr>
            </w:pPr>
            <w:r>
              <w:rPr>
                <w:color w:val="231F20"/>
                <w:w w:val="105"/>
                <w:sz w:val="17"/>
              </w:rPr>
              <w:t>81</w:t>
            </w:r>
          </w:p>
        </w:tc>
        <w:tc>
          <w:tcPr>
            <w:tcW w:w="547" w:type="dxa"/>
            <w:tcBorders>
              <w:top w:val="double" w:sz="1" w:space="0" w:color="231F20"/>
              <w:bottom w:val="nil"/>
            </w:tcBorders>
          </w:tcPr>
          <w:p>
            <w:pPr>
              <w:pStyle w:val="TableParagraph"/>
              <w:spacing w:before="1"/>
              <w:ind w:left="116"/>
              <w:rPr>
                <w:sz w:val="17"/>
              </w:rPr>
            </w:pPr>
            <w:r>
              <w:rPr>
                <w:color w:val="231F20"/>
                <w:w w:val="105"/>
                <w:sz w:val="17"/>
              </w:rPr>
              <w:t>76 h</w:t>
            </w:r>
          </w:p>
        </w:tc>
        <w:tc>
          <w:tcPr>
            <w:tcW w:w="660" w:type="dxa"/>
            <w:tcBorders>
              <w:top w:val="double" w:sz="1" w:space="0" w:color="231F20"/>
              <w:bottom w:val="nil"/>
            </w:tcBorders>
          </w:tcPr>
          <w:p>
            <w:pPr>
              <w:pStyle w:val="TableParagraph"/>
              <w:spacing w:before="1"/>
              <w:ind w:left="143"/>
              <w:rPr>
                <w:sz w:val="17"/>
              </w:rPr>
            </w:pPr>
            <w:r>
              <w:rPr>
                <w:color w:val="231F20"/>
                <w:w w:val="105"/>
                <w:sz w:val="17"/>
              </w:rPr>
              <w:t>6.9%</w:t>
            </w:r>
          </w:p>
        </w:tc>
      </w:tr>
      <w:tr>
        <w:trPr>
          <w:trHeight w:val="216" w:hRule="atLeast"/>
        </w:trPr>
        <w:tc>
          <w:tcPr>
            <w:tcW w:w="1577" w:type="dxa"/>
            <w:tcBorders>
              <w:top w:val="nil"/>
              <w:bottom w:val="nil"/>
            </w:tcBorders>
          </w:tcPr>
          <w:p>
            <w:pPr>
              <w:pStyle w:val="TableParagraph"/>
              <w:rPr>
                <w:sz w:val="17"/>
              </w:rPr>
            </w:pPr>
            <w:r>
              <w:rPr>
                <w:color w:val="231F20"/>
                <w:w w:val="105"/>
                <w:sz w:val="17"/>
              </w:rPr>
              <w:t>Hockey play</w:t>
            </w:r>
          </w:p>
        </w:tc>
        <w:tc>
          <w:tcPr>
            <w:tcW w:w="1034" w:type="dxa"/>
            <w:tcBorders>
              <w:top w:val="nil"/>
              <w:bottom w:val="nil"/>
            </w:tcBorders>
          </w:tcPr>
          <w:p>
            <w:pPr>
              <w:pStyle w:val="TableParagraph"/>
              <w:ind w:left="304"/>
              <w:rPr>
                <w:sz w:val="17"/>
              </w:rPr>
            </w:pPr>
            <w:r>
              <w:rPr>
                <w:color w:val="231F20"/>
                <w:w w:val="105"/>
                <w:sz w:val="17"/>
              </w:rPr>
              <w:t>3.5 M</w:t>
            </w:r>
          </w:p>
        </w:tc>
        <w:tc>
          <w:tcPr>
            <w:tcW w:w="1009" w:type="dxa"/>
            <w:tcBorders>
              <w:top w:val="nil"/>
              <w:bottom w:val="nil"/>
            </w:tcBorders>
          </w:tcPr>
          <w:p>
            <w:pPr>
              <w:pStyle w:val="TableParagraph"/>
              <w:ind w:left="91" w:right="84"/>
              <w:jc w:val="center"/>
              <w:rPr>
                <w:sz w:val="17"/>
              </w:rPr>
            </w:pPr>
            <w:r>
              <w:rPr>
                <w:color w:val="231F20"/>
                <w:w w:val="105"/>
                <w:sz w:val="17"/>
              </w:rPr>
              <w:t>59</w:t>
            </w:r>
          </w:p>
        </w:tc>
        <w:tc>
          <w:tcPr>
            <w:tcW w:w="547" w:type="dxa"/>
            <w:tcBorders>
              <w:top w:val="nil"/>
              <w:bottom w:val="nil"/>
            </w:tcBorders>
          </w:tcPr>
          <w:p>
            <w:pPr>
              <w:pStyle w:val="TableParagraph"/>
              <w:ind w:left="116"/>
              <w:rPr>
                <w:sz w:val="17"/>
              </w:rPr>
            </w:pPr>
            <w:r>
              <w:rPr>
                <w:color w:val="231F20"/>
                <w:w w:val="105"/>
                <w:sz w:val="17"/>
              </w:rPr>
              <w:t>63 h</w:t>
            </w:r>
          </w:p>
        </w:tc>
        <w:tc>
          <w:tcPr>
            <w:tcW w:w="660" w:type="dxa"/>
            <w:tcBorders>
              <w:top w:val="nil"/>
              <w:bottom w:val="nil"/>
            </w:tcBorders>
          </w:tcPr>
          <w:p>
            <w:pPr>
              <w:pStyle w:val="TableParagraph"/>
              <w:ind w:left="143"/>
              <w:rPr>
                <w:sz w:val="17"/>
              </w:rPr>
            </w:pPr>
            <w:r>
              <w:rPr>
                <w:color w:val="231F20"/>
                <w:w w:val="105"/>
                <w:sz w:val="17"/>
              </w:rPr>
              <w:t>5.1%</w:t>
            </w:r>
          </w:p>
        </w:tc>
      </w:tr>
      <w:tr>
        <w:trPr>
          <w:trHeight w:val="216" w:hRule="atLeast"/>
        </w:trPr>
        <w:tc>
          <w:tcPr>
            <w:tcW w:w="1577" w:type="dxa"/>
            <w:tcBorders>
              <w:top w:val="nil"/>
              <w:bottom w:val="nil"/>
            </w:tcBorders>
          </w:tcPr>
          <w:p>
            <w:pPr>
              <w:pStyle w:val="TableParagraph"/>
              <w:rPr>
                <w:sz w:val="17"/>
              </w:rPr>
            </w:pPr>
            <w:r>
              <w:rPr>
                <w:color w:val="231F20"/>
                <w:w w:val="105"/>
                <w:sz w:val="17"/>
              </w:rPr>
              <w:t>Hockey analysis</w:t>
            </w:r>
          </w:p>
        </w:tc>
        <w:tc>
          <w:tcPr>
            <w:tcW w:w="1034" w:type="dxa"/>
            <w:tcBorders>
              <w:top w:val="nil"/>
              <w:bottom w:val="nil"/>
            </w:tcBorders>
          </w:tcPr>
          <w:p>
            <w:pPr>
              <w:pStyle w:val="TableParagraph"/>
              <w:ind w:left="304"/>
              <w:rPr>
                <w:sz w:val="17"/>
              </w:rPr>
            </w:pPr>
            <w:r>
              <w:rPr>
                <w:color w:val="231F20"/>
                <w:w w:val="105"/>
                <w:sz w:val="17"/>
              </w:rPr>
              <w:t>3.5 M</w:t>
            </w:r>
          </w:p>
        </w:tc>
        <w:tc>
          <w:tcPr>
            <w:tcW w:w="1009" w:type="dxa"/>
            <w:tcBorders>
              <w:top w:val="nil"/>
              <w:bottom w:val="nil"/>
            </w:tcBorders>
          </w:tcPr>
          <w:p>
            <w:pPr>
              <w:pStyle w:val="TableParagraph"/>
              <w:ind w:left="91" w:right="84"/>
              <w:jc w:val="center"/>
              <w:rPr>
                <w:sz w:val="17"/>
              </w:rPr>
            </w:pPr>
            <w:r>
              <w:rPr>
                <w:color w:val="231F20"/>
                <w:w w:val="105"/>
                <w:sz w:val="17"/>
              </w:rPr>
              <w:t>70</w:t>
            </w:r>
          </w:p>
        </w:tc>
        <w:tc>
          <w:tcPr>
            <w:tcW w:w="547" w:type="dxa"/>
            <w:tcBorders>
              <w:top w:val="nil"/>
              <w:bottom w:val="nil"/>
            </w:tcBorders>
          </w:tcPr>
          <w:p>
            <w:pPr>
              <w:pStyle w:val="TableParagraph"/>
              <w:ind w:left="116"/>
              <w:rPr>
                <w:sz w:val="17"/>
              </w:rPr>
            </w:pPr>
            <w:r>
              <w:rPr>
                <w:color w:val="231F20"/>
                <w:w w:val="105"/>
                <w:sz w:val="17"/>
              </w:rPr>
              <w:t>17 h</w:t>
            </w:r>
          </w:p>
        </w:tc>
        <w:tc>
          <w:tcPr>
            <w:tcW w:w="660" w:type="dxa"/>
            <w:tcBorders>
              <w:top w:val="nil"/>
              <w:bottom w:val="nil"/>
            </w:tcBorders>
          </w:tcPr>
          <w:p>
            <w:pPr>
              <w:pStyle w:val="TableParagraph"/>
              <w:ind w:left="143"/>
              <w:rPr>
                <w:sz w:val="17"/>
              </w:rPr>
            </w:pPr>
            <w:r>
              <w:rPr>
                <w:color w:val="231F20"/>
                <w:w w:val="105"/>
                <w:sz w:val="17"/>
              </w:rPr>
              <w:t>6.1%</w:t>
            </w:r>
          </w:p>
        </w:tc>
      </w:tr>
      <w:tr>
        <w:trPr>
          <w:trHeight w:val="216" w:hRule="atLeast"/>
        </w:trPr>
        <w:tc>
          <w:tcPr>
            <w:tcW w:w="1577" w:type="dxa"/>
            <w:tcBorders>
              <w:top w:val="nil"/>
              <w:bottom w:val="nil"/>
            </w:tcBorders>
          </w:tcPr>
          <w:p>
            <w:pPr>
              <w:pStyle w:val="TableParagraph"/>
              <w:rPr>
                <w:sz w:val="17"/>
              </w:rPr>
            </w:pPr>
            <w:r>
              <w:rPr>
                <w:color w:val="231F20"/>
                <w:w w:val="105"/>
                <w:sz w:val="17"/>
              </w:rPr>
              <w:t>Political reviews</w:t>
            </w:r>
          </w:p>
        </w:tc>
        <w:tc>
          <w:tcPr>
            <w:tcW w:w="1034" w:type="dxa"/>
            <w:tcBorders>
              <w:top w:val="nil"/>
              <w:bottom w:val="nil"/>
            </w:tcBorders>
          </w:tcPr>
          <w:p>
            <w:pPr>
              <w:pStyle w:val="TableParagraph"/>
              <w:ind w:left="304"/>
              <w:rPr>
                <w:sz w:val="17"/>
              </w:rPr>
            </w:pPr>
            <w:r>
              <w:rPr>
                <w:color w:val="231F20"/>
                <w:w w:val="105"/>
                <w:sz w:val="17"/>
              </w:rPr>
              <w:t>1.0 M</w:t>
            </w:r>
          </w:p>
        </w:tc>
        <w:tc>
          <w:tcPr>
            <w:tcW w:w="1009" w:type="dxa"/>
            <w:tcBorders>
              <w:top w:val="nil"/>
              <w:bottom w:val="nil"/>
            </w:tcBorders>
          </w:tcPr>
          <w:p>
            <w:pPr>
              <w:pStyle w:val="TableParagraph"/>
              <w:ind w:left="91" w:right="84"/>
              <w:jc w:val="center"/>
              <w:rPr>
                <w:sz w:val="17"/>
              </w:rPr>
            </w:pPr>
            <w:r>
              <w:rPr>
                <w:color w:val="231F20"/>
                <w:w w:val="105"/>
                <w:sz w:val="17"/>
              </w:rPr>
              <w:t>74</w:t>
            </w:r>
          </w:p>
        </w:tc>
        <w:tc>
          <w:tcPr>
            <w:tcW w:w="547" w:type="dxa"/>
            <w:tcBorders>
              <w:top w:val="nil"/>
              <w:bottom w:val="nil"/>
            </w:tcBorders>
          </w:tcPr>
          <w:p>
            <w:pPr>
              <w:pStyle w:val="TableParagraph"/>
              <w:ind w:left="116"/>
              <w:rPr>
                <w:sz w:val="17"/>
              </w:rPr>
            </w:pPr>
            <w:r>
              <w:rPr>
                <w:color w:val="231F20"/>
                <w:w w:val="105"/>
                <w:sz w:val="17"/>
              </w:rPr>
              <w:t>24 h</w:t>
            </w:r>
          </w:p>
        </w:tc>
        <w:tc>
          <w:tcPr>
            <w:tcW w:w="660" w:type="dxa"/>
            <w:tcBorders>
              <w:top w:val="nil"/>
              <w:bottom w:val="nil"/>
            </w:tcBorders>
          </w:tcPr>
          <w:p>
            <w:pPr>
              <w:pStyle w:val="TableParagraph"/>
              <w:ind w:left="143"/>
              <w:rPr>
                <w:sz w:val="17"/>
              </w:rPr>
            </w:pPr>
            <w:r>
              <w:rPr>
                <w:color w:val="231F20"/>
                <w:w w:val="105"/>
                <w:sz w:val="17"/>
              </w:rPr>
              <w:t>7.9%</w:t>
            </w:r>
          </w:p>
        </w:tc>
      </w:tr>
      <w:tr>
        <w:trPr>
          <w:trHeight w:val="229" w:hRule="atLeast"/>
        </w:trPr>
        <w:tc>
          <w:tcPr>
            <w:tcW w:w="1577" w:type="dxa"/>
            <w:tcBorders>
              <w:top w:val="nil"/>
            </w:tcBorders>
          </w:tcPr>
          <w:p>
            <w:pPr>
              <w:pStyle w:val="TableParagraph"/>
              <w:spacing w:line="240" w:lineRule="auto"/>
              <w:rPr>
                <w:sz w:val="17"/>
              </w:rPr>
            </w:pPr>
            <w:r>
              <w:rPr>
                <w:color w:val="231F20"/>
                <w:w w:val="105"/>
                <w:sz w:val="17"/>
              </w:rPr>
              <w:t>Interviews</w:t>
            </w:r>
          </w:p>
        </w:tc>
        <w:tc>
          <w:tcPr>
            <w:tcW w:w="1034" w:type="dxa"/>
            <w:tcBorders>
              <w:top w:val="nil"/>
            </w:tcBorders>
          </w:tcPr>
          <w:p>
            <w:pPr>
              <w:pStyle w:val="TableParagraph"/>
              <w:spacing w:line="240" w:lineRule="auto"/>
              <w:ind w:left="93" w:right="85"/>
              <w:jc w:val="center"/>
              <w:rPr>
                <w:sz w:val="17"/>
              </w:rPr>
            </w:pPr>
            <w:r>
              <w:rPr>
                <w:color w:val="231F20"/>
                <w:w w:val="105"/>
                <w:sz w:val="17"/>
              </w:rPr>
              <w:t>268 K</w:t>
            </w:r>
          </w:p>
        </w:tc>
        <w:tc>
          <w:tcPr>
            <w:tcW w:w="1009" w:type="dxa"/>
            <w:tcBorders>
              <w:top w:val="nil"/>
            </w:tcBorders>
          </w:tcPr>
          <w:p>
            <w:pPr>
              <w:pStyle w:val="TableParagraph"/>
              <w:spacing w:line="240" w:lineRule="auto"/>
              <w:ind w:left="91" w:right="84"/>
              <w:jc w:val="center"/>
              <w:rPr>
                <w:sz w:val="17"/>
              </w:rPr>
            </w:pPr>
            <w:r>
              <w:rPr>
                <w:color w:val="231F20"/>
                <w:w w:val="105"/>
                <w:sz w:val="17"/>
              </w:rPr>
              <w:t>86</w:t>
            </w:r>
          </w:p>
        </w:tc>
        <w:tc>
          <w:tcPr>
            <w:tcW w:w="547" w:type="dxa"/>
            <w:tcBorders>
              <w:top w:val="nil"/>
            </w:tcBorders>
          </w:tcPr>
          <w:p>
            <w:pPr>
              <w:pStyle w:val="TableParagraph"/>
              <w:spacing w:line="240" w:lineRule="auto"/>
              <w:ind w:left="161"/>
              <w:rPr>
                <w:sz w:val="17"/>
              </w:rPr>
            </w:pPr>
            <w:r>
              <w:rPr>
                <w:color w:val="231F20"/>
                <w:w w:val="105"/>
                <w:sz w:val="17"/>
              </w:rPr>
              <w:t>7 h</w:t>
            </w:r>
            <w:r>
              <w:rPr>
                <w:color w:val="231F20"/>
                <w:sz w:val="17"/>
              </w:rPr>
              <w:t> </w:t>
            </w:r>
          </w:p>
        </w:tc>
        <w:tc>
          <w:tcPr>
            <w:tcW w:w="660" w:type="dxa"/>
            <w:tcBorders>
              <w:top w:val="nil"/>
            </w:tcBorders>
          </w:tcPr>
          <w:p>
            <w:pPr>
              <w:pStyle w:val="TableParagraph"/>
              <w:spacing w:line="240" w:lineRule="auto"/>
              <w:ind w:left="143"/>
              <w:rPr>
                <w:sz w:val="17"/>
              </w:rPr>
            </w:pPr>
            <w:r>
              <w:rPr>
                <w:color w:val="231F20"/>
                <w:w w:val="105"/>
                <w:sz w:val="17"/>
              </w:rPr>
              <w:t>8.7%</w:t>
            </w:r>
          </w:p>
        </w:tc>
      </w:tr>
    </w:tbl>
    <w:p>
      <w:pPr>
        <w:pStyle w:val="BodyText"/>
        <w:spacing w:line="259" w:lineRule="auto" w:before="175"/>
        <w:ind w:right="44"/>
      </w:pPr>
      <w:r>
        <w:rPr>
          <w:b/>
          <w:color w:val="231F20"/>
          <w:spacing w:val="-4"/>
          <w:w w:val="105"/>
        </w:rPr>
        <w:t>Table</w:t>
      </w:r>
      <w:r>
        <w:rPr>
          <w:b/>
          <w:color w:val="231F20"/>
          <w:spacing w:val="-19"/>
          <w:w w:val="105"/>
        </w:rPr>
        <w:t> </w:t>
      </w:r>
      <w:r>
        <w:rPr>
          <w:b/>
          <w:color w:val="231F20"/>
          <w:w w:val="105"/>
        </w:rPr>
        <w:t>1</w:t>
      </w:r>
      <w:r>
        <w:rPr>
          <w:color w:val="231F20"/>
          <w:w w:val="105"/>
        </w:rPr>
        <w:t>.</w:t>
      </w:r>
      <w:r>
        <w:rPr>
          <w:color w:val="231F20"/>
          <w:spacing w:val="-3"/>
          <w:w w:val="105"/>
        </w:rPr>
        <w:t> </w:t>
      </w:r>
      <w:r>
        <w:rPr>
          <w:color w:val="231F20"/>
          <w:w w:val="105"/>
        </w:rPr>
        <w:t>N.</w:t>
      </w:r>
      <w:r>
        <w:rPr>
          <w:color w:val="231F20"/>
          <w:spacing w:val="-18"/>
          <w:w w:val="105"/>
        </w:rPr>
        <w:t> </w:t>
      </w:r>
      <w:r>
        <w:rPr>
          <w:color w:val="231F20"/>
          <w:w w:val="105"/>
        </w:rPr>
        <w:t>of</w:t>
      </w:r>
      <w:r>
        <w:rPr>
          <w:color w:val="231F20"/>
          <w:spacing w:val="-19"/>
          <w:w w:val="105"/>
        </w:rPr>
        <w:t> </w:t>
      </w:r>
      <w:r>
        <w:rPr>
          <w:color w:val="231F20"/>
          <w:w w:val="105"/>
        </w:rPr>
        <w:t>in-domain</w:t>
      </w:r>
      <w:r>
        <w:rPr>
          <w:color w:val="231F20"/>
          <w:spacing w:val="-18"/>
          <w:w w:val="105"/>
        </w:rPr>
        <w:t> </w:t>
      </w:r>
      <w:r>
        <w:rPr>
          <w:color w:val="231F20"/>
          <w:w w:val="105"/>
        </w:rPr>
        <w:t>words,</w:t>
      </w:r>
      <w:r>
        <w:rPr>
          <w:color w:val="231F20"/>
          <w:spacing w:val="-17"/>
          <w:w w:val="105"/>
        </w:rPr>
        <w:t> </w:t>
      </w:r>
      <w:r>
        <w:rPr>
          <w:color w:val="231F20"/>
          <w:w w:val="105"/>
        </w:rPr>
        <w:t>perplexity,</w:t>
      </w:r>
      <w:r>
        <w:rPr>
          <w:color w:val="231F20"/>
          <w:spacing w:val="-17"/>
          <w:w w:val="105"/>
        </w:rPr>
        <w:t> </w:t>
      </w:r>
      <w:r>
        <w:rPr>
          <w:color w:val="231F20"/>
          <w:w w:val="105"/>
        </w:rPr>
        <w:t>test</w:t>
      </w:r>
      <w:r>
        <w:rPr>
          <w:color w:val="231F20"/>
          <w:spacing w:val="-19"/>
          <w:w w:val="105"/>
        </w:rPr>
        <w:t> </w:t>
      </w:r>
      <w:r>
        <w:rPr>
          <w:color w:val="231F20"/>
          <w:w w:val="105"/>
        </w:rPr>
        <w:t>size</w:t>
      </w:r>
      <w:r>
        <w:rPr>
          <w:color w:val="231F20"/>
          <w:spacing w:val="-18"/>
          <w:w w:val="105"/>
        </w:rPr>
        <w:t> </w:t>
      </w:r>
      <w:r>
        <w:rPr>
          <w:color w:val="231F20"/>
          <w:w w:val="105"/>
        </w:rPr>
        <w:t>and</w:t>
      </w:r>
      <w:r>
        <w:rPr>
          <w:color w:val="231F20"/>
          <w:spacing w:val="-18"/>
          <w:w w:val="105"/>
        </w:rPr>
        <w:t> </w:t>
      </w:r>
      <w:r>
        <w:rPr>
          <w:color w:val="231F20"/>
          <w:w w:val="105"/>
        </w:rPr>
        <w:t>word error rates for current broadcast</w:t>
      </w:r>
      <w:r>
        <w:rPr>
          <w:color w:val="231F20"/>
          <w:spacing w:val="-12"/>
          <w:w w:val="105"/>
        </w:rPr>
        <w:t> </w:t>
      </w:r>
      <w:r>
        <w:rPr>
          <w:color w:val="231F20"/>
          <w:w w:val="105"/>
        </w:rPr>
        <w:t>tasks.</w:t>
      </w:r>
    </w:p>
    <w:p>
      <w:pPr>
        <w:pStyle w:val="Heading3"/>
        <w:numPr>
          <w:ilvl w:val="0"/>
          <w:numId w:val="1"/>
        </w:numPr>
        <w:tabs>
          <w:tab w:pos="454" w:val="left" w:leader="none"/>
        </w:tabs>
        <w:spacing w:line="240" w:lineRule="auto" w:before="101" w:after="0"/>
        <w:ind w:left="453" w:right="0" w:hanging="267"/>
        <w:jc w:val="left"/>
      </w:pPr>
      <w:r>
        <w:rPr>
          <w:color w:val="231F20"/>
          <w:w w:val="103"/>
        </w:rPr>
        <w:br w:type="column"/>
      </w:r>
      <w:r>
        <w:rPr>
          <w:color w:val="231F20"/>
          <w:w w:val="105"/>
        </w:rPr>
        <w:t>LIVE</w:t>
      </w:r>
      <w:r>
        <w:rPr>
          <w:color w:val="231F20"/>
          <w:spacing w:val="-10"/>
          <w:w w:val="105"/>
        </w:rPr>
        <w:t> </w:t>
      </w:r>
      <w:r>
        <w:rPr>
          <w:color w:val="231F20"/>
          <w:w w:val="105"/>
        </w:rPr>
        <w:t>CAPTIONING</w:t>
      </w:r>
      <w:r>
        <w:rPr>
          <w:color w:val="231F20"/>
          <w:spacing w:val="-10"/>
          <w:w w:val="105"/>
        </w:rPr>
        <w:t> </w:t>
      </w:r>
      <w:r>
        <w:rPr>
          <w:color w:val="231F20"/>
          <w:w w:val="105"/>
        </w:rPr>
        <w:t>OF</w:t>
      </w:r>
      <w:r>
        <w:rPr>
          <w:color w:val="231F20"/>
          <w:spacing w:val="-10"/>
          <w:w w:val="105"/>
        </w:rPr>
        <w:t> </w:t>
      </w:r>
      <w:r>
        <w:rPr>
          <w:color w:val="231F20"/>
          <w:w w:val="105"/>
        </w:rPr>
        <w:t>MEETINGS</w:t>
      </w:r>
      <w:r>
        <w:rPr>
          <w:color w:val="231F20"/>
          <w:spacing w:val="-10"/>
          <w:w w:val="105"/>
        </w:rPr>
        <w:t> </w:t>
      </w:r>
      <w:r>
        <w:rPr>
          <w:color w:val="231F20"/>
          <w:w w:val="105"/>
        </w:rPr>
        <w:t>AND</w:t>
      </w:r>
      <w:r>
        <w:rPr>
          <w:color w:val="231F20"/>
          <w:spacing w:val="-10"/>
          <w:w w:val="105"/>
        </w:rPr>
        <w:t> </w:t>
      </w:r>
      <w:r>
        <w:rPr>
          <w:color w:val="231F20"/>
          <w:w w:val="105"/>
        </w:rPr>
        <w:t>EVENTS</w:t>
      </w:r>
    </w:p>
    <w:p>
      <w:pPr>
        <w:pStyle w:val="BodyText"/>
        <w:spacing w:line="259" w:lineRule="auto" w:before="221"/>
        <w:ind w:right="118"/>
      </w:pPr>
      <w:r>
        <w:rPr>
          <w:color w:val="231F20"/>
          <w:w w:val="105"/>
        </w:rPr>
        <w:t>Meetings and conferences take place in unpredictable </w:t>
      </w:r>
      <w:r>
        <w:rPr>
          <w:color w:val="231F20"/>
          <w:spacing w:val="-5"/>
          <w:w w:val="105"/>
        </w:rPr>
        <w:t>envi- </w:t>
      </w:r>
      <w:r>
        <w:rPr>
          <w:color w:val="231F20"/>
          <w:w w:val="105"/>
        </w:rPr>
        <w:t>ronments, where means of capturing the audio and transmit- ting to the remote captioning site, as well as receiving </w:t>
      </w:r>
      <w:r>
        <w:rPr>
          <w:color w:val="231F20"/>
          <w:spacing w:val="-5"/>
          <w:w w:val="105"/>
        </w:rPr>
        <w:t>the </w:t>
      </w:r>
      <w:r>
        <w:rPr>
          <w:color w:val="231F20"/>
          <w:w w:val="105"/>
        </w:rPr>
        <w:t>captions and display them, may not be available. </w:t>
      </w:r>
      <w:r>
        <w:rPr>
          <w:color w:val="231F20"/>
          <w:spacing w:val="-8"/>
          <w:w w:val="105"/>
        </w:rPr>
        <w:t>We </w:t>
      </w:r>
      <w:r>
        <w:rPr>
          <w:color w:val="231F20"/>
          <w:w w:val="105"/>
        </w:rPr>
        <w:t>started by</w:t>
      </w:r>
      <w:r>
        <w:rPr>
          <w:color w:val="231F20"/>
          <w:spacing w:val="-8"/>
          <w:w w:val="105"/>
        </w:rPr>
        <w:t> </w:t>
      </w:r>
      <w:r>
        <w:rPr>
          <w:color w:val="231F20"/>
          <w:w w:val="105"/>
        </w:rPr>
        <w:t>reproducing</w:t>
      </w:r>
      <w:r>
        <w:rPr>
          <w:color w:val="231F20"/>
          <w:spacing w:val="-7"/>
          <w:w w:val="105"/>
        </w:rPr>
        <w:t> </w:t>
      </w:r>
      <w:r>
        <w:rPr>
          <w:color w:val="231F20"/>
          <w:w w:val="105"/>
        </w:rPr>
        <w:t>the</w:t>
      </w:r>
      <w:r>
        <w:rPr>
          <w:color w:val="231F20"/>
          <w:spacing w:val="-7"/>
          <w:w w:val="105"/>
        </w:rPr>
        <w:t> </w:t>
      </w:r>
      <w:r>
        <w:rPr>
          <w:color w:val="231F20"/>
          <w:w w:val="105"/>
        </w:rPr>
        <w:t>TV</w:t>
      </w:r>
      <w:r>
        <w:rPr>
          <w:color w:val="231F20"/>
          <w:spacing w:val="-7"/>
          <w:w w:val="105"/>
        </w:rPr>
        <w:t> </w:t>
      </w:r>
      <w:r>
        <w:rPr>
          <w:color w:val="231F20"/>
          <w:w w:val="105"/>
        </w:rPr>
        <w:t>broadcast</w:t>
      </w:r>
      <w:r>
        <w:rPr>
          <w:color w:val="231F20"/>
          <w:spacing w:val="-7"/>
          <w:w w:val="105"/>
        </w:rPr>
        <w:t> </w:t>
      </w:r>
      <w:r>
        <w:rPr>
          <w:color w:val="231F20"/>
          <w:w w:val="105"/>
        </w:rPr>
        <w:t>setup</w:t>
      </w:r>
      <w:r>
        <w:rPr>
          <w:color w:val="231F20"/>
          <w:spacing w:val="-7"/>
          <w:w w:val="105"/>
        </w:rPr>
        <w:t> </w:t>
      </w:r>
      <w:r>
        <w:rPr>
          <w:color w:val="231F20"/>
          <w:w w:val="105"/>
        </w:rPr>
        <w:t>in</w:t>
      </w:r>
      <w:r>
        <w:rPr>
          <w:color w:val="231F20"/>
          <w:spacing w:val="-7"/>
          <w:w w:val="105"/>
        </w:rPr>
        <w:t> </w:t>
      </w:r>
      <w:r>
        <w:rPr>
          <w:color w:val="231F20"/>
          <w:w w:val="105"/>
        </w:rPr>
        <w:t>our</w:t>
      </w:r>
      <w:r>
        <w:rPr>
          <w:color w:val="231F20"/>
          <w:spacing w:val="-7"/>
          <w:w w:val="105"/>
        </w:rPr>
        <w:t> </w:t>
      </w:r>
      <w:r>
        <w:rPr>
          <w:color w:val="231F20"/>
          <w:w w:val="105"/>
        </w:rPr>
        <w:t>ﬁrst</w:t>
      </w:r>
      <w:r>
        <w:rPr>
          <w:color w:val="231F20"/>
          <w:spacing w:val="-7"/>
          <w:w w:val="105"/>
        </w:rPr>
        <w:t> </w:t>
      </w:r>
      <w:r>
        <w:rPr>
          <w:color w:val="231F20"/>
          <w:w w:val="105"/>
        </w:rPr>
        <w:t>live</w:t>
      </w:r>
      <w:r>
        <w:rPr>
          <w:color w:val="231F20"/>
          <w:spacing w:val="-7"/>
          <w:w w:val="105"/>
        </w:rPr>
        <w:t> </w:t>
      </w:r>
      <w:r>
        <w:rPr>
          <w:color w:val="231F20"/>
          <w:spacing w:val="-4"/>
          <w:w w:val="105"/>
        </w:rPr>
        <w:t>events </w:t>
      </w:r>
      <w:r>
        <w:rPr>
          <w:color w:val="231F20"/>
          <w:w w:val="105"/>
        </w:rPr>
        <w:t>but setting all the various pieces of equipment involved </w:t>
      </w:r>
      <w:r>
        <w:rPr>
          <w:color w:val="231F20"/>
          <w:spacing w:val="-5"/>
          <w:w w:val="105"/>
        </w:rPr>
        <w:t>re- </w:t>
      </w:r>
      <w:r>
        <w:rPr>
          <w:color w:val="231F20"/>
          <w:w w:val="105"/>
        </w:rPr>
        <w:t>quired specialized technicians on each side and the risks </w:t>
      </w:r>
      <w:r>
        <w:rPr>
          <w:color w:val="231F20"/>
          <w:spacing w:val="-8"/>
          <w:w w:val="105"/>
        </w:rPr>
        <w:t>of </w:t>
      </w:r>
      <w:r>
        <w:rPr>
          <w:color w:val="231F20"/>
          <w:w w:val="105"/>
        </w:rPr>
        <w:t>malfunctioning during an actual production were high. </w:t>
      </w:r>
      <w:r>
        <w:rPr>
          <w:color w:val="231F20"/>
          <w:spacing w:val="-15"/>
          <w:w w:val="105"/>
        </w:rPr>
        <w:t>We</w:t>
      </w:r>
      <w:r>
        <w:rPr>
          <w:color w:val="231F20"/>
          <w:spacing w:val="19"/>
          <w:w w:val="105"/>
        </w:rPr>
        <w:t> </w:t>
      </w:r>
      <w:r>
        <w:rPr>
          <w:color w:val="231F20"/>
          <w:w w:val="105"/>
        </w:rPr>
        <w:t>needed a single piece of equipment, easy to move and </w:t>
      </w:r>
      <w:r>
        <w:rPr>
          <w:color w:val="231F20"/>
          <w:spacing w:val="-3"/>
          <w:w w:val="105"/>
        </w:rPr>
        <w:t>setup, </w:t>
      </w:r>
      <w:r>
        <w:rPr>
          <w:color w:val="231F20"/>
          <w:w w:val="105"/>
        </w:rPr>
        <w:t>which would not rely on any installed phone line or Internet connection.</w:t>
      </w:r>
    </w:p>
    <w:p>
      <w:pPr>
        <w:pStyle w:val="BodyText"/>
        <w:spacing w:line="259" w:lineRule="auto" w:before="4"/>
        <w:ind w:right="118" w:firstLine="295"/>
      </w:pPr>
      <w:r>
        <w:rPr>
          <w:color w:val="231F20"/>
          <w:w w:val="105"/>
        </w:rPr>
        <w:t>Figure</w:t>
      </w:r>
      <w:r>
        <w:rPr>
          <w:color w:val="231F20"/>
          <w:spacing w:val="-8"/>
          <w:w w:val="105"/>
        </w:rPr>
        <w:t> </w:t>
      </w:r>
      <w:r>
        <w:rPr>
          <w:color w:val="231F20"/>
          <w:w w:val="105"/>
        </w:rPr>
        <w:t>2</w:t>
      </w:r>
      <w:r>
        <w:rPr>
          <w:color w:val="231F20"/>
          <w:spacing w:val="-8"/>
          <w:w w:val="105"/>
        </w:rPr>
        <w:t> </w:t>
      </w:r>
      <w:r>
        <w:rPr>
          <w:color w:val="231F20"/>
          <w:w w:val="105"/>
        </w:rPr>
        <w:t>illustrates</w:t>
      </w:r>
      <w:r>
        <w:rPr>
          <w:color w:val="231F20"/>
          <w:spacing w:val="-7"/>
          <w:w w:val="105"/>
        </w:rPr>
        <w:t> </w:t>
      </w:r>
      <w:r>
        <w:rPr>
          <w:color w:val="231F20"/>
          <w:w w:val="105"/>
        </w:rPr>
        <w:t>the</w:t>
      </w:r>
      <w:r>
        <w:rPr>
          <w:color w:val="231F20"/>
          <w:spacing w:val="-7"/>
          <w:w w:val="105"/>
        </w:rPr>
        <w:t> </w:t>
      </w:r>
      <w:r>
        <w:rPr>
          <w:color w:val="231F20"/>
          <w:w w:val="105"/>
        </w:rPr>
        <w:t>solution</w:t>
      </w:r>
      <w:r>
        <w:rPr>
          <w:color w:val="231F20"/>
          <w:spacing w:val="-7"/>
          <w:w w:val="105"/>
        </w:rPr>
        <w:t> </w:t>
      </w:r>
      <w:r>
        <w:rPr>
          <w:color w:val="231F20"/>
          <w:w w:val="105"/>
        </w:rPr>
        <w:t>we</w:t>
      </w:r>
      <w:r>
        <w:rPr>
          <w:color w:val="231F20"/>
          <w:spacing w:val="-8"/>
          <w:w w:val="105"/>
        </w:rPr>
        <w:t> </w:t>
      </w:r>
      <w:r>
        <w:rPr>
          <w:color w:val="231F20"/>
          <w:w w:val="105"/>
        </w:rPr>
        <w:t>arrived</w:t>
      </w:r>
      <w:r>
        <w:rPr>
          <w:color w:val="231F20"/>
          <w:spacing w:val="-8"/>
          <w:w w:val="105"/>
        </w:rPr>
        <w:t> </w:t>
      </w:r>
      <w:r>
        <w:rPr>
          <w:color w:val="231F20"/>
          <w:w w:val="105"/>
        </w:rPr>
        <w:t>at</w:t>
      </w:r>
      <w:r>
        <w:rPr>
          <w:color w:val="231F20"/>
          <w:spacing w:val="-7"/>
          <w:w w:val="105"/>
        </w:rPr>
        <w:t> </w:t>
      </w:r>
      <w:r>
        <w:rPr>
          <w:color w:val="231F20"/>
          <w:w w:val="105"/>
        </w:rPr>
        <w:t>after</w:t>
      </w:r>
      <w:r>
        <w:rPr>
          <w:color w:val="231F20"/>
          <w:spacing w:val="-8"/>
          <w:w w:val="105"/>
        </w:rPr>
        <w:t> </w:t>
      </w:r>
      <w:r>
        <w:rPr>
          <w:color w:val="231F20"/>
          <w:spacing w:val="-4"/>
          <w:w w:val="105"/>
        </w:rPr>
        <w:t>several </w:t>
      </w:r>
      <w:r>
        <w:rPr>
          <w:color w:val="231F20"/>
          <w:w w:val="105"/>
        </w:rPr>
        <w:t>experiments described in section 4. All communications </w:t>
      </w:r>
      <w:r>
        <w:rPr>
          <w:color w:val="231F20"/>
          <w:spacing w:val="-9"/>
          <w:w w:val="105"/>
        </w:rPr>
        <w:t>go </w:t>
      </w:r>
      <w:r>
        <w:rPr>
          <w:color w:val="231F20"/>
          <w:w w:val="105"/>
        </w:rPr>
        <w:t>through a portable wireless long-range modem. Audio </w:t>
      </w:r>
      <w:r>
        <w:rPr>
          <w:color w:val="231F20"/>
          <w:spacing w:val="-5"/>
          <w:w w:val="105"/>
        </w:rPr>
        <w:t>and </w:t>
      </w:r>
      <w:r>
        <w:rPr>
          <w:color w:val="231F20"/>
          <w:w w:val="105"/>
        </w:rPr>
        <w:t>video are captured on-site with a laptop and sent with </w:t>
      </w:r>
      <w:r>
        <w:rPr>
          <w:color w:val="231F20"/>
          <w:spacing w:val="-5"/>
          <w:w w:val="105"/>
        </w:rPr>
        <w:t>Skype </w:t>
      </w:r>
      <w:r>
        <w:rPr>
          <w:color w:val="231F20"/>
          <w:w w:val="105"/>
        </w:rPr>
        <w:t>to the remote captioning site. The captions are pushed by </w:t>
      </w:r>
      <w:r>
        <w:rPr>
          <w:color w:val="231F20"/>
          <w:spacing w:val="-15"/>
          <w:w w:val="105"/>
        </w:rPr>
        <w:t>a</w:t>
      </w:r>
      <w:r>
        <w:rPr>
          <w:color w:val="231F20"/>
          <w:spacing w:val="19"/>
          <w:w w:val="105"/>
        </w:rPr>
        <w:t> </w:t>
      </w:r>
      <w:r>
        <w:rPr>
          <w:color w:val="231F20"/>
          <w:spacing w:val="-6"/>
          <w:w w:val="105"/>
        </w:rPr>
        <w:t>Web</w:t>
      </w:r>
      <w:r>
        <w:rPr>
          <w:color w:val="231F20"/>
          <w:spacing w:val="-17"/>
          <w:w w:val="105"/>
        </w:rPr>
        <w:t> </w:t>
      </w:r>
      <w:r>
        <w:rPr>
          <w:color w:val="231F20"/>
          <w:w w:val="105"/>
        </w:rPr>
        <w:t>server</w:t>
      </w:r>
      <w:r>
        <w:rPr>
          <w:color w:val="231F20"/>
          <w:spacing w:val="-17"/>
          <w:w w:val="105"/>
        </w:rPr>
        <w:t> </w:t>
      </w:r>
      <w:r>
        <w:rPr>
          <w:color w:val="231F20"/>
          <w:w w:val="105"/>
        </w:rPr>
        <w:t>with</w:t>
      </w:r>
      <w:r>
        <w:rPr>
          <w:color w:val="231F20"/>
          <w:spacing w:val="-16"/>
          <w:w w:val="105"/>
        </w:rPr>
        <w:t> </w:t>
      </w:r>
      <w:r>
        <w:rPr>
          <w:color w:val="231F20"/>
          <w:w w:val="105"/>
        </w:rPr>
        <w:t>dynamic</w:t>
      </w:r>
      <w:r>
        <w:rPr>
          <w:color w:val="231F20"/>
          <w:spacing w:val="-17"/>
          <w:w w:val="105"/>
        </w:rPr>
        <w:t> </w:t>
      </w:r>
      <w:r>
        <w:rPr>
          <w:color w:val="231F20"/>
          <w:w w:val="105"/>
        </w:rPr>
        <w:t>HTML</w:t>
      </w:r>
      <w:r>
        <w:rPr>
          <w:color w:val="231F20"/>
          <w:spacing w:val="-16"/>
          <w:w w:val="105"/>
        </w:rPr>
        <w:t> </w:t>
      </w:r>
      <w:r>
        <w:rPr>
          <w:color w:val="231F20"/>
          <w:w w:val="105"/>
        </w:rPr>
        <w:t>and</w:t>
      </w:r>
      <w:r>
        <w:rPr>
          <w:color w:val="231F20"/>
          <w:spacing w:val="-17"/>
          <w:w w:val="105"/>
        </w:rPr>
        <w:t> </w:t>
      </w:r>
      <w:r>
        <w:rPr>
          <w:color w:val="231F20"/>
          <w:w w:val="105"/>
        </w:rPr>
        <w:t>can</w:t>
      </w:r>
      <w:r>
        <w:rPr>
          <w:color w:val="231F20"/>
          <w:spacing w:val="-16"/>
          <w:w w:val="105"/>
        </w:rPr>
        <w:t> </w:t>
      </w:r>
      <w:r>
        <w:rPr>
          <w:color w:val="231F20"/>
          <w:w w:val="105"/>
        </w:rPr>
        <w:t>be</w:t>
      </w:r>
      <w:r>
        <w:rPr>
          <w:color w:val="231F20"/>
          <w:spacing w:val="-17"/>
          <w:w w:val="105"/>
        </w:rPr>
        <w:t> </w:t>
      </w:r>
      <w:r>
        <w:rPr>
          <w:color w:val="231F20"/>
          <w:w w:val="105"/>
        </w:rPr>
        <w:t>displayed</w:t>
      </w:r>
      <w:r>
        <w:rPr>
          <w:color w:val="231F20"/>
          <w:spacing w:val="-16"/>
          <w:w w:val="105"/>
        </w:rPr>
        <w:t> </w:t>
      </w:r>
      <w:r>
        <w:rPr>
          <w:color w:val="231F20"/>
          <w:w w:val="105"/>
        </w:rPr>
        <w:t>in</w:t>
      </w:r>
      <w:r>
        <w:rPr>
          <w:color w:val="231F20"/>
          <w:spacing w:val="-18"/>
          <w:w w:val="105"/>
        </w:rPr>
        <w:t> </w:t>
      </w:r>
      <w:r>
        <w:rPr>
          <w:color w:val="231F20"/>
          <w:spacing w:val="-4"/>
          <w:w w:val="105"/>
        </w:rPr>
        <w:t>real- </w:t>
      </w:r>
      <w:r>
        <w:rPr>
          <w:color w:val="231F20"/>
          <w:w w:val="105"/>
        </w:rPr>
        <w:t>time on any </w:t>
      </w:r>
      <w:r>
        <w:rPr>
          <w:color w:val="231F20"/>
          <w:spacing w:val="-6"/>
          <w:w w:val="105"/>
        </w:rPr>
        <w:t>Web </w:t>
      </w:r>
      <w:r>
        <w:rPr>
          <w:color w:val="231F20"/>
          <w:w w:val="105"/>
        </w:rPr>
        <w:t>browser on individual laptops, in a </w:t>
      </w:r>
      <w:r>
        <w:rPr>
          <w:color w:val="231F20"/>
          <w:spacing w:val="-3"/>
          <w:w w:val="105"/>
        </w:rPr>
        <w:t>format </w:t>
      </w:r>
      <w:r>
        <w:rPr>
          <w:color w:val="231F20"/>
          <w:w w:val="105"/>
        </w:rPr>
        <w:t>mimicking</w:t>
      </w:r>
      <w:r>
        <w:rPr>
          <w:color w:val="231F20"/>
          <w:spacing w:val="-16"/>
          <w:w w:val="105"/>
        </w:rPr>
        <w:t> </w:t>
      </w:r>
      <w:r>
        <w:rPr>
          <w:color w:val="231F20"/>
          <w:w w:val="105"/>
        </w:rPr>
        <w:t>a</w:t>
      </w:r>
      <w:r>
        <w:rPr>
          <w:color w:val="231F20"/>
          <w:spacing w:val="-15"/>
          <w:w w:val="105"/>
        </w:rPr>
        <w:t> </w:t>
      </w:r>
      <w:r>
        <w:rPr>
          <w:color w:val="231F20"/>
          <w:w w:val="105"/>
        </w:rPr>
        <w:t>TV</w:t>
      </w:r>
      <w:r>
        <w:rPr>
          <w:color w:val="231F20"/>
          <w:spacing w:val="-15"/>
          <w:w w:val="105"/>
        </w:rPr>
        <w:t> </w:t>
      </w:r>
      <w:r>
        <w:rPr>
          <w:color w:val="231F20"/>
          <w:w w:val="105"/>
        </w:rPr>
        <w:t>decoder.</w:t>
      </w:r>
      <w:r>
        <w:rPr>
          <w:color w:val="231F20"/>
          <w:spacing w:val="-1"/>
          <w:w w:val="105"/>
        </w:rPr>
        <w:t> </w:t>
      </w:r>
      <w:r>
        <w:rPr>
          <w:color w:val="231F20"/>
          <w:w w:val="105"/>
        </w:rPr>
        <w:t>If</w:t>
      </w:r>
      <w:r>
        <w:rPr>
          <w:color w:val="231F20"/>
          <w:spacing w:val="-16"/>
          <w:w w:val="105"/>
        </w:rPr>
        <w:t> </w:t>
      </w:r>
      <w:r>
        <w:rPr>
          <w:color w:val="231F20"/>
          <w:w w:val="105"/>
        </w:rPr>
        <w:t>needed</w:t>
      </w:r>
      <w:r>
        <w:rPr>
          <w:color w:val="231F20"/>
          <w:spacing w:val="-15"/>
          <w:w w:val="105"/>
        </w:rPr>
        <w:t> </w:t>
      </w:r>
      <w:r>
        <w:rPr>
          <w:color w:val="231F20"/>
          <w:w w:val="105"/>
        </w:rPr>
        <w:t>the</w:t>
      </w:r>
      <w:r>
        <w:rPr>
          <w:color w:val="231F20"/>
          <w:spacing w:val="-15"/>
          <w:w w:val="105"/>
        </w:rPr>
        <w:t> </w:t>
      </w:r>
      <w:r>
        <w:rPr>
          <w:color w:val="231F20"/>
          <w:w w:val="105"/>
        </w:rPr>
        <w:t>browser</w:t>
      </w:r>
      <w:r>
        <w:rPr>
          <w:color w:val="231F20"/>
          <w:spacing w:val="-15"/>
          <w:w w:val="105"/>
        </w:rPr>
        <w:t> </w:t>
      </w:r>
      <w:r>
        <w:rPr>
          <w:color w:val="231F20"/>
          <w:w w:val="105"/>
        </w:rPr>
        <w:t>screen</w:t>
      </w:r>
      <w:r>
        <w:rPr>
          <w:color w:val="231F20"/>
          <w:spacing w:val="-15"/>
          <w:w w:val="105"/>
        </w:rPr>
        <w:t> </w:t>
      </w:r>
      <w:r>
        <w:rPr>
          <w:color w:val="231F20"/>
          <w:w w:val="105"/>
        </w:rPr>
        <w:t>can</w:t>
      </w:r>
      <w:r>
        <w:rPr>
          <w:color w:val="231F20"/>
          <w:spacing w:val="-15"/>
          <w:w w:val="105"/>
        </w:rPr>
        <w:t> </w:t>
      </w:r>
      <w:r>
        <w:rPr>
          <w:color w:val="231F20"/>
          <w:spacing w:val="-8"/>
          <w:w w:val="105"/>
        </w:rPr>
        <w:t>be </w:t>
      </w:r>
      <w:r>
        <w:rPr>
          <w:color w:val="231F20"/>
          <w:w w:val="105"/>
        </w:rPr>
        <w:t>projected</w:t>
      </w:r>
      <w:r>
        <w:rPr>
          <w:color w:val="231F20"/>
          <w:spacing w:val="-7"/>
          <w:w w:val="105"/>
        </w:rPr>
        <w:t> </w:t>
      </w:r>
      <w:r>
        <w:rPr>
          <w:color w:val="231F20"/>
          <w:w w:val="105"/>
        </w:rPr>
        <w:t>from</w:t>
      </w:r>
      <w:r>
        <w:rPr>
          <w:color w:val="231F20"/>
          <w:spacing w:val="-6"/>
          <w:w w:val="105"/>
        </w:rPr>
        <w:t> </w:t>
      </w:r>
      <w:r>
        <w:rPr>
          <w:color w:val="231F20"/>
          <w:w w:val="105"/>
        </w:rPr>
        <w:t>the</w:t>
      </w:r>
      <w:r>
        <w:rPr>
          <w:color w:val="231F20"/>
          <w:spacing w:val="-7"/>
          <w:w w:val="105"/>
        </w:rPr>
        <w:t> </w:t>
      </w:r>
      <w:r>
        <w:rPr>
          <w:color w:val="231F20"/>
          <w:w w:val="105"/>
        </w:rPr>
        <w:t>capture</w:t>
      </w:r>
      <w:r>
        <w:rPr>
          <w:color w:val="231F20"/>
          <w:spacing w:val="-7"/>
          <w:w w:val="105"/>
        </w:rPr>
        <w:t> </w:t>
      </w:r>
      <w:r>
        <w:rPr>
          <w:color w:val="231F20"/>
          <w:w w:val="105"/>
        </w:rPr>
        <w:t>laptop</w:t>
      </w:r>
      <w:r>
        <w:rPr>
          <w:color w:val="231F20"/>
          <w:spacing w:val="-6"/>
          <w:w w:val="105"/>
        </w:rPr>
        <w:t> </w:t>
      </w:r>
      <w:r>
        <w:rPr>
          <w:color w:val="231F20"/>
          <w:w w:val="105"/>
        </w:rPr>
        <w:t>to</w:t>
      </w:r>
      <w:r>
        <w:rPr>
          <w:color w:val="231F20"/>
          <w:spacing w:val="-7"/>
          <w:w w:val="105"/>
        </w:rPr>
        <w:t> </w:t>
      </w:r>
      <w:r>
        <w:rPr>
          <w:color w:val="231F20"/>
          <w:w w:val="105"/>
        </w:rPr>
        <w:t>a</w:t>
      </w:r>
      <w:r>
        <w:rPr>
          <w:color w:val="231F20"/>
          <w:spacing w:val="-6"/>
          <w:w w:val="105"/>
        </w:rPr>
        <w:t> </w:t>
      </w:r>
      <w:r>
        <w:rPr>
          <w:color w:val="231F20"/>
          <w:w w:val="105"/>
        </w:rPr>
        <w:t>large</w:t>
      </w:r>
      <w:r>
        <w:rPr>
          <w:color w:val="231F20"/>
          <w:spacing w:val="-7"/>
          <w:w w:val="105"/>
        </w:rPr>
        <w:t> </w:t>
      </w:r>
      <w:r>
        <w:rPr>
          <w:color w:val="231F20"/>
          <w:w w:val="105"/>
        </w:rPr>
        <w:t>screen.</w:t>
      </w:r>
      <w:r>
        <w:rPr>
          <w:color w:val="231F20"/>
          <w:spacing w:val="5"/>
          <w:w w:val="105"/>
        </w:rPr>
        <w:t> </w:t>
      </w:r>
      <w:r>
        <w:rPr>
          <w:color w:val="231F20"/>
          <w:w w:val="105"/>
        </w:rPr>
        <w:t>This</w:t>
      </w:r>
      <w:r>
        <w:rPr>
          <w:color w:val="231F20"/>
          <w:spacing w:val="-7"/>
          <w:w w:val="105"/>
        </w:rPr>
        <w:t> </w:t>
      </w:r>
      <w:r>
        <w:rPr>
          <w:color w:val="231F20"/>
          <w:spacing w:val="-3"/>
          <w:w w:val="105"/>
        </w:rPr>
        <w:t>ﬁnal </w:t>
      </w:r>
      <w:r>
        <w:rPr>
          <w:color w:val="231F20"/>
          <w:w w:val="105"/>
        </w:rPr>
        <w:t>solution</w:t>
      </w:r>
      <w:r>
        <w:rPr>
          <w:color w:val="231F20"/>
          <w:spacing w:val="-12"/>
          <w:w w:val="105"/>
        </w:rPr>
        <w:t> </w:t>
      </w:r>
      <w:r>
        <w:rPr>
          <w:color w:val="231F20"/>
          <w:w w:val="105"/>
        </w:rPr>
        <w:t>provides</w:t>
      </w:r>
      <w:r>
        <w:rPr>
          <w:color w:val="231F20"/>
          <w:spacing w:val="-11"/>
          <w:w w:val="105"/>
        </w:rPr>
        <w:t> </w:t>
      </w:r>
      <w:r>
        <w:rPr>
          <w:color w:val="231F20"/>
          <w:w w:val="105"/>
        </w:rPr>
        <w:t>a</w:t>
      </w:r>
      <w:r>
        <w:rPr>
          <w:color w:val="231F20"/>
          <w:spacing w:val="-12"/>
          <w:w w:val="105"/>
        </w:rPr>
        <w:t> </w:t>
      </w:r>
      <w:r>
        <w:rPr>
          <w:color w:val="231F20"/>
          <w:w w:val="105"/>
        </w:rPr>
        <w:t>good</w:t>
      </w:r>
      <w:r>
        <w:rPr>
          <w:color w:val="231F20"/>
          <w:spacing w:val="-11"/>
          <w:w w:val="105"/>
        </w:rPr>
        <w:t> </w:t>
      </w:r>
      <w:r>
        <w:rPr>
          <w:color w:val="231F20"/>
          <w:w w:val="105"/>
        </w:rPr>
        <w:t>quality</w:t>
      </w:r>
      <w:r>
        <w:rPr>
          <w:color w:val="231F20"/>
          <w:spacing w:val="-12"/>
          <w:w w:val="105"/>
        </w:rPr>
        <w:t> </w:t>
      </w:r>
      <w:r>
        <w:rPr>
          <w:color w:val="231F20"/>
          <w:w w:val="105"/>
        </w:rPr>
        <w:t>display</w:t>
      </w:r>
      <w:r>
        <w:rPr>
          <w:color w:val="231F20"/>
          <w:spacing w:val="-11"/>
          <w:w w:val="105"/>
        </w:rPr>
        <w:t> </w:t>
      </w:r>
      <w:r>
        <w:rPr>
          <w:color w:val="231F20"/>
          <w:w w:val="105"/>
        </w:rPr>
        <w:t>and</w:t>
      </w:r>
      <w:r>
        <w:rPr>
          <w:color w:val="231F20"/>
          <w:spacing w:val="-12"/>
          <w:w w:val="105"/>
        </w:rPr>
        <w:t> </w:t>
      </w:r>
      <w:r>
        <w:rPr>
          <w:color w:val="231F20"/>
          <w:w w:val="105"/>
        </w:rPr>
        <w:t>receives</w:t>
      </w:r>
      <w:r>
        <w:rPr>
          <w:color w:val="231F20"/>
          <w:spacing w:val="-11"/>
          <w:w w:val="105"/>
        </w:rPr>
        <w:t> </w:t>
      </w:r>
      <w:r>
        <w:rPr>
          <w:color w:val="231F20"/>
          <w:spacing w:val="-3"/>
          <w:w w:val="105"/>
        </w:rPr>
        <w:t>positive </w:t>
      </w:r>
      <w:r>
        <w:rPr>
          <w:color w:val="231F20"/>
          <w:w w:val="105"/>
        </w:rPr>
        <w:t>comments from the</w:t>
      </w:r>
      <w:r>
        <w:rPr>
          <w:color w:val="231F20"/>
          <w:spacing w:val="-6"/>
          <w:w w:val="105"/>
        </w:rPr>
        <w:t> </w:t>
      </w:r>
      <w:r>
        <w:rPr>
          <w:color w:val="231F20"/>
          <w:w w:val="105"/>
        </w:rPr>
        <w:t>users.</w:t>
      </w:r>
    </w:p>
    <w:p>
      <w:pPr>
        <w:pStyle w:val="BodyText"/>
        <w:spacing w:before="1"/>
        <w:ind w:left="0"/>
        <w:jc w:val="left"/>
        <w:rPr>
          <w:sz w:val="12"/>
        </w:rPr>
      </w:pPr>
      <w:r>
        <w:rPr/>
        <w:drawing>
          <wp:anchor distT="0" distB="0" distL="0" distR="0" allowOverlap="1" layoutInCell="1" locked="0" behindDoc="0" simplePos="0" relativeHeight="2">
            <wp:simplePos x="0" y="0"/>
            <wp:positionH relativeFrom="page">
              <wp:posOffset>4014237</wp:posOffset>
            </wp:positionH>
            <wp:positionV relativeFrom="paragraph">
              <wp:posOffset>113210</wp:posOffset>
            </wp:positionV>
            <wp:extent cx="3014845" cy="130806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014845" cy="1308068"/>
                    </a:xfrm>
                    <a:prstGeom prst="rect">
                      <a:avLst/>
                    </a:prstGeom>
                  </pic:spPr>
                </pic:pic>
              </a:graphicData>
            </a:graphic>
          </wp:anchor>
        </w:drawing>
      </w:r>
    </w:p>
    <w:p>
      <w:pPr>
        <w:pStyle w:val="BodyText"/>
        <w:spacing w:before="6"/>
        <w:ind w:left="0"/>
        <w:jc w:val="left"/>
        <w:rPr>
          <w:sz w:val="22"/>
        </w:rPr>
      </w:pPr>
    </w:p>
    <w:p>
      <w:pPr>
        <w:pStyle w:val="BodyText"/>
        <w:spacing w:before="1"/>
        <w:ind w:left="241"/>
      </w:pPr>
      <w:r>
        <w:rPr>
          <w:b/>
          <w:color w:val="231F20"/>
          <w:w w:val="105"/>
        </w:rPr>
        <w:t>Fig. 2</w:t>
      </w:r>
      <w:r>
        <w:rPr>
          <w:color w:val="231F20"/>
          <w:w w:val="105"/>
        </w:rPr>
        <w:t>. Final mobile equipement and caption delivery setup.</w:t>
      </w:r>
    </w:p>
    <w:p>
      <w:pPr>
        <w:pStyle w:val="BodyText"/>
        <w:ind w:left="0"/>
        <w:jc w:val="left"/>
        <w:rPr>
          <w:sz w:val="26"/>
        </w:rPr>
      </w:pPr>
    </w:p>
    <w:p>
      <w:pPr>
        <w:pStyle w:val="BodyText"/>
        <w:ind w:left="0"/>
        <w:jc w:val="left"/>
        <w:rPr>
          <w:sz w:val="24"/>
        </w:rPr>
      </w:pPr>
    </w:p>
    <w:p>
      <w:pPr>
        <w:pStyle w:val="Heading3"/>
        <w:numPr>
          <w:ilvl w:val="1"/>
          <w:numId w:val="1"/>
        </w:numPr>
        <w:tabs>
          <w:tab w:pos="601" w:val="left" w:leader="none"/>
        </w:tabs>
        <w:spacing w:line="240" w:lineRule="auto" w:before="0" w:after="0"/>
        <w:ind w:left="600" w:right="0" w:hanging="414"/>
        <w:jc w:val="left"/>
      </w:pPr>
      <w:r>
        <w:rPr>
          <w:color w:val="231F20"/>
          <w:w w:val="105"/>
        </w:rPr>
        <w:t>Language model and vocabulary</w:t>
      </w:r>
      <w:r>
        <w:rPr>
          <w:color w:val="231F20"/>
          <w:spacing w:val="-14"/>
          <w:w w:val="105"/>
        </w:rPr>
        <w:t> </w:t>
      </w:r>
      <w:r>
        <w:rPr>
          <w:color w:val="231F20"/>
          <w:w w:val="105"/>
        </w:rPr>
        <w:t>selection</w:t>
      </w:r>
    </w:p>
    <w:p>
      <w:pPr>
        <w:pStyle w:val="BodyText"/>
        <w:spacing w:line="259" w:lineRule="auto" w:before="151"/>
        <w:ind w:right="118"/>
      </w:pPr>
      <w:r>
        <w:rPr>
          <w:color w:val="231F20"/>
          <w:w w:val="105"/>
        </w:rPr>
        <w:t>Meetings</w:t>
      </w:r>
      <w:r>
        <w:rPr>
          <w:color w:val="231F20"/>
          <w:spacing w:val="-17"/>
          <w:w w:val="105"/>
        </w:rPr>
        <w:t> </w:t>
      </w:r>
      <w:r>
        <w:rPr>
          <w:color w:val="231F20"/>
          <w:w w:val="105"/>
        </w:rPr>
        <w:t>and</w:t>
      </w:r>
      <w:r>
        <w:rPr>
          <w:color w:val="231F20"/>
          <w:spacing w:val="-17"/>
          <w:w w:val="105"/>
        </w:rPr>
        <w:t> </w:t>
      </w:r>
      <w:r>
        <w:rPr>
          <w:color w:val="231F20"/>
          <w:w w:val="105"/>
        </w:rPr>
        <w:t>one-time</w:t>
      </w:r>
      <w:r>
        <w:rPr>
          <w:color w:val="231F20"/>
          <w:spacing w:val="-17"/>
          <w:w w:val="105"/>
        </w:rPr>
        <w:t> </w:t>
      </w:r>
      <w:r>
        <w:rPr>
          <w:color w:val="231F20"/>
          <w:w w:val="105"/>
        </w:rPr>
        <w:t>events</w:t>
      </w:r>
      <w:r>
        <w:rPr>
          <w:color w:val="231F20"/>
          <w:spacing w:val="-17"/>
          <w:w w:val="105"/>
        </w:rPr>
        <w:t> </w:t>
      </w:r>
      <w:r>
        <w:rPr>
          <w:color w:val="231F20"/>
          <w:w w:val="105"/>
        </w:rPr>
        <w:t>are</w:t>
      </w:r>
      <w:r>
        <w:rPr>
          <w:color w:val="231F20"/>
          <w:spacing w:val="-17"/>
          <w:w w:val="105"/>
        </w:rPr>
        <w:t> </w:t>
      </w:r>
      <w:r>
        <w:rPr>
          <w:color w:val="231F20"/>
          <w:w w:val="105"/>
        </w:rPr>
        <w:t>difﬁcult</w:t>
      </w:r>
      <w:r>
        <w:rPr>
          <w:color w:val="231F20"/>
          <w:spacing w:val="-17"/>
          <w:w w:val="105"/>
        </w:rPr>
        <w:t> </w:t>
      </w:r>
      <w:r>
        <w:rPr>
          <w:color w:val="231F20"/>
          <w:w w:val="105"/>
        </w:rPr>
        <w:t>speech</w:t>
      </w:r>
      <w:r>
        <w:rPr>
          <w:color w:val="231F20"/>
          <w:spacing w:val="-17"/>
          <w:w w:val="105"/>
        </w:rPr>
        <w:t> </w:t>
      </w:r>
      <w:r>
        <w:rPr>
          <w:color w:val="231F20"/>
          <w:w w:val="105"/>
        </w:rPr>
        <w:t>recognition problems, even when the acoustic problems are solved</w:t>
      </w:r>
      <w:r>
        <w:rPr>
          <w:color w:val="231F20"/>
          <w:spacing w:val="-18"/>
          <w:w w:val="105"/>
        </w:rPr>
        <w:t> </w:t>
      </w:r>
      <w:r>
        <w:rPr>
          <w:color w:val="231F20"/>
          <w:spacing w:val="-3"/>
          <w:w w:val="105"/>
        </w:rPr>
        <w:t>using </w:t>
      </w:r>
      <w:r>
        <w:rPr>
          <w:color w:val="231F20"/>
          <w:w w:val="105"/>
        </w:rPr>
        <w:t>close-talking microphone and shadow speakers, because </w:t>
      </w:r>
      <w:r>
        <w:rPr>
          <w:color w:val="231F20"/>
          <w:spacing w:val="-7"/>
          <w:w w:val="105"/>
        </w:rPr>
        <w:t>of </w:t>
      </w:r>
      <w:r>
        <w:rPr>
          <w:color w:val="231F20"/>
          <w:w w:val="105"/>
        </w:rPr>
        <w:t>the difﬁculty in obtaining training data matched for </w:t>
      </w:r>
      <w:r>
        <w:rPr>
          <w:color w:val="231F20"/>
          <w:spacing w:val="-4"/>
          <w:w w:val="105"/>
        </w:rPr>
        <w:t>vocabu- </w:t>
      </w:r>
      <w:r>
        <w:rPr>
          <w:color w:val="231F20"/>
          <w:spacing w:val="-3"/>
          <w:w w:val="105"/>
        </w:rPr>
        <w:t>lary, </w:t>
      </w:r>
      <w:r>
        <w:rPr>
          <w:color w:val="231F20"/>
          <w:w w:val="105"/>
        </w:rPr>
        <w:t>language model, and speaking style</w:t>
      </w:r>
      <w:r>
        <w:rPr>
          <w:color w:val="231F20"/>
          <w:spacing w:val="-13"/>
          <w:w w:val="105"/>
        </w:rPr>
        <w:t> </w:t>
      </w:r>
      <w:r>
        <w:rPr>
          <w:color w:val="231F20"/>
          <w:w w:val="105"/>
        </w:rPr>
        <w:t>[4].</w:t>
      </w:r>
    </w:p>
    <w:p>
      <w:pPr>
        <w:pStyle w:val="BodyText"/>
        <w:spacing w:line="259" w:lineRule="auto" w:before="1"/>
        <w:ind w:right="118" w:firstLine="295"/>
      </w:pPr>
      <w:r>
        <w:rPr>
          <w:color w:val="231F20"/>
          <w:w w:val="105"/>
        </w:rPr>
        <w:t>In these situations, texts which are deemed pertinent are manually collected from the </w:t>
      </w:r>
      <w:r>
        <w:rPr>
          <w:color w:val="231F20"/>
          <w:spacing w:val="-6"/>
          <w:w w:val="105"/>
        </w:rPr>
        <w:t>Web </w:t>
      </w:r>
      <w:r>
        <w:rPr>
          <w:color w:val="231F20"/>
          <w:w w:val="105"/>
        </w:rPr>
        <w:t>or other sources, and </w:t>
      </w:r>
      <w:r>
        <w:rPr>
          <w:color w:val="231F20"/>
          <w:spacing w:val="-3"/>
          <w:w w:val="105"/>
        </w:rPr>
        <w:t>these </w:t>
      </w:r>
      <w:r>
        <w:rPr>
          <w:color w:val="231F20"/>
          <w:w w:val="105"/>
        </w:rPr>
        <w:t>constitute the in-domain texts. The amount so collected</w:t>
      </w:r>
      <w:r>
        <w:rPr>
          <w:color w:val="231F20"/>
          <w:spacing w:val="49"/>
          <w:w w:val="105"/>
        </w:rPr>
        <w:t> </w:t>
      </w:r>
      <w:r>
        <w:rPr>
          <w:color w:val="231F20"/>
          <w:w w:val="105"/>
        </w:rPr>
        <w:t>will be in the 30,000 to 50,000 word range, and will </w:t>
      </w:r>
      <w:r>
        <w:rPr>
          <w:color w:val="231F20"/>
          <w:spacing w:val="-3"/>
          <w:w w:val="105"/>
        </w:rPr>
        <w:t>contain </w:t>
      </w:r>
      <w:r>
        <w:rPr>
          <w:color w:val="231F20"/>
          <w:w w:val="105"/>
        </w:rPr>
        <w:t>around</w:t>
      </w:r>
      <w:r>
        <w:rPr>
          <w:color w:val="231F20"/>
          <w:spacing w:val="-16"/>
          <w:w w:val="105"/>
        </w:rPr>
        <w:t> </w:t>
      </w:r>
      <w:r>
        <w:rPr>
          <w:color w:val="231F20"/>
          <w:w w:val="105"/>
        </w:rPr>
        <w:t>3000-4000</w:t>
      </w:r>
      <w:r>
        <w:rPr>
          <w:color w:val="231F20"/>
          <w:spacing w:val="-16"/>
          <w:w w:val="105"/>
        </w:rPr>
        <w:t> </w:t>
      </w:r>
      <w:r>
        <w:rPr>
          <w:color w:val="231F20"/>
          <w:w w:val="105"/>
        </w:rPr>
        <w:t>unique</w:t>
      </w:r>
      <w:r>
        <w:rPr>
          <w:color w:val="231F20"/>
          <w:spacing w:val="-16"/>
          <w:w w:val="105"/>
        </w:rPr>
        <w:t> </w:t>
      </w:r>
      <w:r>
        <w:rPr>
          <w:color w:val="231F20"/>
          <w:w w:val="105"/>
        </w:rPr>
        <w:t>words.</w:t>
      </w:r>
      <w:r>
        <w:rPr>
          <w:color w:val="231F20"/>
          <w:spacing w:val="-1"/>
          <w:w w:val="105"/>
        </w:rPr>
        <w:t> </w:t>
      </w:r>
      <w:r>
        <w:rPr>
          <w:color w:val="231F20"/>
          <w:w w:val="105"/>
        </w:rPr>
        <w:t>In</w:t>
      </w:r>
      <w:r>
        <w:rPr>
          <w:color w:val="231F20"/>
          <w:spacing w:val="-16"/>
          <w:w w:val="105"/>
        </w:rPr>
        <w:t> </w:t>
      </w:r>
      <w:r>
        <w:rPr>
          <w:color w:val="231F20"/>
          <w:w w:val="105"/>
        </w:rPr>
        <w:t>preliminary</w:t>
      </w:r>
      <w:r>
        <w:rPr>
          <w:color w:val="231F20"/>
          <w:spacing w:val="-16"/>
          <w:w w:val="105"/>
        </w:rPr>
        <w:t> </w:t>
      </w:r>
      <w:r>
        <w:rPr>
          <w:color w:val="231F20"/>
          <w:spacing w:val="-3"/>
          <w:w w:val="105"/>
        </w:rPr>
        <w:t>experiments, </w:t>
      </w:r>
      <w:r>
        <w:rPr>
          <w:color w:val="231F20"/>
          <w:w w:val="105"/>
        </w:rPr>
        <w:t>we tried our interpolation-based methods on these tasks, </w:t>
      </w:r>
      <w:r>
        <w:rPr>
          <w:color w:val="231F20"/>
          <w:spacing w:val="-5"/>
          <w:w w:val="105"/>
        </w:rPr>
        <w:t>and </w:t>
      </w:r>
      <w:r>
        <w:rPr>
          <w:color w:val="231F20"/>
          <w:w w:val="105"/>
        </w:rPr>
        <w:t>we obtained perplexities well over 100, which is quite high compared with the perplexities for our broadcast data,</w:t>
      </w:r>
      <w:r>
        <w:rPr>
          <w:color w:val="231F20"/>
          <w:spacing w:val="-24"/>
          <w:w w:val="105"/>
        </w:rPr>
        <w:t> </w:t>
      </w:r>
      <w:r>
        <w:rPr>
          <w:color w:val="231F20"/>
          <w:spacing w:val="-4"/>
          <w:w w:val="105"/>
        </w:rPr>
        <w:t>which </w:t>
      </w:r>
      <w:r>
        <w:rPr>
          <w:color w:val="231F20"/>
          <w:w w:val="105"/>
        </w:rPr>
        <w:t>range from 60 to 90 (see table 1). These perplexities lead to word errror rates of 15% and</w:t>
      </w:r>
      <w:r>
        <w:rPr>
          <w:color w:val="231F20"/>
          <w:spacing w:val="-13"/>
          <w:w w:val="105"/>
        </w:rPr>
        <w:t> </w:t>
      </w:r>
      <w:r>
        <w:rPr>
          <w:color w:val="231F20"/>
          <w:w w:val="105"/>
        </w:rPr>
        <w:t>more.</w:t>
      </w:r>
    </w:p>
    <w:p>
      <w:pPr>
        <w:spacing w:after="0" w:line="259" w:lineRule="auto"/>
        <w:sectPr>
          <w:footerReference w:type="default" r:id="rId5"/>
          <w:pgSz w:w="12240" w:h="15840"/>
          <w:pgMar w:footer="698" w:header="0" w:top="1280" w:bottom="880" w:left="980" w:right="980"/>
          <w:pgNumType w:start="198"/>
          <w:cols w:num="2" w:equalWidth="0">
            <w:col w:w="5052" w:space="102"/>
            <w:col w:w="5126"/>
          </w:cols>
        </w:sectPr>
      </w:pPr>
    </w:p>
    <w:p>
      <w:pPr>
        <w:pStyle w:val="ListParagraph"/>
        <w:numPr>
          <w:ilvl w:val="2"/>
          <w:numId w:val="1"/>
        </w:numPr>
        <w:tabs>
          <w:tab w:pos="749" w:val="left" w:leader="none"/>
        </w:tabs>
        <w:spacing w:line="240" w:lineRule="auto" w:before="80" w:after="0"/>
        <w:ind w:left="748" w:right="0" w:hanging="562"/>
        <w:jc w:val="left"/>
        <w:rPr>
          <w:i/>
          <w:sz w:val="19"/>
        </w:rPr>
      </w:pPr>
      <w:r>
        <w:rPr>
          <w:i/>
          <w:color w:val="231F20"/>
          <w:w w:val="105"/>
          <w:sz w:val="19"/>
        </w:rPr>
        <w:t>Entropy-based sentence</w:t>
      </w:r>
      <w:r>
        <w:rPr>
          <w:i/>
          <w:color w:val="231F20"/>
          <w:spacing w:val="-6"/>
          <w:w w:val="105"/>
          <w:sz w:val="19"/>
        </w:rPr>
        <w:t> </w:t>
      </w:r>
      <w:r>
        <w:rPr>
          <w:i/>
          <w:color w:val="231F20"/>
          <w:w w:val="105"/>
          <w:sz w:val="19"/>
        </w:rPr>
        <w:t>selection</w:t>
      </w:r>
    </w:p>
    <w:p>
      <w:pPr>
        <w:pStyle w:val="BodyText"/>
        <w:spacing w:line="259" w:lineRule="auto" w:before="163"/>
        <w:ind w:right="38"/>
      </w:pPr>
      <w:r>
        <w:rPr>
          <w:color w:val="231F20"/>
          <w:w w:val="105"/>
        </w:rPr>
        <w:t>Given</w:t>
      </w:r>
      <w:r>
        <w:rPr>
          <w:color w:val="231F20"/>
          <w:spacing w:val="-21"/>
          <w:w w:val="105"/>
        </w:rPr>
        <w:t> </w:t>
      </w:r>
      <w:r>
        <w:rPr>
          <w:color w:val="231F20"/>
          <w:w w:val="105"/>
        </w:rPr>
        <w:t>a</w:t>
      </w:r>
      <w:r>
        <w:rPr>
          <w:color w:val="231F20"/>
          <w:spacing w:val="-20"/>
          <w:w w:val="105"/>
        </w:rPr>
        <w:t> </w:t>
      </w:r>
      <w:r>
        <w:rPr>
          <w:color w:val="231F20"/>
          <w:w w:val="105"/>
        </w:rPr>
        <w:t>small</w:t>
      </w:r>
      <w:r>
        <w:rPr>
          <w:color w:val="231F20"/>
          <w:spacing w:val="-20"/>
          <w:w w:val="105"/>
        </w:rPr>
        <w:t> </w:t>
      </w:r>
      <w:r>
        <w:rPr>
          <w:color w:val="231F20"/>
          <w:w w:val="105"/>
        </w:rPr>
        <w:t>amount</w:t>
      </w:r>
      <w:r>
        <w:rPr>
          <w:color w:val="231F20"/>
          <w:spacing w:val="-20"/>
          <w:w w:val="105"/>
        </w:rPr>
        <w:t> </w:t>
      </w:r>
      <w:r>
        <w:rPr>
          <w:color w:val="231F20"/>
          <w:w w:val="105"/>
        </w:rPr>
        <w:t>of</w:t>
      </w:r>
      <w:r>
        <w:rPr>
          <w:color w:val="231F20"/>
          <w:spacing w:val="-20"/>
          <w:w w:val="105"/>
        </w:rPr>
        <w:t> </w:t>
      </w:r>
      <w:r>
        <w:rPr>
          <w:color w:val="231F20"/>
          <w:w w:val="105"/>
        </w:rPr>
        <w:t>in-domain</w:t>
      </w:r>
      <w:r>
        <w:rPr>
          <w:color w:val="231F20"/>
          <w:spacing w:val="-20"/>
          <w:w w:val="105"/>
        </w:rPr>
        <w:t> </w:t>
      </w:r>
      <w:r>
        <w:rPr>
          <w:color w:val="231F20"/>
          <w:w w:val="105"/>
        </w:rPr>
        <w:t>text,</w:t>
      </w:r>
      <w:r>
        <w:rPr>
          <w:color w:val="231F20"/>
          <w:spacing w:val="-19"/>
          <w:w w:val="105"/>
        </w:rPr>
        <w:t> </w:t>
      </w:r>
      <w:r>
        <w:rPr>
          <w:color w:val="231F20"/>
          <w:w w:val="105"/>
        </w:rPr>
        <w:t>several</w:t>
      </w:r>
      <w:r>
        <w:rPr>
          <w:color w:val="231F20"/>
          <w:spacing w:val="-20"/>
          <w:w w:val="105"/>
        </w:rPr>
        <w:t> </w:t>
      </w:r>
      <w:r>
        <w:rPr>
          <w:color w:val="231F20"/>
          <w:w w:val="105"/>
        </w:rPr>
        <w:t>methods</w:t>
      </w:r>
      <w:r>
        <w:rPr>
          <w:color w:val="231F20"/>
          <w:spacing w:val="-20"/>
          <w:w w:val="105"/>
        </w:rPr>
        <w:t> </w:t>
      </w:r>
      <w:r>
        <w:rPr>
          <w:color w:val="231F20"/>
          <w:spacing w:val="-6"/>
          <w:w w:val="105"/>
        </w:rPr>
        <w:t>have </w:t>
      </w:r>
      <w:r>
        <w:rPr>
          <w:color w:val="231F20"/>
          <w:w w:val="105"/>
        </w:rPr>
        <w:t>been proposed to extract new relevant texts from the </w:t>
      </w:r>
      <w:r>
        <w:rPr>
          <w:color w:val="231F20"/>
          <w:spacing w:val="-6"/>
          <w:w w:val="105"/>
        </w:rPr>
        <w:t>Web </w:t>
      </w:r>
      <w:r>
        <w:rPr>
          <w:color w:val="231F20"/>
          <w:spacing w:val="-7"/>
          <w:w w:val="105"/>
        </w:rPr>
        <w:t>or </w:t>
      </w:r>
      <w:r>
        <w:rPr>
          <w:color w:val="231F20"/>
          <w:w w:val="105"/>
        </w:rPr>
        <w:t>other</w:t>
      </w:r>
      <w:r>
        <w:rPr>
          <w:color w:val="231F20"/>
          <w:spacing w:val="-15"/>
          <w:w w:val="105"/>
        </w:rPr>
        <w:t> </w:t>
      </w:r>
      <w:r>
        <w:rPr>
          <w:color w:val="231F20"/>
          <w:w w:val="105"/>
        </w:rPr>
        <w:t>sources</w:t>
      </w:r>
      <w:r>
        <w:rPr>
          <w:color w:val="231F20"/>
          <w:spacing w:val="-15"/>
          <w:w w:val="105"/>
        </w:rPr>
        <w:t> </w:t>
      </w:r>
      <w:r>
        <w:rPr>
          <w:color w:val="231F20"/>
          <w:w w:val="105"/>
        </w:rPr>
        <w:t>to</w:t>
      </w:r>
      <w:r>
        <w:rPr>
          <w:color w:val="231F20"/>
          <w:spacing w:val="-15"/>
          <w:w w:val="105"/>
        </w:rPr>
        <w:t> </w:t>
      </w:r>
      <w:r>
        <w:rPr>
          <w:color w:val="231F20"/>
          <w:w w:val="105"/>
        </w:rPr>
        <w:t>train</w:t>
      </w:r>
      <w:r>
        <w:rPr>
          <w:color w:val="231F20"/>
          <w:spacing w:val="-15"/>
          <w:w w:val="105"/>
        </w:rPr>
        <w:t> </w:t>
      </w:r>
      <w:r>
        <w:rPr>
          <w:color w:val="231F20"/>
          <w:w w:val="105"/>
        </w:rPr>
        <w:t>a</w:t>
      </w:r>
      <w:r>
        <w:rPr>
          <w:color w:val="231F20"/>
          <w:spacing w:val="-15"/>
          <w:w w:val="105"/>
        </w:rPr>
        <w:t> </w:t>
      </w:r>
      <w:r>
        <w:rPr>
          <w:color w:val="231F20"/>
          <w:w w:val="105"/>
        </w:rPr>
        <w:t>language</w:t>
      </w:r>
      <w:r>
        <w:rPr>
          <w:color w:val="231F20"/>
          <w:spacing w:val="-15"/>
          <w:w w:val="105"/>
        </w:rPr>
        <w:t> </w:t>
      </w:r>
      <w:r>
        <w:rPr>
          <w:color w:val="231F20"/>
          <w:w w:val="105"/>
        </w:rPr>
        <w:t>model.</w:t>
      </w:r>
      <w:r>
        <w:rPr>
          <w:color w:val="231F20"/>
          <w:spacing w:val="-1"/>
          <w:w w:val="105"/>
        </w:rPr>
        <w:t> </w:t>
      </w:r>
      <w:r>
        <w:rPr>
          <w:color w:val="231F20"/>
          <w:w w:val="105"/>
        </w:rPr>
        <w:t>These</w:t>
      </w:r>
      <w:r>
        <w:rPr>
          <w:color w:val="231F20"/>
          <w:spacing w:val="-14"/>
          <w:w w:val="105"/>
        </w:rPr>
        <w:t> </w:t>
      </w:r>
      <w:r>
        <w:rPr>
          <w:color w:val="231F20"/>
          <w:w w:val="105"/>
        </w:rPr>
        <w:t>methods</w:t>
      </w:r>
      <w:r>
        <w:rPr>
          <w:color w:val="231F20"/>
          <w:spacing w:val="-15"/>
          <w:w w:val="105"/>
        </w:rPr>
        <w:t> </w:t>
      </w:r>
      <w:r>
        <w:rPr>
          <w:color w:val="231F20"/>
          <w:spacing w:val="-3"/>
          <w:w w:val="105"/>
        </w:rPr>
        <w:t>select </w:t>
      </w:r>
      <w:r>
        <w:rPr>
          <w:color w:val="231F20"/>
          <w:w w:val="105"/>
        </w:rPr>
        <w:t>sentences</w:t>
      </w:r>
      <w:r>
        <w:rPr>
          <w:color w:val="231F20"/>
          <w:spacing w:val="-17"/>
          <w:w w:val="105"/>
        </w:rPr>
        <w:t> </w:t>
      </w:r>
      <w:r>
        <w:rPr>
          <w:color w:val="231F20"/>
          <w:w w:val="105"/>
        </w:rPr>
        <w:t>or</w:t>
      </w:r>
      <w:r>
        <w:rPr>
          <w:color w:val="231F20"/>
          <w:spacing w:val="-16"/>
          <w:w w:val="105"/>
        </w:rPr>
        <w:t> </w:t>
      </w:r>
      <w:r>
        <w:rPr>
          <w:color w:val="231F20"/>
          <w:w w:val="105"/>
        </w:rPr>
        <w:t>documents</w:t>
      </w:r>
      <w:r>
        <w:rPr>
          <w:color w:val="231F20"/>
          <w:spacing w:val="-16"/>
          <w:w w:val="105"/>
        </w:rPr>
        <w:t> </w:t>
      </w:r>
      <w:r>
        <w:rPr>
          <w:color w:val="231F20"/>
          <w:w w:val="105"/>
        </w:rPr>
        <w:t>that</w:t>
      </w:r>
      <w:r>
        <w:rPr>
          <w:color w:val="231F20"/>
          <w:spacing w:val="-16"/>
          <w:w w:val="105"/>
        </w:rPr>
        <w:t> </w:t>
      </w:r>
      <w:r>
        <w:rPr>
          <w:color w:val="231F20"/>
          <w:w w:val="105"/>
        </w:rPr>
        <w:t>best</w:t>
      </w:r>
      <w:r>
        <w:rPr>
          <w:color w:val="231F20"/>
          <w:spacing w:val="-16"/>
          <w:w w:val="105"/>
        </w:rPr>
        <w:t> </w:t>
      </w:r>
      <w:r>
        <w:rPr>
          <w:color w:val="231F20"/>
          <w:w w:val="105"/>
        </w:rPr>
        <w:t>match</w:t>
      </w:r>
      <w:r>
        <w:rPr>
          <w:color w:val="231F20"/>
          <w:spacing w:val="-16"/>
          <w:w w:val="105"/>
        </w:rPr>
        <w:t> </w:t>
      </w:r>
      <w:r>
        <w:rPr>
          <w:color w:val="231F20"/>
          <w:w w:val="105"/>
        </w:rPr>
        <w:t>in-domain</w:t>
      </w:r>
      <w:r>
        <w:rPr>
          <w:color w:val="231F20"/>
          <w:spacing w:val="-16"/>
          <w:w w:val="105"/>
        </w:rPr>
        <w:t> </w:t>
      </w:r>
      <w:r>
        <w:rPr>
          <w:color w:val="231F20"/>
          <w:w w:val="105"/>
        </w:rPr>
        <w:t>texts</w:t>
      </w:r>
      <w:r>
        <w:rPr>
          <w:color w:val="231F20"/>
          <w:spacing w:val="-16"/>
          <w:w w:val="105"/>
        </w:rPr>
        <w:t> </w:t>
      </w:r>
      <w:r>
        <w:rPr>
          <w:color w:val="231F20"/>
          <w:spacing w:val="-4"/>
          <w:w w:val="105"/>
        </w:rPr>
        <w:t>based </w:t>
      </w:r>
      <w:r>
        <w:rPr>
          <w:color w:val="231F20"/>
          <w:w w:val="105"/>
        </w:rPr>
        <w:t>on</w:t>
      </w:r>
      <w:r>
        <w:rPr>
          <w:color w:val="231F20"/>
          <w:spacing w:val="-13"/>
          <w:w w:val="105"/>
        </w:rPr>
        <w:t> </w:t>
      </w:r>
      <w:r>
        <w:rPr>
          <w:color w:val="231F20"/>
          <w:w w:val="105"/>
        </w:rPr>
        <w:t>measures</w:t>
      </w:r>
      <w:r>
        <w:rPr>
          <w:color w:val="231F20"/>
          <w:spacing w:val="-12"/>
          <w:w w:val="105"/>
        </w:rPr>
        <w:t> </w:t>
      </w:r>
      <w:r>
        <w:rPr>
          <w:color w:val="231F20"/>
          <w:w w:val="105"/>
        </w:rPr>
        <w:t>such</w:t>
      </w:r>
      <w:r>
        <w:rPr>
          <w:color w:val="231F20"/>
          <w:spacing w:val="-12"/>
          <w:w w:val="105"/>
        </w:rPr>
        <w:t> </w:t>
      </w:r>
      <w:r>
        <w:rPr>
          <w:color w:val="231F20"/>
          <w:w w:val="105"/>
        </w:rPr>
        <w:t>as</w:t>
      </w:r>
      <w:r>
        <w:rPr>
          <w:color w:val="231F20"/>
          <w:spacing w:val="-12"/>
          <w:w w:val="105"/>
        </w:rPr>
        <w:t> </w:t>
      </w:r>
      <w:r>
        <w:rPr>
          <w:color w:val="231F20"/>
          <w:w w:val="105"/>
        </w:rPr>
        <w:t>perplexity,</w:t>
      </w:r>
      <w:r>
        <w:rPr>
          <w:color w:val="231F20"/>
          <w:spacing w:val="-12"/>
          <w:w w:val="105"/>
        </w:rPr>
        <w:t> </w:t>
      </w:r>
      <w:r>
        <w:rPr>
          <w:color w:val="231F20"/>
          <w:w w:val="105"/>
        </w:rPr>
        <w:t>information</w:t>
      </w:r>
      <w:r>
        <w:rPr>
          <w:color w:val="231F20"/>
          <w:spacing w:val="-13"/>
          <w:w w:val="105"/>
        </w:rPr>
        <w:t> </w:t>
      </w:r>
      <w:r>
        <w:rPr>
          <w:color w:val="231F20"/>
          <w:w w:val="105"/>
        </w:rPr>
        <w:t>retrieval</w:t>
      </w:r>
      <w:r>
        <w:rPr>
          <w:color w:val="231F20"/>
          <w:spacing w:val="-12"/>
          <w:w w:val="105"/>
        </w:rPr>
        <w:t> </w:t>
      </w:r>
      <w:r>
        <w:rPr>
          <w:color w:val="231F20"/>
          <w:spacing w:val="-3"/>
          <w:w w:val="105"/>
        </w:rPr>
        <w:t>TF-IDF </w:t>
      </w:r>
      <w:r>
        <w:rPr>
          <w:color w:val="231F20"/>
          <w:w w:val="105"/>
        </w:rPr>
        <w:t>or</w:t>
      </w:r>
      <w:r>
        <w:rPr>
          <w:color w:val="231F20"/>
          <w:spacing w:val="-19"/>
          <w:w w:val="105"/>
        </w:rPr>
        <w:t> </w:t>
      </w:r>
      <w:r>
        <w:rPr>
          <w:color w:val="231F20"/>
          <w:w w:val="105"/>
        </w:rPr>
        <w:t>BLEU</w:t>
      </w:r>
      <w:r>
        <w:rPr>
          <w:color w:val="231F20"/>
          <w:spacing w:val="-19"/>
          <w:w w:val="105"/>
        </w:rPr>
        <w:t> </w:t>
      </w:r>
      <w:r>
        <w:rPr>
          <w:color w:val="231F20"/>
          <w:w w:val="105"/>
        </w:rPr>
        <w:t>score</w:t>
      </w:r>
      <w:r>
        <w:rPr>
          <w:color w:val="231F20"/>
          <w:spacing w:val="-19"/>
          <w:w w:val="105"/>
        </w:rPr>
        <w:t> </w:t>
      </w:r>
      <w:r>
        <w:rPr>
          <w:color w:val="231F20"/>
          <w:w w:val="105"/>
        </w:rPr>
        <w:t>[7][8].</w:t>
      </w:r>
      <w:r>
        <w:rPr>
          <w:color w:val="231F20"/>
          <w:spacing w:val="-6"/>
          <w:w w:val="105"/>
        </w:rPr>
        <w:t> </w:t>
      </w:r>
      <w:r>
        <w:rPr>
          <w:color w:val="231F20"/>
          <w:w w:val="105"/>
        </w:rPr>
        <w:t>These</w:t>
      </w:r>
      <w:r>
        <w:rPr>
          <w:color w:val="231F20"/>
          <w:spacing w:val="-19"/>
          <w:w w:val="105"/>
        </w:rPr>
        <w:t> </w:t>
      </w:r>
      <w:r>
        <w:rPr>
          <w:color w:val="231F20"/>
          <w:w w:val="105"/>
        </w:rPr>
        <w:t>methods</w:t>
      </w:r>
      <w:r>
        <w:rPr>
          <w:color w:val="231F20"/>
          <w:spacing w:val="-18"/>
          <w:w w:val="105"/>
        </w:rPr>
        <w:t> </w:t>
      </w:r>
      <w:r>
        <w:rPr>
          <w:color w:val="231F20"/>
          <w:w w:val="105"/>
        </w:rPr>
        <w:t>tend</w:t>
      </w:r>
      <w:r>
        <w:rPr>
          <w:color w:val="231F20"/>
          <w:spacing w:val="-19"/>
          <w:w w:val="105"/>
        </w:rPr>
        <w:t> </w:t>
      </w:r>
      <w:r>
        <w:rPr>
          <w:color w:val="231F20"/>
          <w:w w:val="105"/>
        </w:rPr>
        <w:t>to</w:t>
      </w:r>
      <w:r>
        <w:rPr>
          <w:color w:val="231F20"/>
          <w:spacing w:val="-19"/>
          <w:w w:val="105"/>
        </w:rPr>
        <w:t> </w:t>
      </w:r>
      <w:r>
        <w:rPr>
          <w:color w:val="231F20"/>
          <w:w w:val="105"/>
        </w:rPr>
        <w:t>select</w:t>
      </w:r>
      <w:r>
        <w:rPr>
          <w:color w:val="231F20"/>
          <w:spacing w:val="-19"/>
          <w:w w:val="105"/>
        </w:rPr>
        <w:t> </w:t>
      </w:r>
      <w:r>
        <w:rPr>
          <w:color w:val="231F20"/>
          <w:w w:val="105"/>
        </w:rPr>
        <w:t>sentences which are already well represented in the language model. </w:t>
      </w:r>
      <w:r>
        <w:rPr>
          <w:color w:val="231F20"/>
          <w:spacing w:val="-8"/>
          <w:w w:val="105"/>
        </w:rPr>
        <w:t>To </w:t>
      </w:r>
      <w:r>
        <w:rPr>
          <w:color w:val="231F20"/>
          <w:w w:val="105"/>
        </w:rPr>
        <w:t>address this shortcoming, [9] proposed an approach </w:t>
      </w:r>
      <w:r>
        <w:rPr>
          <w:color w:val="231F20"/>
          <w:spacing w:val="-5"/>
          <w:w w:val="105"/>
        </w:rPr>
        <w:t>for </w:t>
      </w:r>
      <w:r>
        <w:rPr>
          <w:color w:val="231F20"/>
          <w:w w:val="105"/>
        </w:rPr>
        <w:t>building topic-dependent language models by selecting a </w:t>
      </w:r>
      <w:r>
        <w:rPr>
          <w:color w:val="231F20"/>
          <w:spacing w:val="-5"/>
          <w:w w:val="105"/>
        </w:rPr>
        <w:t>set </w:t>
      </w:r>
      <w:r>
        <w:rPr>
          <w:color w:val="231F20"/>
          <w:w w:val="105"/>
        </w:rPr>
        <w:t>of</w:t>
      </w:r>
      <w:r>
        <w:rPr>
          <w:color w:val="231F20"/>
          <w:spacing w:val="-8"/>
          <w:w w:val="105"/>
        </w:rPr>
        <w:t> </w:t>
      </w:r>
      <w:r>
        <w:rPr>
          <w:color w:val="231F20"/>
          <w:w w:val="105"/>
        </w:rPr>
        <w:t>sentences</w:t>
      </w:r>
      <w:r>
        <w:rPr>
          <w:color w:val="231F20"/>
          <w:spacing w:val="-7"/>
          <w:w w:val="105"/>
        </w:rPr>
        <w:t> </w:t>
      </w:r>
      <w:r>
        <w:rPr>
          <w:color w:val="231F20"/>
          <w:w w:val="105"/>
        </w:rPr>
        <w:t>which</w:t>
      </w:r>
      <w:r>
        <w:rPr>
          <w:color w:val="231F20"/>
          <w:spacing w:val="-7"/>
          <w:w w:val="105"/>
        </w:rPr>
        <w:t> </w:t>
      </w:r>
      <w:r>
        <w:rPr>
          <w:color w:val="231F20"/>
          <w:w w:val="105"/>
        </w:rPr>
        <w:t>has</w:t>
      </w:r>
      <w:r>
        <w:rPr>
          <w:color w:val="231F20"/>
          <w:spacing w:val="-7"/>
          <w:w w:val="105"/>
        </w:rPr>
        <w:t> </w:t>
      </w:r>
      <w:r>
        <w:rPr>
          <w:color w:val="231F20"/>
          <w:w w:val="105"/>
        </w:rPr>
        <w:t>a</w:t>
      </w:r>
      <w:r>
        <w:rPr>
          <w:color w:val="231F20"/>
          <w:spacing w:val="-7"/>
          <w:w w:val="105"/>
        </w:rPr>
        <w:t> </w:t>
      </w:r>
      <w:r>
        <w:rPr>
          <w:color w:val="231F20"/>
          <w:w w:val="105"/>
        </w:rPr>
        <w:t>distribution</w:t>
      </w:r>
      <w:r>
        <w:rPr>
          <w:color w:val="231F20"/>
          <w:spacing w:val="-8"/>
          <w:w w:val="105"/>
        </w:rPr>
        <w:t> </w:t>
      </w:r>
      <w:r>
        <w:rPr>
          <w:color w:val="231F20"/>
          <w:w w:val="105"/>
        </w:rPr>
        <w:t>as</w:t>
      </w:r>
      <w:r>
        <w:rPr>
          <w:color w:val="231F20"/>
          <w:spacing w:val="-7"/>
          <w:w w:val="105"/>
        </w:rPr>
        <w:t> </w:t>
      </w:r>
      <w:r>
        <w:rPr>
          <w:color w:val="231F20"/>
          <w:w w:val="105"/>
        </w:rPr>
        <w:t>similar</w:t>
      </w:r>
      <w:r>
        <w:rPr>
          <w:color w:val="231F20"/>
          <w:spacing w:val="-7"/>
          <w:w w:val="105"/>
        </w:rPr>
        <w:t> </w:t>
      </w:r>
      <w:r>
        <w:rPr>
          <w:color w:val="231F20"/>
          <w:w w:val="105"/>
        </w:rPr>
        <w:t>as</w:t>
      </w:r>
      <w:r>
        <w:rPr>
          <w:color w:val="231F20"/>
          <w:spacing w:val="-7"/>
          <w:w w:val="105"/>
        </w:rPr>
        <w:t> </w:t>
      </w:r>
      <w:r>
        <w:rPr>
          <w:color w:val="231F20"/>
          <w:w w:val="105"/>
        </w:rPr>
        <w:t>possible</w:t>
      </w:r>
      <w:r>
        <w:rPr>
          <w:color w:val="231F20"/>
          <w:spacing w:val="-7"/>
          <w:w w:val="105"/>
        </w:rPr>
        <w:t> </w:t>
      </w:r>
      <w:r>
        <w:rPr>
          <w:color w:val="231F20"/>
          <w:spacing w:val="-6"/>
          <w:w w:val="105"/>
        </w:rPr>
        <w:t>to </w:t>
      </w:r>
      <w:r>
        <w:rPr>
          <w:color w:val="231F20"/>
          <w:w w:val="105"/>
        </w:rPr>
        <w:t>the</w:t>
      </w:r>
      <w:r>
        <w:rPr>
          <w:color w:val="231F20"/>
          <w:spacing w:val="-12"/>
          <w:w w:val="105"/>
        </w:rPr>
        <w:t> </w:t>
      </w:r>
      <w:r>
        <w:rPr>
          <w:color w:val="231F20"/>
          <w:w w:val="105"/>
        </w:rPr>
        <w:t>in-domain</w:t>
      </w:r>
      <w:r>
        <w:rPr>
          <w:color w:val="231F20"/>
          <w:spacing w:val="-11"/>
          <w:w w:val="105"/>
        </w:rPr>
        <w:t> </w:t>
      </w:r>
      <w:r>
        <w:rPr>
          <w:color w:val="231F20"/>
          <w:w w:val="105"/>
        </w:rPr>
        <w:t>data</w:t>
      </w:r>
      <w:r>
        <w:rPr>
          <w:color w:val="231F20"/>
          <w:spacing w:val="-12"/>
          <w:w w:val="105"/>
        </w:rPr>
        <w:t> </w:t>
      </w:r>
      <w:r>
        <w:rPr>
          <w:color w:val="231F20"/>
          <w:w w:val="105"/>
        </w:rPr>
        <w:t>distribution,</w:t>
      </w:r>
      <w:r>
        <w:rPr>
          <w:color w:val="231F20"/>
          <w:spacing w:val="-11"/>
          <w:w w:val="105"/>
        </w:rPr>
        <w:t> </w:t>
      </w:r>
      <w:r>
        <w:rPr>
          <w:color w:val="231F20"/>
          <w:w w:val="105"/>
        </w:rPr>
        <w:t>instead</w:t>
      </w:r>
      <w:r>
        <w:rPr>
          <w:color w:val="231F20"/>
          <w:spacing w:val="-12"/>
          <w:w w:val="105"/>
        </w:rPr>
        <w:t> </w:t>
      </w:r>
      <w:r>
        <w:rPr>
          <w:color w:val="231F20"/>
          <w:w w:val="105"/>
        </w:rPr>
        <w:t>of</w:t>
      </w:r>
      <w:r>
        <w:rPr>
          <w:color w:val="231F20"/>
          <w:spacing w:val="-11"/>
          <w:w w:val="105"/>
        </w:rPr>
        <w:t> </w:t>
      </w:r>
      <w:r>
        <w:rPr>
          <w:color w:val="231F20"/>
          <w:w w:val="105"/>
        </w:rPr>
        <w:t>being</w:t>
      </w:r>
      <w:r>
        <w:rPr>
          <w:color w:val="231F20"/>
          <w:spacing w:val="-12"/>
          <w:w w:val="105"/>
        </w:rPr>
        <w:t> </w:t>
      </w:r>
      <w:r>
        <w:rPr>
          <w:color w:val="231F20"/>
          <w:spacing w:val="-2"/>
          <w:w w:val="105"/>
        </w:rPr>
        <w:t>concentrated </w:t>
      </w:r>
      <w:r>
        <w:rPr>
          <w:color w:val="231F20"/>
          <w:w w:val="105"/>
        </w:rPr>
        <w:t>at the center of</w:t>
      </w:r>
      <w:r>
        <w:rPr>
          <w:color w:val="231F20"/>
          <w:spacing w:val="-7"/>
          <w:w w:val="105"/>
        </w:rPr>
        <w:t> </w:t>
      </w:r>
      <w:r>
        <w:rPr>
          <w:color w:val="231F20"/>
          <w:w w:val="105"/>
        </w:rPr>
        <w:t>it.</w:t>
      </w:r>
    </w:p>
    <w:p>
      <w:pPr>
        <w:pStyle w:val="BodyText"/>
        <w:spacing w:line="259" w:lineRule="auto" w:before="10"/>
        <w:ind w:right="38" w:firstLine="295"/>
      </w:pPr>
      <w:r>
        <w:rPr>
          <w:color w:val="231F20"/>
          <w:w w:val="105"/>
        </w:rPr>
        <w:t>The sequential and greedy algorithm starts with the </w:t>
      </w:r>
      <w:r>
        <w:rPr>
          <w:color w:val="231F20"/>
          <w:spacing w:val="-4"/>
          <w:w w:val="105"/>
        </w:rPr>
        <w:t>lan- </w:t>
      </w:r>
      <w:r>
        <w:rPr>
          <w:color w:val="231F20"/>
          <w:w w:val="105"/>
        </w:rPr>
        <w:t>guage model </w:t>
      </w:r>
      <w:r>
        <w:rPr>
          <w:rFonts w:ascii="Georgia"/>
          <w:i/>
          <w:color w:val="231F20"/>
          <w:w w:val="105"/>
        </w:rPr>
        <w:t>P </w:t>
      </w:r>
      <w:r>
        <w:rPr>
          <w:color w:val="231F20"/>
          <w:w w:val="105"/>
        </w:rPr>
        <w:t>built from in-domain data, and an initial se- lection of sentences. The entropy of the current selected</w:t>
      </w:r>
      <w:r>
        <w:rPr>
          <w:color w:val="231F20"/>
          <w:spacing w:val="-23"/>
          <w:w w:val="105"/>
        </w:rPr>
        <w:t> </w:t>
      </w:r>
      <w:r>
        <w:rPr>
          <w:color w:val="231F20"/>
          <w:spacing w:val="-4"/>
          <w:w w:val="105"/>
        </w:rPr>
        <w:t>sen- </w:t>
      </w:r>
      <w:r>
        <w:rPr>
          <w:color w:val="231F20"/>
          <w:w w:val="105"/>
        </w:rPr>
        <w:t>tence set, relative to the in-domain model </w:t>
      </w:r>
      <w:r>
        <w:rPr>
          <w:rFonts w:ascii="Georgia"/>
          <w:i/>
          <w:color w:val="231F20"/>
          <w:w w:val="105"/>
        </w:rPr>
        <w:t>P</w:t>
      </w:r>
      <w:r>
        <w:rPr>
          <w:rFonts w:ascii="Georgia"/>
          <w:i/>
          <w:color w:val="231F20"/>
          <w:spacing w:val="6"/>
          <w:w w:val="105"/>
        </w:rPr>
        <w:t> </w:t>
      </w:r>
      <w:r>
        <w:rPr>
          <w:color w:val="231F20"/>
          <w:w w:val="105"/>
        </w:rPr>
        <w:t>is:</w:t>
      </w:r>
    </w:p>
    <w:p>
      <w:pPr>
        <w:pStyle w:val="BodyText"/>
        <w:tabs>
          <w:tab w:pos="1744" w:val="left" w:leader="none"/>
          <w:tab w:pos="2838" w:val="left" w:leader="none"/>
        </w:tabs>
        <w:spacing w:line="310" w:lineRule="exact" w:before="174"/>
        <w:ind w:left="3312" w:hanging="1979"/>
        <w:jc w:val="left"/>
        <w:rPr>
          <w:rFonts w:ascii="MathJax_Main"/>
        </w:rPr>
      </w:pPr>
      <w:r>
        <w:rPr/>
        <w:pict>
          <v:shape style="position:absolute;margin-left:106.742821pt;margin-top:6.959255pt;width:91.45pt;height:36.75pt;mso-position-horizontal-relative:page;mso-position-vertical-relative:paragraph;z-index:-15956992" type="#_x0000_t202" filled="false" stroked="false">
            <v:textbox inset="0,0,0,0">
              <w:txbxContent>
                <w:p>
                  <w:pPr>
                    <w:tabs>
                      <w:tab w:pos="-187" w:val="left" w:leader="none"/>
                      <w:tab w:pos="317" w:val="left" w:leader="none"/>
                    </w:tabs>
                    <w:spacing w:line="381" w:lineRule="exact" w:before="0"/>
                    <w:ind w:left="0" w:right="0" w:firstLine="0"/>
                    <w:jc w:val="left"/>
                    <w:rPr>
                      <w:rFonts w:ascii="Georgia" w:hAnsi="Georgia"/>
                      <w:i/>
                      <w:sz w:val="19"/>
                    </w:rPr>
                  </w:pPr>
                  <w:r>
                    <w:rPr>
                      <w:rFonts w:ascii="Arial" w:hAnsi="Arial"/>
                      <w:color w:val="231F20"/>
                      <w:spacing w:val="-1498"/>
                      <w:w w:val="242"/>
                      <w:position w:val="19"/>
                      <w:sz w:val="19"/>
                    </w:rPr>
                    <w:t>Σ</w:t>
                  </w:r>
                  <w:r>
                    <w:rPr>
                      <w:rFonts w:ascii="Georgia" w:hAnsi="Georgia"/>
                      <w:i/>
                      <w:color w:val="231F20"/>
                      <w:w w:val="105"/>
                      <w:sz w:val="19"/>
                    </w:rPr>
                    <w:t>H</w:t>
                  </w:r>
                  <w:r>
                    <w:rPr>
                      <w:rFonts w:ascii="Georgia" w:hAnsi="Georgia"/>
                      <w:i/>
                      <w:color w:val="231F20"/>
                      <w:sz w:val="19"/>
                    </w:rPr>
                    <w:t>  </w:t>
                  </w:r>
                  <w:r>
                    <w:rPr>
                      <w:rFonts w:ascii="Georgia" w:hAnsi="Georgia"/>
                      <w:i/>
                      <w:color w:val="231F20"/>
                      <w:w w:val="146"/>
                      <w:sz w:val="19"/>
                    </w:rPr>
                    <w:t>j</w:t>
                  </w:r>
                  <w:r>
                    <w:rPr>
                      <w:rFonts w:ascii="Georgia" w:hAnsi="Georgia"/>
                      <w:i/>
                      <w:color w:val="231F20"/>
                      <w:spacing w:val="9"/>
                      <w:sz w:val="19"/>
                    </w:rPr>
                    <w:t> </w:t>
                  </w:r>
                  <w:r>
                    <w:rPr>
                      <w:rFonts w:ascii="Arial" w:hAnsi="Arial"/>
                      <w:i/>
                      <w:color w:val="231F20"/>
                      <w:w w:val="138"/>
                      <w:sz w:val="19"/>
                    </w:rPr>
                    <w:t>−</w:t>
                  </w:r>
                  <w:r>
                    <w:rPr>
                      <w:rFonts w:ascii="Arial" w:hAnsi="Arial"/>
                      <w:i/>
                      <w:color w:val="231F20"/>
                      <w:sz w:val="19"/>
                    </w:rPr>
                    <w:tab/>
                  </w:r>
                  <w:r>
                    <w:rPr>
                      <w:rFonts w:ascii="Arial" w:hAnsi="Arial"/>
                      <w:i/>
                      <w:color w:val="231F20"/>
                      <w:w w:val="138"/>
                      <w:sz w:val="19"/>
                    </w:rPr>
                    <w:t>−</w:t>
                  </w:r>
                  <w:r>
                    <w:rPr>
                      <w:rFonts w:ascii="Arial" w:hAnsi="Arial"/>
                      <w:i/>
                      <w:color w:val="231F20"/>
                      <w:sz w:val="19"/>
                    </w:rPr>
                    <w:tab/>
                    <w:tab/>
                  </w:r>
                  <w:r>
                    <w:rPr>
                      <w:rFonts w:ascii="Georgia" w:hAnsi="Georgia"/>
                      <w:i/>
                      <w:color w:val="231F20"/>
                      <w:w w:val="109"/>
                      <w:sz w:val="19"/>
                    </w:rPr>
                    <w:t>P</w:t>
                  </w:r>
                  <w:r>
                    <w:rPr>
                      <w:rFonts w:ascii="Georgia" w:hAnsi="Georgia"/>
                      <w:i/>
                      <w:color w:val="231F20"/>
                      <w:sz w:val="19"/>
                    </w:rPr>
                    <w:t> </w:t>
                  </w:r>
                  <w:r>
                    <w:rPr>
                      <w:rFonts w:ascii="Georgia" w:hAnsi="Georgia"/>
                      <w:i/>
                      <w:color w:val="231F20"/>
                      <w:spacing w:val="12"/>
                      <w:sz w:val="19"/>
                    </w:rPr>
                    <w:t> </w:t>
                  </w:r>
                  <w:r>
                    <w:rPr>
                      <w:rFonts w:ascii="Georgia" w:hAnsi="Georgia"/>
                      <w:i/>
                      <w:color w:val="231F20"/>
                      <w:w w:val="120"/>
                      <w:sz w:val="19"/>
                    </w:rPr>
                    <w:t>i</w:t>
                  </w:r>
                </w:p>
              </w:txbxContent>
            </v:textbox>
            <w10:wrap type="none"/>
          </v:shape>
        </w:pict>
      </w:r>
      <w:r>
        <w:rPr>
          <w:rFonts w:ascii="MathJax_Main"/>
          <w:color w:val="231F20"/>
          <w:w w:val="105"/>
        </w:rPr>
        <w:t>(</w:t>
        <w:tab/>
        <w:t>1)</w:t>
      </w:r>
      <w:r>
        <w:rPr>
          <w:rFonts w:ascii="MathJax_Main"/>
          <w:color w:val="231F20"/>
          <w:spacing w:val="3"/>
          <w:w w:val="105"/>
        </w:rPr>
        <w:t> </w:t>
      </w:r>
      <w:r>
        <w:rPr>
          <w:rFonts w:ascii="MathJax_Main"/>
          <w:color w:val="231F20"/>
          <w:w w:val="105"/>
        </w:rPr>
        <w:t>=</w:t>
        <w:tab/>
        <w:t>( ) ln </w:t>
      </w:r>
      <w:r>
        <w:rPr>
          <w:rFonts w:ascii="MathJax_Main"/>
          <w:color w:val="231F20"/>
          <w:w w:val="105"/>
          <w:position w:val="13"/>
          <w:u w:val="single" w:color="231F20"/>
        </w:rPr>
        <w:t>   </w:t>
      </w:r>
      <w:r>
        <w:rPr>
          <w:rFonts w:ascii="Georgia"/>
          <w:i/>
          <w:color w:val="231F20"/>
          <w:w w:val="105"/>
          <w:position w:val="13"/>
          <w:u w:val="single" w:color="231F20"/>
        </w:rPr>
        <w:t>P</w:t>
      </w:r>
      <w:r>
        <w:rPr>
          <w:rFonts w:ascii="Georgia"/>
          <w:i/>
          <w:color w:val="231F20"/>
          <w:spacing w:val="4"/>
          <w:w w:val="105"/>
          <w:position w:val="13"/>
          <w:u w:val="single" w:color="231F20"/>
        </w:rPr>
        <w:t> </w:t>
      </w:r>
      <w:r>
        <w:rPr>
          <w:rFonts w:ascii="MathJax_Main"/>
          <w:color w:val="231F20"/>
          <w:w w:val="105"/>
          <w:position w:val="13"/>
          <w:u w:val="single" w:color="231F20"/>
        </w:rPr>
        <w:t>(</w:t>
      </w:r>
      <w:r>
        <w:rPr>
          <w:rFonts w:ascii="Georgia"/>
          <w:i/>
          <w:color w:val="231F20"/>
          <w:w w:val="105"/>
          <w:position w:val="13"/>
          <w:u w:val="single" w:color="231F20"/>
        </w:rPr>
        <w:t>i</w:t>
      </w:r>
      <w:r>
        <w:rPr>
          <w:rFonts w:ascii="MathJax_Main"/>
          <w:color w:val="231F20"/>
          <w:w w:val="105"/>
          <w:position w:val="13"/>
          <w:u w:val="single" w:color="231F20"/>
        </w:rPr>
        <w:t>)</w:t>
      </w:r>
      <w:r>
        <w:rPr>
          <w:rFonts w:ascii="MathJax_Main"/>
          <w:color w:val="231F20"/>
          <w:spacing w:val="21"/>
          <w:position w:val="13"/>
          <w:u w:val="single" w:color="231F20"/>
        </w:rPr>
        <w:t> </w:t>
      </w:r>
    </w:p>
    <w:p>
      <w:pPr>
        <w:spacing w:line="143" w:lineRule="exact" w:before="0"/>
        <w:ind w:left="3312" w:right="0" w:firstLine="0"/>
        <w:jc w:val="left"/>
        <w:rPr>
          <w:rFonts w:ascii="Georgia"/>
          <w:i/>
          <w:sz w:val="19"/>
        </w:rPr>
      </w:pPr>
      <w:r>
        <w:rPr>
          <w:rFonts w:ascii="Georgia"/>
          <w:i/>
          <w:color w:val="231F20"/>
          <w:w w:val="105"/>
          <w:sz w:val="19"/>
        </w:rPr>
        <w:t>W</w:t>
      </w:r>
      <w:r>
        <w:rPr>
          <w:rFonts w:ascii="Georgia"/>
          <w:i/>
          <w:color w:val="231F20"/>
          <w:spacing w:val="-14"/>
          <w:w w:val="105"/>
          <w:sz w:val="19"/>
        </w:rPr>
        <w:t> </w:t>
      </w:r>
      <w:r>
        <w:rPr>
          <w:rFonts w:ascii="MathJax_Main"/>
          <w:color w:val="231F20"/>
          <w:spacing w:val="-5"/>
          <w:w w:val="105"/>
          <w:sz w:val="19"/>
        </w:rPr>
        <w:t>(</w:t>
      </w:r>
      <w:r>
        <w:rPr>
          <w:rFonts w:ascii="Georgia"/>
          <w:i/>
          <w:color w:val="231F20"/>
          <w:spacing w:val="-5"/>
          <w:w w:val="105"/>
          <w:sz w:val="19"/>
        </w:rPr>
        <w:t>i</w:t>
      </w:r>
      <w:r>
        <w:rPr>
          <w:rFonts w:ascii="MathJax_Main"/>
          <w:color w:val="231F20"/>
          <w:spacing w:val="-5"/>
          <w:w w:val="105"/>
          <w:sz w:val="19"/>
        </w:rPr>
        <w:t>)</w:t>
      </w:r>
      <w:r>
        <w:rPr>
          <w:rFonts w:ascii="Georgia"/>
          <w:i/>
          <w:color w:val="231F20"/>
          <w:spacing w:val="-5"/>
          <w:w w:val="105"/>
          <w:sz w:val="19"/>
        </w:rPr>
        <w:t>/N</w:t>
      </w:r>
    </w:p>
    <w:p>
      <w:pPr>
        <w:spacing w:line="112" w:lineRule="exact" w:before="0"/>
        <w:ind w:left="2481" w:right="0" w:firstLine="0"/>
        <w:jc w:val="left"/>
        <w:rPr>
          <w:i/>
          <w:sz w:val="13"/>
        </w:rPr>
      </w:pPr>
      <w:r>
        <w:rPr>
          <w:i/>
          <w:color w:val="231F20"/>
          <w:w w:val="154"/>
          <w:sz w:val="13"/>
        </w:rPr>
        <w:t>i</w:t>
      </w:r>
    </w:p>
    <w:p>
      <w:pPr>
        <w:pStyle w:val="BodyText"/>
        <w:spacing w:before="7"/>
        <w:ind w:left="0"/>
        <w:jc w:val="left"/>
        <w:rPr>
          <w:i/>
          <w:sz w:val="16"/>
        </w:rPr>
      </w:pPr>
    </w:p>
    <w:p>
      <w:pPr>
        <w:pStyle w:val="BodyText"/>
        <w:spacing w:line="247" w:lineRule="auto"/>
        <w:ind w:right="38"/>
      </w:pPr>
      <w:r>
        <w:rPr/>
        <w:pict>
          <v:shape style="position:absolute;margin-left:97.16111pt;margin-top:5.699051pt;width:10.4pt;height:36.75pt;mso-position-horizontal-relative:page;mso-position-vertical-relative:paragraph;z-index:-15957504" type="#_x0000_t202" filled="false" stroked="false">
            <v:textbox inset="0,0,0,0">
              <w:txbxContent>
                <w:p>
                  <w:pPr>
                    <w:pStyle w:val="BodyText"/>
                    <w:spacing w:line="192" w:lineRule="exact"/>
                    <w:ind w:left="0"/>
                    <w:jc w:val="left"/>
                    <w:rPr>
                      <w:rFonts w:ascii="Arial" w:hAnsi="Arial"/>
                    </w:rPr>
                  </w:pPr>
                  <w:r>
                    <w:rPr>
                      <w:rFonts w:ascii="Arial" w:hAnsi="Arial"/>
                      <w:color w:val="231F20"/>
                      <w:w w:val="177"/>
                    </w:rPr>
                    <w:t>Σ</w:t>
                  </w:r>
                </w:p>
              </w:txbxContent>
            </v:textbox>
            <w10:wrap type="none"/>
          </v:shape>
        </w:pict>
      </w:r>
      <w:r>
        <w:rPr>
          <w:color w:val="231F20"/>
          <w:w w:val="110"/>
        </w:rPr>
        <w:t>where</w:t>
      </w:r>
      <w:r>
        <w:rPr>
          <w:color w:val="231F20"/>
          <w:spacing w:val="-29"/>
          <w:w w:val="110"/>
        </w:rPr>
        <w:t> </w:t>
      </w:r>
      <w:r>
        <w:rPr>
          <w:rFonts w:ascii="Georgia"/>
          <w:i/>
          <w:color w:val="231F20"/>
          <w:w w:val="110"/>
        </w:rPr>
        <w:t>W</w:t>
      </w:r>
      <w:r>
        <w:rPr>
          <w:rFonts w:ascii="Georgia"/>
          <w:i/>
          <w:color w:val="231F20"/>
          <w:spacing w:val="-36"/>
          <w:w w:val="110"/>
        </w:rPr>
        <w:t> </w:t>
      </w:r>
      <w:r>
        <w:rPr>
          <w:rFonts w:ascii="MathJax_Main"/>
          <w:color w:val="231F20"/>
          <w:w w:val="110"/>
        </w:rPr>
        <w:t>(</w:t>
      </w:r>
      <w:r>
        <w:rPr>
          <w:rFonts w:ascii="Georgia"/>
          <w:i/>
          <w:color w:val="231F20"/>
          <w:w w:val="110"/>
        </w:rPr>
        <w:t>i</w:t>
      </w:r>
      <w:r>
        <w:rPr>
          <w:rFonts w:ascii="MathJax_Main"/>
          <w:color w:val="231F20"/>
          <w:w w:val="110"/>
        </w:rPr>
        <w:t>)</w:t>
      </w:r>
      <w:r>
        <w:rPr>
          <w:rFonts w:ascii="MathJax_Main"/>
          <w:color w:val="231F20"/>
          <w:spacing w:val="-29"/>
          <w:w w:val="110"/>
        </w:rPr>
        <w:t> </w:t>
      </w:r>
      <w:r>
        <w:rPr>
          <w:color w:val="231F20"/>
          <w:w w:val="110"/>
        </w:rPr>
        <w:t>is</w:t>
      </w:r>
      <w:r>
        <w:rPr>
          <w:color w:val="231F20"/>
          <w:spacing w:val="-29"/>
          <w:w w:val="110"/>
        </w:rPr>
        <w:t> </w:t>
      </w:r>
      <w:r>
        <w:rPr>
          <w:color w:val="231F20"/>
          <w:w w:val="110"/>
        </w:rPr>
        <w:t>the</w:t>
      </w:r>
      <w:r>
        <w:rPr>
          <w:color w:val="231F20"/>
          <w:spacing w:val="-28"/>
          <w:w w:val="110"/>
        </w:rPr>
        <w:t> </w:t>
      </w:r>
      <w:r>
        <w:rPr>
          <w:color w:val="231F20"/>
          <w:w w:val="110"/>
        </w:rPr>
        <w:t>set</w:t>
      </w:r>
      <w:r>
        <w:rPr>
          <w:color w:val="231F20"/>
          <w:spacing w:val="-29"/>
          <w:w w:val="110"/>
        </w:rPr>
        <w:t> </w:t>
      </w:r>
      <w:r>
        <w:rPr>
          <w:color w:val="231F20"/>
          <w:w w:val="110"/>
        </w:rPr>
        <w:t>of</w:t>
      </w:r>
      <w:r>
        <w:rPr>
          <w:color w:val="231F20"/>
          <w:spacing w:val="-29"/>
          <w:w w:val="110"/>
        </w:rPr>
        <w:t> </w:t>
      </w:r>
      <w:r>
        <w:rPr>
          <w:color w:val="231F20"/>
          <w:w w:val="110"/>
        </w:rPr>
        <w:t>counts</w:t>
      </w:r>
      <w:r>
        <w:rPr>
          <w:color w:val="231F20"/>
          <w:spacing w:val="-29"/>
          <w:w w:val="110"/>
        </w:rPr>
        <w:t> </w:t>
      </w:r>
      <w:r>
        <w:rPr>
          <w:color w:val="231F20"/>
          <w:w w:val="110"/>
        </w:rPr>
        <w:t>for</w:t>
      </w:r>
      <w:r>
        <w:rPr>
          <w:color w:val="231F20"/>
          <w:spacing w:val="-29"/>
          <w:w w:val="110"/>
        </w:rPr>
        <w:t> </w:t>
      </w:r>
      <w:r>
        <w:rPr>
          <w:color w:val="231F20"/>
          <w:w w:val="110"/>
        </w:rPr>
        <w:t>words</w:t>
      </w:r>
      <w:r>
        <w:rPr>
          <w:color w:val="231F20"/>
          <w:spacing w:val="-28"/>
          <w:w w:val="110"/>
        </w:rPr>
        <w:t> </w:t>
      </w:r>
      <w:r>
        <w:rPr>
          <w:rFonts w:ascii="Georgia"/>
          <w:i/>
          <w:color w:val="231F20"/>
          <w:w w:val="110"/>
        </w:rPr>
        <w:t>i</w:t>
      </w:r>
      <w:r>
        <w:rPr>
          <w:rFonts w:ascii="Georgia"/>
          <w:i/>
          <w:color w:val="231F20"/>
          <w:spacing w:val="-27"/>
          <w:w w:val="110"/>
        </w:rPr>
        <w:t> </w:t>
      </w:r>
      <w:r>
        <w:rPr>
          <w:color w:val="231F20"/>
          <w:w w:val="110"/>
        </w:rPr>
        <w:t>in</w:t>
      </w:r>
      <w:r>
        <w:rPr>
          <w:color w:val="231F20"/>
          <w:spacing w:val="-29"/>
          <w:w w:val="110"/>
        </w:rPr>
        <w:t> </w:t>
      </w:r>
      <w:r>
        <w:rPr>
          <w:color w:val="231F20"/>
          <w:w w:val="110"/>
        </w:rPr>
        <w:t>the</w:t>
      </w:r>
      <w:r>
        <w:rPr>
          <w:color w:val="231F20"/>
          <w:spacing w:val="-29"/>
          <w:w w:val="110"/>
        </w:rPr>
        <w:t> </w:t>
      </w:r>
      <w:r>
        <w:rPr>
          <w:color w:val="231F20"/>
          <w:w w:val="110"/>
        </w:rPr>
        <w:t>selected</w:t>
      </w:r>
      <w:r>
        <w:rPr>
          <w:color w:val="231F20"/>
          <w:spacing w:val="-28"/>
          <w:w w:val="110"/>
        </w:rPr>
        <w:t> </w:t>
      </w:r>
      <w:r>
        <w:rPr>
          <w:color w:val="231F20"/>
          <w:w w:val="110"/>
        </w:rPr>
        <w:t>set, and </w:t>
      </w:r>
      <w:r>
        <w:rPr>
          <w:rFonts w:ascii="Georgia"/>
          <w:i/>
          <w:color w:val="231F20"/>
          <w:w w:val="110"/>
        </w:rPr>
        <w:t>N </w:t>
      </w:r>
      <w:r>
        <w:rPr>
          <w:rFonts w:ascii="MathJax_Main"/>
          <w:color w:val="231F20"/>
          <w:w w:val="110"/>
        </w:rPr>
        <w:t>= </w:t>
      </w:r>
      <w:r>
        <w:rPr>
          <w:i/>
          <w:color w:val="231F20"/>
          <w:w w:val="125"/>
          <w:position w:val="-5"/>
          <w:sz w:val="13"/>
        </w:rPr>
        <w:t>i </w:t>
      </w:r>
      <w:r>
        <w:rPr>
          <w:rFonts w:ascii="Georgia"/>
          <w:i/>
          <w:color w:val="231F20"/>
          <w:w w:val="110"/>
        </w:rPr>
        <w:t>W</w:t>
      </w:r>
      <w:r>
        <w:rPr>
          <w:rFonts w:ascii="Georgia"/>
          <w:i/>
          <w:color w:val="231F20"/>
          <w:spacing w:val="-42"/>
          <w:w w:val="110"/>
        </w:rPr>
        <w:t> </w:t>
      </w:r>
      <w:r>
        <w:rPr>
          <w:rFonts w:ascii="MathJax_Main"/>
          <w:color w:val="231F20"/>
          <w:w w:val="110"/>
        </w:rPr>
        <w:t>(</w:t>
      </w:r>
      <w:r>
        <w:rPr>
          <w:rFonts w:ascii="Georgia"/>
          <w:i/>
          <w:color w:val="231F20"/>
          <w:w w:val="110"/>
        </w:rPr>
        <w:t>i</w:t>
      </w:r>
      <w:r>
        <w:rPr>
          <w:rFonts w:ascii="MathJax_Main"/>
          <w:color w:val="231F20"/>
          <w:w w:val="110"/>
        </w:rPr>
        <w:t>) </w:t>
      </w:r>
      <w:r>
        <w:rPr>
          <w:color w:val="231F20"/>
          <w:w w:val="110"/>
        </w:rPr>
        <w:t>is the total number of words.</w:t>
      </w:r>
    </w:p>
    <w:p>
      <w:pPr>
        <w:pStyle w:val="BodyText"/>
        <w:spacing w:line="190" w:lineRule="exact"/>
        <w:ind w:left="482"/>
      </w:pPr>
      <w:r>
        <w:rPr/>
        <w:pict>
          <v:shape style="position:absolute;margin-left:268.386597pt;margin-top:4.23754pt;width:10.4pt;height:36.75pt;mso-position-horizontal-relative:page;mso-position-vertical-relative:paragraph;z-index:-15958016" type="#_x0000_t202" filled="false" stroked="false">
            <v:textbox inset="0,0,0,0">
              <w:txbxContent>
                <w:p>
                  <w:pPr>
                    <w:pStyle w:val="BodyText"/>
                    <w:spacing w:line="192" w:lineRule="exact"/>
                    <w:ind w:left="0"/>
                    <w:jc w:val="left"/>
                    <w:rPr>
                      <w:rFonts w:ascii="Arial" w:hAnsi="Arial"/>
                    </w:rPr>
                  </w:pPr>
                  <w:r>
                    <w:rPr>
                      <w:rFonts w:ascii="Arial" w:hAnsi="Arial"/>
                      <w:color w:val="231F20"/>
                      <w:w w:val="177"/>
                    </w:rPr>
                    <w:t>Σ</w:t>
                  </w:r>
                </w:p>
              </w:txbxContent>
            </v:textbox>
            <w10:wrap type="none"/>
          </v:shape>
        </w:pict>
      </w:r>
      <w:r>
        <w:rPr>
          <w:color w:val="231F20"/>
          <w:w w:val="115"/>
        </w:rPr>
        <w:t>The</w:t>
      </w:r>
      <w:r>
        <w:rPr>
          <w:color w:val="231F20"/>
          <w:spacing w:val="-33"/>
          <w:w w:val="115"/>
        </w:rPr>
        <w:t> </w:t>
      </w:r>
      <w:r>
        <w:rPr>
          <w:color w:val="231F20"/>
          <w:w w:val="115"/>
        </w:rPr>
        <w:t>corpus</w:t>
      </w:r>
      <w:r>
        <w:rPr>
          <w:color w:val="231F20"/>
          <w:spacing w:val="-32"/>
          <w:w w:val="115"/>
        </w:rPr>
        <w:t> </w:t>
      </w:r>
      <w:r>
        <w:rPr>
          <w:color w:val="231F20"/>
          <w:w w:val="115"/>
        </w:rPr>
        <w:t>is</w:t>
      </w:r>
      <w:r>
        <w:rPr>
          <w:color w:val="231F20"/>
          <w:spacing w:val="-32"/>
          <w:w w:val="115"/>
        </w:rPr>
        <w:t> </w:t>
      </w:r>
      <w:r>
        <w:rPr>
          <w:color w:val="231F20"/>
          <w:w w:val="115"/>
        </w:rPr>
        <w:t>scanned</w:t>
      </w:r>
      <w:r>
        <w:rPr>
          <w:color w:val="231F20"/>
          <w:spacing w:val="-32"/>
          <w:w w:val="115"/>
        </w:rPr>
        <w:t> </w:t>
      </w:r>
      <w:r>
        <w:rPr>
          <w:color w:val="231F20"/>
          <w:w w:val="115"/>
        </w:rPr>
        <w:t>sentence</w:t>
      </w:r>
      <w:r>
        <w:rPr>
          <w:color w:val="231F20"/>
          <w:spacing w:val="-33"/>
          <w:w w:val="115"/>
        </w:rPr>
        <w:t> </w:t>
      </w:r>
      <w:r>
        <w:rPr>
          <w:color w:val="231F20"/>
          <w:w w:val="115"/>
        </w:rPr>
        <w:t>by</w:t>
      </w:r>
      <w:r>
        <w:rPr>
          <w:color w:val="231F20"/>
          <w:spacing w:val="-32"/>
          <w:w w:val="115"/>
        </w:rPr>
        <w:t> </w:t>
      </w:r>
      <w:r>
        <w:rPr>
          <w:color w:val="231F20"/>
          <w:w w:val="115"/>
        </w:rPr>
        <w:t>sentence.</w:t>
      </w:r>
      <w:r>
        <w:rPr>
          <w:color w:val="231F20"/>
          <w:spacing w:val="-20"/>
          <w:w w:val="115"/>
        </w:rPr>
        <w:t> </w:t>
      </w:r>
      <w:r>
        <w:rPr>
          <w:color w:val="231F20"/>
          <w:w w:val="115"/>
        </w:rPr>
        <w:t>Let</w:t>
      </w:r>
      <w:r>
        <w:rPr>
          <w:color w:val="231F20"/>
          <w:spacing w:val="-32"/>
          <w:w w:val="115"/>
        </w:rPr>
        <w:t> </w:t>
      </w:r>
      <w:r>
        <w:rPr>
          <w:rFonts w:ascii="Georgia"/>
          <w:i/>
          <w:color w:val="231F20"/>
          <w:w w:val="115"/>
        </w:rPr>
        <w:t>m</w:t>
      </w:r>
      <w:r>
        <w:rPr>
          <w:i/>
          <w:color w:val="231F20"/>
          <w:w w:val="115"/>
          <w:vertAlign w:val="subscript"/>
        </w:rPr>
        <w:t>ij</w:t>
      </w:r>
      <w:r>
        <w:rPr>
          <w:i/>
          <w:color w:val="231F20"/>
          <w:spacing w:val="-26"/>
          <w:w w:val="115"/>
          <w:vertAlign w:val="baseline"/>
        </w:rPr>
        <w:t> </w:t>
      </w:r>
      <w:r>
        <w:rPr>
          <w:color w:val="231F20"/>
          <w:w w:val="115"/>
          <w:vertAlign w:val="baseline"/>
        </w:rPr>
        <w:t>be</w:t>
      </w:r>
    </w:p>
    <w:p>
      <w:pPr>
        <w:pStyle w:val="BodyText"/>
        <w:spacing w:line="235" w:lineRule="auto" w:before="20"/>
        <w:ind w:right="38"/>
      </w:pPr>
      <w:r>
        <w:rPr>
          <w:color w:val="231F20"/>
          <w:w w:val="110"/>
        </w:rPr>
        <w:t>the count of word </w:t>
      </w:r>
      <w:r>
        <w:rPr>
          <w:rFonts w:ascii="Georgia"/>
          <w:i/>
          <w:color w:val="231F20"/>
          <w:w w:val="110"/>
        </w:rPr>
        <w:t>i </w:t>
      </w:r>
      <w:r>
        <w:rPr>
          <w:color w:val="231F20"/>
          <w:w w:val="110"/>
        </w:rPr>
        <w:t>in the </w:t>
      </w:r>
      <w:r>
        <w:rPr>
          <w:rFonts w:ascii="Georgia"/>
          <w:i/>
          <w:color w:val="231F20"/>
          <w:spacing w:val="3"/>
          <w:w w:val="130"/>
        </w:rPr>
        <w:t>j</w:t>
      </w:r>
      <w:r>
        <w:rPr>
          <w:i/>
          <w:color w:val="231F20"/>
          <w:spacing w:val="3"/>
          <w:w w:val="130"/>
          <w:vertAlign w:val="superscript"/>
        </w:rPr>
        <w:t>th</w:t>
      </w:r>
      <w:r>
        <w:rPr>
          <w:i/>
          <w:color w:val="231F20"/>
          <w:spacing w:val="3"/>
          <w:w w:val="130"/>
          <w:vertAlign w:val="baseline"/>
        </w:rPr>
        <w:t> </w:t>
      </w:r>
      <w:r>
        <w:rPr>
          <w:color w:val="231F20"/>
          <w:w w:val="110"/>
          <w:vertAlign w:val="baseline"/>
        </w:rPr>
        <w:t>sentence </w:t>
      </w:r>
      <w:r>
        <w:rPr>
          <w:rFonts w:ascii="Georgia"/>
          <w:i/>
          <w:color w:val="231F20"/>
          <w:spacing w:val="5"/>
          <w:w w:val="130"/>
          <w:vertAlign w:val="baseline"/>
        </w:rPr>
        <w:t>s</w:t>
      </w:r>
      <w:r>
        <w:rPr>
          <w:i/>
          <w:color w:val="231F20"/>
          <w:spacing w:val="5"/>
          <w:w w:val="130"/>
          <w:vertAlign w:val="subscript"/>
        </w:rPr>
        <w:t>j</w:t>
      </w:r>
      <w:r>
        <w:rPr>
          <w:color w:val="231F20"/>
          <w:spacing w:val="5"/>
          <w:w w:val="130"/>
          <w:vertAlign w:val="baseline"/>
        </w:rPr>
        <w:t>, </w:t>
      </w:r>
      <w:r>
        <w:rPr>
          <w:color w:val="231F20"/>
          <w:w w:val="110"/>
          <w:vertAlign w:val="baseline"/>
        </w:rPr>
        <w:t>and </w:t>
      </w:r>
      <w:r>
        <w:rPr>
          <w:rFonts w:ascii="Georgia"/>
          <w:i/>
          <w:color w:val="231F20"/>
          <w:w w:val="130"/>
          <w:vertAlign w:val="baseline"/>
        </w:rPr>
        <w:t>n</w:t>
      </w:r>
      <w:r>
        <w:rPr>
          <w:i/>
          <w:color w:val="231F20"/>
          <w:w w:val="130"/>
          <w:vertAlign w:val="subscript"/>
        </w:rPr>
        <w:t>j</w:t>
      </w:r>
      <w:r>
        <w:rPr>
          <w:i/>
          <w:color w:val="231F20"/>
          <w:w w:val="130"/>
          <w:vertAlign w:val="baseline"/>
        </w:rPr>
        <w:t> </w:t>
      </w:r>
      <w:r>
        <w:rPr>
          <w:rFonts w:ascii="MathJax_Main"/>
          <w:color w:val="231F20"/>
          <w:w w:val="110"/>
          <w:vertAlign w:val="baseline"/>
        </w:rPr>
        <w:t>=</w:t>
      </w:r>
      <w:r>
        <w:rPr>
          <w:rFonts w:ascii="MathJax_Main"/>
          <w:color w:val="231F20"/>
          <w:spacing w:val="35"/>
          <w:w w:val="110"/>
          <w:vertAlign w:val="baseline"/>
        </w:rPr>
        <w:t> </w:t>
      </w:r>
      <w:r>
        <w:rPr>
          <w:i/>
          <w:color w:val="231F20"/>
          <w:w w:val="130"/>
          <w:position w:val="-5"/>
          <w:sz w:val="13"/>
          <w:vertAlign w:val="baseline"/>
        </w:rPr>
        <w:t>i </w:t>
      </w:r>
      <w:r>
        <w:rPr>
          <w:rFonts w:ascii="Georgia"/>
          <w:i/>
          <w:color w:val="231F20"/>
          <w:w w:val="130"/>
          <w:vertAlign w:val="baseline"/>
        </w:rPr>
        <w:t>m</w:t>
      </w:r>
      <w:r>
        <w:rPr>
          <w:i/>
          <w:color w:val="231F20"/>
          <w:w w:val="130"/>
          <w:vertAlign w:val="subscript"/>
        </w:rPr>
        <w:t>ij</w:t>
      </w:r>
      <w:r>
        <w:rPr>
          <w:i/>
          <w:color w:val="231F20"/>
          <w:w w:val="130"/>
          <w:vertAlign w:val="baseline"/>
        </w:rPr>
        <w:t> </w:t>
      </w:r>
      <w:r>
        <w:rPr>
          <w:color w:val="231F20"/>
          <w:w w:val="110"/>
          <w:vertAlign w:val="baseline"/>
        </w:rPr>
        <w:t>the</w:t>
      </w:r>
      <w:r>
        <w:rPr>
          <w:color w:val="231F20"/>
          <w:spacing w:val="-31"/>
          <w:w w:val="110"/>
          <w:vertAlign w:val="baseline"/>
        </w:rPr>
        <w:t> </w:t>
      </w:r>
      <w:r>
        <w:rPr>
          <w:color w:val="231F20"/>
          <w:w w:val="110"/>
          <w:vertAlign w:val="baseline"/>
        </w:rPr>
        <w:t>number</w:t>
      </w:r>
      <w:r>
        <w:rPr>
          <w:color w:val="231F20"/>
          <w:spacing w:val="-30"/>
          <w:w w:val="110"/>
          <w:vertAlign w:val="baseline"/>
        </w:rPr>
        <w:t> </w:t>
      </w:r>
      <w:r>
        <w:rPr>
          <w:color w:val="231F20"/>
          <w:w w:val="110"/>
          <w:vertAlign w:val="baseline"/>
        </w:rPr>
        <w:t>of</w:t>
      </w:r>
      <w:r>
        <w:rPr>
          <w:color w:val="231F20"/>
          <w:spacing w:val="-30"/>
          <w:w w:val="110"/>
          <w:vertAlign w:val="baseline"/>
        </w:rPr>
        <w:t> </w:t>
      </w:r>
      <w:r>
        <w:rPr>
          <w:color w:val="231F20"/>
          <w:w w:val="110"/>
          <w:vertAlign w:val="baseline"/>
        </w:rPr>
        <w:t>words</w:t>
      </w:r>
      <w:r>
        <w:rPr>
          <w:color w:val="231F20"/>
          <w:spacing w:val="-30"/>
          <w:w w:val="110"/>
          <w:vertAlign w:val="baseline"/>
        </w:rPr>
        <w:t> </w:t>
      </w:r>
      <w:r>
        <w:rPr>
          <w:color w:val="231F20"/>
          <w:w w:val="110"/>
          <w:vertAlign w:val="baseline"/>
        </w:rPr>
        <w:t>in</w:t>
      </w:r>
      <w:r>
        <w:rPr>
          <w:color w:val="231F20"/>
          <w:spacing w:val="-30"/>
          <w:w w:val="110"/>
          <w:vertAlign w:val="baseline"/>
        </w:rPr>
        <w:t> </w:t>
      </w:r>
      <w:r>
        <w:rPr>
          <w:rFonts w:ascii="Georgia"/>
          <w:i/>
          <w:color w:val="231F20"/>
          <w:spacing w:val="5"/>
          <w:w w:val="130"/>
          <w:vertAlign w:val="baseline"/>
        </w:rPr>
        <w:t>s</w:t>
      </w:r>
      <w:r>
        <w:rPr>
          <w:i/>
          <w:color w:val="231F20"/>
          <w:spacing w:val="5"/>
          <w:w w:val="130"/>
          <w:vertAlign w:val="subscript"/>
        </w:rPr>
        <w:t>j</w:t>
      </w:r>
      <w:r>
        <w:rPr>
          <w:color w:val="231F20"/>
          <w:spacing w:val="5"/>
          <w:w w:val="130"/>
          <w:vertAlign w:val="baseline"/>
        </w:rPr>
        <w:t>.</w:t>
      </w:r>
      <w:r>
        <w:rPr>
          <w:color w:val="231F20"/>
          <w:spacing w:val="-31"/>
          <w:w w:val="130"/>
          <w:vertAlign w:val="baseline"/>
        </w:rPr>
        <w:t> </w:t>
      </w:r>
      <w:r>
        <w:rPr>
          <w:color w:val="231F20"/>
          <w:w w:val="110"/>
          <w:vertAlign w:val="baseline"/>
        </w:rPr>
        <w:t>Sentence</w:t>
      </w:r>
      <w:r>
        <w:rPr>
          <w:color w:val="231F20"/>
          <w:spacing w:val="-30"/>
          <w:w w:val="110"/>
          <w:vertAlign w:val="baseline"/>
        </w:rPr>
        <w:t> </w:t>
      </w:r>
      <w:r>
        <w:rPr>
          <w:rFonts w:ascii="Georgia"/>
          <w:i/>
          <w:color w:val="231F20"/>
          <w:w w:val="130"/>
          <w:vertAlign w:val="baseline"/>
        </w:rPr>
        <w:t>s</w:t>
      </w:r>
      <w:r>
        <w:rPr>
          <w:i/>
          <w:color w:val="231F20"/>
          <w:w w:val="130"/>
          <w:vertAlign w:val="subscript"/>
        </w:rPr>
        <w:t>j</w:t>
      </w:r>
      <w:r>
        <w:rPr>
          <w:i/>
          <w:color w:val="231F20"/>
          <w:spacing w:val="-30"/>
          <w:w w:val="130"/>
          <w:vertAlign w:val="baseline"/>
        </w:rPr>
        <w:t> </w:t>
      </w:r>
      <w:r>
        <w:rPr>
          <w:color w:val="231F20"/>
          <w:w w:val="110"/>
          <w:vertAlign w:val="baseline"/>
        </w:rPr>
        <w:t>is</w:t>
      </w:r>
      <w:r>
        <w:rPr>
          <w:color w:val="231F20"/>
          <w:spacing w:val="-30"/>
          <w:w w:val="110"/>
          <w:vertAlign w:val="baseline"/>
        </w:rPr>
        <w:t> </w:t>
      </w:r>
      <w:r>
        <w:rPr>
          <w:color w:val="231F20"/>
          <w:w w:val="110"/>
          <w:vertAlign w:val="baseline"/>
        </w:rPr>
        <w:t>added</w:t>
      </w:r>
      <w:r>
        <w:rPr>
          <w:color w:val="231F20"/>
          <w:spacing w:val="-30"/>
          <w:w w:val="110"/>
          <w:vertAlign w:val="baseline"/>
        </w:rPr>
        <w:t> </w:t>
      </w:r>
      <w:r>
        <w:rPr>
          <w:color w:val="231F20"/>
          <w:w w:val="110"/>
          <w:vertAlign w:val="baseline"/>
        </w:rPr>
        <w:t>to</w:t>
      </w:r>
      <w:r>
        <w:rPr>
          <w:color w:val="231F20"/>
          <w:spacing w:val="-30"/>
          <w:w w:val="110"/>
          <w:vertAlign w:val="baseline"/>
        </w:rPr>
        <w:t> </w:t>
      </w:r>
      <w:r>
        <w:rPr>
          <w:color w:val="231F20"/>
          <w:w w:val="110"/>
          <w:vertAlign w:val="baseline"/>
        </w:rPr>
        <w:t>the</w:t>
      </w:r>
      <w:r>
        <w:rPr>
          <w:color w:val="231F20"/>
          <w:spacing w:val="-30"/>
          <w:w w:val="110"/>
          <w:vertAlign w:val="baseline"/>
        </w:rPr>
        <w:t> </w:t>
      </w:r>
      <w:r>
        <w:rPr>
          <w:color w:val="231F20"/>
          <w:w w:val="110"/>
          <w:vertAlign w:val="baseline"/>
        </w:rPr>
        <w:t>current selected</w:t>
      </w:r>
      <w:r>
        <w:rPr>
          <w:color w:val="231F20"/>
          <w:spacing w:val="-12"/>
          <w:w w:val="110"/>
          <w:vertAlign w:val="baseline"/>
        </w:rPr>
        <w:t> </w:t>
      </w:r>
      <w:r>
        <w:rPr>
          <w:color w:val="231F20"/>
          <w:w w:val="110"/>
          <w:vertAlign w:val="baseline"/>
        </w:rPr>
        <w:t>set</w:t>
      </w:r>
      <w:r>
        <w:rPr>
          <w:color w:val="231F20"/>
          <w:spacing w:val="-11"/>
          <w:w w:val="110"/>
          <w:vertAlign w:val="baseline"/>
        </w:rPr>
        <w:t> </w:t>
      </w:r>
      <w:r>
        <w:rPr>
          <w:color w:val="231F20"/>
          <w:w w:val="110"/>
          <w:vertAlign w:val="baseline"/>
        </w:rPr>
        <w:t>if</w:t>
      </w:r>
      <w:r>
        <w:rPr>
          <w:color w:val="231F20"/>
          <w:spacing w:val="-11"/>
          <w:w w:val="110"/>
          <w:vertAlign w:val="baseline"/>
        </w:rPr>
        <w:t> </w:t>
      </w:r>
      <w:r>
        <w:rPr>
          <w:color w:val="231F20"/>
          <w:w w:val="110"/>
          <w:vertAlign w:val="baseline"/>
        </w:rPr>
        <w:t>it</w:t>
      </w:r>
      <w:r>
        <w:rPr>
          <w:color w:val="231F20"/>
          <w:spacing w:val="-12"/>
          <w:w w:val="110"/>
          <w:vertAlign w:val="baseline"/>
        </w:rPr>
        <w:t> </w:t>
      </w:r>
      <w:r>
        <w:rPr>
          <w:color w:val="231F20"/>
          <w:w w:val="110"/>
          <w:vertAlign w:val="baseline"/>
        </w:rPr>
        <w:t>reduces</w:t>
      </w:r>
      <w:r>
        <w:rPr>
          <w:color w:val="231F20"/>
          <w:spacing w:val="-11"/>
          <w:w w:val="110"/>
          <w:vertAlign w:val="baseline"/>
        </w:rPr>
        <w:t> </w:t>
      </w:r>
      <w:r>
        <w:rPr>
          <w:color w:val="231F20"/>
          <w:w w:val="110"/>
          <w:vertAlign w:val="baseline"/>
        </w:rPr>
        <w:t>the</w:t>
      </w:r>
      <w:r>
        <w:rPr>
          <w:color w:val="231F20"/>
          <w:spacing w:val="-11"/>
          <w:w w:val="110"/>
          <w:vertAlign w:val="baseline"/>
        </w:rPr>
        <w:t> </w:t>
      </w:r>
      <w:r>
        <w:rPr>
          <w:color w:val="231F20"/>
          <w:w w:val="110"/>
          <w:vertAlign w:val="baseline"/>
        </w:rPr>
        <w:t>entropy</w:t>
      </w:r>
      <w:r>
        <w:rPr>
          <w:color w:val="231F20"/>
          <w:spacing w:val="-12"/>
          <w:w w:val="110"/>
          <w:vertAlign w:val="baseline"/>
        </w:rPr>
        <w:t> </w:t>
      </w:r>
      <w:r>
        <w:rPr>
          <w:color w:val="231F20"/>
          <w:w w:val="110"/>
          <w:vertAlign w:val="baseline"/>
        </w:rPr>
        <w:t>relative</w:t>
      </w:r>
      <w:r>
        <w:rPr>
          <w:color w:val="231F20"/>
          <w:spacing w:val="-11"/>
          <w:w w:val="110"/>
          <w:vertAlign w:val="baseline"/>
        </w:rPr>
        <w:t> </w:t>
      </w:r>
      <w:r>
        <w:rPr>
          <w:color w:val="231F20"/>
          <w:w w:val="110"/>
          <w:vertAlign w:val="baseline"/>
        </w:rPr>
        <w:t>to</w:t>
      </w:r>
      <w:r>
        <w:rPr>
          <w:color w:val="231F20"/>
          <w:spacing w:val="-11"/>
          <w:w w:val="110"/>
          <w:vertAlign w:val="baseline"/>
        </w:rPr>
        <w:t> </w:t>
      </w:r>
      <w:r>
        <w:rPr>
          <w:rFonts w:ascii="Georgia"/>
          <w:i/>
          <w:color w:val="231F20"/>
          <w:w w:val="110"/>
          <w:vertAlign w:val="baseline"/>
        </w:rPr>
        <w:t>P</w:t>
      </w:r>
      <w:r>
        <w:rPr>
          <w:rFonts w:ascii="Georgia"/>
          <w:i/>
          <w:color w:val="231F20"/>
          <w:spacing w:val="-28"/>
          <w:w w:val="110"/>
          <w:vertAlign w:val="baseline"/>
        </w:rPr>
        <w:t> </w:t>
      </w:r>
      <w:r>
        <w:rPr>
          <w:color w:val="231F20"/>
          <w:w w:val="110"/>
          <w:vertAlign w:val="baseline"/>
        </w:rPr>
        <w:t>:</w:t>
      </w:r>
    </w:p>
    <w:p>
      <w:pPr>
        <w:pStyle w:val="BodyText"/>
        <w:spacing w:before="2"/>
        <w:ind w:left="0"/>
        <w:jc w:val="left"/>
        <w:rPr>
          <w:sz w:val="35"/>
        </w:rPr>
      </w:pPr>
    </w:p>
    <w:p>
      <w:pPr>
        <w:pStyle w:val="BodyText"/>
        <w:tabs>
          <w:tab w:pos="2013" w:val="left" w:leader="none"/>
          <w:tab w:pos="3306" w:val="left" w:leader="none"/>
          <w:tab w:pos="4500" w:val="left" w:leader="none"/>
        </w:tabs>
        <w:spacing w:line="309" w:lineRule="exact"/>
        <w:ind w:left="848"/>
        <w:jc w:val="left"/>
        <w:rPr>
          <w:rFonts w:ascii="MathJax_Main"/>
        </w:rPr>
      </w:pPr>
      <w:r>
        <w:rPr/>
        <w:pict>
          <v:shape style="position:absolute;margin-left:82.438759pt;margin-top:-1.741722pt;width:74.5pt;height:36.75pt;mso-position-horizontal-relative:page;mso-position-vertical-relative:paragraph;z-index:-15956480" type="#_x0000_t202" filled="false" stroked="false">
            <v:textbox inset="0,0,0,0">
              <w:txbxContent>
                <w:p>
                  <w:pPr>
                    <w:tabs>
                      <w:tab w:pos="-187" w:val="left" w:leader="none"/>
                      <w:tab w:pos="317" w:val="left" w:leader="none"/>
                    </w:tabs>
                    <w:spacing w:line="381" w:lineRule="exact" w:before="0"/>
                    <w:ind w:left="0" w:right="0" w:firstLine="0"/>
                    <w:jc w:val="left"/>
                    <w:rPr>
                      <w:rFonts w:ascii="Georgia" w:hAnsi="Georgia"/>
                      <w:i/>
                      <w:sz w:val="19"/>
                    </w:rPr>
                  </w:pPr>
                  <w:r>
                    <w:rPr>
                      <w:rFonts w:ascii="Arial" w:hAnsi="Arial"/>
                      <w:color w:val="231F20"/>
                      <w:spacing w:val="-1159"/>
                      <w:w w:val="242"/>
                      <w:position w:val="19"/>
                      <w:sz w:val="19"/>
                    </w:rPr>
                    <w:t>Σ</w:t>
                  </w:r>
                  <w:r>
                    <w:rPr>
                      <w:rFonts w:ascii="Georgia" w:hAnsi="Georgia"/>
                      <w:i/>
                      <w:color w:val="231F20"/>
                      <w:w w:val="105"/>
                      <w:sz w:val="19"/>
                    </w:rPr>
                    <w:t>H</w:t>
                  </w:r>
                  <w:r>
                    <w:rPr>
                      <w:rFonts w:ascii="Georgia" w:hAnsi="Georgia"/>
                      <w:i/>
                      <w:color w:val="231F20"/>
                      <w:sz w:val="19"/>
                    </w:rPr>
                    <w:t>  </w:t>
                  </w:r>
                  <w:r>
                    <w:rPr>
                      <w:rFonts w:ascii="Georgia" w:hAnsi="Georgia"/>
                      <w:i/>
                      <w:color w:val="231F20"/>
                      <w:w w:val="146"/>
                      <w:sz w:val="19"/>
                    </w:rPr>
                    <w:t>j</w:t>
                  </w:r>
                  <w:r>
                    <w:rPr>
                      <w:rFonts w:ascii="Georgia" w:hAnsi="Georgia"/>
                      <w:i/>
                      <w:color w:val="231F20"/>
                      <w:sz w:val="19"/>
                    </w:rPr>
                    <w:tab/>
                  </w:r>
                  <w:r>
                    <w:rPr>
                      <w:rFonts w:ascii="Arial" w:hAnsi="Arial"/>
                      <w:i/>
                      <w:color w:val="231F20"/>
                      <w:w w:val="138"/>
                      <w:sz w:val="19"/>
                    </w:rPr>
                    <w:t>−</w:t>
                  </w:r>
                  <w:r>
                    <w:rPr>
                      <w:rFonts w:ascii="Arial" w:hAnsi="Arial"/>
                      <w:i/>
                      <w:color w:val="231F20"/>
                      <w:sz w:val="19"/>
                    </w:rPr>
                    <w:tab/>
                    <w:tab/>
                  </w:r>
                  <w:r>
                    <w:rPr>
                      <w:rFonts w:ascii="Georgia" w:hAnsi="Georgia"/>
                      <w:i/>
                      <w:color w:val="231F20"/>
                      <w:w w:val="109"/>
                      <w:sz w:val="19"/>
                    </w:rPr>
                    <w:t>P</w:t>
                  </w:r>
                  <w:r>
                    <w:rPr>
                      <w:rFonts w:ascii="Georgia" w:hAnsi="Georgia"/>
                      <w:i/>
                      <w:color w:val="231F20"/>
                      <w:sz w:val="19"/>
                    </w:rPr>
                    <w:t> </w:t>
                  </w:r>
                  <w:r>
                    <w:rPr>
                      <w:rFonts w:ascii="Georgia" w:hAnsi="Georgia"/>
                      <w:i/>
                      <w:color w:val="231F20"/>
                      <w:spacing w:val="12"/>
                      <w:sz w:val="19"/>
                    </w:rPr>
                    <w:t> </w:t>
                  </w:r>
                  <w:r>
                    <w:rPr>
                      <w:rFonts w:ascii="Georgia" w:hAnsi="Georgia"/>
                      <w:i/>
                      <w:color w:val="231F20"/>
                      <w:w w:val="120"/>
                      <w:sz w:val="19"/>
                    </w:rPr>
                    <w:t>i</w:t>
                  </w:r>
                </w:p>
              </w:txbxContent>
            </v:textbox>
            <w10:wrap type="none"/>
          </v:shape>
        </w:pict>
      </w:r>
      <w:r>
        <w:rPr>
          <w:rFonts w:ascii="MathJax_Main"/>
          <w:color w:val="231F20"/>
          <w:w w:val="105"/>
        </w:rPr>
        <w:t>(</w:t>
      </w:r>
      <w:r>
        <w:rPr>
          <w:rFonts w:ascii="MathJax_Main"/>
          <w:color w:val="231F20"/>
          <w:spacing w:val="40"/>
          <w:w w:val="105"/>
        </w:rPr>
        <w:t> </w:t>
      </w:r>
      <w:r>
        <w:rPr>
          <w:rFonts w:ascii="MathJax_Main"/>
          <w:color w:val="231F20"/>
          <w:spacing w:val="7"/>
          <w:w w:val="105"/>
        </w:rPr>
        <w:t>)</w:t>
      </w:r>
      <w:r>
        <w:rPr>
          <w:rFonts w:ascii="MathJax_Main"/>
          <w:color w:val="231F20"/>
          <w:spacing w:val="-3"/>
          <w:w w:val="105"/>
        </w:rPr>
        <w:t> </w:t>
      </w:r>
      <w:r>
        <w:rPr>
          <w:rFonts w:ascii="MathJax_Main"/>
          <w:color w:val="231F20"/>
          <w:w w:val="105"/>
        </w:rPr>
        <w:t>=</w:t>
        <w:tab/>
        <w:t>(</w:t>
      </w:r>
      <w:r>
        <w:rPr>
          <w:rFonts w:ascii="MathJax_Main"/>
          <w:color w:val="231F20"/>
          <w:spacing w:val="17"/>
          <w:w w:val="105"/>
        </w:rPr>
        <w:t> </w:t>
      </w:r>
      <w:r>
        <w:rPr>
          <w:rFonts w:ascii="MathJax_Main"/>
          <w:color w:val="231F20"/>
          <w:w w:val="105"/>
        </w:rPr>
        <w:t>)</w:t>
      </w:r>
      <w:r>
        <w:rPr>
          <w:rFonts w:ascii="MathJax_Main"/>
          <w:color w:val="231F20"/>
          <w:spacing w:val="-18"/>
          <w:w w:val="105"/>
        </w:rPr>
        <w:t> </w:t>
      </w:r>
      <w:r>
        <w:rPr>
          <w:rFonts w:ascii="MathJax_Main"/>
          <w:color w:val="231F20"/>
          <w:w w:val="105"/>
        </w:rPr>
        <w:t>ln</w:t>
      </w:r>
      <w:r>
        <w:rPr>
          <w:rFonts w:ascii="MathJax_Main"/>
          <w:color w:val="231F20"/>
          <w:w w:val="105"/>
          <w:position w:val="13"/>
          <w:u w:val="single" w:color="231F20"/>
        </w:rPr>
        <w:t> </w:t>
        <w:tab/>
      </w:r>
      <w:r>
        <w:rPr>
          <w:rFonts w:ascii="Georgia"/>
          <w:i/>
          <w:color w:val="231F20"/>
          <w:w w:val="105"/>
          <w:position w:val="13"/>
          <w:u w:val="single" w:color="231F20"/>
        </w:rPr>
        <w:t>P</w:t>
      </w:r>
      <w:r>
        <w:rPr>
          <w:rFonts w:ascii="Georgia"/>
          <w:i/>
          <w:color w:val="231F20"/>
          <w:spacing w:val="-12"/>
          <w:w w:val="105"/>
          <w:position w:val="13"/>
          <w:u w:val="single" w:color="231F20"/>
        </w:rPr>
        <w:t> </w:t>
      </w:r>
      <w:r>
        <w:rPr>
          <w:rFonts w:ascii="MathJax_Main"/>
          <w:color w:val="231F20"/>
          <w:w w:val="105"/>
          <w:position w:val="13"/>
          <w:u w:val="single" w:color="231F20"/>
        </w:rPr>
        <w:t>(</w:t>
      </w:r>
      <w:r>
        <w:rPr>
          <w:rFonts w:ascii="Georgia"/>
          <w:i/>
          <w:color w:val="231F20"/>
          <w:w w:val="105"/>
          <w:position w:val="13"/>
          <w:u w:val="single" w:color="231F20"/>
        </w:rPr>
        <w:t>i</w:t>
      </w:r>
      <w:r>
        <w:rPr>
          <w:rFonts w:ascii="MathJax_Main"/>
          <w:color w:val="231F20"/>
          <w:w w:val="105"/>
          <w:position w:val="13"/>
          <w:u w:val="single" w:color="231F20"/>
        </w:rPr>
        <w:t>)</w:t>
      </w:r>
      <w:r>
        <w:rPr>
          <w:rFonts w:ascii="MathJax_Main"/>
          <w:color w:val="231F20"/>
          <w:position w:val="13"/>
          <w:u w:val="single" w:color="231F20"/>
        </w:rPr>
        <w:tab/>
      </w:r>
    </w:p>
    <w:p>
      <w:pPr>
        <w:spacing w:line="182" w:lineRule="exact" w:before="0"/>
        <w:ind w:left="2487" w:right="0" w:firstLine="0"/>
        <w:jc w:val="left"/>
        <w:rPr>
          <w:rFonts w:ascii="MathJax_Main"/>
          <w:sz w:val="19"/>
        </w:rPr>
      </w:pPr>
      <w:r>
        <w:rPr/>
        <w:pict>
          <v:shape style="position:absolute;margin-left:131.840683pt;margin-top:6.213441pt;width:2.8pt;height:6.9pt;mso-position-horizontal-relative:page;mso-position-vertical-relative:paragraph;z-index:15732224" type="#_x0000_t202" filled="false" stroked="false">
            <v:textbox inset="0,0,0,0">
              <w:txbxContent>
                <w:p>
                  <w:pPr>
                    <w:spacing w:line="131" w:lineRule="exact" w:before="0"/>
                    <w:ind w:left="0" w:right="0" w:firstLine="0"/>
                    <w:jc w:val="left"/>
                    <w:rPr>
                      <w:i/>
                      <w:sz w:val="13"/>
                    </w:rPr>
                  </w:pPr>
                  <w:r>
                    <w:rPr>
                      <w:i/>
                      <w:color w:val="231F20"/>
                      <w:w w:val="154"/>
                      <w:sz w:val="13"/>
                    </w:rPr>
                    <w:t>i</w:t>
                  </w:r>
                </w:p>
              </w:txbxContent>
            </v:textbox>
            <w10:wrap type="none"/>
          </v:shape>
        </w:pict>
      </w:r>
      <w:r>
        <w:rPr>
          <w:rFonts w:ascii="MathJax_Main"/>
          <w:color w:val="231F20"/>
          <w:w w:val="115"/>
          <w:sz w:val="19"/>
        </w:rPr>
        <w:t>(</w:t>
      </w:r>
      <w:r>
        <w:rPr>
          <w:rFonts w:ascii="Georgia"/>
          <w:i/>
          <w:color w:val="231F20"/>
          <w:w w:val="115"/>
          <w:sz w:val="19"/>
        </w:rPr>
        <w:t>W</w:t>
      </w:r>
      <w:r>
        <w:rPr>
          <w:rFonts w:ascii="Georgia"/>
          <w:i/>
          <w:color w:val="231F20"/>
          <w:spacing w:val="-42"/>
          <w:w w:val="115"/>
          <w:sz w:val="19"/>
        </w:rPr>
        <w:t> </w:t>
      </w:r>
      <w:r>
        <w:rPr>
          <w:rFonts w:ascii="MathJax_Main"/>
          <w:color w:val="231F20"/>
          <w:spacing w:val="10"/>
          <w:w w:val="115"/>
          <w:sz w:val="19"/>
        </w:rPr>
        <w:t>(</w:t>
      </w:r>
      <w:r>
        <w:rPr>
          <w:rFonts w:ascii="Georgia"/>
          <w:i/>
          <w:color w:val="231F20"/>
          <w:spacing w:val="10"/>
          <w:w w:val="115"/>
          <w:sz w:val="19"/>
        </w:rPr>
        <w:t>i</w:t>
      </w:r>
      <w:r>
        <w:rPr>
          <w:rFonts w:ascii="MathJax_Main"/>
          <w:color w:val="231F20"/>
          <w:spacing w:val="10"/>
          <w:w w:val="115"/>
          <w:sz w:val="19"/>
        </w:rPr>
        <w:t>)+</w:t>
      </w:r>
      <w:r>
        <w:rPr>
          <w:rFonts w:ascii="MathJax_Main"/>
          <w:color w:val="231F20"/>
          <w:spacing w:val="-36"/>
          <w:w w:val="115"/>
          <w:sz w:val="19"/>
        </w:rPr>
        <w:t> </w:t>
      </w:r>
      <w:r>
        <w:rPr>
          <w:rFonts w:ascii="Georgia"/>
          <w:i/>
          <w:color w:val="231F20"/>
          <w:spacing w:val="2"/>
          <w:w w:val="115"/>
          <w:sz w:val="19"/>
        </w:rPr>
        <w:t>m</w:t>
      </w:r>
      <w:r>
        <w:rPr>
          <w:i/>
          <w:color w:val="231F20"/>
          <w:spacing w:val="2"/>
          <w:w w:val="115"/>
          <w:sz w:val="19"/>
          <w:vertAlign w:val="subscript"/>
        </w:rPr>
        <w:t>ij</w:t>
      </w:r>
      <w:r>
        <w:rPr>
          <w:rFonts w:ascii="MathJax_Main"/>
          <w:color w:val="231F20"/>
          <w:spacing w:val="2"/>
          <w:w w:val="115"/>
          <w:sz w:val="19"/>
          <w:vertAlign w:val="baseline"/>
        </w:rPr>
        <w:t>)</w:t>
      </w:r>
      <w:r>
        <w:rPr>
          <w:rFonts w:ascii="Georgia"/>
          <w:i/>
          <w:color w:val="231F20"/>
          <w:spacing w:val="2"/>
          <w:w w:val="115"/>
          <w:sz w:val="19"/>
          <w:vertAlign w:val="baseline"/>
        </w:rPr>
        <w:t>/</w:t>
      </w:r>
      <w:r>
        <w:rPr>
          <w:rFonts w:ascii="MathJax_Main"/>
          <w:color w:val="231F20"/>
          <w:spacing w:val="2"/>
          <w:w w:val="115"/>
          <w:sz w:val="19"/>
          <w:vertAlign w:val="baseline"/>
        </w:rPr>
        <w:t>(</w:t>
      </w:r>
      <w:r>
        <w:rPr>
          <w:rFonts w:ascii="Georgia"/>
          <w:i/>
          <w:color w:val="231F20"/>
          <w:spacing w:val="2"/>
          <w:w w:val="115"/>
          <w:sz w:val="19"/>
          <w:vertAlign w:val="baseline"/>
        </w:rPr>
        <w:t>N</w:t>
      </w:r>
      <w:r>
        <w:rPr>
          <w:rFonts w:ascii="Georgia"/>
          <w:i/>
          <w:color w:val="231F20"/>
          <w:spacing w:val="-24"/>
          <w:w w:val="115"/>
          <w:sz w:val="19"/>
          <w:vertAlign w:val="baseline"/>
        </w:rPr>
        <w:t> </w:t>
      </w:r>
      <w:r>
        <w:rPr>
          <w:rFonts w:ascii="MathJax_Main"/>
          <w:color w:val="231F20"/>
          <w:w w:val="115"/>
          <w:sz w:val="19"/>
          <w:vertAlign w:val="baseline"/>
        </w:rPr>
        <w:t>+</w:t>
      </w:r>
      <w:r>
        <w:rPr>
          <w:rFonts w:ascii="MathJax_Main"/>
          <w:color w:val="231F20"/>
          <w:spacing w:val="-36"/>
          <w:w w:val="115"/>
          <w:sz w:val="19"/>
          <w:vertAlign w:val="baseline"/>
        </w:rPr>
        <w:t> </w:t>
      </w:r>
      <w:r>
        <w:rPr>
          <w:rFonts w:ascii="Georgia"/>
          <w:i/>
          <w:color w:val="231F20"/>
          <w:spacing w:val="5"/>
          <w:w w:val="115"/>
          <w:sz w:val="19"/>
          <w:vertAlign w:val="baseline"/>
        </w:rPr>
        <w:t>n</w:t>
      </w:r>
      <w:r>
        <w:rPr>
          <w:i/>
          <w:color w:val="231F20"/>
          <w:spacing w:val="5"/>
          <w:w w:val="115"/>
          <w:sz w:val="19"/>
          <w:vertAlign w:val="subscript"/>
        </w:rPr>
        <w:t>j</w:t>
      </w:r>
      <w:r>
        <w:rPr>
          <w:rFonts w:ascii="MathJax_Main"/>
          <w:color w:val="231F20"/>
          <w:spacing w:val="5"/>
          <w:w w:val="115"/>
          <w:sz w:val="19"/>
          <w:vertAlign w:val="baseline"/>
        </w:rPr>
        <w:t>)</w:t>
      </w:r>
    </w:p>
    <w:p>
      <w:pPr>
        <w:pStyle w:val="BodyText"/>
        <w:spacing w:before="11"/>
        <w:ind w:left="0"/>
        <w:jc w:val="left"/>
        <w:rPr>
          <w:rFonts w:ascii="MathJax_Main"/>
          <w:sz w:val="21"/>
        </w:rPr>
      </w:pPr>
    </w:p>
    <w:p>
      <w:pPr>
        <w:pStyle w:val="BodyText"/>
        <w:spacing w:line="259" w:lineRule="auto"/>
        <w:ind w:right="38" w:firstLine="295"/>
      </w:pPr>
      <w:r>
        <w:rPr>
          <w:color w:val="231F20"/>
          <w:w w:val="105"/>
        </w:rPr>
        <w:t>Direct computation of this expression would have a </w:t>
      </w:r>
      <w:r>
        <w:rPr>
          <w:color w:val="231F20"/>
          <w:spacing w:val="-5"/>
          <w:w w:val="105"/>
        </w:rPr>
        <w:t>very </w:t>
      </w:r>
      <w:r>
        <w:rPr>
          <w:color w:val="231F20"/>
          <w:w w:val="105"/>
        </w:rPr>
        <w:t>high computational cost. The algorithm described in [9]</w:t>
      </w:r>
      <w:r>
        <w:rPr>
          <w:color w:val="231F20"/>
          <w:spacing w:val="-22"/>
          <w:w w:val="105"/>
        </w:rPr>
        <w:t> </w:t>
      </w:r>
      <w:r>
        <w:rPr>
          <w:color w:val="231F20"/>
          <w:spacing w:val="-3"/>
          <w:w w:val="105"/>
        </w:rPr>
        <w:t>pro- </w:t>
      </w:r>
      <w:r>
        <w:rPr>
          <w:color w:val="231F20"/>
          <w:w w:val="105"/>
        </w:rPr>
        <w:t>vides</w:t>
      </w:r>
      <w:r>
        <w:rPr>
          <w:color w:val="231F20"/>
          <w:spacing w:val="-9"/>
          <w:w w:val="105"/>
        </w:rPr>
        <w:t> </w:t>
      </w:r>
      <w:r>
        <w:rPr>
          <w:color w:val="231F20"/>
          <w:w w:val="105"/>
        </w:rPr>
        <w:t>an</w:t>
      </w:r>
      <w:r>
        <w:rPr>
          <w:color w:val="231F20"/>
          <w:spacing w:val="-9"/>
          <w:w w:val="105"/>
        </w:rPr>
        <w:t> </w:t>
      </w:r>
      <w:r>
        <w:rPr>
          <w:color w:val="231F20"/>
          <w:w w:val="105"/>
        </w:rPr>
        <w:t>efﬁcient</w:t>
      </w:r>
      <w:r>
        <w:rPr>
          <w:color w:val="231F20"/>
          <w:spacing w:val="-9"/>
          <w:w w:val="105"/>
        </w:rPr>
        <w:t> </w:t>
      </w:r>
      <w:r>
        <w:rPr>
          <w:color w:val="231F20"/>
          <w:w w:val="105"/>
        </w:rPr>
        <w:t>way</w:t>
      </w:r>
      <w:r>
        <w:rPr>
          <w:color w:val="231F20"/>
          <w:spacing w:val="-9"/>
          <w:w w:val="105"/>
        </w:rPr>
        <w:t> </w:t>
      </w:r>
      <w:r>
        <w:rPr>
          <w:color w:val="231F20"/>
          <w:w w:val="105"/>
        </w:rPr>
        <w:t>to</w:t>
      </w:r>
      <w:r>
        <w:rPr>
          <w:color w:val="231F20"/>
          <w:spacing w:val="-9"/>
          <w:w w:val="105"/>
        </w:rPr>
        <w:t> </w:t>
      </w:r>
      <w:r>
        <w:rPr>
          <w:color w:val="231F20"/>
          <w:w w:val="105"/>
        </w:rPr>
        <w:t>compute</w:t>
      </w:r>
      <w:r>
        <w:rPr>
          <w:color w:val="231F20"/>
          <w:spacing w:val="-9"/>
          <w:w w:val="105"/>
        </w:rPr>
        <w:t> </w:t>
      </w:r>
      <w:r>
        <w:rPr>
          <w:color w:val="231F20"/>
          <w:w w:val="105"/>
        </w:rPr>
        <w:t>the</w:t>
      </w:r>
      <w:r>
        <w:rPr>
          <w:color w:val="231F20"/>
          <w:spacing w:val="-9"/>
          <w:w w:val="105"/>
        </w:rPr>
        <w:t> </w:t>
      </w:r>
      <w:r>
        <w:rPr>
          <w:color w:val="231F20"/>
          <w:w w:val="105"/>
        </w:rPr>
        <w:t>relative</w:t>
      </w:r>
      <w:r>
        <w:rPr>
          <w:color w:val="231F20"/>
          <w:spacing w:val="-9"/>
          <w:w w:val="105"/>
        </w:rPr>
        <w:t> </w:t>
      </w:r>
      <w:r>
        <w:rPr>
          <w:color w:val="231F20"/>
          <w:w w:val="105"/>
        </w:rPr>
        <w:t>entropy</w:t>
      </w:r>
      <w:r>
        <w:rPr>
          <w:color w:val="231F20"/>
          <w:spacing w:val="-9"/>
          <w:w w:val="105"/>
        </w:rPr>
        <w:t> </w:t>
      </w:r>
      <w:r>
        <w:rPr>
          <w:color w:val="231F20"/>
          <w:spacing w:val="-3"/>
          <w:w w:val="105"/>
        </w:rPr>
        <w:t>change </w:t>
      </w:r>
      <w:r>
        <w:rPr>
          <w:color w:val="231F20"/>
          <w:w w:val="105"/>
        </w:rPr>
        <w:t>for every sentence in the</w:t>
      </w:r>
      <w:r>
        <w:rPr>
          <w:color w:val="231F20"/>
          <w:spacing w:val="-11"/>
          <w:w w:val="105"/>
        </w:rPr>
        <w:t> </w:t>
      </w:r>
      <w:r>
        <w:rPr>
          <w:color w:val="231F20"/>
          <w:w w:val="105"/>
        </w:rPr>
        <w:t>corpus.</w:t>
      </w:r>
    </w:p>
    <w:p>
      <w:pPr>
        <w:pStyle w:val="BodyText"/>
        <w:spacing w:line="259" w:lineRule="auto" w:before="8"/>
        <w:ind w:right="38" w:firstLine="295"/>
      </w:pPr>
      <w:r>
        <w:rPr>
          <w:color w:val="231F20"/>
          <w:w w:val="105"/>
        </w:rPr>
        <w:t>Applying this to our problem, we took the background texts themselves as the corpus from which sentences are </w:t>
      </w:r>
      <w:r>
        <w:rPr>
          <w:color w:val="231F20"/>
          <w:spacing w:val="-4"/>
          <w:w w:val="105"/>
        </w:rPr>
        <w:t>se- </w:t>
      </w:r>
      <w:r>
        <w:rPr>
          <w:color w:val="231F20"/>
          <w:w w:val="105"/>
        </w:rPr>
        <w:t>lected.</w:t>
      </w:r>
      <w:r>
        <w:rPr>
          <w:color w:val="231F20"/>
          <w:spacing w:val="1"/>
          <w:w w:val="105"/>
        </w:rPr>
        <w:t> </w:t>
      </w:r>
      <w:r>
        <w:rPr>
          <w:color w:val="231F20"/>
          <w:w w:val="105"/>
        </w:rPr>
        <w:t>Using</w:t>
      </w:r>
      <w:r>
        <w:rPr>
          <w:color w:val="231F20"/>
          <w:spacing w:val="-12"/>
          <w:w w:val="105"/>
        </w:rPr>
        <w:t> </w:t>
      </w:r>
      <w:r>
        <w:rPr>
          <w:color w:val="231F20"/>
          <w:w w:val="105"/>
        </w:rPr>
        <w:t>the</w:t>
      </w:r>
      <w:r>
        <w:rPr>
          <w:color w:val="231F20"/>
          <w:spacing w:val="-12"/>
          <w:w w:val="105"/>
        </w:rPr>
        <w:t> </w:t>
      </w:r>
      <w:r>
        <w:rPr>
          <w:color w:val="231F20"/>
          <w:w w:val="105"/>
        </w:rPr>
        <w:t>algorithm</w:t>
      </w:r>
      <w:r>
        <w:rPr>
          <w:color w:val="231F20"/>
          <w:spacing w:val="-11"/>
          <w:w w:val="105"/>
        </w:rPr>
        <w:t> </w:t>
      </w:r>
      <w:r>
        <w:rPr>
          <w:color w:val="231F20"/>
          <w:w w:val="105"/>
        </w:rPr>
        <w:t>and</w:t>
      </w:r>
      <w:r>
        <w:rPr>
          <w:color w:val="231F20"/>
          <w:spacing w:val="-12"/>
          <w:w w:val="105"/>
        </w:rPr>
        <w:t> </w:t>
      </w:r>
      <w:r>
        <w:rPr>
          <w:color w:val="231F20"/>
          <w:w w:val="105"/>
        </w:rPr>
        <w:t>in-domain</w:t>
      </w:r>
      <w:r>
        <w:rPr>
          <w:color w:val="231F20"/>
          <w:spacing w:val="-12"/>
          <w:w w:val="105"/>
        </w:rPr>
        <w:t> </w:t>
      </w:r>
      <w:r>
        <w:rPr>
          <w:color w:val="231F20"/>
          <w:w w:val="105"/>
        </w:rPr>
        <w:t>texts,</w:t>
      </w:r>
      <w:r>
        <w:rPr>
          <w:color w:val="231F20"/>
          <w:spacing w:val="-10"/>
          <w:w w:val="105"/>
        </w:rPr>
        <w:t> </w:t>
      </w:r>
      <w:r>
        <w:rPr>
          <w:color w:val="231F20"/>
          <w:w w:val="105"/>
        </w:rPr>
        <w:t>we</w:t>
      </w:r>
      <w:r>
        <w:rPr>
          <w:color w:val="231F20"/>
          <w:spacing w:val="-12"/>
          <w:w w:val="105"/>
        </w:rPr>
        <w:t> </w:t>
      </w:r>
      <w:r>
        <w:rPr>
          <w:color w:val="231F20"/>
          <w:w w:val="105"/>
        </w:rPr>
        <w:t>created</w:t>
      </w:r>
      <w:r>
        <w:rPr>
          <w:color w:val="231F20"/>
          <w:spacing w:val="-12"/>
          <w:w w:val="105"/>
        </w:rPr>
        <w:t> </w:t>
      </w:r>
      <w:r>
        <w:rPr>
          <w:color w:val="231F20"/>
          <w:w w:val="105"/>
        </w:rPr>
        <w:t>a set</w:t>
      </w:r>
      <w:r>
        <w:rPr>
          <w:color w:val="231F20"/>
          <w:spacing w:val="-15"/>
          <w:w w:val="105"/>
        </w:rPr>
        <w:t> </w:t>
      </w:r>
      <w:r>
        <w:rPr>
          <w:color w:val="231F20"/>
          <w:w w:val="105"/>
        </w:rPr>
        <w:t>of</w:t>
      </w:r>
      <w:r>
        <w:rPr>
          <w:color w:val="231F20"/>
          <w:spacing w:val="-15"/>
          <w:w w:val="105"/>
        </w:rPr>
        <w:t> </w:t>
      </w:r>
      <w:r>
        <w:rPr>
          <w:color w:val="231F20"/>
          <w:w w:val="105"/>
        </w:rPr>
        <w:t>selected</w:t>
      </w:r>
      <w:r>
        <w:rPr>
          <w:color w:val="231F20"/>
          <w:spacing w:val="-14"/>
          <w:w w:val="105"/>
        </w:rPr>
        <w:t> </w:t>
      </w:r>
      <w:r>
        <w:rPr>
          <w:color w:val="231F20"/>
          <w:w w:val="105"/>
        </w:rPr>
        <w:t>sentences</w:t>
      </w:r>
      <w:r>
        <w:rPr>
          <w:color w:val="231F20"/>
          <w:spacing w:val="-15"/>
          <w:w w:val="105"/>
        </w:rPr>
        <w:t> </w:t>
      </w:r>
      <w:r>
        <w:rPr>
          <w:color w:val="231F20"/>
          <w:w w:val="105"/>
        </w:rPr>
        <w:t>amounting</w:t>
      </w:r>
      <w:r>
        <w:rPr>
          <w:color w:val="231F20"/>
          <w:spacing w:val="-14"/>
          <w:w w:val="105"/>
        </w:rPr>
        <w:t> </w:t>
      </w:r>
      <w:r>
        <w:rPr>
          <w:color w:val="231F20"/>
          <w:w w:val="105"/>
        </w:rPr>
        <w:t>to</w:t>
      </w:r>
      <w:r>
        <w:rPr>
          <w:color w:val="231F20"/>
          <w:spacing w:val="-15"/>
          <w:w w:val="105"/>
        </w:rPr>
        <w:t> </w:t>
      </w:r>
      <w:r>
        <w:rPr>
          <w:color w:val="231F20"/>
          <w:w w:val="105"/>
        </w:rPr>
        <w:t>about</w:t>
      </w:r>
      <w:r>
        <w:rPr>
          <w:color w:val="231F20"/>
          <w:spacing w:val="-14"/>
          <w:w w:val="105"/>
        </w:rPr>
        <w:t> </w:t>
      </w:r>
      <w:r>
        <w:rPr>
          <w:color w:val="231F20"/>
          <w:w w:val="105"/>
        </w:rPr>
        <w:t>10%</w:t>
      </w:r>
      <w:r>
        <w:rPr>
          <w:color w:val="231F20"/>
          <w:spacing w:val="-15"/>
          <w:w w:val="105"/>
        </w:rPr>
        <w:t> </w:t>
      </w:r>
      <w:r>
        <w:rPr>
          <w:color w:val="231F20"/>
          <w:w w:val="105"/>
        </w:rPr>
        <w:t>of</w:t>
      </w:r>
      <w:r>
        <w:rPr>
          <w:color w:val="231F20"/>
          <w:spacing w:val="-14"/>
          <w:w w:val="105"/>
        </w:rPr>
        <w:t> </w:t>
      </w:r>
      <w:r>
        <w:rPr>
          <w:color w:val="231F20"/>
          <w:w w:val="105"/>
        </w:rPr>
        <w:t>the</w:t>
      </w:r>
      <w:r>
        <w:rPr>
          <w:color w:val="231F20"/>
          <w:spacing w:val="-15"/>
          <w:w w:val="105"/>
        </w:rPr>
        <w:t> </w:t>
      </w:r>
      <w:r>
        <w:rPr>
          <w:color w:val="231F20"/>
          <w:spacing w:val="-3"/>
          <w:w w:val="105"/>
        </w:rPr>
        <w:t>back- </w:t>
      </w:r>
      <w:r>
        <w:rPr>
          <w:color w:val="231F20"/>
          <w:w w:val="105"/>
        </w:rPr>
        <w:t>ground</w:t>
      </w:r>
      <w:r>
        <w:rPr>
          <w:color w:val="231F20"/>
          <w:spacing w:val="-20"/>
          <w:w w:val="105"/>
        </w:rPr>
        <w:t> </w:t>
      </w:r>
      <w:r>
        <w:rPr>
          <w:color w:val="231F20"/>
          <w:w w:val="105"/>
        </w:rPr>
        <w:t>texts.</w:t>
      </w:r>
      <w:r>
        <w:rPr>
          <w:color w:val="231F20"/>
          <w:spacing w:val="-3"/>
          <w:w w:val="105"/>
        </w:rPr>
        <w:t> </w:t>
      </w:r>
      <w:r>
        <w:rPr>
          <w:color w:val="231F20"/>
          <w:w w:val="105"/>
        </w:rPr>
        <w:t>The</w:t>
      </w:r>
      <w:r>
        <w:rPr>
          <w:color w:val="231F20"/>
          <w:spacing w:val="-19"/>
          <w:w w:val="105"/>
        </w:rPr>
        <w:t> </w:t>
      </w:r>
      <w:r>
        <w:rPr>
          <w:color w:val="231F20"/>
          <w:w w:val="105"/>
        </w:rPr>
        <w:t>sentence</w:t>
      </w:r>
      <w:r>
        <w:rPr>
          <w:color w:val="231F20"/>
          <w:spacing w:val="-20"/>
          <w:w w:val="105"/>
        </w:rPr>
        <w:t> </w:t>
      </w:r>
      <w:r>
        <w:rPr>
          <w:color w:val="231F20"/>
          <w:w w:val="105"/>
        </w:rPr>
        <w:t>set</w:t>
      </w:r>
      <w:r>
        <w:rPr>
          <w:color w:val="231F20"/>
          <w:spacing w:val="-19"/>
          <w:w w:val="105"/>
        </w:rPr>
        <w:t> </w:t>
      </w:r>
      <w:r>
        <w:rPr>
          <w:color w:val="231F20"/>
          <w:w w:val="105"/>
        </w:rPr>
        <w:t>was</w:t>
      </w:r>
      <w:r>
        <w:rPr>
          <w:color w:val="231F20"/>
          <w:spacing w:val="-19"/>
          <w:w w:val="105"/>
        </w:rPr>
        <w:t> </w:t>
      </w:r>
      <w:r>
        <w:rPr>
          <w:color w:val="231F20"/>
          <w:w w:val="105"/>
        </w:rPr>
        <w:t>then</w:t>
      </w:r>
      <w:r>
        <w:rPr>
          <w:color w:val="231F20"/>
          <w:spacing w:val="-19"/>
          <w:w w:val="105"/>
        </w:rPr>
        <w:t> </w:t>
      </w:r>
      <w:r>
        <w:rPr>
          <w:color w:val="231F20"/>
          <w:w w:val="105"/>
        </w:rPr>
        <w:t>used</w:t>
      </w:r>
      <w:r>
        <w:rPr>
          <w:color w:val="231F20"/>
          <w:spacing w:val="-19"/>
          <w:w w:val="105"/>
        </w:rPr>
        <w:t> </w:t>
      </w:r>
      <w:r>
        <w:rPr>
          <w:color w:val="231F20"/>
          <w:w w:val="105"/>
        </w:rPr>
        <w:t>as</w:t>
      </w:r>
      <w:r>
        <w:rPr>
          <w:color w:val="231F20"/>
          <w:spacing w:val="-19"/>
          <w:w w:val="105"/>
        </w:rPr>
        <w:t> </w:t>
      </w:r>
      <w:r>
        <w:rPr>
          <w:color w:val="231F20"/>
          <w:w w:val="105"/>
        </w:rPr>
        <w:t>an</w:t>
      </w:r>
      <w:r>
        <w:rPr>
          <w:color w:val="231F20"/>
          <w:spacing w:val="-20"/>
          <w:w w:val="105"/>
        </w:rPr>
        <w:t> </w:t>
      </w:r>
      <w:r>
        <w:rPr>
          <w:color w:val="231F20"/>
          <w:w w:val="105"/>
        </w:rPr>
        <w:t>additionnal source in the usual interpolation</w:t>
      </w:r>
      <w:r>
        <w:rPr>
          <w:color w:val="231F20"/>
          <w:spacing w:val="-12"/>
          <w:w w:val="105"/>
        </w:rPr>
        <w:t> </w:t>
      </w:r>
      <w:r>
        <w:rPr>
          <w:color w:val="231F20"/>
          <w:w w:val="105"/>
        </w:rPr>
        <w:t>method.</w:t>
      </w:r>
    </w:p>
    <w:p>
      <w:pPr>
        <w:pStyle w:val="BodyText"/>
        <w:spacing w:line="259" w:lineRule="auto" w:before="8"/>
        <w:ind w:right="38" w:firstLine="295"/>
      </w:pPr>
      <w:r>
        <w:rPr>
          <w:color w:val="231F20"/>
          <w:spacing w:val="-4"/>
          <w:w w:val="105"/>
        </w:rPr>
        <w:t>Table </w:t>
      </w:r>
      <w:r>
        <w:rPr>
          <w:color w:val="231F20"/>
          <w:w w:val="105"/>
        </w:rPr>
        <w:t>2 shows the results on two domains with less </w:t>
      </w:r>
      <w:r>
        <w:rPr>
          <w:color w:val="231F20"/>
          <w:spacing w:val="-4"/>
          <w:w w:val="105"/>
        </w:rPr>
        <w:t>than </w:t>
      </w:r>
      <w:r>
        <w:rPr>
          <w:color w:val="231F20"/>
          <w:w w:val="105"/>
        </w:rPr>
        <w:t>50 K words of in-domain data. The baseline test set </w:t>
      </w:r>
      <w:r>
        <w:rPr>
          <w:color w:val="231F20"/>
          <w:spacing w:val="-3"/>
          <w:w w:val="105"/>
        </w:rPr>
        <w:t>perplex- </w:t>
      </w:r>
      <w:r>
        <w:rPr>
          <w:color w:val="231F20"/>
          <w:w w:val="105"/>
        </w:rPr>
        <w:t>ity (column 3) was obtained by interpolating models </w:t>
      </w:r>
      <w:r>
        <w:rPr>
          <w:color w:val="231F20"/>
          <w:spacing w:val="-4"/>
          <w:w w:val="105"/>
        </w:rPr>
        <w:t>from </w:t>
      </w:r>
      <w:r>
        <w:rPr>
          <w:color w:val="231F20"/>
          <w:w w:val="105"/>
        </w:rPr>
        <w:t>the background sources and the in-domain text. Column </w:t>
      </w:r>
      <w:r>
        <w:rPr>
          <w:color w:val="231F20"/>
          <w:spacing w:val="-14"/>
          <w:w w:val="105"/>
        </w:rPr>
        <w:t>4 </w:t>
      </w:r>
      <w:r>
        <w:rPr>
          <w:color w:val="231F20"/>
          <w:w w:val="105"/>
        </w:rPr>
        <w:t>shows the test set perplexity obtained by adding a source created by relative entropy selection of sentences from </w:t>
      </w:r>
      <w:r>
        <w:rPr>
          <w:color w:val="231F20"/>
          <w:spacing w:val="-5"/>
          <w:w w:val="105"/>
        </w:rPr>
        <w:t>the </w:t>
      </w:r>
      <w:r>
        <w:rPr>
          <w:color w:val="231F20"/>
          <w:w w:val="105"/>
        </w:rPr>
        <w:t>same background texts as the baseline. In both cases, </w:t>
      </w:r>
      <w:r>
        <w:rPr>
          <w:color w:val="231F20"/>
          <w:spacing w:val="-7"/>
          <w:w w:val="105"/>
        </w:rPr>
        <w:t>we </w:t>
      </w:r>
      <w:r>
        <w:rPr>
          <w:color w:val="231F20"/>
          <w:w w:val="105"/>
        </w:rPr>
        <w:t>observed reductions in perplexity (from 113 to 107 and </w:t>
      </w:r>
      <w:r>
        <w:rPr>
          <w:color w:val="231F20"/>
          <w:spacing w:val="-4"/>
          <w:w w:val="105"/>
        </w:rPr>
        <w:t>116 </w:t>
      </w:r>
      <w:r>
        <w:rPr>
          <w:color w:val="231F20"/>
          <w:w w:val="105"/>
        </w:rPr>
        <w:t>to 95). Columns 5 and 6 show a 10% reduction of out-of- vocabulary rate between the baseline, obtained by applying our vocabulary selection technique to the background </w:t>
      </w:r>
      <w:r>
        <w:rPr>
          <w:color w:val="231F20"/>
          <w:spacing w:val="-5"/>
          <w:w w:val="105"/>
        </w:rPr>
        <w:t>and </w:t>
      </w:r>
      <w:r>
        <w:rPr>
          <w:color w:val="231F20"/>
          <w:w w:val="105"/>
        </w:rPr>
        <w:t>in-domain sources </w:t>
      </w:r>
      <w:r>
        <w:rPr>
          <w:color w:val="231F20"/>
          <w:spacing w:val="-3"/>
          <w:w w:val="105"/>
        </w:rPr>
        <w:t>only, </w:t>
      </w:r>
      <w:r>
        <w:rPr>
          <w:color w:val="231F20"/>
          <w:w w:val="105"/>
        </w:rPr>
        <w:t>or after adding the relative </w:t>
      </w:r>
      <w:r>
        <w:rPr>
          <w:color w:val="231F20"/>
          <w:spacing w:val="-3"/>
          <w:w w:val="105"/>
        </w:rPr>
        <w:t>entropy</w:t>
      </w:r>
    </w:p>
    <w:p>
      <w:pPr>
        <w:pStyle w:val="BodyText"/>
        <w:spacing w:line="259" w:lineRule="auto" w:before="80"/>
        <w:ind w:right="118"/>
      </w:pPr>
      <w:r>
        <w:rPr/>
        <w:br w:type="column"/>
      </w:r>
      <w:r>
        <w:rPr>
          <w:color w:val="231F20"/>
          <w:w w:val="105"/>
        </w:rPr>
        <w:t>selected texts. In contrast, applying the relative entropy </w:t>
      </w:r>
      <w:r>
        <w:rPr>
          <w:color w:val="231F20"/>
          <w:spacing w:val="-5"/>
          <w:w w:val="105"/>
        </w:rPr>
        <w:t>se- </w:t>
      </w:r>
      <w:r>
        <w:rPr>
          <w:color w:val="231F20"/>
          <w:w w:val="105"/>
        </w:rPr>
        <w:t>lection</w:t>
      </w:r>
      <w:r>
        <w:rPr>
          <w:color w:val="231F20"/>
          <w:spacing w:val="-5"/>
          <w:w w:val="105"/>
        </w:rPr>
        <w:t> </w:t>
      </w:r>
      <w:r>
        <w:rPr>
          <w:color w:val="231F20"/>
          <w:w w:val="105"/>
        </w:rPr>
        <w:t>to</w:t>
      </w:r>
      <w:r>
        <w:rPr>
          <w:color w:val="231F20"/>
          <w:spacing w:val="-5"/>
          <w:w w:val="105"/>
        </w:rPr>
        <w:t> </w:t>
      </w:r>
      <w:r>
        <w:rPr>
          <w:color w:val="231F20"/>
          <w:w w:val="105"/>
        </w:rPr>
        <w:t>domains</w:t>
      </w:r>
      <w:r>
        <w:rPr>
          <w:color w:val="231F20"/>
          <w:spacing w:val="-4"/>
          <w:w w:val="105"/>
        </w:rPr>
        <w:t> </w:t>
      </w:r>
      <w:r>
        <w:rPr>
          <w:color w:val="231F20"/>
          <w:w w:val="105"/>
        </w:rPr>
        <w:t>in</w:t>
      </w:r>
      <w:r>
        <w:rPr>
          <w:color w:val="231F20"/>
          <w:spacing w:val="-5"/>
          <w:w w:val="105"/>
        </w:rPr>
        <w:t> </w:t>
      </w:r>
      <w:r>
        <w:rPr>
          <w:color w:val="231F20"/>
          <w:spacing w:val="-4"/>
          <w:w w:val="105"/>
        </w:rPr>
        <w:t>Table </w:t>
      </w:r>
      <w:r>
        <w:rPr>
          <w:color w:val="231F20"/>
          <w:w w:val="105"/>
        </w:rPr>
        <w:t>1</w:t>
      </w:r>
      <w:r>
        <w:rPr>
          <w:color w:val="231F20"/>
          <w:spacing w:val="-5"/>
          <w:w w:val="105"/>
        </w:rPr>
        <w:t> </w:t>
      </w:r>
      <w:r>
        <w:rPr>
          <w:color w:val="231F20"/>
          <w:w w:val="105"/>
        </w:rPr>
        <w:t>improved</w:t>
      </w:r>
      <w:r>
        <w:rPr>
          <w:color w:val="231F20"/>
          <w:spacing w:val="-4"/>
          <w:w w:val="105"/>
        </w:rPr>
        <w:t> </w:t>
      </w:r>
      <w:r>
        <w:rPr>
          <w:color w:val="231F20"/>
          <w:w w:val="105"/>
        </w:rPr>
        <w:t>only</w:t>
      </w:r>
      <w:r>
        <w:rPr>
          <w:color w:val="231F20"/>
          <w:spacing w:val="-5"/>
          <w:w w:val="105"/>
        </w:rPr>
        <w:t> </w:t>
      </w:r>
      <w:r>
        <w:rPr>
          <w:color w:val="231F20"/>
          <w:w w:val="105"/>
        </w:rPr>
        <w:t>the</w:t>
      </w:r>
      <w:r>
        <w:rPr>
          <w:color w:val="231F20"/>
          <w:spacing w:val="-4"/>
          <w:w w:val="105"/>
        </w:rPr>
        <w:t> </w:t>
      </w:r>
      <w:r>
        <w:rPr>
          <w:color w:val="231F20"/>
          <w:w w:val="105"/>
        </w:rPr>
        <w:t>one</w:t>
      </w:r>
      <w:r>
        <w:rPr>
          <w:color w:val="231F20"/>
          <w:spacing w:val="-5"/>
          <w:w w:val="105"/>
        </w:rPr>
        <w:t> </w:t>
      </w:r>
      <w:r>
        <w:rPr>
          <w:color w:val="231F20"/>
          <w:w w:val="105"/>
        </w:rPr>
        <w:t>with</w:t>
      </w:r>
      <w:r>
        <w:rPr>
          <w:color w:val="231F20"/>
          <w:spacing w:val="-4"/>
          <w:w w:val="105"/>
        </w:rPr>
        <w:t> </w:t>
      </w:r>
      <w:r>
        <w:rPr>
          <w:color w:val="231F20"/>
          <w:w w:val="105"/>
        </w:rPr>
        <w:t>the smallest</w:t>
      </w:r>
      <w:r>
        <w:rPr>
          <w:color w:val="231F20"/>
          <w:spacing w:val="-9"/>
          <w:w w:val="105"/>
        </w:rPr>
        <w:t> </w:t>
      </w:r>
      <w:r>
        <w:rPr>
          <w:color w:val="231F20"/>
          <w:w w:val="105"/>
        </w:rPr>
        <w:t>amount</w:t>
      </w:r>
      <w:r>
        <w:rPr>
          <w:color w:val="231F20"/>
          <w:spacing w:val="-9"/>
          <w:w w:val="105"/>
        </w:rPr>
        <w:t> </w:t>
      </w:r>
      <w:r>
        <w:rPr>
          <w:color w:val="231F20"/>
          <w:w w:val="105"/>
        </w:rPr>
        <w:t>of</w:t>
      </w:r>
      <w:r>
        <w:rPr>
          <w:color w:val="231F20"/>
          <w:spacing w:val="-9"/>
          <w:w w:val="105"/>
        </w:rPr>
        <w:t> </w:t>
      </w:r>
      <w:r>
        <w:rPr>
          <w:color w:val="231F20"/>
          <w:w w:val="105"/>
        </w:rPr>
        <w:t>in-domain</w:t>
      </w:r>
      <w:r>
        <w:rPr>
          <w:color w:val="231F20"/>
          <w:spacing w:val="-9"/>
          <w:w w:val="105"/>
        </w:rPr>
        <w:t> </w:t>
      </w:r>
      <w:r>
        <w:rPr>
          <w:color w:val="231F20"/>
          <w:w w:val="105"/>
        </w:rPr>
        <w:t>data,</w:t>
      </w:r>
      <w:r>
        <w:rPr>
          <w:color w:val="231F20"/>
          <w:spacing w:val="-9"/>
          <w:w w:val="105"/>
        </w:rPr>
        <w:t> </w:t>
      </w:r>
      <w:r>
        <w:rPr>
          <w:i/>
          <w:color w:val="231F20"/>
          <w:w w:val="105"/>
        </w:rPr>
        <w:t>Interviews</w:t>
      </w:r>
      <w:r>
        <w:rPr>
          <w:color w:val="231F20"/>
          <w:w w:val="105"/>
        </w:rPr>
        <w:t>,</w:t>
      </w:r>
      <w:r>
        <w:rPr>
          <w:color w:val="231F20"/>
          <w:spacing w:val="-9"/>
          <w:w w:val="105"/>
        </w:rPr>
        <w:t> </w:t>
      </w:r>
      <w:r>
        <w:rPr>
          <w:color w:val="231F20"/>
          <w:w w:val="105"/>
        </w:rPr>
        <w:t>which</w:t>
      </w:r>
      <w:r>
        <w:rPr>
          <w:color w:val="231F20"/>
          <w:spacing w:val="-8"/>
          <w:w w:val="105"/>
        </w:rPr>
        <w:t> </w:t>
      </w:r>
      <w:r>
        <w:rPr>
          <w:color w:val="231F20"/>
          <w:w w:val="105"/>
        </w:rPr>
        <w:t>saw</w:t>
      </w:r>
      <w:r>
        <w:rPr>
          <w:color w:val="231F20"/>
          <w:spacing w:val="-9"/>
          <w:w w:val="105"/>
        </w:rPr>
        <w:t> </w:t>
      </w:r>
      <w:r>
        <w:rPr>
          <w:color w:val="231F20"/>
          <w:spacing w:val="-4"/>
          <w:w w:val="105"/>
        </w:rPr>
        <w:t>its </w:t>
      </w:r>
      <w:r>
        <w:rPr>
          <w:color w:val="231F20"/>
          <w:w w:val="105"/>
        </w:rPr>
        <w:t>perplexity reduced from 86 to</w:t>
      </w:r>
      <w:r>
        <w:rPr>
          <w:color w:val="231F20"/>
          <w:spacing w:val="-11"/>
          <w:w w:val="105"/>
        </w:rPr>
        <w:t> </w:t>
      </w:r>
      <w:r>
        <w:rPr>
          <w:color w:val="231F20"/>
          <w:w w:val="105"/>
        </w:rPr>
        <w:t>81.</w:t>
      </w:r>
    </w:p>
    <w:p>
      <w:pPr>
        <w:pStyle w:val="BodyText"/>
        <w:spacing w:before="4"/>
        <w:ind w:left="0"/>
        <w:jc w:val="left"/>
        <w:rPr>
          <w:sz w:val="21"/>
        </w:rPr>
      </w:pPr>
    </w:p>
    <w:tbl>
      <w:tblPr>
        <w:tblW w:w="0" w:type="auto"/>
        <w:jc w:val="left"/>
        <w:tblInd w:w="54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37"/>
        <w:gridCol w:w="1034"/>
        <w:gridCol w:w="571"/>
        <w:gridCol w:w="551"/>
        <w:gridCol w:w="571"/>
        <w:gridCol w:w="551"/>
      </w:tblGrid>
      <w:tr>
        <w:trPr>
          <w:trHeight w:val="204" w:hRule="atLeast"/>
        </w:trPr>
        <w:tc>
          <w:tcPr>
            <w:tcW w:w="837" w:type="dxa"/>
            <w:vMerge w:val="restart"/>
            <w:tcBorders>
              <w:bottom w:val="double" w:sz="1" w:space="0" w:color="231F20"/>
            </w:tcBorders>
          </w:tcPr>
          <w:p>
            <w:pPr>
              <w:pStyle w:val="TableParagraph"/>
              <w:spacing w:line="187" w:lineRule="exact" w:before="0"/>
              <w:rPr>
                <w:b/>
                <w:sz w:val="17"/>
              </w:rPr>
            </w:pPr>
            <w:r>
              <w:rPr>
                <w:b/>
                <w:color w:val="231F20"/>
                <w:w w:val="105"/>
                <w:sz w:val="17"/>
              </w:rPr>
              <w:t>Domain</w:t>
            </w:r>
          </w:p>
        </w:tc>
        <w:tc>
          <w:tcPr>
            <w:tcW w:w="1034" w:type="dxa"/>
            <w:vMerge w:val="restart"/>
            <w:tcBorders>
              <w:bottom w:val="double" w:sz="1" w:space="0" w:color="231F20"/>
            </w:tcBorders>
          </w:tcPr>
          <w:p>
            <w:pPr>
              <w:pStyle w:val="TableParagraph"/>
              <w:spacing w:line="187" w:lineRule="exact" w:before="0"/>
              <w:ind w:left="93" w:right="86"/>
              <w:jc w:val="center"/>
              <w:rPr>
                <w:b/>
                <w:sz w:val="17"/>
              </w:rPr>
            </w:pPr>
            <w:r>
              <w:rPr>
                <w:b/>
                <w:color w:val="231F20"/>
                <w:w w:val="105"/>
                <w:sz w:val="17"/>
              </w:rPr>
              <w:t>In-domain</w:t>
            </w:r>
          </w:p>
          <w:p>
            <w:pPr>
              <w:pStyle w:val="TableParagraph"/>
              <w:spacing w:line="240" w:lineRule="auto" w:before="21"/>
              <w:ind w:left="93" w:right="86"/>
              <w:jc w:val="center"/>
              <w:rPr>
                <w:b/>
                <w:sz w:val="17"/>
              </w:rPr>
            </w:pPr>
            <w:r>
              <w:rPr>
                <w:b/>
                <w:color w:val="231F20"/>
                <w:w w:val="105"/>
                <w:sz w:val="17"/>
              </w:rPr>
              <w:t>words</w:t>
            </w:r>
          </w:p>
        </w:tc>
        <w:tc>
          <w:tcPr>
            <w:tcW w:w="1122" w:type="dxa"/>
            <w:gridSpan w:val="2"/>
          </w:tcPr>
          <w:p>
            <w:pPr>
              <w:pStyle w:val="TableParagraph"/>
              <w:spacing w:line="184" w:lineRule="exact" w:before="0"/>
              <w:ind w:left="173"/>
              <w:rPr>
                <w:b/>
                <w:sz w:val="17"/>
              </w:rPr>
            </w:pPr>
            <w:r>
              <w:rPr>
                <w:b/>
                <w:color w:val="231F20"/>
                <w:w w:val="105"/>
                <w:sz w:val="17"/>
              </w:rPr>
              <w:t>Perplexity</w:t>
            </w:r>
          </w:p>
        </w:tc>
        <w:tc>
          <w:tcPr>
            <w:tcW w:w="1122" w:type="dxa"/>
            <w:gridSpan w:val="2"/>
          </w:tcPr>
          <w:p>
            <w:pPr>
              <w:pStyle w:val="TableParagraph"/>
              <w:spacing w:line="184" w:lineRule="exact" w:before="0"/>
              <w:ind w:left="317"/>
              <w:rPr>
                <w:b/>
                <w:sz w:val="17"/>
              </w:rPr>
            </w:pPr>
            <w:r>
              <w:rPr>
                <w:b/>
                <w:color w:val="231F20"/>
                <w:w w:val="105"/>
                <w:sz w:val="17"/>
              </w:rPr>
              <w:t>% oov</w:t>
            </w:r>
          </w:p>
        </w:tc>
      </w:tr>
      <w:tr>
        <w:trPr>
          <w:trHeight w:val="206" w:hRule="atLeast"/>
        </w:trPr>
        <w:tc>
          <w:tcPr>
            <w:tcW w:w="837" w:type="dxa"/>
            <w:vMerge/>
            <w:tcBorders>
              <w:top w:val="nil"/>
              <w:bottom w:val="double" w:sz="1" w:space="0" w:color="231F20"/>
            </w:tcBorders>
          </w:tcPr>
          <w:p>
            <w:pPr>
              <w:rPr>
                <w:sz w:val="2"/>
                <w:szCs w:val="2"/>
              </w:rPr>
            </w:pPr>
          </w:p>
        </w:tc>
        <w:tc>
          <w:tcPr>
            <w:tcW w:w="1034" w:type="dxa"/>
            <w:vMerge/>
            <w:tcBorders>
              <w:top w:val="nil"/>
              <w:bottom w:val="double" w:sz="1" w:space="0" w:color="231F20"/>
            </w:tcBorders>
          </w:tcPr>
          <w:p>
            <w:pPr>
              <w:rPr>
                <w:sz w:val="2"/>
                <w:szCs w:val="2"/>
              </w:rPr>
            </w:pPr>
          </w:p>
        </w:tc>
        <w:tc>
          <w:tcPr>
            <w:tcW w:w="571" w:type="dxa"/>
            <w:tcBorders>
              <w:bottom w:val="double" w:sz="1" w:space="0" w:color="231F20"/>
            </w:tcBorders>
          </w:tcPr>
          <w:p>
            <w:pPr>
              <w:pStyle w:val="TableParagraph"/>
              <w:spacing w:line="169" w:lineRule="exact" w:before="0"/>
              <w:ind w:left="116"/>
              <w:rPr>
                <w:b/>
                <w:sz w:val="17"/>
              </w:rPr>
            </w:pPr>
            <w:r>
              <w:rPr>
                <w:b/>
                <w:color w:val="231F20"/>
                <w:w w:val="105"/>
                <w:sz w:val="17"/>
              </w:rPr>
              <w:t>base</w:t>
            </w:r>
          </w:p>
        </w:tc>
        <w:tc>
          <w:tcPr>
            <w:tcW w:w="551" w:type="dxa"/>
            <w:tcBorders>
              <w:bottom w:val="double" w:sz="1" w:space="0" w:color="231F20"/>
            </w:tcBorders>
          </w:tcPr>
          <w:p>
            <w:pPr>
              <w:pStyle w:val="TableParagraph"/>
              <w:spacing w:line="169" w:lineRule="exact" w:before="0"/>
              <w:ind w:left="116"/>
              <w:rPr>
                <w:b/>
                <w:sz w:val="17"/>
              </w:rPr>
            </w:pPr>
            <w:r>
              <w:rPr>
                <w:b/>
                <w:color w:val="231F20"/>
                <w:w w:val="105"/>
                <w:sz w:val="17"/>
              </w:rPr>
              <w:t>entr</w:t>
            </w:r>
          </w:p>
        </w:tc>
        <w:tc>
          <w:tcPr>
            <w:tcW w:w="571" w:type="dxa"/>
            <w:tcBorders>
              <w:bottom w:val="double" w:sz="1" w:space="0" w:color="231F20"/>
            </w:tcBorders>
          </w:tcPr>
          <w:p>
            <w:pPr>
              <w:pStyle w:val="TableParagraph"/>
              <w:spacing w:line="169" w:lineRule="exact" w:before="0"/>
              <w:rPr>
                <w:b/>
                <w:sz w:val="17"/>
              </w:rPr>
            </w:pPr>
            <w:r>
              <w:rPr>
                <w:b/>
                <w:color w:val="231F20"/>
                <w:w w:val="105"/>
                <w:sz w:val="17"/>
              </w:rPr>
              <w:t>base</w:t>
            </w:r>
          </w:p>
        </w:tc>
        <w:tc>
          <w:tcPr>
            <w:tcW w:w="551" w:type="dxa"/>
            <w:tcBorders>
              <w:bottom w:val="double" w:sz="1" w:space="0" w:color="231F20"/>
            </w:tcBorders>
          </w:tcPr>
          <w:p>
            <w:pPr>
              <w:pStyle w:val="TableParagraph"/>
              <w:spacing w:line="169" w:lineRule="exact" w:before="0"/>
              <w:rPr>
                <w:b/>
                <w:sz w:val="17"/>
              </w:rPr>
            </w:pPr>
            <w:r>
              <w:rPr>
                <w:b/>
                <w:color w:val="231F20"/>
                <w:w w:val="105"/>
                <w:sz w:val="17"/>
              </w:rPr>
              <w:t>entr</w:t>
            </w:r>
          </w:p>
        </w:tc>
      </w:tr>
      <w:tr>
        <w:trPr>
          <w:trHeight w:val="440" w:hRule="atLeast"/>
        </w:trPr>
        <w:tc>
          <w:tcPr>
            <w:tcW w:w="837" w:type="dxa"/>
            <w:tcBorders>
              <w:top w:val="double" w:sz="1" w:space="0" w:color="231F20"/>
            </w:tcBorders>
          </w:tcPr>
          <w:p>
            <w:pPr>
              <w:pStyle w:val="TableParagraph"/>
              <w:spacing w:line="240" w:lineRule="auto" w:before="1"/>
              <w:rPr>
                <w:sz w:val="17"/>
              </w:rPr>
            </w:pPr>
            <w:r>
              <w:rPr>
                <w:color w:val="231F20"/>
                <w:w w:val="105"/>
                <w:sz w:val="17"/>
              </w:rPr>
              <w:t>BdC</w:t>
            </w:r>
          </w:p>
          <w:p>
            <w:pPr>
              <w:pStyle w:val="TableParagraph"/>
              <w:spacing w:line="240" w:lineRule="auto" w:before="21"/>
              <w:rPr>
                <w:sz w:val="17"/>
              </w:rPr>
            </w:pPr>
            <w:r>
              <w:rPr>
                <w:color w:val="231F20"/>
                <w:w w:val="105"/>
                <w:sz w:val="17"/>
              </w:rPr>
              <w:t>IRD3</w:t>
            </w:r>
          </w:p>
        </w:tc>
        <w:tc>
          <w:tcPr>
            <w:tcW w:w="1034" w:type="dxa"/>
            <w:tcBorders>
              <w:top w:val="double" w:sz="1" w:space="0" w:color="231F20"/>
            </w:tcBorders>
          </w:tcPr>
          <w:p>
            <w:pPr>
              <w:pStyle w:val="TableParagraph"/>
              <w:spacing w:line="240" w:lineRule="auto" w:before="1"/>
              <w:ind w:left="341"/>
              <w:rPr>
                <w:sz w:val="17"/>
              </w:rPr>
            </w:pPr>
            <w:r>
              <w:rPr>
                <w:color w:val="231F20"/>
                <w:w w:val="105"/>
                <w:sz w:val="17"/>
              </w:rPr>
              <w:t>48</w:t>
            </w:r>
            <w:r>
              <w:rPr>
                <w:color w:val="231F20"/>
                <w:spacing w:val="-4"/>
                <w:w w:val="105"/>
                <w:sz w:val="17"/>
              </w:rPr>
              <w:t> </w:t>
            </w:r>
            <w:r>
              <w:rPr>
                <w:color w:val="231F20"/>
                <w:w w:val="105"/>
                <w:sz w:val="17"/>
              </w:rPr>
              <w:t>K</w:t>
            </w:r>
          </w:p>
          <w:p>
            <w:pPr>
              <w:pStyle w:val="TableParagraph"/>
              <w:spacing w:line="240" w:lineRule="auto" w:before="21"/>
              <w:ind w:left="341"/>
              <w:rPr>
                <w:sz w:val="17"/>
              </w:rPr>
            </w:pPr>
            <w:r>
              <w:rPr>
                <w:color w:val="231F20"/>
                <w:w w:val="105"/>
                <w:sz w:val="17"/>
              </w:rPr>
              <w:t>31</w:t>
            </w:r>
            <w:r>
              <w:rPr>
                <w:color w:val="231F20"/>
                <w:spacing w:val="-4"/>
                <w:w w:val="105"/>
                <w:sz w:val="17"/>
              </w:rPr>
              <w:t> </w:t>
            </w:r>
            <w:r>
              <w:rPr>
                <w:color w:val="231F20"/>
                <w:w w:val="105"/>
                <w:sz w:val="17"/>
              </w:rPr>
              <w:t>K</w:t>
            </w:r>
          </w:p>
        </w:tc>
        <w:tc>
          <w:tcPr>
            <w:tcW w:w="571" w:type="dxa"/>
            <w:tcBorders>
              <w:top w:val="double" w:sz="1" w:space="0" w:color="231F20"/>
            </w:tcBorders>
          </w:tcPr>
          <w:p>
            <w:pPr>
              <w:pStyle w:val="TableParagraph"/>
              <w:spacing w:line="240" w:lineRule="auto" w:before="1"/>
              <w:ind w:left="151"/>
              <w:rPr>
                <w:sz w:val="17"/>
              </w:rPr>
            </w:pPr>
            <w:r>
              <w:rPr>
                <w:color w:val="231F20"/>
                <w:w w:val="105"/>
                <w:sz w:val="17"/>
              </w:rPr>
              <w:t>113</w:t>
            </w:r>
          </w:p>
          <w:p>
            <w:pPr>
              <w:pStyle w:val="TableParagraph"/>
              <w:spacing w:line="240" w:lineRule="auto" w:before="21"/>
              <w:ind w:left="151"/>
              <w:rPr>
                <w:sz w:val="17"/>
              </w:rPr>
            </w:pPr>
            <w:r>
              <w:rPr>
                <w:color w:val="231F20"/>
                <w:w w:val="105"/>
                <w:sz w:val="17"/>
              </w:rPr>
              <w:t>116</w:t>
            </w:r>
          </w:p>
        </w:tc>
        <w:tc>
          <w:tcPr>
            <w:tcW w:w="551" w:type="dxa"/>
            <w:tcBorders>
              <w:top w:val="double" w:sz="1" w:space="0" w:color="231F20"/>
            </w:tcBorders>
          </w:tcPr>
          <w:p>
            <w:pPr>
              <w:pStyle w:val="TableParagraph"/>
              <w:spacing w:line="240" w:lineRule="auto" w:before="1"/>
              <w:ind w:left="141"/>
              <w:rPr>
                <w:sz w:val="17"/>
              </w:rPr>
            </w:pPr>
            <w:r>
              <w:rPr>
                <w:color w:val="231F20"/>
                <w:w w:val="105"/>
                <w:sz w:val="17"/>
              </w:rPr>
              <w:t>107</w:t>
            </w:r>
          </w:p>
          <w:p>
            <w:pPr>
              <w:pStyle w:val="TableParagraph"/>
              <w:spacing w:line="240" w:lineRule="auto" w:before="21"/>
              <w:ind w:left="185"/>
              <w:rPr>
                <w:sz w:val="17"/>
              </w:rPr>
            </w:pPr>
            <w:r>
              <w:rPr>
                <w:color w:val="231F20"/>
                <w:w w:val="105"/>
                <w:sz w:val="17"/>
              </w:rPr>
              <w:t>95</w:t>
            </w:r>
          </w:p>
        </w:tc>
        <w:tc>
          <w:tcPr>
            <w:tcW w:w="571" w:type="dxa"/>
            <w:tcBorders>
              <w:top w:val="double" w:sz="1" w:space="0" w:color="231F20"/>
            </w:tcBorders>
          </w:tcPr>
          <w:p>
            <w:pPr>
              <w:pStyle w:val="TableParagraph"/>
              <w:spacing w:line="240" w:lineRule="auto" w:before="1"/>
              <w:ind w:left="129"/>
              <w:rPr>
                <w:sz w:val="17"/>
              </w:rPr>
            </w:pPr>
            <w:r>
              <w:rPr>
                <w:color w:val="231F20"/>
                <w:w w:val="105"/>
                <w:sz w:val="17"/>
              </w:rPr>
              <w:t>0.74</w:t>
            </w:r>
          </w:p>
          <w:p>
            <w:pPr>
              <w:pStyle w:val="TableParagraph"/>
              <w:spacing w:line="240" w:lineRule="auto" w:before="21"/>
              <w:ind w:left="173"/>
              <w:rPr>
                <w:sz w:val="17"/>
              </w:rPr>
            </w:pPr>
            <w:r>
              <w:rPr>
                <w:color w:val="231F20"/>
                <w:w w:val="105"/>
                <w:sz w:val="17"/>
              </w:rPr>
              <w:t>2.0</w:t>
            </w:r>
          </w:p>
        </w:tc>
        <w:tc>
          <w:tcPr>
            <w:tcW w:w="551" w:type="dxa"/>
            <w:tcBorders>
              <w:top w:val="double" w:sz="1" w:space="0" w:color="231F20"/>
            </w:tcBorders>
          </w:tcPr>
          <w:p>
            <w:pPr>
              <w:pStyle w:val="TableParagraph"/>
              <w:spacing w:line="240" w:lineRule="auto" w:before="1"/>
              <w:ind w:left="119"/>
              <w:rPr>
                <w:sz w:val="17"/>
              </w:rPr>
            </w:pPr>
            <w:r>
              <w:rPr>
                <w:color w:val="231F20"/>
                <w:w w:val="105"/>
                <w:sz w:val="17"/>
              </w:rPr>
              <w:t>0.66</w:t>
            </w:r>
          </w:p>
          <w:p>
            <w:pPr>
              <w:pStyle w:val="TableParagraph"/>
              <w:spacing w:line="240" w:lineRule="auto" w:before="21"/>
              <w:ind w:left="163"/>
              <w:rPr>
                <w:sz w:val="17"/>
              </w:rPr>
            </w:pPr>
            <w:r>
              <w:rPr>
                <w:color w:val="231F20"/>
                <w:w w:val="105"/>
                <w:sz w:val="17"/>
              </w:rPr>
              <w:t>1.8</w:t>
            </w:r>
          </w:p>
        </w:tc>
      </w:tr>
    </w:tbl>
    <w:p>
      <w:pPr>
        <w:pStyle w:val="BodyText"/>
        <w:spacing w:line="259" w:lineRule="auto" w:before="175"/>
        <w:ind w:right="118"/>
      </w:pPr>
      <w:r>
        <w:rPr>
          <w:b/>
          <w:color w:val="231F20"/>
          <w:w w:val="105"/>
        </w:rPr>
        <w:t>Table 2</w:t>
      </w:r>
      <w:r>
        <w:rPr>
          <w:color w:val="231F20"/>
          <w:w w:val="105"/>
        </w:rPr>
        <w:t>. Perplexity and out-of-vocabulary rates for baseline and entropy-based text selection.</w:t>
      </w:r>
    </w:p>
    <w:p>
      <w:pPr>
        <w:pStyle w:val="BodyText"/>
        <w:ind w:left="0"/>
        <w:jc w:val="left"/>
        <w:rPr>
          <w:sz w:val="24"/>
        </w:rPr>
      </w:pPr>
    </w:p>
    <w:p>
      <w:pPr>
        <w:pStyle w:val="BodyText"/>
        <w:spacing w:before="4"/>
        <w:ind w:left="0"/>
        <w:jc w:val="left"/>
        <w:rPr>
          <w:sz w:val="30"/>
        </w:rPr>
      </w:pPr>
    </w:p>
    <w:p>
      <w:pPr>
        <w:pStyle w:val="Heading3"/>
        <w:numPr>
          <w:ilvl w:val="0"/>
          <w:numId w:val="1"/>
        </w:numPr>
        <w:tabs>
          <w:tab w:pos="2008" w:val="left" w:leader="none"/>
        </w:tabs>
        <w:spacing w:line="240" w:lineRule="auto" w:before="0" w:after="0"/>
        <w:ind w:left="2007" w:right="0" w:hanging="267"/>
        <w:jc w:val="left"/>
      </w:pPr>
      <w:r>
        <w:rPr>
          <w:color w:val="231F20"/>
          <w:w w:val="105"/>
        </w:rPr>
        <w:t>EXPERIMENTS</w:t>
      </w:r>
    </w:p>
    <w:p>
      <w:pPr>
        <w:pStyle w:val="BodyText"/>
        <w:spacing w:before="3"/>
        <w:ind w:left="0"/>
        <w:jc w:val="left"/>
        <w:rPr>
          <w:b/>
          <w:sz w:val="21"/>
        </w:rPr>
      </w:pPr>
    </w:p>
    <w:p>
      <w:pPr>
        <w:pStyle w:val="BodyText"/>
        <w:spacing w:line="259" w:lineRule="auto"/>
        <w:ind w:right="118"/>
      </w:pPr>
      <w:r>
        <w:rPr>
          <w:color w:val="231F20"/>
          <w:w w:val="105"/>
        </w:rPr>
        <w:t>Here</w:t>
      </w:r>
      <w:r>
        <w:rPr>
          <w:color w:val="231F20"/>
          <w:spacing w:val="-8"/>
          <w:w w:val="105"/>
        </w:rPr>
        <w:t> </w:t>
      </w:r>
      <w:r>
        <w:rPr>
          <w:color w:val="231F20"/>
          <w:w w:val="105"/>
        </w:rPr>
        <w:t>we</w:t>
      </w:r>
      <w:r>
        <w:rPr>
          <w:color w:val="231F20"/>
          <w:spacing w:val="-8"/>
          <w:w w:val="105"/>
        </w:rPr>
        <w:t> </w:t>
      </w:r>
      <w:r>
        <w:rPr>
          <w:color w:val="231F20"/>
          <w:w w:val="105"/>
        </w:rPr>
        <w:t>give</w:t>
      </w:r>
      <w:r>
        <w:rPr>
          <w:color w:val="231F20"/>
          <w:spacing w:val="-8"/>
          <w:w w:val="105"/>
        </w:rPr>
        <w:t> </w:t>
      </w:r>
      <w:r>
        <w:rPr>
          <w:color w:val="231F20"/>
          <w:w w:val="105"/>
        </w:rPr>
        <w:t>some</w:t>
      </w:r>
      <w:r>
        <w:rPr>
          <w:color w:val="231F20"/>
          <w:spacing w:val="-7"/>
          <w:w w:val="105"/>
        </w:rPr>
        <w:t> </w:t>
      </w:r>
      <w:r>
        <w:rPr>
          <w:color w:val="231F20"/>
          <w:w w:val="105"/>
        </w:rPr>
        <w:t>details</w:t>
      </w:r>
      <w:r>
        <w:rPr>
          <w:color w:val="231F20"/>
          <w:spacing w:val="-8"/>
          <w:w w:val="105"/>
        </w:rPr>
        <w:t> </w:t>
      </w:r>
      <w:r>
        <w:rPr>
          <w:color w:val="231F20"/>
          <w:w w:val="105"/>
        </w:rPr>
        <w:t>about</w:t>
      </w:r>
      <w:r>
        <w:rPr>
          <w:color w:val="231F20"/>
          <w:spacing w:val="-8"/>
          <w:w w:val="105"/>
        </w:rPr>
        <w:t> </w:t>
      </w:r>
      <w:r>
        <w:rPr>
          <w:color w:val="231F20"/>
          <w:w w:val="105"/>
        </w:rPr>
        <w:t>the</w:t>
      </w:r>
      <w:r>
        <w:rPr>
          <w:color w:val="231F20"/>
          <w:spacing w:val="-8"/>
          <w:w w:val="105"/>
        </w:rPr>
        <w:t> </w:t>
      </w:r>
      <w:r>
        <w:rPr>
          <w:color w:val="231F20"/>
          <w:w w:val="105"/>
        </w:rPr>
        <w:t>improvements</w:t>
      </w:r>
      <w:r>
        <w:rPr>
          <w:color w:val="231F20"/>
          <w:spacing w:val="-7"/>
          <w:w w:val="105"/>
        </w:rPr>
        <w:t> </w:t>
      </w:r>
      <w:r>
        <w:rPr>
          <w:color w:val="231F20"/>
          <w:w w:val="105"/>
        </w:rPr>
        <w:t>on</w:t>
      </w:r>
      <w:r>
        <w:rPr>
          <w:color w:val="231F20"/>
          <w:spacing w:val="-9"/>
          <w:w w:val="105"/>
        </w:rPr>
        <w:t> </w:t>
      </w:r>
      <w:r>
        <w:rPr>
          <w:color w:val="231F20"/>
          <w:spacing w:val="-3"/>
          <w:w w:val="105"/>
        </w:rPr>
        <w:t>equip- </w:t>
      </w:r>
      <w:r>
        <w:rPr>
          <w:color w:val="231F20"/>
          <w:w w:val="105"/>
        </w:rPr>
        <w:t>ment and techniques in a string of experiments designed </w:t>
      </w:r>
      <w:r>
        <w:rPr>
          <w:color w:val="231F20"/>
          <w:spacing w:val="-6"/>
          <w:w w:val="105"/>
        </w:rPr>
        <w:t>to </w:t>
      </w:r>
      <w:r>
        <w:rPr>
          <w:color w:val="231F20"/>
          <w:w w:val="105"/>
        </w:rPr>
        <w:t>progress from easier to more difﬁcult</w:t>
      </w:r>
      <w:r>
        <w:rPr>
          <w:color w:val="231F20"/>
          <w:spacing w:val="-17"/>
          <w:w w:val="105"/>
        </w:rPr>
        <w:t> </w:t>
      </w:r>
      <w:r>
        <w:rPr>
          <w:color w:val="231F20"/>
          <w:w w:val="105"/>
        </w:rPr>
        <w:t>tasks.</w:t>
      </w:r>
    </w:p>
    <w:p>
      <w:pPr>
        <w:pStyle w:val="BodyText"/>
        <w:spacing w:line="259" w:lineRule="auto" w:before="13"/>
        <w:ind w:right="118" w:firstLine="295"/>
      </w:pPr>
      <w:r>
        <w:rPr>
          <w:i/>
          <w:color w:val="231F20"/>
          <w:w w:val="105"/>
        </w:rPr>
        <w:t>TRANSED and PresCup -</w:t>
      </w:r>
      <w:r>
        <w:rPr>
          <w:i/>
          <w:color w:val="231F20"/>
          <w:spacing w:val="49"/>
          <w:w w:val="105"/>
        </w:rPr>
        <w:t> </w:t>
      </w:r>
      <w:r>
        <w:rPr>
          <w:color w:val="231F20"/>
          <w:w w:val="105"/>
        </w:rPr>
        <w:t>The ﬁrst two events in </w:t>
      </w:r>
      <w:r>
        <w:rPr>
          <w:color w:val="231F20"/>
          <w:spacing w:val="-7"/>
          <w:w w:val="105"/>
        </w:rPr>
        <w:t>Table </w:t>
      </w:r>
      <w:r>
        <w:rPr>
          <w:color w:val="231F20"/>
          <w:w w:val="105"/>
        </w:rPr>
        <w:t>3</w:t>
      </w:r>
      <w:r>
        <w:rPr>
          <w:color w:val="231F20"/>
          <w:spacing w:val="-12"/>
          <w:w w:val="105"/>
        </w:rPr>
        <w:t> </w:t>
      </w:r>
      <w:r>
        <w:rPr>
          <w:color w:val="231F20"/>
          <w:w w:val="105"/>
        </w:rPr>
        <w:t>were</w:t>
      </w:r>
      <w:r>
        <w:rPr>
          <w:color w:val="231F20"/>
          <w:spacing w:val="-12"/>
          <w:w w:val="105"/>
        </w:rPr>
        <w:t> </w:t>
      </w:r>
      <w:r>
        <w:rPr>
          <w:color w:val="231F20"/>
          <w:w w:val="105"/>
        </w:rPr>
        <w:t>the</w:t>
      </w:r>
      <w:r>
        <w:rPr>
          <w:color w:val="231F20"/>
          <w:spacing w:val="-11"/>
          <w:w w:val="105"/>
        </w:rPr>
        <w:t> </w:t>
      </w:r>
      <w:r>
        <w:rPr>
          <w:color w:val="231F20"/>
          <w:w w:val="105"/>
        </w:rPr>
        <w:t>opening</w:t>
      </w:r>
      <w:r>
        <w:rPr>
          <w:color w:val="231F20"/>
          <w:spacing w:val="-12"/>
          <w:w w:val="105"/>
        </w:rPr>
        <w:t> </w:t>
      </w:r>
      <w:r>
        <w:rPr>
          <w:color w:val="231F20"/>
          <w:w w:val="105"/>
        </w:rPr>
        <w:t>and</w:t>
      </w:r>
      <w:r>
        <w:rPr>
          <w:color w:val="231F20"/>
          <w:spacing w:val="-11"/>
          <w:w w:val="105"/>
        </w:rPr>
        <w:t> </w:t>
      </w:r>
      <w:r>
        <w:rPr>
          <w:color w:val="231F20"/>
          <w:w w:val="105"/>
        </w:rPr>
        <w:t>closing</w:t>
      </w:r>
      <w:r>
        <w:rPr>
          <w:color w:val="231F20"/>
          <w:spacing w:val="-12"/>
          <w:w w:val="105"/>
        </w:rPr>
        <w:t> </w:t>
      </w:r>
      <w:r>
        <w:rPr>
          <w:color w:val="231F20"/>
          <w:w w:val="105"/>
        </w:rPr>
        <w:t>ceremonies</w:t>
      </w:r>
      <w:r>
        <w:rPr>
          <w:color w:val="231F20"/>
          <w:spacing w:val="-11"/>
          <w:w w:val="105"/>
        </w:rPr>
        <w:t> </w:t>
      </w:r>
      <w:r>
        <w:rPr>
          <w:color w:val="231F20"/>
          <w:w w:val="105"/>
        </w:rPr>
        <w:t>of</w:t>
      </w:r>
      <w:r>
        <w:rPr>
          <w:color w:val="231F20"/>
          <w:spacing w:val="-12"/>
          <w:w w:val="105"/>
        </w:rPr>
        <w:t> </w:t>
      </w:r>
      <w:r>
        <w:rPr>
          <w:color w:val="231F20"/>
          <w:w w:val="105"/>
        </w:rPr>
        <w:t>media-covered events. TRANSED was the 11</w:t>
      </w:r>
      <w:r>
        <w:rPr>
          <w:i/>
          <w:color w:val="231F20"/>
          <w:w w:val="105"/>
          <w:vertAlign w:val="superscript"/>
        </w:rPr>
        <w:t>th</w:t>
      </w:r>
      <w:r>
        <w:rPr>
          <w:i/>
          <w:color w:val="231F20"/>
          <w:w w:val="105"/>
          <w:vertAlign w:val="baseline"/>
        </w:rPr>
        <w:t> </w:t>
      </w:r>
      <w:r>
        <w:rPr>
          <w:color w:val="231F20"/>
          <w:w w:val="105"/>
          <w:vertAlign w:val="baseline"/>
        </w:rPr>
        <w:t>International Conference</w:t>
      </w:r>
      <w:r>
        <w:rPr>
          <w:color w:val="231F20"/>
          <w:spacing w:val="-20"/>
          <w:w w:val="105"/>
          <w:vertAlign w:val="baseline"/>
        </w:rPr>
        <w:t> </w:t>
      </w:r>
      <w:r>
        <w:rPr>
          <w:color w:val="231F20"/>
          <w:w w:val="105"/>
          <w:vertAlign w:val="baseline"/>
        </w:rPr>
        <w:t>on Mobility</w:t>
      </w:r>
      <w:r>
        <w:rPr>
          <w:color w:val="231F20"/>
          <w:spacing w:val="-15"/>
          <w:w w:val="105"/>
          <w:vertAlign w:val="baseline"/>
        </w:rPr>
        <w:t> </w:t>
      </w:r>
      <w:r>
        <w:rPr>
          <w:color w:val="231F20"/>
          <w:w w:val="105"/>
          <w:vertAlign w:val="baseline"/>
        </w:rPr>
        <w:t>and</w:t>
      </w:r>
      <w:r>
        <w:rPr>
          <w:color w:val="231F20"/>
          <w:spacing w:val="-15"/>
          <w:w w:val="105"/>
          <w:vertAlign w:val="baseline"/>
        </w:rPr>
        <w:t> </w:t>
      </w:r>
      <w:r>
        <w:rPr>
          <w:color w:val="231F20"/>
          <w:w w:val="105"/>
          <w:vertAlign w:val="baseline"/>
        </w:rPr>
        <w:t>Transport</w:t>
      </w:r>
      <w:r>
        <w:rPr>
          <w:color w:val="231F20"/>
          <w:spacing w:val="-15"/>
          <w:w w:val="105"/>
          <w:vertAlign w:val="baseline"/>
        </w:rPr>
        <w:t> </w:t>
      </w:r>
      <w:r>
        <w:rPr>
          <w:color w:val="231F20"/>
          <w:w w:val="105"/>
          <w:vertAlign w:val="baseline"/>
        </w:rPr>
        <w:t>for</w:t>
      </w:r>
      <w:r>
        <w:rPr>
          <w:color w:val="231F20"/>
          <w:spacing w:val="-14"/>
          <w:w w:val="105"/>
          <w:vertAlign w:val="baseline"/>
        </w:rPr>
        <w:t> </w:t>
      </w:r>
      <w:r>
        <w:rPr>
          <w:color w:val="231F20"/>
          <w:w w:val="105"/>
          <w:vertAlign w:val="baseline"/>
        </w:rPr>
        <w:t>Elderly</w:t>
      </w:r>
      <w:r>
        <w:rPr>
          <w:color w:val="231F20"/>
          <w:spacing w:val="-15"/>
          <w:w w:val="105"/>
          <w:vertAlign w:val="baseline"/>
        </w:rPr>
        <w:t> </w:t>
      </w:r>
      <w:r>
        <w:rPr>
          <w:color w:val="231F20"/>
          <w:w w:val="105"/>
          <w:vertAlign w:val="baseline"/>
        </w:rPr>
        <w:t>and</w:t>
      </w:r>
      <w:r>
        <w:rPr>
          <w:color w:val="231F20"/>
          <w:spacing w:val="-15"/>
          <w:w w:val="105"/>
          <w:vertAlign w:val="baseline"/>
        </w:rPr>
        <w:t> </w:t>
      </w:r>
      <w:r>
        <w:rPr>
          <w:color w:val="231F20"/>
          <w:w w:val="105"/>
          <w:vertAlign w:val="baseline"/>
        </w:rPr>
        <w:t>Disabled</w:t>
      </w:r>
      <w:r>
        <w:rPr>
          <w:color w:val="231F20"/>
          <w:spacing w:val="-15"/>
          <w:w w:val="105"/>
          <w:vertAlign w:val="baseline"/>
        </w:rPr>
        <w:t> </w:t>
      </w:r>
      <w:r>
        <w:rPr>
          <w:color w:val="231F20"/>
          <w:w w:val="105"/>
          <w:vertAlign w:val="baseline"/>
        </w:rPr>
        <w:t>Persons</w:t>
      </w:r>
      <w:r>
        <w:rPr>
          <w:color w:val="231F20"/>
          <w:spacing w:val="-14"/>
          <w:w w:val="105"/>
          <w:vertAlign w:val="baseline"/>
        </w:rPr>
        <w:t> </w:t>
      </w:r>
      <w:r>
        <w:rPr>
          <w:color w:val="231F20"/>
          <w:spacing w:val="-5"/>
          <w:w w:val="105"/>
          <w:vertAlign w:val="baseline"/>
        </w:rPr>
        <w:t>held </w:t>
      </w:r>
      <w:r>
        <w:rPr>
          <w:color w:val="231F20"/>
          <w:w w:val="105"/>
          <w:vertAlign w:val="baseline"/>
        </w:rPr>
        <w:t>at the Congress Center of Montreal. PresCup was the </w:t>
      </w:r>
      <w:r>
        <w:rPr>
          <w:color w:val="231F20"/>
          <w:spacing w:val="-3"/>
          <w:w w:val="105"/>
          <w:vertAlign w:val="baseline"/>
        </w:rPr>
        <w:t>Presi- </w:t>
      </w:r>
      <w:r>
        <w:rPr>
          <w:color w:val="231F20"/>
          <w:w w:val="105"/>
          <w:vertAlign w:val="baseline"/>
        </w:rPr>
        <w:t>dent’s Cup golf tournament held at the Royal Montreal </w:t>
      </w:r>
      <w:r>
        <w:rPr>
          <w:color w:val="231F20"/>
          <w:spacing w:val="-3"/>
          <w:w w:val="105"/>
          <w:vertAlign w:val="baseline"/>
        </w:rPr>
        <w:t>Golf </w:t>
      </w:r>
      <w:r>
        <w:rPr>
          <w:color w:val="231F20"/>
          <w:w w:val="105"/>
          <w:vertAlign w:val="baseline"/>
        </w:rPr>
        <w:t>Club</w:t>
      </w:r>
      <w:r>
        <w:rPr>
          <w:color w:val="231F20"/>
          <w:spacing w:val="-19"/>
          <w:w w:val="105"/>
          <w:vertAlign w:val="baseline"/>
        </w:rPr>
        <w:t> </w:t>
      </w:r>
      <w:r>
        <w:rPr>
          <w:color w:val="231F20"/>
          <w:w w:val="105"/>
          <w:vertAlign w:val="baseline"/>
        </w:rPr>
        <w:t>by</w:t>
      </w:r>
      <w:r>
        <w:rPr>
          <w:color w:val="231F20"/>
          <w:spacing w:val="-18"/>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PGA.</w:t>
      </w:r>
      <w:r>
        <w:rPr>
          <w:color w:val="231F20"/>
          <w:spacing w:val="-18"/>
          <w:w w:val="105"/>
          <w:vertAlign w:val="baseline"/>
        </w:rPr>
        <w:t> </w:t>
      </w:r>
      <w:r>
        <w:rPr>
          <w:color w:val="231F20"/>
          <w:w w:val="105"/>
          <w:vertAlign w:val="baseline"/>
        </w:rPr>
        <w:t>Both</w:t>
      </w:r>
      <w:r>
        <w:rPr>
          <w:color w:val="231F20"/>
          <w:spacing w:val="-18"/>
          <w:w w:val="105"/>
          <w:vertAlign w:val="baseline"/>
        </w:rPr>
        <w:t> </w:t>
      </w:r>
      <w:r>
        <w:rPr>
          <w:color w:val="231F20"/>
          <w:w w:val="105"/>
          <w:vertAlign w:val="baseline"/>
        </w:rPr>
        <w:t>were</w:t>
      </w:r>
      <w:r>
        <w:rPr>
          <w:color w:val="231F20"/>
          <w:spacing w:val="-19"/>
          <w:w w:val="105"/>
          <w:vertAlign w:val="baseline"/>
        </w:rPr>
        <w:t> </w:t>
      </w:r>
      <w:r>
        <w:rPr>
          <w:color w:val="231F20"/>
          <w:w w:val="105"/>
          <w:vertAlign w:val="baseline"/>
        </w:rPr>
        <w:t>large</w:t>
      </w:r>
      <w:r>
        <w:rPr>
          <w:color w:val="231F20"/>
          <w:spacing w:val="-18"/>
          <w:w w:val="105"/>
          <w:vertAlign w:val="baseline"/>
        </w:rPr>
        <w:t> </w:t>
      </w:r>
      <w:r>
        <w:rPr>
          <w:color w:val="231F20"/>
          <w:w w:val="105"/>
          <w:vertAlign w:val="baseline"/>
        </w:rPr>
        <w:t>public</w:t>
      </w:r>
      <w:r>
        <w:rPr>
          <w:color w:val="231F20"/>
          <w:spacing w:val="-18"/>
          <w:w w:val="105"/>
          <w:vertAlign w:val="baseline"/>
        </w:rPr>
        <w:t> </w:t>
      </w:r>
      <w:r>
        <w:rPr>
          <w:color w:val="231F20"/>
          <w:w w:val="105"/>
          <w:vertAlign w:val="baseline"/>
        </w:rPr>
        <w:t>events</w:t>
      </w:r>
      <w:r>
        <w:rPr>
          <w:color w:val="231F20"/>
          <w:spacing w:val="-18"/>
          <w:w w:val="105"/>
          <w:vertAlign w:val="baseline"/>
        </w:rPr>
        <w:t> </w:t>
      </w:r>
      <w:r>
        <w:rPr>
          <w:color w:val="231F20"/>
          <w:w w:val="105"/>
          <w:vertAlign w:val="baseline"/>
        </w:rPr>
        <w:t>and</w:t>
      </w:r>
      <w:r>
        <w:rPr>
          <w:color w:val="231F20"/>
          <w:spacing w:val="-18"/>
          <w:w w:val="105"/>
          <w:vertAlign w:val="baseline"/>
        </w:rPr>
        <w:t> </w:t>
      </w:r>
      <w:r>
        <w:rPr>
          <w:color w:val="231F20"/>
          <w:w w:val="105"/>
          <w:vertAlign w:val="baseline"/>
        </w:rPr>
        <w:t>fully</w:t>
      </w:r>
      <w:r>
        <w:rPr>
          <w:color w:val="231F20"/>
          <w:spacing w:val="-18"/>
          <w:w w:val="105"/>
          <w:vertAlign w:val="baseline"/>
        </w:rPr>
        <w:t> </w:t>
      </w:r>
      <w:r>
        <w:rPr>
          <w:color w:val="231F20"/>
          <w:spacing w:val="-4"/>
          <w:w w:val="105"/>
          <w:vertAlign w:val="baseline"/>
        </w:rPr>
        <w:t>sup- </w:t>
      </w:r>
      <w:r>
        <w:rPr>
          <w:color w:val="231F20"/>
          <w:w w:val="105"/>
          <w:vertAlign w:val="baseline"/>
        </w:rPr>
        <w:t>plied</w:t>
      </w:r>
      <w:r>
        <w:rPr>
          <w:color w:val="231F20"/>
          <w:spacing w:val="-9"/>
          <w:w w:val="105"/>
          <w:vertAlign w:val="baseline"/>
        </w:rPr>
        <w:t> </w:t>
      </w:r>
      <w:r>
        <w:rPr>
          <w:color w:val="231F20"/>
          <w:w w:val="105"/>
          <w:vertAlign w:val="baseline"/>
        </w:rPr>
        <w:t>with</w:t>
      </w:r>
      <w:r>
        <w:rPr>
          <w:color w:val="231F20"/>
          <w:spacing w:val="-8"/>
          <w:w w:val="105"/>
          <w:vertAlign w:val="baseline"/>
        </w:rPr>
        <w:t> </w:t>
      </w:r>
      <w:r>
        <w:rPr>
          <w:color w:val="231F20"/>
          <w:w w:val="105"/>
          <w:vertAlign w:val="baseline"/>
        </w:rPr>
        <w:t>audio-visual</w:t>
      </w:r>
      <w:r>
        <w:rPr>
          <w:color w:val="231F20"/>
          <w:spacing w:val="-9"/>
          <w:w w:val="105"/>
          <w:vertAlign w:val="baseline"/>
        </w:rPr>
        <w:t> </w:t>
      </w:r>
      <w:r>
        <w:rPr>
          <w:color w:val="231F20"/>
          <w:w w:val="105"/>
          <w:vertAlign w:val="baseline"/>
        </w:rPr>
        <w:t>equipment,</w:t>
      </w:r>
      <w:r>
        <w:rPr>
          <w:color w:val="231F20"/>
          <w:spacing w:val="-8"/>
          <w:w w:val="105"/>
          <w:vertAlign w:val="baseline"/>
        </w:rPr>
        <w:t> </w:t>
      </w:r>
      <w:r>
        <w:rPr>
          <w:color w:val="231F20"/>
          <w:w w:val="105"/>
          <w:vertAlign w:val="baseline"/>
        </w:rPr>
        <w:t>including</w:t>
      </w:r>
      <w:r>
        <w:rPr>
          <w:color w:val="231F20"/>
          <w:spacing w:val="-9"/>
          <w:w w:val="105"/>
          <w:vertAlign w:val="baseline"/>
        </w:rPr>
        <w:t> </w:t>
      </w:r>
      <w:r>
        <w:rPr>
          <w:color w:val="231F20"/>
          <w:w w:val="105"/>
          <w:vertAlign w:val="baseline"/>
        </w:rPr>
        <w:t>projected</w:t>
      </w:r>
      <w:r>
        <w:rPr>
          <w:color w:val="231F20"/>
          <w:spacing w:val="-8"/>
          <w:w w:val="105"/>
          <w:vertAlign w:val="baseline"/>
        </w:rPr>
        <w:t> </w:t>
      </w:r>
      <w:r>
        <w:rPr>
          <w:color w:val="231F20"/>
          <w:spacing w:val="-3"/>
          <w:w w:val="105"/>
          <w:vertAlign w:val="baseline"/>
        </w:rPr>
        <w:t>video </w:t>
      </w:r>
      <w:r>
        <w:rPr>
          <w:color w:val="231F20"/>
          <w:w w:val="105"/>
          <w:vertAlign w:val="baseline"/>
        </w:rPr>
        <w:t>close-ups</w:t>
      </w:r>
      <w:r>
        <w:rPr>
          <w:color w:val="231F20"/>
          <w:spacing w:val="-13"/>
          <w:w w:val="105"/>
          <w:vertAlign w:val="baseline"/>
        </w:rPr>
        <w:t> </w:t>
      </w:r>
      <w:r>
        <w:rPr>
          <w:color w:val="231F20"/>
          <w:w w:val="105"/>
          <w:vertAlign w:val="baseline"/>
        </w:rPr>
        <w:t>of</w:t>
      </w:r>
      <w:r>
        <w:rPr>
          <w:color w:val="231F20"/>
          <w:spacing w:val="-13"/>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talkers</w:t>
      </w:r>
      <w:r>
        <w:rPr>
          <w:color w:val="231F20"/>
          <w:spacing w:val="-13"/>
          <w:w w:val="105"/>
          <w:vertAlign w:val="baseline"/>
        </w:rPr>
        <w:t> </w:t>
      </w:r>
      <w:r>
        <w:rPr>
          <w:color w:val="231F20"/>
          <w:w w:val="105"/>
          <w:vertAlign w:val="baseline"/>
        </w:rPr>
        <w:t>on</w:t>
      </w:r>
      <w:r>
        <w:rPr>
          <w:color w:val="231F20"/>
          <w:spacing w:val="-12"/>
          <w:w w:val="105"/>
          <w:vertAlign w:val="baseline"/>
        </w:rPr>
        <w:t> </w:t>
      </w:r>
      <w:r>
        <w:rPr>
          <w:color w:val="231F20"/>
          <w:w w:val="105"/>
          <w:vertAlign w:val="baseline"/>
        </w:rPr>
        <w:t>large</w:t>
      </w:r>
      <w:r>
        <w:rPr>
          <w:color w:val="231F20"/>
          <w:spacing w:val="-13"/>
          <w:w w:val="105"/>
          <w:vertAlign w:val="baseline"/>
        </w:rPr>
        <w:t> </w:t>
      </w:r>
      <w:r>
        <w:rPr>
          <w:color w:val="231F20"/>
          <w:w w:val="105"/>
          <w:vertAlign w:val="baseline"/>
        </w:rPr>
        <w:t>screens. For</w:t>
      </w:r>
      <w:r>
        <w:rPr>
          <w:color w:val="231F20"/>
          <w:spacing w:val="-13"/>
          <w:w w:val="105"/>
          <w:vertAlign w:val="baseline"/>
        </w:rPr>
        <w:t> </w:t>
      </w:r>
      <w:r>
        <w:rPr>
          <w:color w:val="231F20"/>
          <w:w w:val="105"/>
          <w:vertAlign w:val="baseline"/>
        </w:rPr>
        <w:t>these</w:t>
      </w:r>
      <w:r>
        <w:rPr>
          <w:color w:val="231F20"/>
          <w:spacing w:val="-12"/>
          <w:w w:val="105"/>
          <w:vertAlign w:val="baseline"/>
        </w:rPr>
        <w:t> </w:t>
      </w:r>
      <w:r>
        <w:rPr>
          <w:color w:val="231F20"/>
          <w:w w:val="105"/>
          <w:vertAlign w:val="baseline"/>
        </w:rPr>
        <w:t>two</w:t>
      </w:r>
      <w:r>
        <w:rPr>
          <w:color w:val="231F20"/>
          <w:spacing w:val="-13"/>
          <w:w w:val="105"/>
          <w:vertAlign w:val="baseline"/>
        </w:rPr>
        <w:t> </w:t>
      </w:r>
      <w:r>
        <w:rPr>
          <w:color w:val="231F20"/>
          <w:w w:val="105"/>
          <w:vertAlign w:val="baseline"/>
        </w:rPr>
        <w:t>events we were able to use a typical broadcast setup: audio </w:t>
      </w:r>
      <w:r>
        <w:rPr>
          <w:color w:val="231F20"/>
          <w:spacing w:val="-5"/>
          <w:w w:val="105"/>
          <w:vertAlign w:val="baseline"/>
        </w:rPr>
        <w:t>was </w:t>
      </w:r>
      <w:r>
        <w:rPr>
          <w:color w:val="231F20"/>
          <w:w w:val="105"/>
          <w:vertAlign w:val="baseline"/>
        </w:rPr>
        <w:t>transmitted over a phone line using a codec at each end,</w:t>
      </w:r>
      <w:r>
        <w:rPr>
          <w:color w:val="231F20"/>
          <w:spacing w:val="-20"/>
          <w:w w:val="105"/>
          <w:vertAlign w:val="baseline"/>
        </w:rPr>
        <w:t> </w:t>
      </w:r>
      <w:r>
        <w:rPr>
          <w:color w:val="231F20"/>
          <w:w w:val="105"/>
          <w:vertAlign w:val="baseline"/>
        </w:rPr>
        <w:t>dig- ital video was sent over a leased T1 line with a low </w:t>
      </w:r>
      <w:r>
        <w:rPr>
          <w:color w:val="231F20"/>
          <w:spacing w:val="-3"/>
          <w:w w:val="105"/>
          <w:vertAlign w:val="baseline"/>
        </w:rPr>
        <w:t>delay </w:t>
      </w:r>
      <w:r>
        <w:rPr>
          <w:color w:val="231F20"/>
          <w:w w:val="105"/>
          <w:vertAlign w:val="baseline"/>
        </w:rPr>
        <w:t>coder, and captions were returned by modem and phone </w:t>
      </w:r>
      <w:r>
        <w:rPr>
          <w:color w:val="231F20"/>
          <w:spacing w:val="-4"/>
          <w:w w:val="105"/>
          <w:vertAlign w:val="baseline"/>
        </w:rPr>
        <w:t>line </w:t>
      </w:r>
      <w:r>
        <w:rPr>
          <w:color w:val="231F20"/>
          <w:w w:val="105"/>
          <w:vertAlign w:val="baseline"/>
        </w:rPr>
        <w:t>to an on-site caption encoder for video. Properly setting </w:t>
      </w:r>
      <w:r>
        <w:rPr>
          <w:color w:val="231F20"/>
          <w:spacing w:val="-6"/>
          <w:w w:val="105"/>
          <w:vertAlign w:val="baseline"/>
        </w:rPr>
        <w:t>all </w:t>
      </w:r>
      <w:r>
        <w:rPr>
          <w:color w:val="231F20"/>
          <w:w w:val="105"/>
          <w:vertAlign w:val="baseline"/>
        </w:rPr>
        <w:t>the equipment was a complex process which involved </w:t>
      </w:r>
      <w:r>
        <w:rPr>
          <w:color w:val="231F20"/>
          <w:spacing w:val="-3"/>
          <w:w w:val="105"/>
          <w:vertAlign w:val="baseline"/>
        </w:rPr>
        <w:t>spe- </w:t>
      </w:r>
      <w:r>
        <w:rPr>
          <w:color w:val="231F20"/>
          <w:w w:val="105"/>
          <w:vertAlign w:val="baseline"/>
        </w:rPr>
        <w:t>cialized teams on both local and remote sites. PresCup </w:t>
      </w:r>
      <w:r>
        <w:rPr>
          <w:color w:val="231F20"/>
          <w:spacing w:val="-6"/>
          <w:w w:val="105"/>
          <w:vertAlign w:val="baseline"/>
        </w:rPr>
        <w:t>was </w:t>
      </w:r>
      <w:r>
        <w:rPr>
          <w:color w:val="231F20"/>
          <w:w w:val="105"/>
          <w:vertAlign w:val="baseline"/>
        </w:rPr>
        <w:t>held in an outdoor location, and installation complexity </w:t>
      </w:r>
      <w:r>
        <w:rPr>
          <w:color w:val="231F20"/>
          <w:spacing w:val="-7"/>
          <w:w w:val="105"/>
          <w:vertAlign w:val="baseline"/>
        </w:rPr>
        <w:t>was </w:t>
      </w:r>
      <w:r>
        <w:rPr>
          <w:color w:val="231F20"/>
          <w:w w:val="105"/>
          <w:vertAlign w:val="baseline"/>
        </w:rPr>
        <w:t>compounded with random electricity cut-offs and problems with temporary phone</w:t>
      </w:r>
      <w:r>
        <w:rPr>
          <w:color w:val="231F20"/>
          <w:spacing w:val="-6"/>
          <w:w w:val="105"/>
          <w:vertAlign w:val="baseline"/>
        </w:rPr>
        <w:t> </w:t>
      </w:r>
      <w:r>
        <w:rPr>
          <w:color w:val="231F20"/>
          <w:w w:val="105"/>
          <w:vertAlign w:val="baseline"/>
        </w:rPr>
        <w:t>lines.</w:t>
      </w:r>
    </w:p>
    <w:p>
      <w:pPr>
        <w:pStyle w:val="BodyText"/>
        <w:spacing w:line="259" w:lineRule="auto" w:before="18"/>
        <w:ind w:right="118" w:firstLine="295"/>
      </w:pPr>
      <w:r>
        <w:rPr>
          <w:i/>
          <w:color w:val="231F20"/>
          <w:w w:val="105"/>
        </w:rPr>
        <w:t>BdC - </w:t>
      </w:r>
      <w:r>
        <w:rPr>
          <w:color w:val="231F20"/>
          <w:w w:val="105"/>
        </w:rPr>
        <w:t>The next event in Table 3 was a large tradeshow also held at the Congress Center of Montreal. This time the audio/video installation was simpler, both being sent with Skype through a provided Internet connection. A video cap- tion encoder installed on-site was fed the video used for projecting close-ups of the talker on large screens. There were phone line disconnects and problems with audio levels coming from the simultaneous interpreters console, impair- ing the respeakers’ ability to acurately understand spoken content.</w:t>
      </w:r>
    </w:p>
    <w:p>
      <w:pPr>
        <w:pStyle w:val="BodyText"/>
        <w:spacing w:line="259" w:lineRule="auto" w:before="16"/>
        <w:ind w:right="118" w:firstLine="295"/>
      </w:pPr>
      <w:r>
        <w:rPr>
          <w:i/>
          <w:color w:val="231F20"/>
          <w:w w:val="105"/>
        </w:rPr>
        <w:t>IRD</w:t>
      </w:r>
      <w:r>
        <w:rPr>
          <w:i/>
          <w:color w:val="231F20"/>
          <w:spacing w:val="-16"/>
          <w:w w:val="105"/>
        </w:rPr>
        <w:t> </w:t>
      </w:r>
      <w:r>
        <w:rPr>
          <w:i/>
          <w:color w:val="231F20"/>
          <w:w w:val="105"/>
        </w:rPr>
        <w:t>meetings</w:t>
      </w:r>
      <w:r>
        <w:rPr>
          <w:i/>
          <w:color w:val="231F20"/>
          <w:spacing w:val="-14"/>
          <w:w w:val="105"/>
        </w:rPr>
        <w:t> </w:t>
      </w:r>
      <w:r>
        <w:rPr>
          <w:i/>
          <w:color w:val="231F20"/>
          <w:w w:val="105"/>
        </w:rPr>
        <w:t>-</w:t>
      </w:r>
      <w:r>
        <w:rPr>
          <w:i/>
          <w:color w:val="231F20"/>
          <w:spacing w:val="20"/>
          <w:w w:val="105"/>
        </w:rPr>
        <w:t> </w:t>
      </w:r>
      <w:r>
        <w:rPr>
          <w:color w:val="231F20"/>
          <w:w w:val="105"/>
        </w:rPr>
        <w:t>IRD1,</w:t>
      </w:r>
      <w:r>
        <w:rPr>
          <w:color w:val="231F20"/>
          <w:spacing w:val="-13"/>
          <w:w w:val="105"/>
        </w:rPr>
        <w:t> </w:t>
      </w:r>
      <w:r>
        <w:rPr>
          <w:color w:val="231F20"/>
          <w:w w:val="105"/>
        </w:rPr>
        <w:t>IRD2</w:t>
      </w:r>
      <w:r>
        <w:rPr>
          <w:color w:val="231F20"/>
          <w:spacing w:val="-14"/>
          <w:w w:val="105"/>
        </w:rPr>
        <w:t> </w:t>
      </w:r>
      <w:r>
        <w:rPr>
          <w:color w:val="231F20"/>
          <w:w w:val="105"/>
        </w:rPr>
        <w:t>and</w:t>
      </w:r>
      <w:r>
        <w:rPr>
          <w:color w:val="231F20"/>
          <w:spacing w:val="-15"/>
          <w:w w:val="105"/>
        </w:rPr>
        <w:t> </w:t>
      </w:r>
      <w:r>
        <w:rPr>
          <w:color w:val="231F20"/>
          <w:w w:val="105"/>
        </w:rPr>
        <w:t>IRD3</w:t>
      </w:r>
      <w:r>
        <w:rPr>
          <w:color w:val="231F20"/>
          <w:spacing w:val="-15"/>
          <w:w w:val="105"/>
        </w:rPr>
        <w:t> </w:t>
      </w:r>
      <w:r>
        <w:rPr>
          <w:color w:val="231F20"/>
          <w:w w:val="105"/>
        </w:rPr>
        <w:t>in</w:t>
      </w:r>
      <w:r>
        <w:rPr>
          <w:color w:val="231F20"/>
          <w:spacing w:val="-15"/>
          <w:w w:val="105"/>
        </w:rPr>
        <w:t> </w:t>
      </w:r>
      <w:r>
        <w:rPr>
          <w:color w:val="231F20"/>
          <w:spacing w:val="-4"/>
          <w:w w:val="105"/>
        </w:rPr>
        <w:t>Table</w:t>
      </w:r>
      <w:r>
        <w:rPr>
          <w:color w:val="231F20"/>
          <w:spacing w:val="-14"/>
          <w:w w:val="105"/>
        </w:rPr>
        <w:t> </w:t>
      </w:r>
      <w:r>
        <w:rPr>
          <w:color w:val="231F20"/>
          <w:w w:val="105"/>
        </w:rPr>
        <w:t>3</w:t>
      </w:r>
      <w:r>
        <w:rPr>
          <w:color w:val="231F20"/>
          <w:spacing w:val="-15"/>
          <w:w w:val="105"/>
        </w:rPr>
        <w:t> </w:t>
      </w:r>
      <w:r>
        <w:rPr>
          <w:color w:val="231F20"/>
          <w:w w:val="105"/>
        </w:rPr>
        <w:t>were</w:t>
      </w:r>
      <w:r>
        <w:rPr>
          <w:color w:val="231F20"/>
          <w:spacing w:val="-15"/>
          <w:w w:val="105"/>
        </w:rPr>
        <w:t> </w:t>
      </w:r>
      <w:r>
        <w:rPr>
          <w:color w:val="231F20"/>
          <w:spacing w:val="-4"/>
          <w:w w:val="105"/>
        </w:rPr>
        <w:t>the </w:t>
      </w:r>
      <w:r>
        <w:rPr>
          <w:color w:val="231F20"/>
          <w:w w:val="105"/>
        </w:rPr>
        <w:t>annual</w:t>
      </w:r>
      <w:r>
        <w:rPr>
          <w:color w:val="231F20"/>
          <w:spacing w:val="-11"/>
          <w:w w:val="105"/>
        </w:rPr>
        <w:t> </w:t>
      </w:r>
      <w:r>
        <w:rPr>
          <w:color w:val="231F20"/>
          <w:w w:val="105"/>
        </w:rPr>
        <w:t>general</w:t>
      </w:r>
      <w:r>
        <w:rPr>
          <w:color w:val="231F20"/>
          <w:spacing w:val="-11"/>
          <w:w w:val="105"/>
        </w:rPr>
        <w:t> </w:t>
      </w:r>
      <w:r>
        <w:rPr>
          <w:color w:val="231F20"/>
          <w:w w:val="105"/>
        </w:rPr>
        <w:t>assembly,</w:t>
      </w:r>
      <w:r>
        <w:rPr>
          <w:color w:val="231F20"/>
          <w:spacing w:val="-11"/>
          <w:w w:val="105"/>
        </w:rPr>
        <w:t> </w:t>
      </w:r>
      <w:r>
        <w:rPr>
          <w:color w:val="231F20"/>
          <w:w w:val="105"/>
        </w:rPr>
        <w:t>a</w:t>
      </w:r>
      <w:r>
        <w:rPr>
          <w:color w:val="231F20"/>
          <w:spacing w:val="-10"/>
          <w:w w:val="105"/>
        </w:rPr>
        <w:t> </w:t>
      </w:r>
      <w:r>
        <w:rPr>
          <w:color w:val="231F20"/>
          <w:w w:val="105"/>
        </w:rPr>
        <w:t>children</w:t>
      </w:r>
      <w:r>
        <w:rPr>
          <w:color w:val="231F20"/>
          <w:spacing w:val="-11"/>
          <w:w w:val="105"/>
        </w:rPr>
        <w:t> </w:t>
      </w:r>
      <w:r>
        <w:rPr>
          <w:color w:val="231F20"/>
          <w:w w:val="105"/>
        </w:rPr>
        <w:t>work</w:t>
      </w:r>
      <w:r>
        <w:rPr>
          <w:color w:val="231F20"/>
          <w:spacing w:val="-11"/>
          <w:w w:val="105"/>
        </w:rPr>
        <w:t> </w:t>
      </w:r>
      <w:r>
        <w:rPr>
          <w:color w:val="231F20"/>
          <w:w w:val="105"/>
        </w:rPr>
        <w:t>group</w:t>
      </w:r>
      <w:r>
        <w:rPr>
          <w:color w:val="231F20"/>
          <w:spacing w:val="-11"/>
          <w:w w:val="105"/>
        </w:rPr>
        <w:t> </w:t>
      </w:r>
      <w:r>
        <w:rPr>
          <w:color w:val="231F20"/>
          <w:w w:val="105"/>
        </w:rPr>
        <w:t>meeting,</w:t>
      </w:r>
      <w:r>
        <w:rPr>
          <w:color w:val="231F20"/>
          <w:spacing w:val="-10"/>
          <w:w w:val="105"/>
        </w:rPr>
        <w:t> </w:t>
      </w:r>
      <w:r>
        <w:rPr>
          <w:color w:val="231F20"/>
          <w:spacing w:val="-6"/>
          <w:w w:val="105"/>
        </w:rPr>
        <w:t>and </w:t>
      </w:r>
      <w:r>
        <w:rPr>
          <w:color w:val="231F20"/>
          <w:w w:val="105"/>
        </w:rPr>
        <w:t>a</w:t>
      </w:r>
      <w:r>
        <w:rPr>
          <w:color w:val="231F20"/>
          <w:spacing w:val="-6"/>
          <w:w w:val="105"/>
        </w:rPr>
        <w:t> </w:t>
      </w:r>
      <w:r>
        <w:rPr>
          <w:color w:val="231F20"/>
          <w:w w:val="105"/>
        </w:rPr>
        <w:t>user</w:t>
      </w:r>
      <w:r>
        <w:rPr>
          <w:color w:val="231F20"/>
          <w:spacing w:val="-5"/>
          <w:w w:val="105"/>
        </w:rPr>
        <w:t> </w:t>
      </w:r>
      <w:r>
        <w:rPr>
          <w:color w:val="231F20"/>
          <w:w w:val="105"/>
        </w:rPr>
        <w:t>committee</w:t>
      </w:r>
      <w:r>
        <w:rPr>
          <w:color w:val="231F20"/>
          <w:spacing w:val="-7"/>
          <w:w w:val="105"/>
        </w:rPr>
        <w:t> </w:t>
      </w:r>
      <w:r>
        <w:rPr>
          <w:color w:val="231F20"/>
          <w:w w:val="105"/>
        </w:rPr>
        <w:t>meeting.</w:t>
      </w:r>
      <w:r>
        <w:rPr>
          <w:color w:val="231F20"/>
          <w:spacing w:val="5"/>
          <w:w w:val="105"/>
        </w:rPr>
        <w:t> </w:t>
      </w:r>
      <w:r>
        <w:rPr>
          <w:color w:val="231F20"/>
          <w:w w:val="105"/>
        </w:rPr>
        <w:t>There</w:t>
      </w:r>
      <w:r>
        <w:rPr>
          <w:color w:val="231F20"/>
          <w:spacing w:val="-5"/>
          <w:w w:val="105"/>
        </w:rPr>
        <w:t> </w:t>
      </w:r>
      <w:r>
        <w:rPr>
          <w:color w:val="231F20"/>
          <w:w w:val="105"/>
        </w:rPr>
        <w:t>were</w:t>
      </w:r>
      <w:r>
        <w:rPr>
          <w:color w:val="231F20"/>
          <w:spacing w:val="-5"/>
          <w:w w:val="105"/>
        </w:rPr>
        <w:t> </w:t>
      </w:r>
      <w:r>
        <w:rPr>
          <w:color w:val="231F20"/>
          <w:w w:val="105"/>
        </w:rPr>
        <w:t>deaf</w:t>
      </w:r>
      <w:r>
        <w:rPr>
          <w:color w:val="231F20"/>
          <w:spacing w:val="-6"/>
          <w:w w:val="105"/>
        </w:rPr>
        <w:t> </w:t>
      </w:r>
      <w:r>
        <w:rPr>
          <w:color w:val="231F20"/>
          <w:w w:val="105"/>
        </w:rPr>
        <w:t>and</w:t>
      </w:r>
      <w:r>
        <w:rPr>
          <w:color w:val="231F20"/>
          <w:spacing w:val="-5"/>
          <w:w w:val="105"/>
        </w:rPr>
        <w:t> </w:t>
      </w:r>
      <w:r>
        <w:rPr>
          <w:color w:val="231F20"/>
          <w:w w:val="105"/>
        </w:rPr>
        <w:t>hard</w:t>
      </w:r>
      <w:r>
        <w:rPr>
          <w:color w:val="231F20"/>
          <w:spacing w:val="-6"/>
          <w:w w:val="105"/>
        </w:rPr>
        <w:t> </w:t>
      </w:r>
      <w:r>
        <w:rPr>
          <w:color w:val="231F20"/>
          <w:w w:val="105"/>
        </w:rPr>
        <w:t>of</w:t>
      </w:r>
      <w:r>
        <w:rPr>
          <w:color w:val="231F20"/>
          <w:spacing w:val="-6"/>
          <w:w w:val="105"/>
        </w:rPr>
        <w:t> </w:t>
      </w:r>
      <w:r>
        <w:rPr>
          <w:color w:val="231F20"/>
          <w:spacing w:val="-4"/>
          <w:w w:val="105"/>
        </w:rPr>
        <w:t>hear- </w:t>
      </w:r>
      <w:r>
        <w:rPr>
          <w:color w:val="231F20"/>
          <w:w w:val="105"/>
        </w:rPr>
        <w:t>ing</w:t>
      </w:r>
      <w:r>
        <w:rPr>
          <w:color w:val="231F20"/>
          <w:spacing w:val="-7"/>
          <w:w w:val="105"/>
        </w:rPr>
        <w:t> </w:t>
      </w:r>
      <w:r>
        <w:rPr>
          <w:color w:val="231F20"/>
          <w:w w:val="105"/>
        </w:rPr>
        <w:t>participants</w:t>
      </w:r>
      <w:r>
        <w:rPr>
          <w:color w:val="231F20"/>
          <w:spacing w:val="-7"/>
          <w:w w:val="105"/>
        </w:rPr>
        <w:t> </w:t>
      </w:r>
      <w:r>
        <w:rPr>
          <w:color w:val="231F20"/>
          <w:w w:val="105"/>
        </w:rPr>
        <w:t>in</w:t>
      </w:r>
      <w:r>
        <w:rPr>
          <w:color w:val="231F20"/>
          <w:spacing w:val="-7"/>
          <w:w w:val="105"/>
        </w:rPr>
        <w:t> </w:t>
      </w:r>
      <w:r>
        <w:rPr>
          <w:color w:val="231F20"/>
          <w:w w:val="105"/>
        </w:rPr>
        <w:t>each.</w:t>
      </w:r>
      <w:r>
        <w:rPr>
          <w:color w:val="231F20"/>
          <w:spacing w:val="6"/>
          <w:w w:val="105"/>
        </w:rPr>
        <w:t> </w:t>
      </w:r>
      <w:r>
        <w:rPr>
          <w:color w:val="231F20"/>
          <w:w w:val="105"/>
        </w:rPr>
        <w:t>Participants</w:t>
      </w:r>
      <w:r>
        <w:rPr>
          <w:color w:val="231F20"/>
          <w:spacing w:val="-7"/>
          <w:w w:val="105"/>
        </w:rPr>
        <w:t> </w:t>
      </w:r>
      <w:r>
        <w:rPr>
          <w:color w:val="231F20"/>
          <w:w w:val="105"/>
        </w:rPr>
        <w:t>answered</w:t>
      </w:r>
      <w:r>
        <w:rPr>
          <w:color w:val="231F20"/>
          <w:spacing w:val="-7"/>
          <w:w w:val="105"/>
        </w:rPr>
        <w:t> </w:t>
      </w:r>
      <w:r>
        <w:rPr>
          <w:color w:val="231F20"/>
          <w:w w:val="105"/>
        </w:rPr>
        <w:t>a</w:t>
      </w:r>
      <w:r>
        <w:rPr>
          <w:color w:val="231F20"/>
          <w:spacing w:val="-7"/>
          <w:w w:val="105"/>
        </w:rPr>
        <w:t> </w:t>
      </w:r>
      <w:r>
        <w:rPr>
          <w:color w:val="231F20"/>
          <w:w w:val="105"/>
        </w:rPr>
        <w:t>short</w:t>
      </w:r>
      <w:r>
        <w:rPr>
          <w:color w:val="231F20"/>
          <w:spacing w:val="-7"/>
          <w:w w:val="105"/>
        </w:rPr>
        <w:t> </w:t>
      </w:r>
      <w:r>
        <w:rPr>
          <w:color w:val="231F20"/>
          <w:spacing w:val="-4"/>
          <w:w w:val="105"/>
        </w:rPr>
        <w:t>survey </w:t>
      </w:r>
      <w:r>
        <w:rPr>
          <w:color w:val="231F20"/>
          <w:w w:val="105"/>
        </w:rPr>
        <w:t>about understandability, delivery rate, delay and readability of the</w:t>
      </w:r>
      <w:r>
        <w:rPr>
          <w:color w:val="231F20"/>
          <w:spacing w:val="-4"/>
          <w:w w:val="105"/>
        </w:rPr>
        <w:t> </w:t>
      </w:r>
      <w:r>
        <w:rPr>
          <w:color w:val="231F20"/>
          <w:w w:val="105"/>
        </w:rPr>
        <w:t>captions.</w:t>
      </w:r>
    </w:p>
    <w:p>
      <w:pPr>
        <w:spacing w:after="0" w:line="259" w:lineRule="auto"/>
        <w:sectPr>
          <w:pgSz w:w="12240" w:h="15840"/>
          <w:pgMar w:header="0" w:footer="698" w:top="1340" w:bottom="880" w:left="980" w:right="980"/>
          <w:cols w:num="2" w:equalWidth="0">
            <w:col w:w="5046" w:space="108"/>
            <w:col w:w="5126"/>
          </w:cols>
        </w:sectPr>
      </w:pPr>
    </w:p>
    <w:p>
      <w:pPr>
        <w:pStyle w:val="BodyText"/>
        <w:spacing w:line="259" w:lineRule="auto" w:before="101"/>
        <w:ind w:right="38" w:firstLine="295"/>
      </w:pPr>
      <w:r>
        <w:rPr>
          <w:color w:val="231F20"/>
          <w:w w:val="105"/>
        </w:rPr>
        <w:t>For</w:t>
      </w:r>
      <w:r>
        <w:rPr>
          <w:color w:val="231F20"/>
          <w:spacing w:val="-17"/>
          <w:w w:val="105"/>
        </w:rPr>
        <w:t> </w:t>
      </w:r>
      <w:r>
        <w:rPr>
          <w:color w:val="231F20"/>
          <w:w w:val="105"/>
        </w:rPr>
        <w:t>IRD1,</w:t>
      </w:r>
      <w:r>
        <w:rPr>
          <w:color w:val="231F20"/>
          <w:spacing w:val="-15"/>
          <w:w w:val="105"/>
        </w:rPr>
        <w:t> </w:t>
      </w:r>
      <w:r>
        <w:rPr>
          <w:color w:val="231F20"/>
          <w:w w:val="105"/>
        </w:rPr>
        <w:t>a</w:t>
      </w:r>
      <w:r>
        <w:rPr>
          <w:color w:val="231F20"/>
          <w:spacing w:val="-17"/>
          <w:w w:val="105"/>
        </w:rPr>
        <w:t> </w:t>
      </w:r>
      <w:r>
        <w:rPr>
          <w:color w:val="231F20"/>
          <w:spacing w:val="-3"/>
          <w:w w:val="105"/>
        </w:rPr>
        <w:t>java</w:t>
      </w:r>
      <w:r>
        <w:rPr>
          <w:color w:val="231F20"/>
          <w:spacing w:val="-16"/>
          <w:w w:val="105"/>
        </w:rPr>
        <w:t> </w:t>
      </w:r>
      <w:r>
        <w:rPr>
          <w:color w:val="231F20"/>
          <w:w w:val="105"/>
        </w:rPr>
        <w:t>applet</w:t>
      </w:r>
      <w:r>
        <w:rPr>
          <w:color w:val="231F20"/>
          <w:spacing w:val="-17"/>
          <w:w w:val="105"/>
        </w:rPr>
        <w:t> </w:t>
      </w:r>
      <w:r>
        <w:rPr>
          <w:color w:val="231F20"/>
          <w:w w:val="105"/>
        </w:rPr>
        <w:t>running</w:t>
      </w:r>
      <w:r>
        <w:rPr>
          <w:color w:val="231F20"/>
          <w:spacing w:val="-16"/>
          <w:w w:val="105"/>
        </w:rPr>
        <w:t> </w:t>
      </w:r>
      <w:r>
        <w:rPr>
          <w:color w:val="231F20"/>
          <w:w w:val="105"/>
        </w:rPr>
        <w:t>on</w:t>
      </w:r>
      <w:r>
        <w:rPr>
          <w:color w:val="231F20"/>
          <w:spacing w:val="-17"/>
          <w:w w:val="105"/>
        </w:rPr>
        <w:t> </w:t>
      </w:r>
      <w:r>
        <w:rPr>
          <w:color w:val="231F20"/>
          <w:w w:val="105"/>
        </w:rPr>
        <w:t>a</w:t>
      </w:r>
      <w:r>
        <w:rPr>
          <w:color w:val="231F20"/>
          <w:spacing w:val="-17"/>
          <w:w w:val="105"/>
        </w:rPr>
        <w:t> </w:t>
      </w:r>
      <w:r>
        <w:rPr>
          <w:color w:val="231F20"/>
          <w:w w:val="105"/>
        </w:rPr>
        <w:t>laptop</w:t>
      </w:r>
      <w:r>
        <w:rPr>
          <w:color w:val="231F20"/>
          <w:spacing w:val="-16"/>
          <w:w w:val="105"/>
        </w:rPr>
        <w:t> </w:t>
      </w:r>
      <w:r>
        <w:rPr>
          <w:color w:val="231F20"/>
          <w:w w:val="105"/>
        </w:rPr>
        <w:t>requested</w:t>
      </w:r>
      <w:r>
        <w:rPr>
          <w:color w:val="231F20"/>
          <w:spacing w:val="-17"/>
          <w:w w:val="105"/>
        </w:rPr>
        <w:t> </w:t>
      </w:r>
      <w:r>
        <w:rPr>
          <w:color w:val="231F20"/>
          <w:w w:val="105"/>
        </w:rPr>
        <w:t>cap- tions from a </w:t>
      </w:r>
      <w:r>
        <w:rPr>
          <w:color w:val="231F20"/>
          <w:spacing w:val="-6"/>
          <w:w w:val="105"/>
        </w:rPr>
        <w:t>Web </w:t>
      </w:r>
      <w:r>
        <w:rPr>
          <w:color w:val="231F20"/>
          <w:w w:val="105"/>
        </w:rPr>
        <w:t>server, and they were projected to a screen in front of the audience. The Internet trafﬁc on the </w:t>
      </w:r>
      <w:r>
        <w:rPr>
          <w:color w:val="231F20"/>
          <w:spacing w:val="-3"/>
          <w:w w:val="105"/>
        </w:rPr>
        <w:t>provided </w:t>
      </w:r>
      <w:r>
        <w:rPr>
          <w:color w:val="231F20"/>
          <w:w w:val="105"/>
        </w:rPr>
        <w:t>connection</w:t>
      </w:r>
      <w:r>
        <w:rPr>
          <w:color w:val="231F20"/>
          <w:spacing w:val="-9"/>
          <w:w w:val="105"/>
        </w:rPr>
        <w:t> </w:t>
      </w:r>
      <w:r>
        <w:rPr>
          <w:color w:val="231F20"/>
          <w:w w:val="105"/>
        </w:rPr>
        <w:t>resulted</w:t>
      </w:r>
      <w:r>
        <w:rPr>
          <w:color w:val="231F20"/>
          <w:spacing w:val="-9"/>
          <w:w w:val="105"/>
        </w:rPr>
        <w:t> </w:t>
      </w:r>
      <w:r>
        <w:rPr>
          <w:color w:val="231F20"/>
          <w:w w:val="105"/>
        </w:rPr>
        <w:t>in</w:t>
      </w:r>
      <w:r>
        <w:rPr>
          <w:color w:val="231F20"/>
          <w:spacing w:val="-9"/>
          <w:w w:val="105"/>
        </w:rPr>
        <w:t> </w:t>
      </w:r>
      <w:r>
        <w:rPr>
          <w:color w:val="231F20"/>
          <w:w w:val="105"/>
        </w:rPr>
        <w:t>audio</w:t>
      </w:r>
      <w:r>
        <w:rPr>
          <w:color w:val="231F20"/>
          <w:spacing w:val="-9"/>
          <w:w w:val="105"/>
        </w:rPr>
        <w:t> </w:t>
      </w:r>
      <w:r>
        <w:rPr>
          <w:color w:val="231F20"/>
          <w:w w:val="105"/>
        </w:rPr>
        <w:t>problems</w:t>
      </w:r>
      <w:r>
        <w:rPr>
          <w:color w:val="231F20"/>
          <w:spacing w:val="-9"/>
          <w:w w:val="105"/>
        </w:rPr>
        <w:t> </w:t>
      </w:r>
      <w:r>
        <w:rPr>
          <w:color w:val="231F20"/>
          <w:w w:val="105"/>
        </w:rPr>
        <w:t>and</w:t>
      </w:r>
      <w:r>
        <w:rPr>
          <w:color w:val="231F20"/>
          <w:spacing w:val="-9"/>
          <w:w w:val="105"/>
        </w:rPr>
        <w:t> </w:t>
      </w:r>
      <w:r>
        <w:rPr>
          <w:color w:val="231F20"/>
          <w:w w:val="105"/>
        </w:rPr>
        <w:t>an</w:t>
      </w:r>
      <w:r>
        <w:rPr>
          <w:color w:val="231F20"/>
          <w:spacing w:val="-8"/>
          <w:w w:val="105"/>
        </w:rPr>
        <w:t> </w:t>
      </w:r>
      <w:r>
        <w:rPr>
          <w:color w:val="231F20"/>
          <w:w w:val="105"/>
        </w:rPr>
        <w:t>uneven</w:t>
      </w:r>
      <w:r>
        <w:rPr>
          <w:color w:val="231F20"/>
          <w:spacing w:val="-9"/>
          <w:w w:val="105"/>
        </w:rPr>
        <w:t> </w:t>
      </w:r>
      <w:r>
        <w:rPr>
          <w:color w:val="231F20"/>
          <w:w w:val="105"/>
        </w:rPr>
        <w:t>display rate that made captions difﬁcult to read. For IRD2, a </w:t>
      </w:r>
      <w:r>
        <w:rPr>
          <w:color w:val="231F20"/>
          <w:spacing w:val="-4"/>
          <w:w w:val="105"/>
        </w:rPr>
        <w:t>bet-  </w:t>
      </w:r>
      <w:r>
        <w:rPr>
          <w:color w:val="231F20"/>
          <w:w w:val="105"/>
        </w:rPr>
        <w:t>ter display was found by having a simple terminal applica- tion</w:t>
      </w:r>
      <w:r>
        <w:rPr>
          <w:color w:val="231F20"/>
          <w:spacing w:val="-10"/>
          <w:w w:val="105"/>
        </w:rPr>
        <w:t> </w:t>
      </w:r>
      <w:r>
        <w:rPr>
          <w:color w:val="231F20"/>
          <w:w w:val="105"/>
        </w:rPr>
        <w:t>connected</w:t>
      </w:r>
      <w:r>
        <w:rPr>
          <w:color w:val="231F20"/>
          <w:spacing w:val="-10"/>
          <w:w w:val="105"/>
        </w:rPr>
        <w:t> </w:t>
      </w:r>
      <w:r>
        <w:rPr>
          <w:color w:val="231F20"/>
          <w:w w:val="105"/>
        </w:rPr>
        <w:t>to</w:t>
      </w:r>
      <w:r>
        <w:rPr>
          <w:color w:val="231F20"/>
          <w:spacing w:val="-10"/>
          <w:w w:val="105"/>
        </w:rPr>
        <w:t> </w:t>
      </w:r>
      <w:r>
        <w:rPr>
          <w:color w:val="231F20"/>
          <w:w w:val="105"/>
        </w:rPr>
        <w:t>the</w:t>
      </w:r>
      <w:r>
        <w:rPr>
          <w:color w:val="231F20"/>
          <w:spacing w:val="-9"/>
          <w:w w:val="105"/>
        </w:rPr>
        <w:t> </w:t>
      </w:r>
      <w:r>
        <w:rPr>
          <w:color w:val="231F20"/>
          <w:w w:val="105"/>
        </w:rPr>
        <w:t>speech</w:t>
      </w:r>
      <w:r>
        <w:rPr>
          <w:color w:val="231F20"/>
          <w:spacing w:val="-10"/>
          <w:w w:val="105"/>
        </w:rPr>
        <w:t> </w:t>
      </w:r>
      <w:r>
        <w:rPr>
          <w:color w:val="231F20"/>
          <w:w w:val="105"/>
        </w:rPr>
        <w:t>recognition</w:t>
      </w:r>
      <w:r>
        <w:rPr>
          <w:color w:val="231F20"/>
          <w:spacing w:val="-10"/>
          <w:w w:val="105"/>
        </w:rPr>
        <w:t> </w:t>
      </w:r>
      <w:r>
        <w:rPr>
          <w:color w:val="231F20"/>
          <w:w w:val="105"/>
        </w:rPr>
        <w:t>server</w:t>
      </w:r>
      <w:r>
        <w:rPr>
          <w:color w:val="231F20"/>
          <w:spacing w:val="-9"/>
          <w:w w:val="105"/>
        </w:rPr>
        <w:t> </w:t>
      </w:r>
      <w:r>
        <w:rPr>
          <w:color w:val="231F20"/>
          <w:w w:val="105"/>
        </w:rPr>
        <w:t>through</w:t>
      </w:r>
      <w:r>
        <w:rPr>
          <w:color w:val="231F20"/>
          <w:spacing w:val="-10"/>
          <w:w w:val="105"/>
        </w:rPr>
        <w:t> </w:t>
      </w:r>
      <w:r>
        <w:rPr>
          <w:color w:val="231F20"/>
          <w:w w:val="105"/>
        </w:rPr>
        <w:t>a</w:t>
      </w:r>
      <w:r>
        <w:rPr>
          <w:color w:val="231F20"/>
          <w:spacing w:val="-10"/>
          <w:w w:val="105"/>
        </w:rPr>
        <w:t> </w:t>
      </w:r>
      <w:r>
        <w:rPr>
          <w:color w:val="231F20"/>
          <w:spacing w:val="-3"/>
          <w:w w:val="105"/>
        </w:rPr>
        <w:t>pri- </w:t>
      </w:r>
      <w:r>
        <w:rPr>
          <w:color w:val="231F20"/>
          <w:w w:val="105"/>
        </w:rPr>
        <w:t>vate virtual connection. For IRD3, all data was transmitted through</w:t>
      </w:r>
      <w:r>
        <w:rPr>
          <w:color w:val="231F20"/>
          <w:spacing w:val="-20"/>
          <w:w w:val="105"/>
        </w:rPr>
        <w:t> </w:t>
      </w:r>
      <w:r>
        <w:rPr>
          <w:color w:val="231F20"/>
          <w:w w:val="105"/>
        </w:rPr>
        <w:t>a</w:t>
      </w:r>
      <w:r>
        <w:rPr>
          <w:color w:val="231F20"/>
          <w:spacing w:val="-19"/>
          <w:w w:val="105"/>
        </w:rPr>
        <w:t> </w:t>
      </w:r>
      <w:r>
        <w:rPr>
          <w:color w:val="231F20"/>
          <w:w w:val="105"/>
        </w:rPr>
        <w:t>long-range</w:t>
      </w:r>
      <w:r>
        <w:rPr>
          <w:color w:val="231F20"/>
          <w:spacing w:val="-20"/>
          <w:w w:val="105"/>
        </w:rPr>
        <w:t> </w:t>
      </w:r>
      <w:r>
        <w:rPr>
          <w:color w:val="231F20"/>
          <w:w w:val="105"/>
        </w:rPr>
        <w:t>wireless</w:t>
      </w:r>
      <w:r>
        <w:rPr>
          <w:color w:val="231F20"/>
          <w:spacing w:val="-19"/>
          <w:w w:val="105"/>
        </w:rPr>
        <w:t> </w:t>
      </w:r>
      <w:r>
        <w:rPr>
          <w:color w:val="231F20"/>
          <w:w w:val="105"/>
        </w:rPr>
        <w:t>Internet</w:t>
      </w:r>
      <w:r>
        <w:rPr>
          <w:color w:val="231F20"/>
          <w:spacing w:val="-20"/>
          <w:w w:val="105"/>
        </w:rPr>
        <w:t> </w:t>
      </w:r>
      <w:r>
        <w:rPr>
          <w:color w:val="231F20"/>
          <w:w w:val="105"/>
        </w:rPr>
        <w:t>modem.</w:t>
      </w:r>
      <w:r>
        <w:rPr>
          <w:color w:val="231F20"/>
          <w:spacing w:val="-4"/>
          <w:w w:val="105"/>
        </w:rPr>
        <w:t> </w:t>
      </w:r>
      <w:r>
        <w:rPr>
          <w:color w:val="231F20"/>
          <w:w w:val="105"/>
        </w:rPr>
        <w:t>Captions</w:t>
      </w:r>
      <w:r>
        <w:rPr>
          <w:color w:val="231F20"/>
          <w:spacing w:val="-20"/>
          <w:w w:val="105"/>
        </w:rPr>
        <w:t> </w:t>
      </w:r>
      <w:r>
        <w:rPr>
          <w:color w:val="231F20"/>
          <w:spacing w:val="-4"/>
          <w:w w:val="105"/>
        </w:rPr>
        <w:t>were </w:t>
      </w:r>
      <w:r>
        <w:rPr>
          <w:color w:val="231F20"/>
          <w:w w:val="105"/>
        </w:rPr>
        <w:t>displayed</w:t>
      </w:r>
      <w:r>
        <w:rPr>
          <w:color w:val="231F20"/>
          <w:spacing w:val="-18"/>
          <w:w w:val="105"/>
        </w:rPr>
        <w:t> </w:t>
      </w:r>
      <w:r>
        <w:rPr>
          <w:color w:val="231F20"/>
          <w:w w:val="105"/>
        </w:rPr>
        <w:t>in</w:t>
      </w:r>
      <w:r>
        <w:rPr>
          <w:color w:val="231F20"/>
          <w:spacing w:val="-18"/>
          <w:w w:val="105"/>
        </w:rPr>
        <w:t> </w:t>
      </w:r>
      <w:r>
        <w:rPr>
          <w:color w:val="231F20"/>
          <w:w w:val="105"/>
        </w:rPr>
        <w:t>a</w:t>
      </w:r>
      <w:r>
        <w:rPr>
          <w:color w:val="231F20"/>
          <w:spacing w:val="-18"/>
          <w:w w:val="105"/>
        </w:rPr>
        <w:t> </w:t>
      </w:r>
      <w:r>
        <w:rPr>
          <w:color w:val="231F20"/>
          <w:w w:val="105"/>
        </w:rPr>
        <w:t>browser</w:t>
      </w:r>
      <w:r>
        <w:rPr>
          <w:color w:val="231F20"/>
          <w:spacing w:val="-18"/>
          <w:w w:val="105"/>
        </w:rPr>
        <w:t> </w:t>
      </w:r>
      <w:r>
        <w:rPr>
          <w:color w:val="231F20"/>
          <w:w w:val="105"/>
        </w:rPr>
        <w:t>on</w:t>
      </w:r>
      <w:r>
        <w:rPr>
          <w:color w:val="231F20"/>
          <w:spacing w:val="-18"/>
          <w:w w:val="105"/>
        </w:rPr>
        <w:t> </w:t>
      </w:r>
      <w:r>
        <w:rPr>
          <w:color w:val="231F20"/>
          <w:w w:val="105"/>
        </w:rPr>
        <w:t>individual</w:t>
      </w:r>
      <w:r>
        <w:rPr>
          <w:color w:val="231F20"/>
          <w:spacing w:val="-18"/>
          <w:w w:val="105"/>
        </w:rPr>
        <w:t> </w:t>
      </w:r>
      <w:r>
        <w:rPr>
          <w:color w:val="231F20"/>
          <w:w w:val="105"/>
        </w:rPr>
        <w:t>laptops</w:t>
      </w:r>
      <w:r>
        <w:rPr>
          <w:color w:val="231F20"/>
          <w:spacing w:val="-17"/>
          <w:w w:val="105"/>
        </w:rPr>
        <w:t> </w:t>
      </w:r>
      <w:r>
        <w:rPr>
          <w:color w:val="231F20"/>
          <w:w w:val="105"/>
        </w:rPr>
        <w:t>using</w:t>
      </w:r>
      <w:r>
        <w:rPr>
          <w:color w:val="231F20"/>
          <w:spacing w:val="-18"/>
          <w:w w:val="105"/>
        </w:rPr>
        <w:t> </w:t>
      </w:r>
      <w:r>
        <w:rPr>
          <w:color w:val="231F20"/>
          <w:w w:val="105"/>
        </w:rPr>
        <w:t>server</w:t>
      </w:r>
      <w:r>
        <w:rPr>
          <w:color w:val="231F20"/>
          <w:spacing w:val="-18"/>
          <w:w w:val="105"/>
        </w:rPr>
        <w:t> </w:t>
      </w:r>
      <w:r>
        <w:rPr>
          <w:color w:val="231F20"/>
          <w:spacing w:val="-4"/>
          <w:w w:val="105"/>
        </w:rPr>
        <w:t>push </w:t>
      </w:r>
      <w:r>
        <w:rPr>
          <w:color w:val="231F20"/>
          <w:w w:val="105"/>
        </w:rPr>
        <w:t>and</w:t>
      </w:r>
      <w:r>
        <w:rPr>
          <w:color w:val="231F20"/>
          <w:spacing w:val="-18"/>
          <w:w w:val="105"/>
        </w:rPr>
        <w:t> </w:t>
      </w:r>
      <w:r>
        <w:rPr>
          <w:color w:val="231F20"/>
          <w:w w:val="105"/>
        </w:rPr>
        <w:t>dynamic</w:t>
      </w:r>
      <w:r>
        <w:rPr>
          <w:color w:val="231F20"/>
          <w:spacing w:val="-17"/>
          <w:w w:val="105"/>
        </w:rPr>
        <w:t> </w:t>
      </w:r>
      <w:r>
        <w:rPr>
          <w:color w:val="231F20"/>
          <w:w w:val="105"/>
        </w:rPr>
        <w:t>HTML.</w:t>
      </w:r>
      <w:r>
        <w:rPr>
          <w:color w:val="231F20"/>
          <w:spacing w:val="-17"/>
          <w:w w:val="105"/>
        </w:rPr>
        <w:t> </w:t>
      </w:r>
      <w:r>
        <w:rPr>
          <w:color w:val="231F20"/>
          <w:w w:val="105"/>
        </w:rPr>
        <w:t>Laptops</w:t>
      </w:r>
      <w:r>
        <w:rPr>
          <w:color w:val="231F20"/>
          <w:spacing w:val="-17"/>
          <w:w w:val="105"/>
        </w:rPr>
        <w:t> </w:t>
      </w:r>
      <w:r>
        <w:rPr>
          <w:color w:val="231F20"/>
          <w:w w:val="105"/>
        </w:rPr>
        <w:t>were</w:t>
      </w:r>
      <w:r>
        <w:rPr>
          <w:color w:val="231F20"/>
          <w:spacing w:val="-18"/>
          <w:w w:val="105"/>
        </w:rPr>
        <w:t> </w:t>
      </w:r>
      <w:r>
        <w:rPr>
          <w:color w:val="231F20"/>
          <w:w w:val="105"/>
        </w:rPr>
        <w:t>positioned</w:t>
      </w:r>
      <w:r>
        <w:rPr>
          <w:color w:val="231F20"/>
          <w:spacing w:val="-17"/>
          <w:w w:val="105"/>
        </w:rPr>
        <w:t> </w:t>
      </w:r>
      <w:r>
        <w:rPr>
          <w:color w:val="231F20"/>
          <w:w w:val="105"/>
        </w:rPr>
        <w:t>in</w:t>
      </w:r>
      <w:r>
        <w:rPr>
          <w:color w:val="231F20"/>
          <w:spacing w:val="-17"/>
          <w:w w:val="105"/>
        </w:rPr>
        <w:t> </w:t>
      </w:r>
      <w:r>
        <w:rPr>
          <w:color w:val="231F20"/>
          <w:w w:val="105"/>
        </w:rPr>
        <w:t>front</w:t>
      </w:r>
      <w:r>
        <w:rPr>
          <w:color w:val="231F20"/>
          <w:spacing w:val="-17"/>
          <w:w w:val="105"/>
        </w:rPr>
        <w:t> </w:t>
      </w:r>
      <w:r>
        <w:rPr>
          <w:color w:val="231F20"/>
          <w:w w:val="105"/>
        </w:rPr>
        <w:t>of</w:t>
      </w:r>
      <w:r>
        <w:rPr>
          <w:color w:val="231F20"/>
          <w:spacing w:val="-18"/>
          <w:w w:val="105"/>
        </w:rPr>
        <w:t> </w:t>
      </w:r>
      <w:r>
        <w:rPr>
          <w:color w:val="231F20"/>
          <w:spacing w:val="-4"/>
          <w:w w:val="105"/>
        </w:rPr>
        <w:t>each </w:t>
      </w:r>
      <w:r>
        <w:rPr>
          <w:color w:val="231F20"/>
          <w:w w:val="105"/>
        </w:rPr>
        <w:t>deaf</w:t>
      </w:r>
      <w:r>
        <w:rPr>
          <w:color w:val="231F20"/>
          <w:spacing w:val="-13"/>
          <w:w w:val="105"/>
        </w:rPr>
        <w:t> </w:t>
      </w:r>
      <w:r>
        <w:rPr>
          <w:color w:val="231F20"/>
          <w:w w:val="105"/>
        </w:rPr>
        <w:t>or</w:t>
      </w:r>
      <w:r>
        <w:rPr>
          <w:color w:val="231F20"/>
          <w:spacing w:val="-13"/>
          <w:w w:val="105"/>
        </w:rPr>
        <w:t> </w:t>
      </w:r>
      <w:r>
        <w:rPr>
          <w:color w:val="231F20"/>
          <w:w w:val="105"/>
        </w:rPr>
        <w:t>hard-of-hearing</w:t>
      </w:r>
      <w:r>
        <w:rPr>
          <w:color w:val="231F20"/>
          <w:spacing w:val="-12"/>
          <w:w w:val="105"/>
        </w:rPr>
        <w:t> </w:t>
      </w:r>
      <w:r>
        <w:rPr>
          <w:color w:val="231F20"/>
          <w:w w:val="105"/>
        </w:rPr>
        <w:t>participant,</w:t>
      </w:r>
      <w:r>
        <w:rPr>
          <w:color w:val="231F20"/>
          <w:spacing w:val="-12"/>
          <w:w w:val="105"/>
        </w:rPr>
        <w:t> </w:t>
      </w:r>
      <w:r>
        <w:rPr>
          <w:color w:val="231F20"/>
          <w:w w:val="105"/>
        </w:rPr>
        <w:t>so</w:t>
      </w:r>
      <w:r>
        <w:rPr>
          <w:color w:val="231F20"/>
          <w:spacing w:val="-12"/>
          <w:w w:val="105"/>
        </w:rPr>
        <w:t> </w:t>
      </w:r>
      <w:r>
        <w:rPr>
          <w:color w:val="231F20"/>
          <w:w w:val="105"/>
        </w:rPr>
        <w:t>as</w:t>
      </w:r>
      <w:r>
        <w:rPr>
          <w:color w:val="231F20"/>
          <w:spacing w:val="-13"/>
          <w:w w:val="105"/>
        </w:rPr>
        <w:t> </w:t>
      </w:r>
      <w:r>
        <w:rPr>
          <w:color w:val="231F20"/>
          <w:w w:val="105"/>
        </w:rPr>
        <w:t>to</w:t>
      </w:r>
      <w:r>
        <w:rPr>
          <w:color w:val="231F20"/>
          <w:spacing w:val="-13"/>
          <w:w w:val="105"/>
        </w:rPr>
        <w:t> </w:t>
      </w:r>
      <w:r>
        <w:rPr>
          <w:color w:val="231F20"/>
          <w:w w:val="105"/>
        </w:rPr>
        <w:t>be</w:t>
      </w:r>
      <w:r>
        <w:rPr>
          <w:color w:val="231F20"/>
          <w:spacing w:val="-12"/>
          <w:w w:val="105"/>
        </w:rPr>
        <w:t> </w:t>
      </w:r>
      <w:r>
        <w:rPr>
          <w:color w:val="231F20"/>
          <w:w w:val="105"/>
        </w:rPr>
        <w:t>in</w:t>
      </w:r>
      <w:r>
        <w:rPr>
          <w:color w:val="231F20"/>
          <w:spacing w:val="-13"/>
          <w:w w:val="105"/>
        </w:rPr>
        <w:t> </w:t>
      </w:r>
      <w:r>
        <w:rPr>
          <w:color w:val="231F20"/>
          <w:spacing w:val="-2"/>
          <w:w w:val="105"/>
        </w:rPr>
        <w:t>line-of-sight </w:t>
      </w:r>
      <w:r>
        <w:rPr>
          <w:color w:val="231F20"/>
          <w:w w:val="105"/>
        </w:rPr>
        <w:t>with</w:t>
      </w:r>
      <w:r>
        <w:rPr>
          <w:color w:val="231F20"/>
          <w:spacing w:val="-13"/>
          <w:w w:val="105"/>
        </w:rPr>
        <w:t> </w:t>
      </w:r>
      <w:r>
        <w:rPr>
          <w:color w:val="231F20"/>
          <w:w w:val="105"/>
        </w:rPr>
        <w:t>sign</w:t>
      </w:r>
      <w:r>
        <w:rPr>
          <w:color w:val="231F20"/>
          <w:spacing w:val="-13"/>
          <w:w w:val="105"/>
        </w:rPr>
        <w:t> </w:t>
      </w:r>
      <w:r>
        <w:rPr>
          <w:color w:val="231F20"/>
          <w:w w:val="105"/>
        </w:rPr>
        <w:t>language</w:t>
      </w:r>
      <w:r>
        <w:rPr>
          <w:color w:val="231F20"/>
          <w:spacing w:val="-12"/>
          <w:w w:val="105"/>
        </w:rPr>
        <w:t> </w:t>
      </w:r>
      <w:r>
        <w:rPr>
          <w:color w:val="231F20"/>
          <w:w w:val="105"/>
        </w:rPr>
        <w:t>interpreters.</w:t>
      </w:r>
      <w:r>
        <w:rPr>
          <w:color w:val="231F20"/>
          <w:spacing w:val="1"/>
          <w:w w:val="105"/>
        </w:rPr>
        <w:t> </w:t>
      </w:r>
      <w:r>
        <w:rPr>
          <w:color w:val="231F20"/>
          <w:w w:val="105"/>
        </w:rPr>
        <w:t>This</w:t>
      </w:r>
      <w:r>
        <w:rPr>
          <w:color w:val="231F20"/>
          <w:spacing w:val="-13"/>
          <w:w w:val="105"/>
        </w:rPr>
        <w:t> </w:t>
      </w:r>
      <w:r>
        <w:rPr>
          <w:color w:val="231F20"/>
          <w:w w:val="105"/>
        </w:rPr>
        <w:t>is</w:t>
      </w:r>
      <w:r>
        <w:rPr>
          <w:color w:val="231F20"/>
          <w:spacing w:val="-12"/>
          <w:w w:val="105"/>
        </w:rPr>
        <w:t> </w:t>
      </w:r>
      <w:r>
        <w:rPr>
          <w:color w:val="231F20"/>
          <w:w w:val="105"/>
        </w:rPr>
        <w:t>the</w:t>
      </w:r>
      <w:r>
        <w:rPr>
          <w:color w:val="231F20"/>
          <w:spacing w:val="-13"/>
          <w:w w:val="105"/>
        </w:rPr>
        <w:t> </w:t>
      </w:r>
      <w:r>
        <w:rPr>
          <w:color w:val="231F20"/>
          <w:w w:val="105"/>
        </w:rPr>
        <w:t>ﬁnal</w:t>
      </w:r>
      <w:r>
        <w:rPr>
          <w:color w:val="231F20"/>
          <w:spacing w:val="-13"/>
          <w:w w:val="105"/>
        </w:rPr>
        <w:t> </w:t>
      </w:r>
      <w:r>
        <w:rPr>
          <w:color w:val="231F20"/>
          <w:spacing w:val="-2"/>
          <w:w w:val="105"/>
        </w:rPr>
        <w:t>conﬁguration </w:t>
      </w:r>
      <w:r>
        <w:rPr>
          <w:color w:val="231F20"/>
          <w:w w:val="105"/>
        </w:rPr>
        <w:t>illustrated in Figure</w:t>
      </w:r>
      <w:r>
        <w:rPr>
          <w:color w:val="231F20"/>
          <w:spacing w:val="-6"/>
          <w:w w:val="105"/>
        </w:rPr>
        <w:t> </w:t>
      </w:r>
      <w:r>
        <w:rPr>
          <w:color w:val="231F20"/>
          <w:w w:val="105"/>
        </w:rPr>
        <w:t>2.</w:t>
      </w:r>
    </w:p>
    <w:p>
      <w:pPr>
        <w:pStyle w:val="BodyText"/>
        <w:spacing w:before="10"/>
        <w:ind w:left="0"/>
        <w:jc w:val="left"/>
        <w:rPr>
          <w:sz w:val="22"/>
        </w:rPr>
      </w:pPr>
    </w:p>
    <w:tbl>
      <w:tblPr>
        <w:tblW w:w="0" w:type="auto"/>
        <w:jc w:val="left"/>
        <w:tblInd w:w="22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53"/>
        <w:gridCol w:w="1639"/>
        <w:gridCol w:w="613"/>
        <w:gridCol w:w="694"/>
        <w:gridCol w:w="748"/>
      </w:tblGrid>
      <w:tr>
        <w:trPr>
          <w:trHeight w:val="224" w:hRule="atLeast"/>
        </w:trPr>
        <w:tc>
          <w:tcPr>
            <w:tcW w:w="1053" w:type="dxa"/>
            <w:tcBorders>
              <w:bottom w:val="double" w:sz="1" w:space="0" w:color="231F20"/>
            </w:tcBorders>
          </w:tcPr>
          <w:p>
            <w:pPr>
              <w:pStyle w:val="TableParagraph"/>
              <w:spacing w:line="187" w:lineRule="exact" w:before="0"/>
              <w:rPr>
                <w:b/>
                <w:sz w:val="17"/>
              </w:rPr>
            </w:pPr>
            <w:r>
              <w:rPr>
                <w:b/>
                <w:color w:val="231F20"/>
                <w:w w:val="105"/>
                <w:sz w:val="17"/>
              </w:rPr>
              <w:t>Event</w:t>
            </w:r>
          </w:p>
        </w:tc>
        <w:tc>
          <w:tcPr>
            <w:tcW w:w="1639" w:type="dxa"/>
            <w:tcBorders>
              <w:bottom w:val="double" w:sz="1" w:space="0" w:color="231F20"/>
            </w:tcBorders>
          </w:tcPr>
          <w:p>
            <w:pPr>
              <w:pStyle w:val="TableParagraph"/>
              <w:spacing w:line="187" w:lineRule="exact" w:before="0"/>
              <w:rPr>
                <w:b/>
                <w:sz w:val="17"/>
              </w:rPr>
            </w:pPr>
            <w:r>
              <w:rPr>
                <w:b/>
                <w:color w:val="231F20"/>
                <w:w w:val="105"/>
                <w:sz w:val="17"/>
              </w:rPr>
              <w:t>Type</w:t>
            </w:r>
          </w:p>
        </w:tc>
        <w:tc>
          <w:tcPr>
            <w:tcW w:w="613" w:type="dxa"/>
            <w:tcBorders>
              <w:bottom w:val="double" w:sz="1" w:space="0" w:color="231F20"/>
            </w:tcBorders>
          </w:tcPr>
          <w:p>
            <w:pPr>
              <w:pStyle w:val="TableParagraph"/>
              <w:spacing w:line="187" w:lineRule="exact" w:before="0"/>
              <w:ind w:left="95" w:right="86"/>
              <w:jc w:val="center"/>
              <w:rPr>
                <w:b/>
                <w:sz w:val="17"/>
              </w:rPr>
            </w:pPr>
            <w:r>
              <w:rPr>
                <w:b/>
                <w:color w:val="231F20"/>
                <w:w w:val="105"/>
                <w:sz w:val="17"/>
              </w:rPr>
              <w:t>Part.</w:t>
            </w:r>
          </w:p>
        </w:tc>
        <w:tc>
          <w:tcPr>
            <w:tcW w:w="694" w:type="dxa"/>
            <w:tcBorders>
              <w:bottom w:val="double" w:sz="1" w:space="0" w:color="231F20"/>
            </w:tcBorders>
          </w:tcPr>
          <w:p>
            <w:pPr>
              <w:pStyle w:val="TableParagraph"/>
              <w:spacing w:line="187" w:lineRule="exact" w:before="0"/>
              <w:ind w:left="95" w:right="86"/>
              <w:jc w:val="center"/>
              <w:rPr>
                <w:b/>
                <w:sz w:val="17"/>
              </w:rPr>
            </w:pPr>
            <w:r>
              <w:rPr>
                <w:b/>
                <w:color w:val="231F20"/>
                <w:w w:val="105"/>
                <w:sz w:val="17"/>
              </w:rPr>
              <w:t>WER</w:t>
            </w:r>
          </w:p>
        </w:tc>
        <w:tc>
          <w:tcPr>
            <w:tcW w:w="748" w:type="dxa"/>
            <w:tcBorders>
              <w:bottom w:val="double" w:sz="1" w:space="0" w:color="231F20"/>
            </w:tcBorders>
          </w:tcPr>
          <w:p>
            <w:pPr>
              <w:pStyle w:val="TableParagraph"/>
              <w:spacing w:line="187" w:lineRule="exact" w:before="0"/>
              <w:ind w:left="96" w:right="86"/>
              <w:jc w:val="center"/>
              <w:rPr>
                <w:b/>
                <w:sz w:val="17"/>
              </w:rPr>
            </w:pPr>
            <w:r>
              <w:rPr>
                <w:b/>
                <w:color w:val="231F20"/>
                <w:w w:val="105"/>
                <w:sz w:val="17"/>
              </w:rPr>
              <w:t>Rating</w:t>
            </w:r>
          </w:p>
        </w:tc>
      </w:tr>
      <w:tr>
        <w:trPr>
          <w:trHeight w:val="211" w:hRule="atLeast"/>
        </w:trPr>
        <w:tc>
          <w:tcPr>
            <w:tcW w:w="1053" w:type="dxa"/>
            <w:tcBorders>
              <w:top w:val="double" w:sz="1" w:space="0" w:color="231F20"/>
              <w:bottom w:val="nil"/>
            </w:tcBorders>
          </w:tcPr>
          <w:p>
            <w:pPr>
              <w:pStyle w:val="TableParagraph"/>
              <w:spacing w:before="1"/>
              <w:rPr>
                <w:sz w:val="17"/>
              </w:rPr>
            </w:pPr>
            <w:r>
              <w:rPr>
                <w:color w:val="231F20"/>
                <w:w w:val="105"/>
                <w:sz w:val="17"/>
              </w:rPr>
              <w:t>TRANSED</w:t>
            </w:r>
          </w:p>
        </w:tc>
        <w:tc>
          <w:tcPr>
            <w:tcW w:w="1639" w:type="dxa"/>
            <w:tcBorders>
              <w:top w:val="double" w:sz="1" w:space="0" w:color="231F20"/>
              <w:bottom w:val="nil"/>
            </w:tcBorders>
          </w:tcPr>
          <w:p>
            <w:pPr>
              <w:pStyle w:val="TableParagraph"/>
              <w:spacing w:before="1"/>
              <w:rPr>
                <w:sz w:val="17"/>
              </w:rPr>
            </w:pPr>
            <w:r>
              <w:rPr>
                <w:color w:val="231F20"/>
                <w:w w:val="105"/>
                <w:sz w:val="17"/>
              </w:rPr>
              <w:t>Conference plenary</w:t>
            </w:r>
          </w:p>
        </w:tc>
        <w:tc>
          <w:tcPr>
            <w:tcW w:w="613" w:type="dxa"/>
            <w:tcBorders>
              <w:top w:val="double" w:sz="1" w:space="0" w:color="231F20"/>
              <w:bottom w:val="nil"/>
            </w:tcBorders>
          </w:tcPr>
          <w:p>
            <w:pPr>
              <w:pStyle w:val="TableParagraph"/>
              <w:spacing w:before="1"/>
              <w:ind w:left="206" w:right="86"/>
              <w:jc w:val="center"/>
              <w:rPr>
                <w:sz w:val="17"/>
              </w:rPr>
            </w:pPr>
            <w:r>
              <w:rPr>
                <w:color w:val="231F20"/>
                <w:w w:val="105"/>
                <w:sz w:val="17"/>
              </w:rPr>
              <w:t>600</w:t>
            </w:r>
          </w:p>
        </w:tc>
        <w:tc>
          <w:tcPr>
            <w:tcW w:w="694" w:type="dxa"/>
            <w:tcBorders>
              <w:top w:val="double" w:sz="1" w:space="0" w:color="231F20"/>
              <w:bottom w:val="nil"/>
            </w:tcBorders>
          </w:tcPr>
          <w:p>
            <w:pPr>
              <w:pStyle w:val="TableParagraph"/>
              <w:spacing w:before="1"/>
              <w:ind w:left="95" w:right="86"/>
              <w:jc w:val="center"/>
              <w:rPr>
                <w:sz w:val="17"/>
              </w:rPr>
            </w:pPr>
            <w:r>
              <w:rPr>
                <w:color w:val="231F20"/>
                <w:w w:val="105"/>
                <w:sz w:val="17"/>
              </w:rPr>
              <w:t>6.0%</w:t>
            </w:r>
          </w:p>
        </w:tc>
        <w:tc>
          <w:tcPr>
            <w:tcW w:w="748" w:type="dxa"/>
            <w:tcBorders>
              <w:top w:val="double" w:sz="1" w:space="0" w:color="231F20"/>
              <w:bottom w:val="nil"/>
            </w:tcBorders>
          </w:tcPr>
          <w:p>
            <w:pPr>
              <w:pStyle w:val="TableParagraph"/>
              <w:spacing w:before="1"/>
              <w:ind w:left="10"/>
              <w:jc w:val="center"/>
              <w:rPr>
                <w:sz w:val="17"/>
              </w:rPr>
            </w:pPr>
            <w:r>
              <w:rPr>
                <w:color w:val="231F20"/>
                <w:w w:val="104"/>
                <w:sz w:val="17"/>
              </w:rPr>
              <w:t>-</w:t>
            </w:r>
          </w:p>
        </w:tc>
      </w:tr>
      <w:tr>
        <w:trPr>
          <w:trHeight w:val="216" w:hRule="atLeast"/>
        </w:trPr>
        <w:tc>
          <w:tcPr>
            <w:tcW w:w="1053" w:type="dxa"/>
            <w:tcBorders>
              <w:top w:val="nil"/>
              <w:bottom w:val="nil"/>
            </w:tcBorders>
          </w:tcPr>
          <w:p>
            <w:pPr>
              <w:pStyle w:val="TableParagraph"/>
              <w:rPr>
                <w:sz w:val="17"/>
              </w:rPr>
            </w:pPr>
            <w:r>
              <w:rPr>
                <w:color w:val="231F20"/>
                <w:w w:val="105"/>
                <w:sz w:val="17"/>
              </w:rPr>
              <w:t>PresCup</w:t>
            </w:r>
          </w:p>
        </w:tc>
        <w:tc>
          <w:tcPr>
            <w:tcW w:w="1639" w:type="dxa"/>
            <w:tcBorders>
              <w:top w:val="nil"/>
              <w:bottom w:val="nil"/>
            </w:tcBorders>
          </w:tcPr>
          <w:p>
            <w:pPr>
              <w:pStyle w:val="TableParagraph"/>
              <w:rPr>
                <w:sz w:val="17"/>
              </w:rPr>
            </w:pPr>
            <w:r>
              <w:rPr>
                <w:color w:val="231F20"/>
                <w:w w:val="105"/>
                <w:sz w:val="17"/>
              </w:rPr>
              <w:t>Media event</w:t>
            </w:r>
          </w:p>
        </w:tc>
        <w:tc>
          <w:tcPr>
            <w:tcW w:w="613" w:type="dxa"/>
            <w:tcBorders>
              <w:top w:val="nil"/>
              <w:bottom w:val="nil"/>
            </w:tcBorders>
          </w:tcPr>
          <w:p>
            <w:pPr>
              <w:pStyle w:val="TableParagraph"/>
              <w:ind w:left="207" w:right="57"/>
              <w:jc w:val="center"/>
              <w:rPr>
                <w:sz w:val="17"/>
              </w:rPr>
            </w:pPr>
            <w:r>
              <w:rPr>
                <w:color w:val="231F20"/>
                <w:w w:val="105"/>
                <w:sz w:val="17"/>
              </w:rPr>
              <w:t>TV</w:t>
            </w:r>
          </w:p>
        </w:tc>
        <w:tc>
          <w:tcPr>
            <w:tcW w:w="694" w:type="dxa"/>
            <w:tcBorders>
              <w:top w:val="nil"/>
              <w:bottom w:val="nil"/>
            </w:tcBorders>
          </w:tcPr>
          <w:p>
            <w:pPr>
              <w:pStyle w:val="TableParagraph"/>
              <w:ind w:left="95" w:right="86"/>
              <w:jc w:val="center"/>
              <w:rPr>
                <w:sz w:val="17"/>
              </w:rPr>
            </w:pPr>
            <w:r>
              <w:rPr>
                <w:color w:val="231F20"/>
                <w:w w:val="105"/>
                <w:sz w:val="17"/>
              </w:rPr>
              <w:t>7.2%</w:t>
            </w:r>
          </w:p>
        </w:tc>
        <w:tc>
          <w:tcPr>
            <w:tcW w:w="748" w:type="dxa"/>
            <w:tcBorders>
              <w:top w:val="nil"/>
              <w:bottom w:val="nil"/>
            </w:tcBorders>
          </w:tcPr>
          <w:p>
            <w:pPr>
              <w:pStyle w:val="TableParagraph"/>
              <w:ind w:left="10"/>
              <w:jc w:val="center"/>
              <w:rPr>
                <w:sz w:val="17"/>
              </w:rPr>
            </w:pPr>
            <w:r>
              <w:rPr>
                <w:color w:val="231F20"/>
                <w:w w:val="104"/>
                <w:sz w:val="17"/>
              </w:rPr>
              <w:t>-</w:t>
            </w:r>
          </w:p>
        </w:tc>
      </w:tr>
      <w:tr>
        <w:trPr>
          <w:trHeight w:val="216" w:hRule="atLeast"/>
        </w:trPr>
        <w:tc>
          <w:tcPr>
            <w:tcW w:w="1053" w:type="dxa"/>
            <w:tcBorders>
              <w:top w:val="nil"/>
              <w:bottom w:val="nil"/>
            </w:tcBorders>
          </w:tcPr>
          <w:p>
            <w:pPr>
              <w:pStyle w:val="TableParagraph"/>
              <w:rPr>
                <w:sz w:val="17"/>
              </w:rPr>
            </w:pPr>
            <w:r>
              <w:rPr>
                <w:color w:val="231F20"/>
                <w:w w:val="105"/>
                <w:sz w:val="17"/>
              </w:rPr>
              <w:t>BdC</w:t>
            </w:r>
          </w:p>
        </w:tc>
        <w:tc>
          <w:tcPr>
            <w:tcW w:w="1639" w:type="dxa"/>
            <w:tcBorders>
              <w:top w:val="nil"/>
              <w:bottom w:val="nil"/>
            </w:tcBorders>
          </w:tcPr>
          <w:p>
            <w:pPr>
              <w:pStyle w:val="TableParagraph"/>
              <w:rPr>
                <w:sz w:val="17"/>
              </w:rPr>
            </w:pPr>
            <w:r>
              <w:rPr>
                <w:color w:val="231F20"/>
                <w:w w:val="105"/>
                <w:sz w:val="17"/>
              </w:rPr>
              <w:t>Conference plenary</w:t>
            </w:r>
          </w:p>
        </w:tc>
        <w:tc>
          <w:tcPr>
            <w:tcW w:w="613" w:type="dxa"/>
            <w:tcBorders>
              <w:top w:val="nil"/>
              <w:bottom w:val="nil"/>
            </w:tcBorders>
          </w:tcPr>
          <w:p>
            <w:pPr>
              <w:pStyle w:val="TableParagraph"/>
              <w:ind w:left="95" w:right="63"/>
              <w:jc w:val="center"/>
              <w:rPr>
                <w:sz w:val="17"/>
              </w:rPr>
            </w:pPr>
            <w:r>
              <w:rPr>
                <w:color w:val="231F20"/>
                <w:w w:val="105"/>
                <w:sz w:val="17"/>
              </w:rPr>
              <w:t>1200</w:t>
            </w:r>
          </w:p>
        </w:tc>
        <w:tc>
          <w:tcPr>
            <w:tcW w:w="694" w:type="dxa"/>
            <w:tcBorders>
              <w:top w:val="nil"/>
              <w:bottom w:val="nil"/>
            </w:tcBorders>
          </w:tcPr>
          <w:p>
            <w:pPr>
              <w:pStyle w:val="TableParagraph"/>
              <w:ind w:left="95" w:right="86"/>
              <w:jc w:val="center"/>
              <w:rPr>
                <w:sz w:val="17"/>
              </w:rPr>
            </w:pPr>
            <w:r>
              <w:rPr>
                <w:color w:val="231F20"/>
                <w:w w:val="105"/>
                <w:sz w:val="17"/>
              </w:rPr>
              <w:t>9.6%</w:t>
            </w:r>
          </w:p>
        </w:tc>
        <w:tc>
          <w:tcPr>
            <w:tcW w:w="748" w:type="dxa"/>
            <w:tcBorders>
              <w:top w:val="nil"/>
              <w:bottom w:val="nil"/>
            </w:tcBorders>
          </w:tcPr>
          <w:p>
            <w:pPr>
              <w:pStyle w:val="TableParagraph"/>
              <w:ind w:left="10"/>
              <w:jc w:val="center"/>
              <w:rPr>
                <w:sz w:val="17"/>
              </w:rPr>
            </w:pPr>
            <w:r>
              <w:rPr>
                <w:color w:val="231F20"/>
                <w:w w:val="104"/>
                <w:sz w:val="17"/>
              </w:rPr>
              <w:t>-</w:t>
            </w:r>
          </w:p>
        </w:tc>
      </w:tr>
      <w:tr>
        <w:trPr>
          <w:trHeight w:val="216" w:hRule="atLeast"/>
        </w:trPr>
        <w:tc>
          <w:tcPr>
            <w:tcW w:w="1053" w:type="dxa"/>
            <w:tcBorders>
              <w:top w:val="nil"/>
              <w:bottom w:val="nil"/>
            </w:tcBorders>
          </w:tcPr>
          <w:p>
            <w:pPr>
              <w:pStyle w:val="TableParagraph"/>
              <w:rPr>
                <w:sz w:val="17"/>
              </w:rPr>
            </w:pPr>
            <w:r>
              <w:rPr>
                <w:color w:val="231F20"/>
                <w:w w:val="105"/>
                <w:sz w:val="17"/>
              </w:rPr>
              <w:t>IRD1</w:t>
            </w:r>
          </w:p>
        </w:tc>
        <w:tc>
          <w:tcPr>
            <w:tcW w:w="1639" w:type="dxa"/>
            <w:tcBorders>
              <w:top w:val="nil"/>
              <w:bottom w:val="nil"/>
            </w:tcBorders>
          </w:tcPr>
          <w:p>
            <w:pPr>
              <w:pStyle w:val="TableParagraph"/>
              <w:rPr>
                <w:sz w:val="17"/>
              </w:rPr>
            </w:pPr>
            <w:r>
              <w:rPr>
                <w:color w:val="231F20"/>
                <w:w w:val="105"/>
                <w:sz w:val="17"/>
              </w:rPr>
              <w:t>Annual meeting</w:t>
            </w:r>
          </w:p>
        </w:tc>
        <w:tc>
          <w:tcPr>
            <w:tcW w:w="613" w:type="dxa"/>
            <w:tcBorders>
              <w:top w:val="nil"/>
              <w:bottom w:val="nil"/>
            </w:tcBorders>
          </w:tcPr>
          <w:p>
            <w:pPr>
              <w:pStyle w:val="TableParagraph"/>
              <w:ind w:left="295" w:right="86"/>
              <w:jc w:val="center"/>
              <w:rPr>
                <w:sz w:val="17"/>
              </w:rPr>
            </w:pPr>
            <w:r>
              <w:rPr>
                <w:color w:val="231F20"/>
                <w:w w:val="105"/>
                <w:sz w:val="17"/>
              </w:rPr>
              <w:t>48</w:t>
            </w:r>
          </w:p>
        </w:tc>
        <w:tc>
          <w:tcPr>
            <w:tcW w:w="694" w:type="dxa"/>
            <w:tcBorders>
              <w:top w:val="nil"/>
              <w:bottom w:val="nil"/>
            </w:tcBorders>
          </w:tcPr>
          <w:p>
            <w:pPr>
              <w:pStyle w:val="TableParagraph"/>
              <w:ind w:left="95" w:right="86"/>
              <w:jc w:val="center"/>
              <w:rPr>
                <w:sz w:val="17"/>
              </w:rPr>
            </w:pPr>
            <w:r>
              <w:rPr>
                <w:color w:val="231F20"/>
                <w:w w:val="105"/>
                <w:sz w:val="17"/>
              </w:rPr>
              <w:t>10.6%</w:t>
            </w:r>
          </w:p>
        </w:tc>
        <w:tc>
          <w:tcPr>
            <w:tcW w:w="748" w:type="dxa"/>
            <w:tcBorders>
              <w:top w:val="nil"/>
              <w:bottom w:val="nil"/>
            </w:tcBorders>
          </w:tcPr>
          <w:p>
            <w:pPr>
              <w:pStyle w:val="TableParagraph"/>
              <w:ind w:left="96" w:right="86"/>
              <w:jc w:val="center"/>
              <w:rPr>
                <w:sz w:val="17"/>
              </w:rPr>
            </w:pPr>
            <w:r>
              <w:rPr>
                <w:color w:val="231F20"/>
                <w:w w:val="105"/>
                <w:sz w:val="17"/>
              </w:rPr>
              <w:t>53%</w:t>
            </w:r>
          </w:p>
        </w:tc>
      </w:tr>
      <w:tr>
        <w:trPr>
          <w:trHeight w:val="216" w:hRule="atLeast"/>
        </w:trPr>
        <w:tc>
          <w:tcPr>
            <w:tcW w:w="1053" w:type="dxa"/>
            <w:tcBorders>
              <w:top w:val="nil"/>
              <w:bottom w:val="nil"/>
            </w:tcBorders>
          </w:tcPr>
          <w:p>
            <w:pPr>
              <w:pStyle w:val="TableParagraph"/>
              <w:rPr>
                <w:sz w:val="17"/>
              </w:rPr>
            </w:pPr>
            <w:r>
              <w:rPr>
                <w:color w:val="231F20"/>
                <w:w w:val="105"/>
                <w:sz w:val="17"/>
              </w:rPr>
              <w:t>IRD2</w:t>
            </w:r>
          </w:p>
        </w:tc>
        <w:tc>
          <w:tcPr>
            <w:tcW w:w="1639" w:type="dxa"/>
            <w:tcBorders>
              <w:top w:val="nil"/>
              <w:bottom w:val="nil"/>
            </w:tcBorders>
          </w:tcPr>
          <w:p>
            <w:pPr>
              <w:pStyle w:val="TableParagraph"/>
              <w:rPr>
                <w:sz w:val="17"/>
              </w:rPr>
            </w:pPr>
            <w:r>
              <w:rPr>
                <w:color w:val="231F20"/>
                <w:w w:val="105"/>
                <w:sz w:val="17"/>
              </w:rPr>
              <w:t>Committee meeting</w:t>
            </w:r>
          </w:p>
        </w:tc>
        <w:tc>
          <w:tcPr>
            <w:tcW w:w="613" w:type="dxa"/>
            <w:tcBorders>
              <w:top w:val="nil"/>
              <w:bottom w:val="nil"/>
            </w:tcBorders>
          </w:tcPr>
          <w:p>
            <w:pPr>
              <w:pStyle w:val="TableParagraph"/>
              <w:ind w:left="295" w:right="86"/>
              <w:jc w:val="center"/>
              <w:rPr>
                <w:sz w:val="17"/>
              </w:rPr>
            </w:pPr>
            <w:r>
              <w:rPr>
                <w:color w:val="231F20"/>
                <w:w w:val="105"/>
                <w:sz w:val="17"/>
              </w:rPr>
              <w:t>22</w:t>
            </w:r>
          </w:p>
        </w:tc>
        <w:tc>
          <w:tcPr>
            <w:tcW w:w="694" w:type="dxa"/>
            <w:tcBorders>
              <w:top w:val="nil"/>
              <w:bottom w:val="nil"/>
            </w:tcBorders>
          </w:tcPr>
          <w:p>
            <w:pPr>
              <w:pStyle w:val="TableParagraph"/>
              <w:ind w:left="95" w:right="86"/>
              <w:jc w:val="center"/>
              <w:rPr>
                <w:sz w:val="17"/>
              </w:rPr>
            </w:pPr>
            <w:r>
              <w:rPr>
                <w:color w:val="231F20"/>
                <w:w w:val="105"/>
                <w:sz w:val="17"/>
              </w:rPr>
              <w:t>9.6%</w:t>
            </w:r>
          </w:p>
        </w:tc>
        <w:tc>
          <w:tcPr>
            <w:tcW w:w="748" w:type="dxa"/>
            <w:tcBorders>
              <w:top w:val="nil"/>
              <w:bottom w:val="nil"/>
            </w:tcBorders>
          </w:tcPr>
          <w:p>
            <w:pPr>
              <w:pStyle w:val="TableParagraph"/>
              <w:ind w:left="96" w:right="86"/>
              <w:jc w:val="center"/>
              <w:rPr>
                <w:sz w:val="17"/>
              </w:rPr>
            </w:pPr>
            <w:r>
              <w:rPr>
                <w:color w:val="231F20"/>
                <w:w w:val="105"/>
                <w:sz w:val="17"/>
              </w:rPr>
              <w:t>58%</w:t>
            </w:r>
          </w:p>
        </w:tc>
      </w:tr>
      <w:tr>
        <w:trPr>
          <w:trHeight w:val="229" w:hRule="atLeast"/>
        </w:trPr>
        <w:tc>
          <w:tcPr>
            <w:tcW w:w="1053" w:type="dxa"/>
            <w:tcBorders>
              <w:top w:val="nil"/>
            </w:tcBorders>
          </w:tcPr>
          <w:p>
            <w:pPr>
              <w:pStyle w:val="TableParagraph"/>
              <w:spacing w:line="240" w:lineRule="auto"/>
              <w:rPr>
                <w:sz w:val="17"/>
              </w:rPr>
            </w:pPr>
            <w:r>
              <w:rPr>
                <w:color w:val="231F20"/>
                <w:w w:val="105"/>
                <w:sz w:val="17"/>
              </w:rPr>
              <w:t>IRD3</w:t>
            </w:r>
          </w:p>
        </w:tc>
        <w:tc>
          <w:tcPr>
            <w:tcW w:w="1639" w:type="dxa"/>
            <w:tcBorders>
              <w:top w:val="nil"/>
            </w:tcBorders>
          </w:tcPr>
          <w:p>
            <w:pPr>
              <w:pStyle w:val="TableParagraph"/>
              <w:spacing w:line="240" w:lineRule="auto"/>
              <w:rPr>
                <w:sz w:val="17"/>
              </w:rPr>
            </w:pPr>
            <w:r>
              <w:rPr>
                <w:color w:val="231F20"/>
                <w:w w:val="105"/>
                <w:sz w:val="17"/>
              </w:rPr>
              <w:t>Committee meeting</w:t>
            </w:r>
          </w:p>
        </w:tc>
        <w:tc>
          <w:tcPr>
            <w:tcW w:w="613" w:type="dxa"/>
            <w:tcBorders>
              <w:top w:val="nil"/>
            </w:tcBorders>
          </w:tcPr>
          <w:p>
            <w:pPr>
              <w:pStyle w:val="TableParagraph"/>
              <w:spacing w:line="240" w:lineRule="auto"/>
              <w:ind w:left="295" w:right="86"/>
              <w:jc w:val="center"/>
              <w:rPr>
                <w:sz w:val="17"/>
              </w:rPr>
            </w:pPr>
            <w:r>
              <w:rPr>
                <w:color w:val="231F20"/>
                <w:w w:val="105"/>
                <w:sz w:val="17"/>
              </w:rPr>
              <w:t>13</w:t>
            </w:r>
          </w:p>
        </w:tc>
        <w:tc>
          <w:tcPr>
            <w:tcW w:w="694" w:type="dxa"/>
            <w:tcBorders>
              <w:top w:val="nil"/>
            </w:tcBorders>
          </w:tcPr>
          <w:p>
            <w:pPr>
              <w:pStyle w:val="TableParagraph"/>
              <w:spacing w:line="240" w:lineRule="auto"/>
              <w:ind w:left="95" w:right="86"/>
              <w:jc w:val="center"/>
              <w:rPr>
                <w:sz w:val="17"/>
              </w:rPr>
            </w:pPr>
            <w:r>
              <w:rPr>
                <w:color w:val="231F20"/>
                <w:w w:val="105"/>
                <w:sz w:val="17"/>
              </w:rPr>
              <w:t>10.7%</w:t>
            </w:r>
          </w:p>
        </w:tc>
        <w:tc>
          <w:tcPr>
            <w:tcW w:w="748" w:type="dxa"/>
            <w:tcBorders>
              <w:top w:val="nil"/>
            </w:tcBorders>
          </w:tcPr>
          <w:p>
            <w:pPr>
              <w:pStyle w:val="TableParagraph"/>
              <w:spacing w:line="240" w:lineRule="auto"/>
              <w:ind w:left="96" w:right="86"/>
              <w:jc w:val="center"/>
              <w:rPr>
                <w:sz w:val="17"/>
              </w:rPr>
            </w:pPr>
            <w:r>
              <w:rPr>
                <w:color w:val="231F20"/>
                <w:w w:val="105"/>
                <w:sz w:val="17"/>
              </w:rPr>
              <w:t>94%</w:t>
            </w:r>
          </w:p>
        </w:tc>
      </w:tr>
    </w:tbl>
    <w:p>
      <w:pPr>
        <w:pStyle w:val="BodyText"/>
        <w:spacing w:line="259" w:lineRule="auto" w:before="175"/>
        <w:ind w:right="38"/>
      </w:pPr>
      <w:r>
        <w:rPr>
          <w:b/>
          <w:color w:val="231F20"/>
          <w:spacing w:val="-4"/>
          <w:w w:val="105"/>
        </w:rPr>
        <w:t>Table</w:t>
      </w:r>
      <w:r>
        <w:rPr>
          <w:b/>
          <w:color w:val="231F20"/>
          <w:spacing w:val="-12"/>
          <w:w w:val="105"/>
        </w:rPr>
        <w:t> </w:t>
      </w:r>
      <w:r>
        <w:rPr>
          <w:b/>
          <w:color w:val="231F20"/>
          <w:w w:val="105"/>
        </w:rPr>
        <w:t>3</w:t>
      </w:r>
      <w:r>
        <w:rPr>
          <w:color w:val="231F20"/>
          <w:w w:val="105"/>
        </w:rPr>
        <w:t>.</w:t>
      </w:r>
      <w:r>
        <w:rPr>
          <w:color w:val="231F20"/>
          <w:spacing w:val="-2"/>
          <w:w w:val="105"/>
        </w:rPr>
        <w:t> </w:t>
      </w:r>
      <w:r>
        <w:rPr>
          <w:color w:val="231F20"/>
          <w:w w:val="105"/>
        </w:rPr>
        <w:t>Live-captioned</w:t>
      </w:r>
      <w:r>
        <w:rPr>
          <w:color w:val="231F20"/>
          <w:spacing w:val="-11"/>
          <w:w w:val="105"/>
        </w:rPr>
        <w:t> </w:t>
      </w:r>
      <w:r>
        <w:rPr>
          <w:color w:val="231F20"/>
          <w:w w:val="105"/>
        </w:rPr>
        <w:t>events,</w:t>
      </w:r>
      <w:r>
        <w:rPr>
          <w:color w:val="231F20"/>
          <w:spacing w:val="-12"/>
          <w:w w:val="105"/>
        </w:rPr>
        <w:t> </w:t>
      </w:r>
      <w:r>
        <w:rPr>
          <w:color w:val="231F20"/>
          <w:w w:val="105"/>
        </w:rPr>
        <w:t>type,</w:t>
      </w:r>
      <w:r>
        <w:rPr>
          <w:color w:val="231F20"/>
          <w:spacing w:val="-11"/>
          <w:w w:val="105"/>
        </w:rPr>
        <w:t> </w:t>
      </w:r>
      <w:r>
        <w:rPr>
          <w:color w:val="231F20"/>
          <w:w w:val="105"/>
        </w:rPr>
        <w:t>number</w:t>
      </w:r>
      <w:r>
        <w:rPr>
          <w:color w:val="231F20"/>
          <w:spacing w:val="-11"/>
          <w:w w:val="105"/>
        </w:rPr>
        <w:t> </w:t>
      </w:r>
      <w:r>
        <w:rPr>
          <w:color w:val="231F20"/>
          <w:w w:val="105"/>
        </w:rPr>
        <w:t>of</w:t>
      </w:r>
      <w:r>
        <w:rPr>
          <w:color w:val="231F20"/>
          <w:spacing w:val="-12"/>
          <w:w w:val="105"/>
        </w:rPr>
        <w:t> </w:t>
      </w:r>
      <w:r>
        <w:rPr>
          <w:color w:val="231F20"/>
          <w:w w:val="105"/>
        </w:rPr>
        <w:t>participants, word error rate and overall user</w:t>
      </w:r>
      <w:r>
        <w:rPr>
          <w:color w:val="231F20"/>
          <w:spacing w:val="-15"/>
          <w:w w:val="105"/>
        </w:rPr>
        <w:t> </w:t>
      </w:r>
      <w:r>
        <w:rPr>
          <w:color w:val="231F20"/>
          <w:w w:val="105"/>
        </w:rPr>
        <w:t>rating.</w:t>
      </w:r>
    </w:p>
    <w:p>
      <w:pPr>
        <w:pStyle w:val="BodyText"/>
        <w:ind w:left="0"/>
        <w:jc w:val="left"/>
        <w:rPr>
          <w:sz w:val="24"/>
        </w:rPr>
      </w:pPr>
    </w:p>
    <w:p>
      <w:pPr>
        <w:pStyle w:val="BodyText"/>
        <w:spacing w:before="5"/>
        <w:ind w:left="0"/>
        <w:jc w:val="left"/>
        <w:rPr>
          <w:sz w:val="34"/>
        </w:rPr>
      </w:pPr>
    </w:p>
    <w:p>
      <w:pPr>
        <w:pStyle w:val="Heading3"/>
        <w:numPr>
          <w:ilvl w:val="0"/>
          <w:numId w:val="1"/>
        </w:numPr>
        <w:tabs>
          <w:tab w:pos="2128" w:val="left" w:leader="none"/>
        </w:tabs>
        <w:spacing w:line="240" w:lineRule="auto" w:before="1" w:after="0"/>
        <w:ind w:left="2127" w:right="0" w:hanging="267"/>
        <w:jc w:val="left"/>
      </w:pPr>
      <w:r>
        <w:rPr>
          <w:color w:val="231F20"/>
          <w:w w:val="105"/>
        </w:rPr>
        <w:t>DISCUSSION</w:t>
      </w:r>
    </w:p>
    <w:p>
      <w:pPr>
        <w:pStyle w:val="BodyText"/>
        <w:spacing w:before="5"/>
        <w:ind w:left="0"/>
        <w:jc w:val="left"/>
        <w:rPr>
          <w:b/>
          <w:sz w:val="22"/>
        </w:rPr>
      </w:pPr>
    </w:p>
    <w:p>
      <w:pPr>
        <w:pStyle w:val="BodyText"/>
        <w:spacing w:line="259" w:lineRule="auto"/>
        <w:ind w:right="38"/>
      </w:pPr>
      <w:r>
        <w:rPr>
          <w:color w:val="231F20"/>
          <w:w w:val="105"/>
        </w:rPr>
        <w:t>For TRANSED and PresCup, we had access to moderate amounts of in-domain texts, and we used the normal in- terpolation method to create language models, but for the remaining tasks, we used relative entropy. The word error rates (column 4 of Table 3) for the ﬁrst two events were rel- atively good, as should be expected in these rather formal settings. For BdC, the task was to caption ofﬁcial opening ceremonies and invited talkers David Suzuki and Thierry Vandal. For these speeches we had only a one paragraph summary; furthermore, the talkers were using a more infor- mal style and tended to improvise on other subjects during their talks. This is reﬂected in the higher error rate (9.6%). The worse error rates are observed in the less formal events IRD1, IRD2 and IRD3. Overall, our word error rates still grow worse as less in-domain data is available and the event becomes less formal, but the degradation is graceful.</w:t>
      </w:r>
    </w:p>
    <w:p>
      <w:pPr>
        <w:pStyle w:val="BodyText"/>
        <w:spacing w:line="259" w:lineRule="auto" w:before="25"/>
        <w:ind w:right="38" w:firstLine="295"/>
      </w:pPr>
      <w:r>
        <w:rPr>
          <w:color w:val="231F20"/>
          <w:w w:val="105"/>
        </w:rPr>
        <w:t>User rating of caption readability greatly improved </w:t>
      </w:r>
      <w:r>
        <w:rPr>
          <w:color w:val="231F20"/>
          <w:spacing w:val="-4"/>
          <w:w w:val="105"/>
        </w:rPr>
        <w:t>from </w:t>
      </w:r>
      <w:r>
        <w:rPr>
          <w:color w:val="231F20"/>
          <w:w w:val="105"/>
        </w:rPr>
        <w:t>IRD1 to IRD2, from 64% to 77%, and this caused the </w:t>
      </w:r>
      <w:r>
        <w:rPr>
          <w:color w:val="231F20"/>
          <w:spacing w:val="-5"/>
          <w:w w:val="105"/>
        </w:rPr>
        <w:t>im- </w:t>
      </w:r>
      <w:r>
        <w:rPr>
          <w:color w:val="231F20"/>
          <w:w w:val="105"/>
        </w:rPr>
        <w:t>provement in overall user rating seen in </w:t>
      </w:r>
      <w:r>
        <w:rPr>
          <w:color w:val="231F20"/>
          <w:spacing w:val="-4"/>
          <w:w w:val="105"/>
        </w:rPr>
        <w:t>Table </w:t>
      </w:r>
      <w:r>
        <w:rPr>
          <w:color w:val="231F20"/>
          <w:w w:val="105"/>
        </w:rPr>
        <w:t>3. The </w:t>
      </w:r>
      <w:r>
        <w:rPr>
          <w:color w:val="231F20"/>
          <w:spacing w:val="-4"/>
          <w:w w:val="105"/>
        </w:rPr>
        <w:t>ﬁnal </w:t>
      </w:r>
      <w:r>
        <w:rPr>
          <w:color w:val="231F20"/>
          <w:w w:val="105"/>
        </w:rPr>
        <w:t>setup IRD3 scored very high on all accounts, including </w:t>
      </w:r>
      <w:r>
        <w:rPr>
          <w:color w:val="231F20"/>
          <w:spacing w:val="-5"/>
          <w:w w:val="105"/>
        </w:rPr>
        <w:t>un- </w:t>
      </w:r>
      <w:r>
        <w:rPr>
          <w:color w:val="231F20"/>
          <w:w w:val="105"/>
        </w:rPr>
        <w:t>derstandability,</w:t>
      </w:r>
      <w:r>
        <w:rPr>
          <w:color w:val="231F20"/>
          <w:spacing w:val="-19"/>
          <w:w w:val="105"/>
        </w:rPr>
        <w:t> </w:t>
      </w:r>
      <w:r>
        <w:rPr>
          <w:color w:val="231F20"/>
          <w:w w:val="105"/>
        </w:rPr>
        <w:t>even</w:t>
      </w:r>
      <w:r>
        <w:rPr>
          <w:color w:val="231F20"/>
          <w:spacing w:val="-19"/>
          <w:w w:val="105"/>
        </w:rPr>
        <w:t> </w:t>
      </w:r>
      <w:r>
        <w:rPr>
          <w:color w:val="231F20"/>
          <w:w w:val="105"/>
        </w:rPr>
        <w:t>though</w:t>
      </w:r>
      <w:r>
        <w:rPr>
          <w:color w:val="231F20"/>
          <w:spacing w:val="-20"/>
          <w:w w:val="105"/>
        </w:rPr>
        <w:t> </w:t>
      </w:r>
      <w:r>
        <w:rPr>
          <w:color w:val="231F20"/>
          <w:w w:val="105"/>
        </w:rPr>
        <w:t>the</w:t>
      </w:r>
      <w:r>
        <w:rPr>
          <w:color w:val="231F20"/>
          <w:spacing w:val="-20"/>
          <w:w w:val="105"/>
        </w:rPr>
        <w:t> </w:t>
      </w:r>
      <w:r>
        <w:rPr>
          <w:color w:val="231F20"/>
          <w:w w:val="105"/>
        </w:rPr>
        <w:t>measured</w:t>
      </w:r>
      <w:r>
        <w:rPr>
          <w:color w:val="231F20"/>
          <w:spacing w:val="-20"/>
          <w:w w:val="105"/>
        </w:rPr>
        <w:t> </w:t>
      </w:r>
      <w:r>
        <w:rPr>
          <w:color w:val="231F20"/>
          <w:w w:val="105"/>
        </w:rPr>
        <w:t>word</w:t>
      </w:r>
      <w:r>
        <w:rPr>
          <w:color w:val="231F20"/>
          <w:spacing w:val="-20"/>
          <w:w w:val="105"/>
        </w:rPr>
        <w:t> </w:t>
      </w:r>
      <w:r>
        <w:rPr>
          <w:color w:val="231F20"/>
          <w:w w:val="105"/>
        </w:rPr>
        <w:t>error</w:t>
      </w:r>
      <w:r>
        <w:rPr>
          <w:color w:val="231F20"/>
          <w:spacing w:val="-19"/>
          <w:w w:val="105"/>
        </w:rPr>
        <w:t> </w:t>
      </w:r>
      <w:r>
        <w:rPr>
          <w:color w:val="231F20"/>
          <w:w w:val="105"/>
        </w:rPr>
        <w:t>rate</w:t>
      </w:r>
      <w:r>
        <w:rPr>
          <w:color w:val="231F20"/>
          <w:spacing w:val="-20"/>
          <w:w w:val="105"/>
        </w:rPr>
        <w:t> </w:t>
      </w:r>
      <w:r>
        <w:rPr>
          <w:color w:val="231F20"/>
          <w:spacing w:val="-6"/>
          <w:w w:val="105"/>
        </w:rPr>
        <w:t>was </w:t>
      </w:r>
      <w:r>
        <w:rPr>
          <w:color w:val="231F20"/>
          <w:w w:val="105"/>
        </w:rPr>
        <w:t>similar</w:t>
      </w:r>
      <w:r>
        <w:rPr>
          <w:color w:val="231F20"/>
          <w:spacing w:val="-13"/>
          <w:w w:val="105"/>
        </w:rPr>
        <w:t> </w:t>
      </w:r>
      <w:r>
        <w:rPr>
          <w:color w:val="231F20"/>
          <w:w w:val="105"/>
        </w:rPr>
        <w:t>at</w:t>
      </w:r>
      <w:r>
        <w:rPr>
          <w:color w:val="231F20"/>
          <w:spacing w:val="-12"/>
          <w:w w:val="105"/>
        </w:rPr>
        <w:t> </w:t>
      </w:r>
      <w:r>
        <w:rPr>
          <w:color w:val="231F20"/>
          <w:w w:val="105"/>
        </w:rPr>
        <w:t>around</w:t>
      </w:r>
      <w:r>
        <w:rPr>
          <w:color w:val="231F20"/>
          <w:spacing w:val="-12"/>
          <w:w w:val="105"/>
        </w:rPr>
        <w:t> </w:t>
      </w:r>
      <w:r>
        <w:rPr>
          <w:color w:val="231F20"/>
          <w:w w:val="105"/>
        </w:rPr>
        <w:t>10%</w:t>
      </w:r>
      <w:r>
        <w:rPr>
          <w:color w:val="231F20"/>
          <w:spacing w:val="-13"/>
          <w:w w:val="105"/>
        </w:rPr>
        <w:t> </w:t>
      </w:r>
      <w:r>
        <w:rPr>
          <w:color w:val="231F20"/>
          <w:w w:val="105"/>
        </w:rPr>
        <w:t>for</w:t>
      </w:r>
      <w:r>
        <w:rPr>
          <w:color w:val="231F20"/>
          <w:spacing w:val="-12"/>
          <w:w w:val="105"/>
        </w:rPr>
        <w:t> </w:t>
      </w:r>
      <w:r>
        <w:rPr>
          <w:color w:val="231F20"/>
          <w:w w:val="105"/>
        </w:rPr>
        <w:t>all</w:t>
      </w:r>
      <w:r>
        <w:rPr>
          <w:color w:val="231F20"/>
          <w:spacing w:val="-12"/>
          <w:w w:val="105"/>
        </w:rPr>
        <w:t> </w:t>
      </w:r>
      <w:r>
        <w:rPr>
          <w:color w:val="231F20"/>
          <w:w w:val="105"/>
        </w:rPr>
        <w:t>3</w:t>
      </w:r>
      <w:r>
        <w:rPr>
          <w:color w:val="231F20"/>
          <w:spacing w:val="-12"/>
          <w:w w:val="105"/>
        </w:rPr>
        <w:t> </w:t>
      </w:r>
      <w:r>
        <w:rPr>
          <w:color w:val="231F20"/>
          <w:w w:val="105"/>
        </w:rPr>
        <w:t>events. The</w:t>
      </w:r>
      <w:r>
        <w:rPr>
          <w:color w:val="231F20"/>
          <w:spacing w:val="-12"/>
          <w:w w:val="105"/>
        </w:rPr>
        <w:t> </w:t>
      </w:r>
      <w:r>
        <w:rPr>
          <w:color w:val="231F20"/>
          <w:w w:val="105"/>
        </w:rPr>
        <w:t>setup</w:t>
      </w:r>
      <w:r>
        <w:rPr>
          <w:color w:val="231F20"/>
          <w:spacing w:val="-12"/>
          <w:w w:val="105"/>
        </w:rPr>
        <w:t> </w:t>
      </w:r>
      <w:r>
        <w:rPr>
          <w:color w:val="231F20"/>
          <w:w w:val="105"/>
        </w:rPr>
        <w:t>allowed</w:t>
      </w:r>
      <w:r>
        <w:rPr>
          <w:color w:val="231F20"/>
          <w:spacing w:val="-13"/>
          <w:w w:val="105"/>
        </w:rPr>
        <w:t> </w:t>
      </w:r>
      <w:r>
        <w:rPr>
          <w:color w:val="231F20"/>
          <w:spacing w:val="-4"/>
          <w:w w:val="105"/>
        </w:rPr>
        <w:t>par- </w:t>
      </w:r>
      <w:r>
        <w:rPr>
          <w:color w:val="231F20"/>
          <w:w w:val="105"/>
        </w:rPr>
        <w:t>ticipants to follow both captions and sign language interpre- tation,</w:t>
      </w:r>
      <w:r>
        <w:rPr>
          <w:color w:val="231F20"/>
          <w:spacing w:val="-8"/>
          <w:w w:val="105"/>
        </w:rPr>
        <w:t> </w:t>
      </w:r>
      <w:r>
        <w:rPr>
          <w:color w:val="231F20"/>
          <w:w w:val="105"/>
        </w:rPr>
        <w:t>and</w:t>
      </w:r>
      <w:r>
        <w:rPr>
          <w:color w:val="231F20"/>
          <w:spacing w:val="-8"/>
          <w:w w:val="105"/>
        </w:rPr>
        <w:t> </w:t>
      </w:r>
      <w:r>
        <w:rPr>
          <w:color w:val="231F20"/>
          <w:w w:val="105"/>
        </w:rPr>
        <w:t>they</w:t>
      </w:r>
      <w:r>
        <w:rPr>
          <w:color w:val="231F20"/>
          <w:spacing w:val="-8"/>
          <w:w w:val="105"/>
        </w:rPr>
        <w:t> </w:t>
      </w:r>
      <w:r>
        <w:rPr>
          <w:color w:val="231F20"/>
          <w:w w:val="105"/>
        </w:rPr>
        <w:t>observed</w:t>
      </w:r>
      <w:r>
        <w:rPr>
          <w:color w:val="231F20"/>
          <w:spacing w:val="-8"/>
          <w:w w:val="105"/>
        </w:rPr>
        <w:t> </w:t>
      </w:r>
      <w:r>
        <w:rPr>
          <w:color w:val="231F20"/>
          <w:w w:val="105"/>
        </w:rPr>
        <w:t>that</w:t>
      </w:r>
      <w:r>
        <w:rPr>
          <w:color w:val="231F20"/>
          <w:spacing w:val="-7"/>
          <w:w w:val="105"/>
        </w:rPr>
        <w:t> </w:t>
      </w:r>
      <w:r>
        <w:rPr>
          <w:color w:val="231F20"/>
          <w:w w:val="105"/>
        </w:rPr>
        <w:t>these</w:t>
      </w:r>
      <w:r>
        <w:rPr>
          <w:color w:val="231F20"/>
          <w:spacing w:val="-8"/>
          <w:w w:val="105"/>
        </w:rPr>
        <w:t> </w:t>
      </w:r>
      <w:r>
        <w:rPr>
          <w:color w:val="231F20"/>
          <w:w w:val="105"/>
        </w:rPr>
        <w:t>were</w:t>
      </w:r>
      <w:r>
        <w:rPr>
          <w:color w:val="231F20"/>
          <w:spacing w:val="-8"/>
          <w:w w:val="105"/>
        </w:rPr>
        <w:t> </w:t>
      </w:r>
      <w:r>
        <w:rPr>
          <w:color w:val="231F20"/>
          <w:w w:val="105"/>
        </w:rPr>
        <w:t>two</w:t>
      </w:r>
      <w:r>
        <w:rPr>
          <w:color w:val="231F20"/>
          <w:spacing w:val="-8"/>
          <w:w w:val="105"/>
        </w:rPr>
        <w:t> </w:t>
      </w:r>
      <w:r>
        <w:rPr>
          <w:color w:val="231F20"/>
          <w:spacing w:val="-2"/>
          <w:w w:val="105"/>
        </w:rPr>
        <w:t>complementary </w:t>
      </w:r>
      <w:r>
        <w:rPr>
          <w:color w:val="231F20"/>
          <w:w w:val="105"/>
        </w:rPr>
        <w:t>sources of</w:t>
      </w:r>
      <w:r>
        <w:rPr>
          <w:color w:val="231F20"/>
          <w:spacing w:val="-4"/>
          <w:w w:val="105"/>
        </w:rPr>
        <w:t> </w:t>
      </w:r>
      <w:r>
        <w:rPr>
          <w:color w:val="231F20"/>
          <w:w w:val="105"/>
        </w:rPr>
        <w:t>information.</w:t>
      </w:r>
    </w:p>
    <w:p>
      <w:pPr>
        <w:pStyle w:val="Heading3"/>
        <w:numPr>
          <w:ilvl w:val="0"/>
          <w:numId w:val="1"/>
        </w:numPr>
        <w:tabs>
          <w:tab w:pos="2063" w:val="left" w:leader="none"/>
        </w:tabs>
        <w:spacing w:line="240" w:lineRule="auto" w:before="101" w:after="0"/>
        <w:ind w:left="2062" w:right="0" w:hanging="267"/>
        <w:jc w:val="left"/>
      </w:pPr>
      <w:r>
        <w:rPr>
          <w:color w:val="231F20"/>
          <w:w w:val="103"/>
        </w:rPr>
        <w:br w:type="column"/>
      </w:r>
      <w:r>
        <w:rPr>
          <w:color w:val="231F20"/>
          <w:w w:val="105"/>
        </w:rPr>
        <w:t>CONCLUSION</w:t>
      </w:r>
    </w:p>
    <w:p>
      <w:pPr>
        <w:pStyle w:val="BodyText"/>
        <w:spacing w:line="259" w:lineRule="auto" w:before="222"/>
        <w:ind w:right="118"/>
      </w:pPr>
      <w:r>
        <w:rPr>
          <w:color w:val="231F20"/>
          <w:w w:val="105"/>
        </w:rPr>
        <w:t>In order to make practical the transition from real-time </w:t>
      </w:r>
      <w:r>
        <w:rPr>
          <w:color w:val="231F20"/>
          <w:spacing w:val="-4"/>
          <w:w w:val="105"/>
        </w:rPr>
        <w:t>cap- </w:t>
      </w:r>
      <w:r>
        <w:rPr>
          <w:color w:val="231F20"/>
          <w:w w:val="105"/>
        </w:rPr>
        <w:t>tioning</w:t>
      </w:r>
      <w:r>
        <w:rPr>
          <w:color w:val="231F20"/>
          <w:spacing w:val="-13"/>
          <w:w w:val="105"/>
        </w:rPr>
        <w:t> </w:t>
      </w:r>
      <w:r>
        <w:rPr>
          <w:color w:val="231F20"/>
          <w:w w:val="105"/>
        </w:rPr>
        <w:t>of</w:t>
      </w:r>
      <w:r>
        <w:rPr>
          <w:color w:val="231F20"/>
          <w:spacing w:val="-13"/>
          <w:w w:val="105"/>
        </w:rPr>
        <w:t> </w:t>
      </w:r>
      <w:r>
        <w:rPr>
          <w:color w:val="231F20"/>
          <w:w w:val="105"/>
        </w:rPr>
        <w:t>broadcast</w:t>
      </w:r>
      <w:r>
        <w:rPr>
          <w:color w:val="231F20"/>
          <w:spacing w:val="-13"/>
          <w:w w:val="105"/>
        </w:rPr>
        <w:t> </w:t>
      </w:r>
      <w:r>
        <w:rPr>
          <w:color w:val="231F20"/>
          <w:w w:val="105"/>
        </w:rPr>
        <w:t>television</w:t>
      </w:r>
      <w:r>
        <w:rPr>
          <w:color w:val="231F20"/>
          <w:spacing w:val="-13"/>
          <w:w w:val="105"/>
        </w:rPr>
        <w:t> </w:t>
      </w:r>
      <w:r>
        <w:rPr>
          <w:color w:val="231F20"/>
          <w:w w:val="105"/>
        </w:rPr>
        <w:t>to</w:t>
      </w:r>
      <w:r>
        <w:rPr>
          <w:color w:val="231F20"/>
          <w:spacing w:val="-13"/>
          <w:w w:val="105"/>
        </w:rPr>
        <w:t> </w:t>
      </w:r>
      <w:r>
        <w:rPr>
          <w:color w:val="231F20"/>
          <w:w w:val="105"/>
        </w:rPr>
        <w:t>meetings</w:t>
      </w:r>
      <w:r>
        <w:rPr>
          <w:color w:val="231F20"/>
          <w:spacing w:val="-12"/>
          <w:w w:val="105"/>
        </w:rPr>
        <w:t> </w:t>
      </w:r>
      <w:r>
        <w:rPr>
          <w:color w:val="231F20"/>
          <w:w w:val="105"/>
        </w:rPr>
        <w:t>and</w:t>
      </w:r>
      <w:r>
        <w:rPr>
          <w:color w:val="231F20"/>
          <w:spacing w:val="-13"/>
          <w:w w:val="105"/>
        </w:rPr>
        <w:t> </w:t>
      </w:r>
      <w:r>
        <w:rPr>
          <w:color w:val="231F20"/>
          <w:w w:val="105"/>
        </w:rPr>
        <w:t>events,</w:t>
      </w:r>
      <w:r>
        <w:rPr>
          <w:color w:val="231F20"/>
          <w:spacing w:val="-12"/>
          <w:w w:val="105"/>
        </w:rPr>
        <w:t> </w:t>
      </w:r>
      <w:r>
        <w:rPr>
          <w:color w:val="231F20"/>
          <w:w w:val="105"/>
        </w:rPr>
        <w:t>we</w:t>
      </w:r>
      <w:r>
        <w:rPr>
          <w:color w:val="231F20"/>
          <w:spacing w:val="-13"/>
          <w:w w:val="105"/>
        </w:rPr>
        <w:t> </w:t>
      </w:r>
      <w:r>
        <w:rPr>
          <w:color w:val="231F20"/>
          <w:spacing w:val="-4"/>
          <w:w w:val="105"/>
        </w:rPr>
        <w:t>de- </w:t>
      </w:r>
      <w:r>
        <w:rPr>
          <w:color w:val="231F20"/>
          <w:w w:val="105"/>
        </w:rPr>
        <w:t>veloped a mobile captioning platform to simplify</w:t>
      </w:r>
      <w:r>
        <w:rPr>
          <w:color w:val="231F20"/>
          <w:spacing w:val="-32"/>
          <w:w w:val="105"/>
        </w:rPr>
        <w:t> </w:t>
      </w:r>
      <w:r>
        <w:rPr>
          <w:color w:val="231F20"/>
          <w:spacing w:val="-2"/>
          <w:w w:val="105"/>
        </w:rPr>
        <w:t>installation </w:t>
      </w:r>
      <w:r>
        <w:rPr>
          <w:color w:val="231F20"/>
          <w:w w:val="105"/>
        </w:rPr>
        <w:t>at remote sites and reduce the probability of malfunctions. The method used for displaying the captions had a large </w:t>
      </w:r>
      <w:r>
        <w:rPr>
          <w:color w:val="231F20"/>
          <w:spacing w:val="-5"/>
          <w:w w:val="105"/>
        </w:rPr>
        <w:t>im- </w:t>
      </w:r>
      <w:r>
        <w:rPr>
          <w:color w:val="231F20"/>
          <w:w w:val="105"/>
        </w:rPr>
        <w:t>pact on user acceptance of the</w:t>
      </w:r>
      <w:r>
        <w:rPr>
          <w:color w:val="231F20"/>
          <w:spacing w:val="-17"/>
          <w:w w:val="105"/>
        </w:rPr>
        <w:t> </w:t>
      </w:r>
      <w:r>
        <w:rPr>
          <w:color w:val="231F20"/>
          <w:w w:val="105"/>
        </w:rPr>
        <w:t>technology.</w:t>
      </w:r>
    </w:p>
    <w:p>
      <w:pPr>
        <w:pStyle w:val="BodyText"/>
        <w:spacing w:line="259" w:lineRule="auto" w:before="2"/>
        <w:ind w:right="118" w:firstLine="295"/>
      </w:pPr>
      <w:r>
        <w:rPr>
          <w:color w:val="231F20"/>
          <w:spacing w:val="-8"/>
          <w:w w:val="105"/>
        </w:rPr>
        <w:t>We </w:t>
      </w:r>
      <w:r>
        <w:rPr>
          <w:color w:val="231F20"/>
          <w:w w:val="105"/>
        </w:rPr>
        <w:t>also showed that for these new tasks, selecting </w:t>
      </w:r>
      <w:r>
        <w:rPr>
          <w:color w:val="231F20"/>
          <w:spacing w:val="-3"/>
          <w:w w:val="105"/>
        </w:rPr>
        <w:t>sen- </w:t>
      </w:r>
      <w:r>
        <w:rPr>
          <w:color w:val="231F20"/>
          <w:w w:val="105"/>
        </w:rPr>
        <w:t>tences</w:t>
      </w:r>
      <w:r>
        <w:rPr>
          <w:color w:val="231F20"/>
          <w:spacing w:val="-7"/>
          <w:w w:val="105"/>
        </w:rPr>
        <w:t> </w:t>
      </w:r>
      <w:r>
        <w:rPr>
          <w:color w:val="231F20"/>
          <w:w w:val="105"/>
        </w:rPr>
        <w:t>from</w:t>
      </w:r>
      <w:r>
        <w:rPr>
          <w:color w:val="231F20"/>
          <w:spacing w:val="-7"/>
          <w:w w:val="105"/>
        </w:rPr>
        <w:t> </w:t>
      </w:r>
      <w:r>
        <w:rPr>
          <w:color w:val="231F20"/>
          <w:w w:val="105"/>
        </w:rPr>
        <w:t>background</w:t>
      </w:r>
      <w:r>
        <w:rPr>
          <w:color w:val="231F20"/>
          <w:spacing w:val="-7"/>
          <w:w w:val="105"/>
        </w:rPr>
        <w:t> </w:t>
      </w:r>
      <w:r>
        <w:rPr>
          <w:color w:val="231F20"/>
          <w:w w:val="105"/>
        </w:rPr>
        <w:t>texts</w:t>
      </w:r>
      <w:r>
        <w:rPr>
          <w:color w:val="231F20"/>
          <w:spacing w:val="-6"/>
          <w:w w:val="105"/>
        </w:rPr>
        <w:t> </w:t>
      </w:r>
      <w:r>
        <w:rPr>
          <w:color w:val="231F20"/>
          <w:w w:val="105"/>
        </w:rPr>
        <w:t>based</w:t>
      </w:r>
      <w:r>
        <w:rPr>
          <w:color w:val="231F20"/>
          <w:spacing w:val="-7"/>
          <w:w w:val="105"/>
        </w:rPr>
        <w:t> </w:t>
      </w:r>
      <w:r>
        <w:rPr>
          <w:color w:val="231F20"/>
          <w:w w:val="105"/>
        </w:rPr>
        <w:t>on</w:t>
      </w:r>
      <w:r>
        <w:rPr>
          <w:color w:val="231F20"/>
          <w:spacing w:val="-7"/>
          <w:w w:val="105"/>
        </w:rPr>
        <w:t> </w:t>
      </w:r>
      <w:r>
        <w:rPr>
          <w:color w:val="231F20"/>
          <w:w w:val="105"/>
        </w:rPr>
        <w:t>a</w:t>
      </w:r>
      <w:r>
        <w:rPr>
          <w:color w:val="231F20"/>
          <w:spacing w:val="-7"/>
          <w:w w:val="105"/>
        </w:rPr>
        <w:t> </w:t>
      </w:r>
      <w:r>
        <w:rPr>
          <w:color w:val="231F20"/>
          <w:w w:val="105"/>
        </w:rPr>
        <w:t>relative</w:t>
      </w:r>
      <w:r>
        <w:rPr>
          <w:color w:val="231F20"/>
          <w:spacing w:val="-6"/>
          <w:w w:val="105"/>
        </w:rPr>
        <w:t> </w:t>
      </w:r>
      <w:r>
        <w:rPr>
          <w:color w:val="231F20"/>
          <w:w w:val="105"/>
        </w:rPr>
        <w:t>entropy</w:t>
      </w:r>
      <w:r>
        <w:rPr>
          <w:color w:val="231F20"/>
          <w:spacing w:val="-7"/>
          <w:w w:val="105"/>
        </w:rPr>
        <w:t> </w:t>
      </w:r>
      <w:r>
        <w:rPr>
          <w:color w:val="231F20"/>
          <w:spacing w:val="-4"/>
          <w:w w:val="105"/>
        </w:rPr>
        <w:t>cri- </w:t>
      </w:r>
      <w:r>
        <w:rPr>
          <w:color w:val="231F20"/>
          <w:w w:val="105"/>
        </w:rPr>
        <w:t>terion</w:t>
      </w:r>
      <w:r>
        <w:rPr>
          <w:color w:val="231F20"/>
          <w:spacing w:val="-6"/>
          <w:w w:val="105"/>
        </w:rPr>
        <w:t> </w:t>
      </w:r>
      <w:r>
        <w:rPr>
          <w:color w:val="231F20"/>
          <w:w w:val="105"/>
        </w:rPr>
        <w:t>allowed</w:t>
      </w:r>
      <w:r>
        <w:rPr>
          <w:color w:val="231F20"/>
          <w:spacing w:val="-5"/>
          <w:w w:val="105"/>
        </w:rPr>
        <w:t> </w:t>
      </w:r>
      <w:r>
        <w:rPr>
          <w:color w:val="231F20"/>
          <w:w w:val="105"/>
        </w:rPr>
        <w:t>us</w:t>
      </w:r>
      <w:r>
        <w:rPr>
          <w:color w:val="231F20"/>
          <w:spacing w:val="-5"/>
          <w:w w:val="105"/>
        </w:rPr>
        <w:t> </w:t>
      </w:r>
      <w:r>
        <w:rPr>
          <w:color w:val="231F20"/>
          <w:w w:val="105"/>
        </w:rPr>
        <w:t>to</w:t>
      </w:r>
      <w:r>
        <w:rPr>
          <w:color w:val="231F20"/>
          <w:spacing w:val="-5"/>
          <w:w w:val="105"/>
        </w:rPr>
        <w:t> </w:t>
      </w:r>
      <w:r>
        <w:rPr>
          <w:color w:val="231F20"/>
          <w:w w:val="105"/>
        </w:rPr>
        <w:t>create</w:t>
      </w:r>
      <w:r>
        <w:rPr>
          <w:color w:val="231F20"/>
          <w:spacing w:val="-6"/>
          <w:w w:val="105"/>
        </w:rPr>
        <w:t> </w:t>
      </w:r>
      <w:r>
        <w:rPr>
          <w:color w:val="231F20"/>
          <w:w w:val="105"/>
        </w:rPr>
        <w:t>well-performing</w:t>
      </w:r>
      <w:r>
        <w:rPr>
          <w:color w:val="231F20"/>
          <w:spacing w:val="-5"/>
          <w:w w:val="105"/>
        </w:rPr>
        <w:t> </w:t>
      </w:r>
      <w:r>
        <w:rPr>
          <w:color w:val="231F20"/>
          <w:w w:val="105"/>
        </w:rPr>
        <w:t>language</w:t>
      </w:r>
      <w:r>
        <w:rPr>
          <w:color w:val="231F20"/>
          <w:spacing w:val="-5"/>
          <w:w w:val="105"/>
        </w:rPr>
        <w:t> </w:t>
      </w:r>
      <w:r>
        <w:rPr>
          <w:color w:val="231F20"/>
          <w:spacing w:val="-3"/>
          <w:w w:val="105"/>
        </w:rPr>
        <w:t>models </w:t>
      </w:r>
      <w:r>
        <w:rPr>
          <w:color w:val="231F20"/>
          <w:w w:val="105"/>
        </w:rPr>
        <w:t>even with small amounts of in-domain data. The required amount of in-domain texts can be easily collected </w:t>
      </w:r>
      <w:r>
        <w:rPr>
          <w:color w:val="231F20"/>
          <w:spacing w:val="-4"/>
          <w:w w:val="105"/>
        </w:rPr>
        <w:t>manually, </w:t>
      </w:r>
      <w:r>
        <w:rPr>
          <w:color w:val="231F20"/>
          <w:w w:val="105"/>
        </w:rPr>
        <w:t>making real-time captioning of an event possible with only</w:t>
      </w:r>
      <w:r>
        <w:rPr>
          <w:color w:val="231F20"/>
          <w:spacing w:val="-30"/>
          <w:w w:val="105"/>
        </w:rPr>
        <w:t> </w:t>
      </w:r>
      <w:r>
        <w:rPr>
          <w:color w:val="231F20"/>
          <w:spacing w:val="-15"/>
          <w:w w:val="105"/>
        </w:rPr>
        <w:t>a </w:t>
      </w:r>
      <w:r>
        <w:rPr>
          <w:color w:val="231F20"/>
          <w:w w:val="105"/>
        </w:rPr>
        <w:t>few hours of</w:t>
      </w:r>
      <w:r>
        <w:rPr>
          <w:color w:val="231F20"/>
          <w:spacing w:val="-6"/>
          <w:w w:val="105"/>
        </w:rPr>
        <w:t> </w:t>
      </w:r>
      <w:r>
        <w:rPr>
          <w:color w:val="231F20"/>
          <w:w w:val="105"/>
        </w:rPr>
        <w:t>preparation.</w:t>
      </w:r>
    </w:p>
    <w:p>
      <w:pPr>
        <w:pStyle w:val="BodyText"/>
        <w:spacing w:before="4"/>
        <w:ind w:left="0"/>
        <w:jc w:val="left"/>
        <w:rPr>
          <w:sz w:val="26"/>
        </w:rPr>
      </w:pPr>
    </w:p>
    <w:p>
      <w:pPr>
        <w:pStyle w:val="Heading3"/>
        <w:numPr>
          <w:ilvl w:val="0"/>
          <w:numId w:val="1"/>
        </w:numPr>
        <w:tabs>
          <w:tab w:pos="2068" w:val="left" w:leader="none"/>
        </w:tabs>
        <w:spacing w:line="240" w:lineRule="auto" w:before="0" w:after="0"/>
        <w:ind w:left="2067" w:right="0" w:hanging="267"/>
        <w:jc w:val="left"/>
      </w:pPr>
      <w:r>
        <w:rPr>
          <w:color w:val="231F20"/>
          <w:w w:val="105"/>
        </w:rPr>
        <w:t>REFERENCES</w:t>
      </w:r>
    </w:p>
    <w:p>
      <w:pPr>
        <w:pStyle w:val="ListParagraph"/>
        <w:numPr>
          <w:ilvl w:val="0"/>
          <w:numId w:val="3"/>
        </w:numPr>
        <w:tabs>
          <w:tab w:pos="516" w:val="left" w:leader="none"/>
        </w:tabs>
        <w:spacing w:line="259" w:lineRule="auto" w:before="222" w:after="0"/>
        <w:ind w:left="515" w:right="118" w:hanging="329"/>
        <w:jc w:val="both"/>
        <w:rPr>
          <w:sz w:val="19"/>
        </w:rPr>
      </w:pPr>
      <w:r>
        <w:rPr>
          <w:color w:val="231F20"/>
          <w:w w:val="105"/>
          <w:sz w:val="19"/>
        </w:rPr>
        <w:t>A. Lambourne, J. Hewitt, C. </w:t>
      </w:r>
      <w:r>
        <w:rPr>
          <w:color w:val="231F20"/>
          <w:spacing w:val="-3"/>
          <w:w w:val="105"/>
          <w:sz w:val="19"/>
        </w:rPr>
        <w:t>Lyon, </w:t>
      </w:r>
      <w:r>
        <w:rPr>
          <w:color w:val="231F20"/>
          <w:w w:val="105"/>
          <w:sz w:val="19"/>
        </w:rPr>
        <w:t>and S. </w:t>
      </w:r>
      <w:r>
        <w:rPr>
          <w:color w:val="231F20"/>
          <w:spacing w:val="-5"/>
          <w:w w:val="105"/>
          <w:sz w:val="19"/>
        </w:rPr>
        <w:t>Warren, </w:t>
      </w:r>
      <w:r>
        <w:rPr>
          <w:color w:val="231F20"/>
          <w:w w:val="105"/>
          <w:sz w:val="19"/>
        </w:rPr>
        <w:t>“Speech-based real-time subtitling services,” </w:t>
      </w:r>
      <w:r>
        <w:rPr>
          <w:i/>
          <w:color w:val="231F20"/>
          <w:spacing w:val="-3"/>
          <w:w w:val="105"/>
          <w:sz w:val="19"/>
        </w:rPr>
        <w:t>Interna- </w:t>
      </w:r>
      <w:r>
        <w:rPr>
          <w:i/>
          <w:color w:val="231F20"/>
          <w:w w:val="105"/>
          <w:sz w:val="19"/>
        </w:rPr>
        <w:t>tional Journal of Speech </w:t>
      </w:r>
      <w:r>
        <w:rPr>
          <w:i/>
          <w:color w:val="231F20"/>
          <w:spacing w:val="-3"/>
          <w:w w:val="105"/>
          <w:sz w:val="19"/>
        </w:rPr>
        <w:t>Technology</w:t>
      </w:r>
      <w:r>
        <w:rPr>
          <w:color w:val="231F20"/>
          <w:spacing w:val="-3"/>
          <w:w w:val="105"/>
          <w:sz w:val="19"/>
        </w:rPr>
        <w:t>, </w:t>
      </w:r>
      <w:r>
        <w:rPr>
          <w:color w:val="231F20"/>
          <w:w w:val="105"/>
          <w:sz w:val="19"/>
        </w:rPr>
        <w:t>vol. 4, no. 7, </w:t>
      </w:r>
      <w:r>
        <w:rPr>
          <w:color w:val="231F20"/>
          <w:spacing w:val="-5"/>
          <w:w w:val="105"/>
          <w:sz w:val="19"/>
        </w:rPr>
        <w:t>pp. </w:t>
      </w:r>
      <w:r>
        <w:rPr>
          <w:color w:val="231F20"/>
          <w:w w:val="105"/>
          <w:sz w:val="19"/>
        </w:rPr>
        <w:t>269–279,</w:t>
      </w:r>
      <w:r>
        <w:rPr>
          <w:color w:val="231F20"/>
          <w:spacing w:val="-2"/>
          <w:w w:val="105"/>
          <w:sz w:val="19"/>
        </w:rPr>
        <w:t> </w:t>
      </w:r>
      <w:r>
        <w:rPr>
          <w:color w:val="231F20"/>
          <w:w w:val="105"/>
          <w:sz w:val="19"/>
        </w:rPr>
        <w:t>2004.</w:t>
      </w:r>
    </w:p>
    <w:p>
      <w:pPr>
        <w:pStyle w:val="ListParagraph"/>
        <w:numPr>
          <w:ilvl w:val="0"/>
          <w:numId w:val="3"/>
        </w:numPr>
        <w:tabs>
          <w:tab w:pos="516" w:val="left" w:leader="none"/>
        </w:tabs>
        <w:spacing w:line="259" w:lineRule="auto" w:before="139" w:after="0"/>
        <w:ind w:left="515" w:right="118" w:hanging="329"/>
        <w:jc w:val="both"/>
        <w:rPr>
          <w:sz w:val="19"/>
        </w:rPr>
      </w:pPr>
      <w:r>
        <w:rPr>
          <w:color w:val="231F20"/>
          <w:w w:val="105"/>
          <w:sz w:val="19"/>
        </w:rPr>
        <w:t>A.</w:t>
      </w:r>
      <w:r>
        <w:rPr>
          <w:color w:val="231F20"/>
          <w:spacing w:val="-6"/>
          <w:w w:val="105"/>
          <w:sz w:val="19"/>
        </w:rPr>
        <w:t> </w:t>
      </w:r>
      <w:r>
        <w:rPr>
          <w:color w:val="231F20"/>
          <w:w w:val="105"/>
          <w:sz w:val="19"/>
        </w:rPr>
        <w:t>Matsui,</w:t>
      </w:r>
      <w:r>
        <w:rPr>
          <w:color w:val="231F20"/>
          <w:spacing w:val="-5"/>
          <w:w w:val="105"/>
          <w:sz w:val="19"/>
        </w:rPr>
        <w:t> </w:t>
      </w:r>
      <w:r>
        <w:rPr>
          <w:color w:val="231F20"/>
          <w:w w:val="105"/>
          <w:sz w:val="19"/>
        </w:rPr>
        <w:t>H.</w:t>
      </w:r>
      <w:r>
        <w:rPr>
          <w:color w:val="231F20"/>
          <w:spacing w:val="-6"/>
          <w:w w:val="105"/>
          <w:sz w:val="19"/>
        </w:rPr>
        <w:t> </w:t>
      </w:r>
      <w:r>
        <w:rPr>
          <w:color w:val="231F20"/>
          <w:w w:val="105"/>
          <w:sz w:val="19"/>
        </w:rPr>
        <w:t>Segi,</w:t>
      </w:r>
      <w:r>
        <w:rPr>
          <w:color w:val="231F20"/>
          <w:spacing w:val="-5"/>
          <w:w w:val="105"/>
          <w:sz w:val="19"/>
        </w:rPr>
        <w:t> </w:t>
      </w:r>
      <w:r>
        <w:rPr>
          <w:color w:val="231F20"/>
          <w:w w:val="105"/>
          <w:sz w:val="19"/>
        </w:rPr>
        <w:t>A.</w:t>
      </w:r>
      <w:r>
        <w:rPr>
          <w:color w:val="231F20"/>
          <w:spacing w:val="-6"/>
          <w:w w:val="105"/>
          <w:sz w:val="19"/>
        </w:rPr>
        <w:t> </w:t>
      </w:r>
      <w:r>
        <w:rPr>
          <w:color w:val="231F20"/>
          <w:w w:val="105"/>
          <w:sz w:val="19"/>
        </w:rPr>
        <w:t>Kobayashi,</w:t>
      </w:r>
      <w:r>
        <w:rPr>
          <w:color w:val="231F20"/>
          <w:spacing w:val="-5"/>
          <w:w w:val="105"/>
          <w:sz w:val="19"/>
        </w:rPr>
        <w:t> </w:t>
      </w:r>
      <w:r>
        <w:rPr>
          <w:color w:val="231F20"/>
          <w:spacing w:val="-8"/>
          <w:w w:val="105"/>
          <w:sz w:val="19"/>
        </w:rPr>
        <w:t>T.</w:t>
      </w:r>
      <w:r>
        <w:rPr>
          <w:color w:val="231F20"/>
          <w:spacing w:val="-6"/>
          <w:w w:val="105"/>
          <w:sz w:val="19"/>
        </w:rPr>
        <w:t> </w:t>
      </w:r>
      <w:r>
        <w:rPr>
          <w:color w:val="231F20"/>
          <w:w w:val="105"/>
          <w:sz w:val="19"/>
        </w:rPr>
        <w:t>Imai,</w:t>
      </w:r>
      <w:r>
        <w:rPr>
          <w:color w:val="231F20"/>
          <w:spacing w:val="-5"/>
          <w:w w:val="105"/>
          <w:sz w:val="19"/>
        </w:rPr>
        <w:t> </w:t>
      </w:r>
      <w:r>
        <w:rPr>
          <w:color w:val="231F20"/>
          <w:w w:val="105"/>
          <w:sz w:val="19"/>
        </w:rPr>
        <w:t>and</w:t>
      </w:r>
      <w:r>
        <w:rPr>
          <w:color w:val="231F20"/>
          <w:spacing w:val="-5"/>
          <w:w w:val="105"/>
          <w:sz w:val="19"/>
        </w:rPr>
        <w:t> </w:t>
      </w:r>
      <w:r>
        <w:rPr>
          <w:color w:val="231F20"/>
          <w:w w:val="105"/>
          <w:sz w:val="19"/>
        </w:rPr>
        <w:t>A.</w:t>
      </w:r>
      <w:r>
        <w:rPr>
          <w:color w:val="231F20"/>
          <w:spacing w:val="-6"/>
          <w:w w:val="105"/>
          <w:sz w:val="19"/>
        </w:rPr>
        <w:t> </w:t>
      </w:r>
      <w:r>
        <w:rPr>
          <w:color w:val="231F20"/>
          <w:w w:val="105"/>
          <w:sz w:val="19"/>
        </w:rPr>
        <w:t>Ando, “Speech recognition of broadcast sports </w:t>
      </w:r>
      <w:r>
        <w:rPr>
          <w:color w:val="231F20"/>
          <w:spacing w:val="-4"/>
          <w:w w:val="105"/>
          <w:sz w:val="19"/>
        </w:rPr>
        <w:t>news,” </w:t>
      </w:r>
      <w:r>
        <w:rPr>
          <w:color w:val="231F20"/>
          <w:spacing w:val="-6"/>
          <w:w w:val="105"/>
          <w:sz w:val="19"/>
        </w:rPr>
        <w:t>Tech. </w:t>
      </w:r>
      <w:r>
        <w:rPr>
          <w:color w:val="231F20"/>
          <w:w w:val="105"/>
          <w:sz w:val="19"/>
        </w:rPr>
        <w:t>Rep. No. 472, NHK Laboratories,</w:t>
      </w:r>
      <w:r>
        <w:rPr>
          <w:color w:val="231F20"/>
          <w:spacing w:val="-13"/>
          <w:w w:val="105"/>
          <w:sz w:val="19"/>
        </w:rPr>
        <w:t> </w:t>
      </w:r>
      <w:r>
        <w:rPr>
          <w:color w:val="231F20"/>
          <w:w w:val="105"/>
          <w:sz w:val="19"/>
        </w:rPr>
        <w:t>2001.</w:t>
      </w:r>
    </w:p>
    <w:p>
      <w:pPr>
        <w:pStyle w:val="ListParagraph"/>
        <w:numPr>
          <w:ilvl w:val="0"/>
          <w:numId w:val="3"/>
        </w:numPr>
        <w:tabs>
          <w:tab w:pos="329" w:val="left" w:leader="none"/>
        </w:tabs>
        <w:spacing w:line="240" w:lineRule="auto" w:before="138" w:after="0"/>
        <w:ind w:left="515" w:right="118" w:hanging="516"/>
        <w:jc w:val="right"/>
        <w:rPr>
          <w:sz w:val="19"/>
        </w:rPr>
      </w:pPr>
      <w:r>
        <w:rPr>
          <w:color w:val="231F20"/>
          <w:w w:val="105"/>
          <w:sz w:val="19"/>
        </w:rPr>
        <w:t>G.</w:t>
      </w:r>
      <w:r>
        <w:rPr>
          <w:color w:val="231F20"/>
          <w:spacing w:val="-14"/>
          <w:w w:val="105"/>
          <w:sz w:val="19"/>
        </w:rPr>
        <w:t> </w:t>
      </w:r>
      <w:r>
        <w:rPr>
          <w:color w:val="231F20"/>
          <w:w w:val="105"/>
          <w:sz w:val="19"/>
        </w:rPr>
        <w:t>Boulianne,</w:t>
      </w:r>
      <w:r>
        <w:rPr>
          <w:color w:val="231F20"/>
          <w:spacing w:val="-13"/>
          <w:w w:val="105"/>
          <w:sz w:val="19"/>
        </w:rPr>
        <w:t> </w:t>
      </w:r>
      <w:r>
        <w:rPr>
          <w:color w:val="231F20"/>
          <w:spacing w:val="-4"/>
          <w:w w:val="105"/>
          <w:sz w:val="19"/>
        </w:rPr>
        <w:t>J.-F.</w:t>
      </w:r>
      <w:r>
        <w:rPr>
          <w:color w:val="231F20"/>
          <w:spacing w:val="-13"/>
          <w:w w:val="105"/>
          <w:sz w:val="19"/>
        </w:rPr>
        <w:t> </w:t>
      </w:r>
      <w:r>
        <w:rPr>
          <w:color w:val="231F20"/>
          <w:w w:val="105"/>
          <w:sz w:val="19"/>
        </w:rPr>
        <w:t>Beaumont,</w:t>
      </w:r>
      <w:r>
        <w:rPr>
          <w:color w:val="231F20"/>
          <w:spacing w:val="-13"/>
          <w:w w:val="105"/>
          <w:sz w:val="19"/>
        </w:rPr>
        <w:t> </w:t>
      </w:r>
      <w:r>
        <w:rPr>
          <w:color w:val="231F20"/>
          <w:w w:val="105"/>
          <w:sz w:val="19"/>
        </w:rPr>
        <w:t>M.</w:t>
      </w:r>
      <w:r>
        <w:rPr>
          <w:color w:val="231F20"/>
          <w:spacing w:val="-13"/>
          <w:w w:val="105"/>
          <w:sz w:val="19"/>
        </w:rPr>
        <w:t> </w:t>
      </w:r>
      <w:r>
        <w:rPr>
          <w:color w:val="231F20"/>
          <w:w w:val="105"/>
          <w:sz w:val="19"/>
        </w:rPr>
        <w:t>Boisvert,</w:t>
      </w:r>
      <w:r>
        <w:rPr>
          <w:color w:val="231F20"/>
          <w:spacing w:val="-13"/>
          <w:w w:val="105"/>
          <w:sz w:val="19"/>
        </w:rPr>
        <w:t> </w:t>
      </w:r>
      <w:r>
        <w:rPr>
          <w:color w:val="231F20"/>
          <w:w w:val="105"/>
          <w:sz w:val="19"/>
        </w:rPr>
        <w:t>J.</w:t>
      </w:r>
      <w:r>
        <w:rPr>
          <w:color w:val="231F20"/>
          <w:spacing w:val="-14"/>
          <w:w w:val="105"/>
          <w:sz w:val="19"/>
        </w:rPr>
        <w:t> </w:t>
      </w:r>
      <w:r>
        <w:rPr>
          <w:color w:val="231F20"/>
          <w:w w:val="105"/>
          <w:sz w:val="19"/>
        </w:rPr>
        <w:t>Brousseau,</w:t>
      </w:r>
    </w:p>
    <w:p>
      <w:pPr>
        <w:pStyle w:val="BodyText"/>
        <w:spacing w:before="18"/>
        <w:ind w:right="118"/>
        <w:jc w:val="right"/>
      </w:pPr>
      <w:r>
        <w:rPr>
          <w:color w:val="231F20"/>
          <w:spacing w:val="-11"/>
          <w:w w:val="105"/>
        </w:rPr>
        <w:t>P. </w:t>
      </w:r>
      <w:r>
        <w:rPr>
          <w:color w:val="231F20"/>
          <w:w w:val="105"/>
        </w:rPr>
        <w:t>Cardinal, C. Chapdelaine, M. Comeau, </w:t>
      </w:r>
      <w:r>
        <w:rPr>
          <w:color w:val="231F20"/>
          <w:spacing w:val="-11"/>
          <w:w w:val="105"/>
        </w:rPr>
        <w:t>P. </w:t>
      </w:r>
      <w:r>
        <w:rPr>
          <w:color w:val="231F20"/>
          <w:w w:val="105"/>
        </w:rPr>
        <w:t>Ouellet,</w:t>
      </w:r>
      <w:r>
        <w:rPr>
          <w:color w:val="231F20"/>
          <w:spacing w:val="-1"/>
          <w:w w:val="105"/>
        </w:rPr>
        <w:t> </w:t>
      </w:r>
      <w:r>
        <w:rPr>
          <w:color w:val="231F20"/>
          <w:w w:val="105"/>
        </w:rPr>
        <w:t>and</w:t>
      </w:r>
    </w:p>
    <w:p>
      <w:pPr>
        <w:pStyle w:val="BodyText"/>
        <w:spacing w:line="259" w:lineRule="auto" w:before="18"/>
        <w:ind w:left="515" w:right="118"/>
      </w:pPr>
      <w:r>
        <w:rPr>
          <w:color w:val="231F20"/>
          <w:spacing w:val="-8"/>
          <w:w w:val="105"/>
        </w:rPr>
        <w:t>F. </w:t>
      </w:r>
      <w:r>
        <w:rPr>
          <w:color w:val="231F20"/>
          <w:w w:val="105"/>
        </w:rPr>
        <w:t>Osterrath, “Computer-assisted closed-captioning </w:t>
      </w:r>
      <w:r>
        <w:rPr>
          <w:color w:val="231F20"/>
          <w:spacing w:val="-8"/>
          <w:w w:val="105"/>
        </w:rPr>
        <w:t>of </w:t>
      </w:r>
      <w:r>
        <w:rPr>
          <w:color w:val="231F20"/>
          <w:w w:val="105"/>
        </w:rPr>
        <w:t>live</w:t>
      </w:r>
      <w:r>
        <w:rPr>
          <w:color w:val="231F20"/>
          <w:spacing w:val="-9"/>
          <w:w w:val="105"/>
        </w:rPr>
        <w:t> </w:t>
      </w:r>
      <w:r>
        <w:rPr>
          <w:color w:val="231F20"/>
          <w:w w:val="105"/>
        </w:rPr>
        <w:t>TV</w:t>
      </w:r>
      <w:r>
        <w:rPr>
          <w:color w:val="231F20"/>
          <w:spacing w:val="-9"/>
          <w:w w:val="105"/>
        </w:rPr>
        <w:t> </w:t>
      </w:r>
      <w:r>
        <w:rPr>
          <w:color w:val="231F20"/>
          <w:w w:val="105"/>
        </w:rPr>
        <w:t>broadcast</w:t>
      </w:r>
      <w:r>
        <w:rPr>
          <w:color w:val="231F20"/>
          <w:spacing w:val="-9"/>
          <w:w w:val="105"/>
        </w:rPr>
        <w:t> </w:t>
      </w:r>
      <w:r>
        <w:rPr>
          <w:color w:val="231F20"/>
          <w:w w:val="105"/>
        </w:rPr>
        <w:t>in</w:t>
      </w:r>
      <w:r>
        <w:rPr>
          <w:color w:val="231F20"/>
          <w:spacing w:val="-9"/>
          <w:w w:val="105"/>
        </w:rPr>
        <w:t> </w:t>
      </w:r>
      <w:r>
        <w:rPr>
          <w:color w:val="231F20"/>
          <w:w w:val="105"/>
        </w:rPr>
        <w:t>French,”</w:t>
      </w:r>
      <w:r>
        <w:rPr>
          <w:color w:val="231F20"/>
          <w:spacing w:val="11"/>
          <w:w w:val="105"/>
        </w:rPr>
        <w:t> </w:t>
      </w:r>
      <w:r>
        <w:rPr>
          <w:color w:val="231F20"/>
          <w:w w:val="105"/>
        </w:rPr>
        <w:t>in</w:t>
      </w:r>
      <w:r>
        <w:rPr>
          <w:color w:val="231F20"/>
          <w:spacing w:val="-9"/>
          <w:w w:val="105"/>
        </w:rPr>
        <w:t> </w:t>
      </w:r>
      <w:r>
        <w:rPr>
          <w:i/>
          <w:color w:val="231F20"/>
          <w:w w:val="105"/>
        </w:rPr>
        <w:t>Proc.</w:t>
      </w:r>
      <w:r>
        <w:rPr>
          <w:i/>
          <w:color w:val="231F20"/>
          <w:spacing w:val="-9"/>
          <w:w w:val="105"/>
        </w:rPr>
        <w:t> </w:t>
      </w:r>
      <w:r>
        <w:rPr>
          <w:i/>
          <w:color w:val="231F20"/>
          <w:w w:val="105"/>
        </w:rPr>
        <w:t>Interspeech</w:t>
      </w:r>
      <w:r>
        <w:rPr>
          <w:i/>
          <w:color w:val="231F20"/>
          <w:spacing w:val="-9"/>
          <w:w w:val="105"/>
        </w:rPr>
        <w:t> </w:t>
      </w:r>
      <w:r>
        <w:rPr>
          <w:i/>
          <w:color w:val="231F20"/>
          <w:spacing w:val="-4"/>
          <w:w w:val="105"/>
        </w:rPr>
        <w:t>2006</w:t>
      </w:r>
      <w:r>
        <w:rPr>
          <w:color w:val="231F20"/>
          <w:spacing w:val="-4"/>
          <w:w w:val="105"/>
        </w:rPr>
        <w:t>, </w:t>
      </w:r>
      <w:r>
        <w:rPr>
          <w:color w:val="231F20"/>
          <w:w w:val="105"/>
        </w:rPr>
        <w:t>Sept 2006, pp.</w:t>
      </w:r>
      <w:r>
        <w:rPr>
          <w:color w:val="231F20"/>
          <w:spacing w:val="-6"/>
          <w:w w:val="105"/>
        </w:rPr>
        <w:t> </w:t>
      </w:r>
      <w:r>
        <w:rPr>
          <w:color w:val="231F20"/>
          <w:w w:val="105"/>
        </w:rPr>
        <w:t>273–276.</w:t>
      </w:r>
    </w:p>
    <w:p>
      <w:pPr>
        <w:pStyle w:val="ListParagraph"/>
        <w:numPr>
          <w:ilvl w:val="0"/>
          <w:numId w:val="3"/>
        </w:numPr>
        <w:tabs>
          <w:tab w:pos="516" w:val="left" w:leader="none"/>
        </w:tabs>
        <w:spacing w:line="240" w:lineRule="auto" w:before="138" w:after="0"/>
        <w:ind w:left="515" w:right="0" w:hanging="329"/>
        <w:jc w:val="both"/>
        <w:rPr>
          <w:sz w:val="19"/>
        </w:rPr>
      </w:pPr>
      <w:r>
        <w:rPr>
          <w:color w:val="231F20"/>
          <w:w w:val="105"/>
          <w:sz w:val="19"/>
        </w:rPr>
        <w:t>A. </w:t>
      </w:r>
      <w:r>
        <w:rPr>
          <w:color w:val="231F20"/>
          <w:spacing w:val="-3"/>
          <w:w w:val="105"/>
          <w:sz w:val="19"/>
        </w:rPr>
        <w:t>Waibel, </w:t>
      </w:r>
      <w:r>
        <w:rPr>
          <w:color w:val="231F20"/>
          <w:w w:val="105"/>
          <w:sz w:val="19"/>
        </w:rPr>
        <w:t>H. </w:t>
      </w:r>
      <w:r>
        <w:rPr>
          <w:color w:val="231F20"/>
          <w:spacing w:val="-8"/>
          <w:w w:val="105"/>
          <w:sz w:val="19"/>
        </w:rPr>
        <w:t>Yu, </w:t>
      </w:r>
      <w:r>
        <w:rPr>
          <w:color w:val="231F20"/>
          <w:w w:val="105"/>
          <w:sz w:val="19"/>
        </w:rPr>
        <w:t>M. Westphal, H. Soltau, </w:t>
      </w:r>
      <w:r>
        <w:rPr>
          <w:color w:val="231F20"/>
          <w:spacing w:val="-8"/>
          <w:w w:val="105"/>
          <w:sz w:val="19"/>
        </w:rPr>
        <w:t>T.</w:t>
      </w:r>
      <w:r>
        <w:rPr>
          <w:color w:val="231F20"/>
          <w:spacing w:val="15"/>
          <w:w w:val="105"/>
          <w:sz w:val="19"/>
        </w:rPr>
        <w:t> </w:t>
      </w:r>
      <w:r>
        <w:rPr>
          <w:color w:val="231F20"/>
          <w:w w:val="105"/>
          <w:sz w:val="19"/>
        </w:rPr>
        <w:t>Schultz,</w:t>
      </w:r>
    </w:p>
    <w:p>
      <w:pPr>
        <w:pStyle w:val="BodyText"/>
        <w:spacing w:line="259" w:lineRule="auto" w:before="18"/>
        <w:ind w:left="515" w:right="118"/>
      </w:pPr>
      <w:r>
        <w:rPr>
          <w:color w:val="231F20"/>
          <w:spacing w:val="-8"/>
          <w:w w:val="105"/>
        </w:rPr>
        <w:t>T. </w:t>
      </w:r>
      <w:r>
        <w:rPr>
          <w:color w:val="231F20"/>
          <w:w w:val="105"/>
        </w:rPr>
        <w:t>Schaaf, </w:t>
      </w:r>
      <w:r>
        <w:rPr>
          <w:color w:val="231F20"/>
          <w:spacing w:val="-13"/>
          <w:w w:val="105"/>
        </w:rPr>
        <w:t>Y. </w:t>
      </w:r>
      <w:r>
        <w:rPr>
          <w:color w:val="231F20"/>
          <w:w w:val="105"/>
        </w:rPr>
        <w:t>Pan, </w:t>
      </w:r>
      <w:r>
        <w:rPr>
          <w:color w:val="231F20"/>
          <w:spacing w:val="-8"/>
          <w:w w:val="105"/>
        </w:rPr>
        <w:t>F. </w:t>
      </w:r>
      <w:r>
        <w:rPr>
          <w:color w:val="231F20"/>
          <w:w w:val="105"/>
        </w:rPr>
        <w:t>Metze, and M. Bett, </w:t>
      </w:r>
      <w:r>
        <w:rPr>
          <w:color w:val="231F20"/>
          <w:spacing w:val="-3"/>
          <w:w w:val="105"/>
        </w:rPr>
        <w:t>“Advances </w:t>
      </w:r>
      <w:r>
        <w:rPr>
          <w:color w:val="231F20"/>
          <w:spacing w:val="-6"/>
          <w:w w:val="105"/>
        </w:rPr>
        <w:t>in </w:t>
      </w:r>
      <w:r>
        <w:rPr>
          <w:color w:val="231F20"/>
          <w:w w:val="105"/>
        </w:rPr>
        <w:t>meeting recognition,” in </w:t>
      </w:r>
      <w:r>
        <w:rPr>
          <w:i/>
          <w:color w:val="231F20"/>
          <w:w w:val="105"/>
        </w:rPr>
        <w:t>Proc. HLT 2001</w:t>
      </w:r>
      <w:r>
        <w:rPr>
          <w:color w:val="231F20"/>
          <w:w w:val="105"/>
        </w:rPr>
        <w:t>, 2001, pp.</w:t>
      </w:r>
      <w:r>
        <w:rPr>
          <w:color w:val="231F20"/>
          <w:spacing w:val="-20"/>
          <w:w w:val="105"/>
        </w:rPr>
        <w:t> </w:t>
      </w:r>
      <w:r>
        <w:rPr>
          <w:color w:val="231F20"/>
          <w:w w:val="105"/>
        </w:rPr>
        <w:t>11– 13.</w:t>
      </w:r>
    </w:p>
    <w:p>
      <w:pPr>
        <w:pStyle w:val="ListParagraph"/>
        <w:numPr>
          <w:ilvl w:val="0"/>
          <w:numId w:val="3"/>
        </w:numPr>
        <w:tabs>
          <w:tab w:pos="516" w:val="left" w:leader="none"/>
        </w:tabs>
        <w:spacing w:line="259" w:lineRule="auto" w:before="139" w:after="0"/>
        <w:ind w:left="515" w:right="118" w:hanging="329"/>
        <w:jc w:val="both"/>
        <w:rPr>
          <w:sz w:val="19"/>
        </w:rPr>
      </w:pPr>
      <w:r>
        <w:rPr>
          <w:color w:val="231F20"/>
          <w:w w:val="105"/>
          <w:sz w:val="19"/>
        </w:rPr>
        <w:t>A. Stolcke, “SRILM - an extensible language modeling toolkit,”</w:t>
      </w:r>
      <w:r>
        <w:rPr>
          <w:color w:val="231F20"/>
          <w:spacing w:val="10"/>
          <w:w w:val="105"/>
          <w:sz w:val="19"/>
        </w:rPr>
        <w:t> </w:t>
      </w:r>
      <w:r>
        <w:rPr>
          <w:color w:val="231F20"/>
          <w:w w:val="105"/>
          <w:sz w:val="19"/>
        </w:rPr>
        <w:t>in</w:t>
      </w:r>
      <w:r>
        <w:rPr>
          <w:color w:val="231F20"/>
          <w:spacing w:val="-8"/>
          <w:w w:val="105"/>
          <w:sz w:val="19"/>
        </w:rPr>
        <w:t> </w:t>
      </w:r>
      <w:r>
        <w:rPr>
          <w:i/>
          <w:color w:val="231F20"/>
          <w:w w:val="105"/>
          <w:sz w:val="19"/>
        </w:rPr>
        <w:t>Proc.</w:t>
      </w:r>
      <w:r>
        <w:rPr>
          <w:i/>
          <w:color w:val="231F20"/>
          <w:spacing w:val="-8"/>
          <w:w w:val="105"/>
          <w:sz w:val="19"/>
        </w:rPr>
        <w:t> </w:t>
      </w:r>
      <w:r>
        <w:rPr>
          <w:i/>
          <w:color w:val="231F20"/>
          <w:w w:val="105"/>
          <w:sz w:val="19"/>
        </w:rPr>
        <w:t>ICSLP</w:t>
      </w:r>
      <w:r>
        <w:rPr>
          <w:i/>
          <w:color w:val="231F20"/>
          <w:spacing w:val="-8"/>
          <w:w w:val="105"/>
          <w:sz w:val="19"/>
        </w:rPr>
        <w:t> </w:t>
      </w:r>
      <w:r>
        <w:rPr>
          <w:i/>
          <w:color w:val="231F20"/>
          <w:w w:val="105"/>
          <w:sz w:val="19"/>
        </w:rPr>
        <w:t>2002</w:t>
      </w:r>
      <w:r>
        <w:rPr>
          <w:color w:val="231F20"/>
          <w:w w:val="105"/>
          <w:sz w:val="19"/>
        </w:rPr>
        <w:t>,</w:t>
      </w:r>
      <w:r>
        <w:rPr>
          <w:color w:val="231F20"/>
          <w:spacing w:val="-9"/>
          <w:w w:val="105"/>
          <w:sz w:val="19"/>
        </w:rPr>
        <w:t> </w:t>
      </w:r>
      <w:r>
        <w:rPr>
          <w:color w:val="231F20"/>
          <w:w w:val="105"/>
          <w:sz w:val="19"/>
        </w:rPr>
        <w:t>Sept</w:t>
      </w:r>
      <w:r>
        <w:rPr>
          <w:color w:val="231F20"/>
          <w:spacing w:val="-8"/>
          <w:w w:val="105"/>
          <w:sz w:val="19"/>
        </w:rPr>
        <w:t> </w:t>
      </w:r>
      <w:r>
        <w:rPr>
          <w:color w:val="231F20"/>
          <w:w w:val="105"/>
          <w:sz w:val="19"/>
        </w:rPr>
        <w:t>2002,</w:t>
      </w:r>
      <w:r>
        <w:rPr>
          <w:color w:val="231F20"/>
          <w:spacing w:val="-8"/>
          <w:w w:val="105"/>
          <w:sz w:val="19"/>
        </w:rPr>
        <w:t> </w:t>
      </w:r>
      <w:r>
        <w:rPr>
          <w:color w:val="231F20"/>
          <w:w w:val="105"/>
          <w:sz w:val="19"/>
        </w:rPr>
        <w:t>pp.</w:t>
      </w:r>
      <w:r>
        <w:rPr>
          <w:color w:val="231F20"/>
          <w:spacing w:val="-8"/>
          <w:w w:val="105"/>
          <w:sz w:val="19"/>
        </w:rPr>
        <w:t> </w:t>
      </w:r>
      <w:r>
        <w:rPr>
          <w:color w:val="231F20"/>
          <w:w w:val="105"/>
          <w:sz w:val="19"/>
        </w:rPr>
        <w:t>901–904.</w:t>
      </w:r>
    </w:p>
    <w:p>
      <w:pPr>
        <w:pStyle w:val="ListParagraph"/>
        <w:numPr>
          <w:ilvl w:val="0"/>
          <w:numId w:val="3"/>
        </w:numPr>
        <w:tabs>
          <w:tab w:pos="516" w:val="left" w:leader="none"/>
        </w:tabs>
        <w:spacing w:line="259" w:lineRule="auto" w:before="138" w:after="0"/>
        <w:ind w:left="515" w:right="118" w:hanging="329"/>
        <w:jc w:val="both"/>
        <w:rPr>
          <w:sz w:val="19"/>
        </w:rPr>
      </w:pPr>
      <w:r>
        <w:rPr>
          <w:color w:val="231F20"/>
          <w:w w:val="105"/>
          <w:sz w:val="19"/>
        </w:rPr>
        <w:t>A. Stolcke, “Entropy-based pruning of backoff</w:t>
      </w:r>
      <w:r>
        <w:rPr>
          <w:color w:val="231F20"/>
          <w:spacing w:val="-32"/>
          <w:w w:val="105"/>
          <w:sz w:val="19"/>
        </w:rPr>
        <w:t> </w:t>
      </w:r>
      <w:r>
        <w:rPr>
          <w:color w:val="231F20"/>
          <w:w w:val="105"/>
          <w:sz w:val="19"/>
        </w:rPr>
        <w:t>language models,” in </w:t>
      </w:r>
      <w:r>
        <w:rPr>
          <w:i/>
          <w:color w:val="231F20"/>
          <w:w w:val="105"/>
          <w:sz w:val="19"/>
        </w:rPr>
        <w:t>Proc. </w:t>
      </w:r>
      <w:r>
        <w:rPr>
          <w:i/>
          <w:color w:val="231F20"/>
          <w:spacing w:val="-5"/>
          <w:w w:val="105"/>
          <w:sz w:val="19"/>
        </w:rPr>
        <w:t>DARPA </w:t>
      </w:r>
      <w:r>
        <w:rPr>
          <w:i/>
          <w:color w:val="231F20"/>
          <w:w w:val="105"/>
          <w:sz w:val="19"/>
        </w:rPr>
        <w:t>Broadcast News</w:t>
      </w:r>
      <w:r>
        <w:rPr>
          <w:i/>
          <w:color w:val="231F20"/>
          <w:spacing w:val="-30"/>
          <w:w w:val="105"/>
          <w:sz w:val="19"/>
        </w:rPr>
        <w:t> </w:t>
      </w:r>
      <w:r>
        <w:rPr>
          <w:i/>
          <w:color w:val="231F20"/>
          <w:spacing w:val="-4"/>
          <w:w w:val="105"/>
          <w:sz w:val="19"/>
        </w:rPr>
        <w:t>Transcription </w:t>
      </w:r>
      <w:r>
        <w:rPr>
          <w:i/>
          <w:color w:val="231F20"/>
          <w:w w:val="105"/>
          <w:sz w:val="19"/>
        </w:rPr>
        <w:t>and Understanding </w:t>
      </w:r>
      <w:r>
        <w:rPr>
          <w:i/>
          <w:color w:val="231F20"/>
          <w:spacing w:val="-3"/>
          <w:w w:val="105"/>
          <w:sz w:val="19"/>
        </w:rPr>
        <w:t>Workshop</w:t>
      </w:r>
      <w:r>
        <w:rPr>
          <w:color w:val="231F20"/>
          <w:spacing w:val="-3"/>
          <w:w w:val="105"/>
          <w:sz w:val="19"/>
        </w:rPr>
        <w:t>, </w:t>
      </w:r>
      <w:r>
        <w:rPr>
          <w:color w:val="231F20"/>
          <w:w w:val="105"/>
          <w:sz w:val="19"/>
        </w:rPr>
        <w:t>1998, pp.</w:t>
      </w:r>
      <w:r>
        <w:rPr>
          <w:color w:val="231F20"/>
          <w:spacing w:val="-18"/>
          <w:w w:val="105"/>
          <w:sz w:val="19"/>
        </w:rPr>
        <w:t> </w:t>
      </w:r>
      <w:r>
        <w:rPr>
          <w:color w:val="231F20"/>
          <w:w w:val="105"/>
          <w:sz w:val="19"/>
        </w:rPr>
        <w:t>270–274.</w:t>
      </w:r>
    </w:p>
    <w:p>
      <w:pPr>
        <w:pStyle w:val="ListParagraph"/>
        <w:numPr>
          <w:ilvl w:val="0"/>
          <w:numId w:val="3"/>
        </w:numPr>
        <w:tabs>
          <w:tab w:pos="516" w:val="left" w:leader="none"/>
        </w:tabs>
        <w:spacing w:line="259" w:lineRule="auto" w:before="139" w:after="0"/>
        <w:ind w:left="515" w:right="118" w:hanging="329"/>
        <w:jc w:val="both"/>
        <w:rPr>
          <w:sz w:val="19"/>
        </w:rPr>
      </w:pPr>
      <w:r>
        <w:rPr>
          <w:color w:val="231F20"/>
          <w:w w:val="105"/>
          <w:sz w:val="19"/>
        </w:rPr>
        <w:t>L. Chen, J.-L. Gauvain, L. Lamel, and G. Adda, </w:t>
      </w:r>
      <w:r>
        <w:rPr>
          <w:color w:val="231F20"/>
          <w:spacing w:val="-3"/>
          <w:w w:val="105"/>
          <w:sz w:val="19"/>
        </w:rPr>
        <w:t>“Unsu- </w:t>
      </w:r>
      <w:r>
        <w:rPr>
          <w:color w:val="231F20"/>
          <w:w w:val="105"/>
          <w:sz w:val="19"/>
        </w:rPr>
        <w:t>pervised</w:t>
      </w:r>
      <w:r>
        <w:rPr>
          <w:color w:val="231F20"/>
          <w:spacing w:val="-9"/>
          <w:w w:val="105"/>
          <w:sz w:val="19"/>
        </w:rPr>
        <w:t> </w:t>
      </w:r>
      <w:r>
        <w:rPr>
          <w:color w:val="231F20"/>
          <w:w w:val="105"/>
          <w:sz w:val="19"/>
        </w:rPr>
        <w:t>language</w:t>
      </w:r>
      <w:r>
        <w:rPr>
          <w:color w:val="231F20"/>
          <w:spacing w:val="-9"/>
          <w:w w:val="105"/>
          <w:sz w:val="19"/>
        </w:rPr>
        <w:t> </w:t>
      </w:r>
      <w:r>
        <w:rPr>
          <w:color w:val="231F20"/>
          <w:w w:val="105"/>
          <w:sz w:val="19"/>
        </w:rPr>
        <w:t>model</w:t>
      </w:r>
      <w:r>
        <w:rPr>
          <w:color w:val="231F20"/>
          <w:spacing w:val="-9"/>
          <w:w w:val="105"/>
          <w:sz w:val="19"/>
        </w:rPr>
        <w:t> </w:t>
      </w:r>
      <w:r>
        <w:rPr>
          <w:color w:val="231F20"/>
          <w:w w:val="105"/>
          <w:sz w:val="19"/>
        </w:rPr>
        <w:t>adaptation</w:t>
      </w:r>
      <w:r>
        <w:rPr>
          <w:color w:val="231F20"/>
          <w:spacing w:val="-8"/>
          <w:w w:val="105"/>
          <w:sz w:val="19"/>
        </w:rPr>
        <w:t> </w:t>
      </w:r>
      <w:r>
        <w:rPr>
          <w:color w:val="231F20"/>
          <w:w w:val="105"/>
          <w:sz w:val="19"/>
        </w:rPr>
        <w:t>for</w:t>
      </w:r>
      <w:r>
        <w:rPr>
          <w:color w:val="231F20"/>
          <w:spacing w:val="-9"/>
          <w:w w:val="105"/>
          <w:sz w:val="19"/>
        </w:rPr>
        <w:t> </w:t>
      </w:r>
      <w:r>
        <w:rPr>
          <w:color w:val="231F20"/>
          <w:w w:val="105"/>
          <w:sz w:val="19"/>
        </w:rPr>
        <w:t>broadcast</w:t>
      </w:r>
      <w:r>
        <w:rPr>
          <w:color w:val="231F20"/>
          <w:spacing w:val="-9"/>
          <w:w w:val="105"/>
          <w:sz w:val="19"/>
        </w:rPr>
        <w:t> </w:t>
      </w:r>
      <w:r>
        <w:rPr>
          <w:color w:val="231F20"/>
          <w:spacing w:val="-7"/>
          <w:w w:val="105"/>
          <w:sz w:val="19"/>
        </w:rPr>
        <w:t>news,” </w:t>
      </w:r>
      <w:r>
        <w:rPr>
          <w:color w:val="231F20"/>
          <w:w w:val="105"/>
          <w:sz w:val="19"/>
        </w:rPr>
        <w:t>in</w:t>
      </w:r>
      <w:r>
        <w:rPr>
          <w:color w:val="231F20"/>
          <w:spacing w:val="-6"/>
          <w:w w:val="105"/>
          <w:sz w:val="19"/>
        </w:rPr>
        <w:t> </w:t>
      </w:r>
      <w:r>
        <w:rPr>
          <w:i/>
          <w:color w:val="231F20"/>
          <w:w w:val="105"/>
          <w:sz w:val="19"/>
        </w:rPr>
        <w:t>Proc.</w:t>
      </w:r>
      <w:r>
        <w:rPr>
          <w:i/>
          <w:color w:val="231F20"/>
          <w:spacing w:val="-6"/>
          <w:w w:val="105"/>
          <w:sz w:val="19"/>
        </w:rPr>
        <w:t> </w:t>
      </w:r>
      <w:r>
        <w:rPr>
          <w:i/>
          <w:color w:val="231F20"/>
          <w:w w:val="105"/>
          <w:sz w:val="19"/>
        </w:rPr>
        <w:t>ICASSP</w:t>
      </w:r>
      <w:r>
        <w:rPr>
          <w:i/>
          <w:color w:val="231F20"/>
          <w:spacing w:val="-6"/>
          <w:w w:val="105"/>
          <w:sz w:val="19"/>
        </w:rPr>
        <w:t> </w:t>
      </w:r>
      <w:r>
        <w:rPr>
          <w:i/>
          <w:color w:val="231F20"/>
          <w:w w:val="105"/>
          <w:sz w:val="19"/>
        </w:rPr>
        <w:t>2003</w:t>
      </w:r>
      <w:r>
        <w:rPr>
          <w:color w:val="231F20"/>
          <w:w w:val="105"/>
          <w:sz w:val="19"/>
        </w:rPr>
        <w:t>,</w:t>
      </w:r>
      <w:r>
        <w:rPr>
          <w:color w:val="231F20"/>
          <w:spacing w:val="-6"/>
          <w:w w:val="105"/>
          <w:sz w:val="19"/>
        </w:rPr>
        <w:t> </w:t>
      </w:r>
      <w:r>
        <w:rPr>
          <w:color w:val="231F20"/>
          <w:w w:val="105"/>
          <w:sz w:val="19"/>
        </w:rPr>
        <w:t>Apr</w:t>
      </w:r>
      <w:r>
        <w:rPr>
          <w:color w:val="231F20"/>
          <w:spacing w:val="-6"/>
          <w:w w:val="105"/>
          <w:sz w:val="19"/>
        </w:rPr>
        <w:t> </w:t>
      </w:r>
      <w:r>
        <w:rPr>
          <w:color w:val="231F20"/>
          <w:w w:val="105"/>
          <w:sz w:val="19"/>
        </w:rPr>
        <w:t>2003,</w:t>
      </w:r>
      <w:r>
        <w:rPr>
          <w:color w:val="231F20"/>
          <w:spacing w:val="-6"/>
          <w:w w:val="105"/>
          <w:sz w:val="19"/>
        </w:rPr>
        <w:t> </w:t>
      </w:r>
      <w:r>
        <w:rPr>
          <w:color w:val="231F20"/>
          <w:w w:val="105"/>
          <w:sz w:val="19"/>
        </w:rPr>
        <w:t>vol.</w:t>
      </w:r>
      <w:r>
        <w:rPr>
          <w:color w:val="231F20"/>
          <w:spacing w:val="-5"/>
          <w:w w:val="105"/>
          <w:sz w:val="19"/>
        </w:rPr>
        <w:t> </w:t>
      </w:r>
      <w:r>
        <w:rPr>
          <w:color w:val="231F20"/>
          <w:w w:val="105"/>
          <w:sz w:val="19"/>
        </w:rPr>
        <w:t>I,</w:t>
      </w:r>
      <w:r>
        <w:rPr>
          <w:color w:val="231F20"/>
          <w:spacing w:val="-6"/>
          <w:w w:val="105"/>
          <w:sz w:val="19"/>
        </w:rPr>
        <w:t> </w:t>
      </w:r>
      <w:r>
        <w:rPr>
          <w:color w:val="231F20"/>
          <w:w w:val="105"/>
          <w:sz w:val="19"/>
        </w:rPr>
        <w:t>pp.</w:t>
      </w:r>
      <w:r>
        <w:rPr>
          <w:color w:val="231F20"/>
          <w:spacing w:val="-6"/>
          <w:w w:val="105"/>
          <w:sz w:val="19"/>
        </w:rPr>
        <w:t> </w:t>
      </w:r>
      <w:r>
        <w:rPr>
          <w:color w:val="231F20"/>
          <w:w w:val="105"/>
          <w:sz w:val="19"/>
        </w:rPr>
        <w:t>220–223.</w:t>
      </w:r>
    </w:p>
    <w:p>
      <w:pPr>
        <w:pStyle w:val="ListParagraph"/>
        <w:numPr>
          <w:ilvl w:val="0"/>
          <w:numId w:val="3"/>
        </w:numPr>
        <w:tabs>
          <w:tab w:pos="516" w:val="left" w:leader="none"/>
        </w:tabs>
        <w:spacing w:line="259" w:lineRule="auto" w:before="138" w:after="0"/>
        <w:ind w:left="515" w:right="118" w:hanging="329"/>
        <w:jc w:val="both"/>
        <w:rPr>
          <w:sz w:val="19"/>
        </w:rPr>
      </w:pPr>
      <w:r>
        <w:rPr>
          <w:color w:val="231F20"/>
          <w:w w:val="105"/>
          <w:sz w:val="19"/>
        </w:rPr>
        <w:t>R. Sarikaya, A. Gravano, and </w:t>
      </w:r>
      <w:r>
        <w:rPr>
          <w:color w:val="231F20"/>
          <w:spacing w:val="-13"/>
          <w:w w:val="105"/>
          <w:sz w:val="19"/>
        </w:rPr>
        <w:t>Y. </w:t>
      </w:r>
      <w:r>
        <w:rPr>
          <w:color w:val="231F20"/>
          <w:w w:val="105"/>
          <w:sz w:val="19"/>
        </w:rPr>
        <w:t>Gao, “Rapid language model</w:t>
      </w:r>
      <w:r>
        <w:rPr>
          <w:color w:val="231F20"/>
          <w:spacing w:val="-18"/>
          <w:w w:val="105"/>
          <w:sz w:val="19"/>
        </w:rPr>
        <w:t> </w:t>
      </w:r>
      <w:r>
        <w:rPr>
          <w:color w:val="231F20"/>
          <w:w w:val="105"/>
          <w:sz w:val="19"/>
        </w:rPr>
        <w:t>development</w:t>
      </w:r>
      <w:r>
        <w:rPr>
          <w:color w:val="231F20"/>
          <w:spacing w:val="-17"/>
          <w:w w:val="105"/>
          <w:sz w:val="19"/>
        </w:rPr>
        <w:t> </w:t>
      </w:r>
      <w:r>
        <w:rPr>
          <w:color w:val="231F20"/>
          <w:w w:val="105"/>
          <w:sz w:val="19"/>
        </w:rPr>
        <w:t>using</w:t>
      </w:r>
      <w:r>
        <w:rPr>
          <w:color w:val="231F20"/>
          <w:spacing w:val="-18"/>
          <w:w w:val="105"/>
          <w:sz w:val="19"/>
        </w:rPr>
        <w:t> </w:t>
      </w:r>
      <w:r>
        <w:rPr>
          <w:color w:val="231F20"/>
          <w:w w:val="105"/>
          <w:sz w:val="19"/>
        </w:rPr>
        <w:t>external</w:t>
      </w:r>
      <w:r>
        <w:rPr>
          <w:color w:val="231F20"/>
          <w:spacing w:val="-17"/>
          <w:w w:val="105"/>
          <w:sz w:val="19"/>
        </w:rPr>
        <w:t> </w:t>
      </w:r>
      <w:r>
        <w:rPr>
          <w:color w:val="231F20"/>
          <w:w w:val="105"/>
          <w:sz w:val="19"/>
        </w:rPr>
        <w:t>resources</w:t>
      </w:r>
      <w:r>
        <w:rPr>
          <w:color w:val="231F20"/>
          <w:spacing w:val="-17"/>
          <w:w w:val="105"/>
          <w:sz w:val="19"/>
        </w:rPr>
        <w:t> </w:t>
      </w:r>
      <w:r>
        <w:rPr>
          <w:color w:val="231F20"/>
          <w:w w:val="105"/>
          <w:sz w:val="19"/>
        </w:rPr>
        <w:t>for</w:t>
      </w:r>
      <w:r>
        <w:rPr>
          <w:color w:val="231F20"/>
          <w:spacing w:val="-18"/>
          <w:w w:val="105"/>
          <w:sz w:val="19"/>
        </w:rPr>
        <w:t> </w:t>
      </w:r>
      <w:r>
        <w:rPr>
          <w:color w:val="231F20"/>
          <w:w w:val="105"/>
          <w:sz w:val="19"/>
        </w:rPr>
        <w:t>new</w:t>
      </w:r>
      <w:r>
        <w:rPr>
          <w:color w:val="231F20"/>
          <w:spacing w:val="-17"/>
          <w:w w:val="105"/>
          <w:sz w:val="19"/>
        </w:rPr>
        <w:t> </w:t>
      </w:r>
      <w:r>
        <w:rPr>
          <w:color w:val="231F20"/>
          <w:spacing w:val="-4"/>
          <w:w w:val="105"/>
          <w:sz w:val="19"/>
        </w:rPr>
        <w:t>spo- </w:t>
      </w:r>
      <w:r>
        <w:rPr>
          <w:color w:val="231F20"/>
          <w:w w:val="105"/>
          <w:sz w:val="19"/>
        </w:rPr>
        <w:t>ken</w:t>
      </w:r>
      <w:r>
        <w:rPr>
          <w:color w:val="231F20"/>
          <w:spacing w:val="-22"/>
          <w:w w:val="105"/>
          <w:sz w:val="19"/>
        </w:rPr>
        <w:t> </w:t>
      </w:r>
      <w:r>
        <w:rPr>
          <w:color w:val="231F20"/>
          <w:w w:val="105"/>
          <w:sz w:val="19"/>
        </w:rPr>
        <w:t>dialog</w:t>
      </w:r>
      <w:r>
        <w:rPr>
          <w:color w:val="231F20"/>
          <w:spacing w:val="-21"/>
          <w:w w:val="105"/>
          <w:sz w:val="19"/>
        </w:rPr>
        <w:t> </w:t>
      </w:r>
      <w:r>
        <w:rPr>
          <w:color w:val="231F20"/>
          <w:w w:val="105"/>
          <w:sz w:val="19"/>
        </w:rPr>
        <w:t>domains,”</w:t>
      </w:r>
      <w:r>
        <w:rPr>
          <w:color w:val="231F20"/>
          <w:spacing w:val="-14"/>
          <w:w w:val="105"/>
          <w:sz w:val="19"/>
        </w:rPr>
        <w:t> </w:t>
      </w:r>
      <w:r>
        <w:rPr>
          <w:color w:val="231F20"/>
          <w:w w:val="105"/>
          <w:sz w:val="19"/>
        </w:rPr>
        <w:t>in</w:t>
      </w:r>
      <w:r>
        <w:rPr>
          <w:color w:val="231F20"/>
          <w:spacing w:val="-21"/>
          <w:w w:val="105"/>
          <w:sz w:val="19"/>
        </w:rPr>
        <w:t> </w:t>
      </w:r>
      <w:r>
        <w:rPr>
          <w:i/>
          <w:color w:val="231F20"/>
          <w:w w:val="105"/>
          <w:sz w:val="19"/>
        </w:rPr>
        <w:t>Proc.</w:t>
      </w:r>
      <w:r>
        <w:rPr>
          <w:i/>
          <w:color w:val="231F20"/>
          <w:spacing w:val="-22"/>
          <w:w w:val="105"/>
          <w:sz w:val="19"/>
        </w:rPr>
        <w:t> </w:t>
      </w:r>
      <w:r>
        <w:rPr>
          <w:i/>
          <w:color w:val="231F20"/>
          <w:w w:val="105"/>
          <w:sz w:val="19"/>
        </w:rPr>
        <w:t>ICASSP</w:t>
      </w:r>
      <w:r>
        <w:rPr>
          <w:i/>
          <w:color w:val="231F20"/>
          <w:spacing w:val="-21"/>
          <w:w w:val="105"/>
          <w:sz w:val="19"/>
        </w:rPr>
        <w:t> </w:t>
      </w:r>
      <w:r>
        <w:rPr>
          <w:i/>
          <w:color w:val="231F20"/>
          <w:w w:val="105"/>
          <w:sz w:val="19"/>
        </w:rPr>
        <w:t>2005</w:t>
      </w:r>
      <w:r>
        <w:rPr>
          <w:color w:val="231F20"/>
          <w:w w:val="105"/>
          <w:sz w:val="19"/>
        </w:rPr>
        <w:t>,</w:t>
      </w:r>
      <w:r>
        <w:rPr>
          <w:color w:val="231F20"/>
          <w:spacing w:val="-20"/>
          <w:w w:val="105"/>
          <w:sz w:val="19"/>
        </w:rPr>
        <w:t> </w:t>
      </w:r>
      <w:r>
        <w:rPr>
          <w:color w:val="231F20"/>
          <w:w w:val="105"/>
          <w:sz w:val="19"/>
        </w:rPr>
        <w:t>March</w:t>
      </w:r>
      <w:r>
        <w:rPr>
          <w:color w:val="231F20"/>
          <w:spacing w:val="-21"/>
          <w:w w:val="105"/>
          <w:sz w:val="19"/>
        </w:rPr>
        <w:t> </w:t>
      </w:r>
      <w:r>
        <w:rPr>
          <w:color w:val="231F20"/>
          <w:spacing w:val="-3"/>
          <w:w w:val="105"/>
          <w:sz w:val="19"/>
        </w:rPr>
        <w:t>2005, </w:t>
      </w:r>
      <w:r>
        <w:rPr>
          <w:color w:val="231F20"/>
          <w:w w:val="105"/>
          <w:sz w:val="19"/>
        </w:rPr>
        <w:t>vol. </w:t>
      </w:r>
      <w:r>
        <w:rPr>
          <w:color w:val="231F20"/>
          <w:spacing w:val="-5"/>
          <w:w w:val="105"/>
          <w:sz w:val="19"/>
        </w:rPr>
        <w:t>Volume </w:t>
      </w:r>
      <w:r>
        <w:rPr>
          <w:color w:val="231F20"/>
          <w:w w:val="105"/>
          <w:sz w:val="19"/>
        </w:rPr>
        <w:t>1, pp.</w:t>
      </w:r>
      <w:r>
        <w:rPr>
          <w:color w:val="231F20"/>
          <w:spacing w:val="-3"/>
          <w:w w:val="105"/>
          <w:sz w:val="19"/>
        </w:rPr>
        <w:t> </w:t>
      </w:r>
      <w:r>
        <w:rPr>
          <w:color w:val="231F20"/>
          <w:w w:val="105"/>
          <w:sz w:val="19"/>
        </w:rPr>
        <w:t>573–576.</w:t>
      </w:r>
    </w:p>
    <w:p>
      <w:pPr>
        <w:pStyle w:val="ListParagraph"/>
        <w:numPr>
          <w:ilvl w:val="0"/>
          <w:numId w:val="3"/>
        </w:numPr>
        <w:tabs>
          <w:tab w:pos="516" w:val="left" w:leader="none"/>
        </w:tabs>
        <w:spacing w:line="259" w:lineRule="auto" w:before="139" w:after="0"/>
        <w:ind w:left="515" w:right="118" w:hanging="329"/>
        <w:jc w:val="both"/>
        <w:rPr>
          <w:sz w:val="19"/>
        </w:rPr>
      </w:pPr>
      <w:r>
        <w:rPr>
          <w:color w:val="231F20"/>
          <w:w w:val="105"/>
          <w:sz w:val="19"/>
        </w:rPr>
        <w:t>A. </w:t>
      </w:r>
      <w:r>
        <w:rPr>
          <w:color w:val="231F20"/>
          <w:spacing w:val="-3"/>
          <w:w w:val="105"/>
          <w:sz w:val="19"/>
        </w:rPr>
        <w:t>Sethy, </w:t>
      </w:r>
      <w:r>
        <w:rPr>
          <w:color w:val="231F20"/>
          <w:w w:val="105"/>
          <w:sz w:val="19"/>
        </w:rPr>
        <w:t>G. G. Panayiotis, and S. Narayanan, </w:t>
      </w:r>
      <w:r>
        <w:rPr>
          <w:color w:val="231F20"/>
          <w:spacing w:val="-4"/>
          <w:w w:val="105"/>
          <w:sz w:val="19"/>
        </w:rPr>
        <w:t>“Text </w:t>
      </w:r>
      <w:r>
        <w:rPr>
          <w:color w:val="231F20"/>
          <w:w w:val="105"/>
          <w:sz w:val="19"/>
        </w:rPr>
        <w:t>data</w:t>
      </w:r>
      <w:r>
        <w:rPr>
          <w:color w:val="231F20"/>
          <w:spacing w:val="-21"/>
          <w:w w:val="105"/>
          <w:sz w:val="19"/>
        </w:rPr>
        <w:t> </w:t>
      </w:r>
      <w:r>
        <w:rPr>
          <w:color w:val="231F20"/>
          <w:w w:val="105"/>
          <w:sz w:val="19"/>
        </w:rPr>
        <w:t>acquisition</w:t>
      </w:r>
      <w:r>
        <w:rPr>
          <w:color w:val="231F20"/>
          <w:spacing w:val="-20"/>
          <w:w w:val="105"/>
          <w:sz w:val="19"/>
        </w:rPr>
        <w:t> </w:t>
      </w:r>
      <w:r>
        <w:rPr>
          <w:color w:val="231F20"/>
          <w:w w:val="105"/>
          <w:sz w:val="19"/>
        </w:rPr>
        <w:t>for</w:t>
      </w:r>
      <w:r>
        <w:rPr>
          <w:color w:val="231F20"/>
          <w:spacing w:val="-20"/>
          <w:w w:val="105"/>
          <w:sz w:val="19"/>
        </w:rPr>
        <w:t> </w:t>
      </w:r>
      <w:r>
        <w:rPr>
          <w:color w:val="231F20"/>
          <w:w w:val="105"/>
          <w:sz w:val="19"/>
        </w:rPr>
        <w:t>domain-speciﬁc</w:t>
      </w:r>
      <w:r>
        <w:rPr>
          <w:color w:val="231F20"/>
          <w:spacing w:val="-21"/>
          <w:w w:val="105"/>
          <w:sz w:val="19"/>
        </w:rPr>
        <w:t> </w:t>
      </w:r>
      <w:r>
        <w:rPr>
          <w:color w:val="231F20"/>
          <w:w w:val="105"/>
          <w:sz w:val="19"/>
        </w:rPr>
        <w:t>language</w:t>
      </w:r>
      <w:r>
        <w:rPr>
          <w:color w:val="231F20"/>
          <w:spacing w:val="-20"/>
          <w:w w:val="105"/>
          <w:sz w:val="19"/>
        </w:rPr>
        <w:t> </w:t>
      </w:r>
      <w:r>
        <w:rPr>
          <w:color w:val="231F20"/>
          <w:w w:val="105"/>
          <w:sz w:val="19"/>
        </w:rPr>
        <w:t>models,”</w:t>
      </w:r>
      <w:r>
        <w:rPr>
          <w:color w:val="231F20"/>
          <w:spacing w:val="-10"/>
          <w:w w:val="105"/>
          <w:sz w:val="19"/>
        </w:rPr>
        <w:t> </w:t>
      </w:r>
      <w:r>
        <w:rPr>
          <w:color w:val="231F20"/>
          <w:spacing w:val="-7"/>
          <w:w w:val="105"/>
          <w:sz w:val="19"/>
        </w:rPr>
        <w:t>in </w:t>
      </w:r>
      <w:r>
        <w:rPr>
          <w:i/>
          <w:color w:val="231F20"/>
          <w:w w:val="105"/>
          <w:sz w:val="19"/>
        </w:rPr>
        <w:t>Proc. EMNLP 2006</w:t>
      </w:r>
      <w:r>
        <w:rPr>
          <w:color w:val="231F20"/>
          <w:w w:val="105"/>
          <w:sz w:val="19"/>
        </w:rPr>
        <w:t>, 2006, pp.</w:t>
      </w:r>
      <w:r>
        <w:rPr>
          <w:color w:val="231F20"/>
          <w:spacing w:val="-15"/>
          <w:w w:val="105"/>
          <w:sz w:val="19"/>
        </w:rPr>
        <w:t> </w:t>
      </w:r>
      <w:r>
        <w:rPr>
          <w:color w:val="231F20"/>
          <w:w w:val="105"/>
          <w:sz w:val="19"/>
        </w:rPr>
        <w:t>382–389.</w:t>
      </w:r>
    </w:p>
    <w:sectPr>
      <w:pgSz w:w="12240" w:h="15840"/>
      <w:pgMar w:header="0" w:footer="698" w:top="1280" w:bottom="880" w:left="980" w:right="980"/>
      <w:cols w:num="2" w:equalWidth="0">
        <w:col w:w="5046" w:space="108"/>
        <w:col w:w="512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MathJax_Main">
    <w:altName w:val="MathJax_Main"/>
    <w:charset w:val="0"/>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295.5pt;margin-top:746.088867pt;width:21pt;height:13.1pt;mso-position-horizontal-relative:page;mso-position-vertical-relative:page;z-index:-15959552"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198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15" w:hanging="329"/>
        <w:jc w:val="left"/>
      </w:pPr>
      <w:rPr>
        <w:rFonts w:hint="default" w:ascii="Times New Roman" w:hAnsi="Times New Roman" w:eastAsia="Times New Roman" w:cs="Times New Roman"/>
        <w:color w:val="231F20"/>
        <w:w w:val="103"/>
        <w:sz w:val="19"/>
        <w:szCs w:val="19"/>
        <w:lang w:val="en-US" w:eastAsia="en-US" w:bidi="ar-SA"/>
      </w:rPr>
    </w:lvl>
    <w:lvl w:ilvl="1">
      <w:start w:val="0"/>
      <w:numFmt w:val="bullet"/>
      <w:lvlText w:val="•"/>
      <w:lvlJc w:val="left"/>
      <w:pPr>
        <w:ind w:left="700" w:hanging="329"/>
      </w:pPr>
      <w:rPr>
        <w:rFonts w:hint="default"/>
        <w:lang w:val="en-US" w:eastAsia="en-US" w:bidi="ar-SA"/>
      </w:rPr>
    </w:lvl>
    <w:lvl w:ilvl="2">
      <w:start w:val="0"/>
      <w:numFmt w:val="bullet"/>
      <w:lvlText w:val="•"/>
      <w:lvlJc w:val="left"/>
      <w:pPr>
        <w:ind w:left="1191" w:hanging="329"/>
      </w:pPr>
      <w:rPr>
        <w:rFonts w:hint="default"/>
        <w:lang w:val="en-US" w:eastAsia="en-US" w:bidi="ar-SA"/>
      </w:rPr>
    </w:lvl>
    <w:lvl w:ilvl="3">
      <w:start w:val="0"/>
      <w:numFmt w:val="bullet"/>
      <w:lvlText w:val="•"/>
      <w:lvlJc w:val="left"/>
      <w:pPr>
        <w:ind w:left="1683" w:hanging="329"/>
      </w:pPr>
      <w:rPr>
        <w:rFonts w:hint="default"/>
        <w:lang w:val="en-US" w:eastAsia="en-US" w:bidi="ar-SA"/>
      </w:rPr>
    </w:lvl>
    <w:lvl w:ilvl="4">
      <w:start w:val="0"/>
      <w:numFmt w:val="bullet"/>
      <w:lvlText w:val="•"/>
      <w:lvlJc w:val="left"/>
      <w:pPr>
        <w:ind w:left="2175" w:hanging="329"/>
      </w:pPr>
      <w:rPr>
        <w:rFonts w:hint="default"/>
        <w:lang w:val="en-US" w:eastAsia="en-US" w:bidi="ar-SA"/>
      </w:rPr>
    </w:lvl>
    <w:lvl w:ilvl="5">
      <w:start w:val="0"/>
      <w:numFmt w:val="bullet"/>
      <w:lvlText w:val="•"/>
      <w:lvlJc w:val="left"/>
      <w:pPr>
        <w:ind w:left="2667" w:hanging="329"/>
      </w:pPr>
      <w:rPr>
        <w:rFonts w:hint="default"/>
        <w:lang w:val="en-US" w:eastAsia="en-US" w:bidi="ar-SA"/>
      </w:rPr>
    </w:lvl>
    <w:lvl w:ilvl="6">
      <w:start w:val="0"/>
      <w:numFmt w:val="bullet"/>
      <w:lvlText w:val="•"/>
      <w:lvlJc w:val="left"/>
      <w:pPr>
        <w:ind w:left="3158" w:hanging="329"/>
      </w:pPr>
      <w:rPr>
        <w:rFonts w:hint="default"/>
        <w:lang w:val="en-US" w:eastAsia="en-US" w:bidi="ar-SA"/>
      </w:rPr>
    </w:lvl>
    <w:lvl w:ilvl="7">
      <w:start w:val="0"/>
      <w:numFmt w:val="bullet"/>
      <w:lvlText w:val="•"/>
      <w:lvlJc w:val="left"/>
      <w:pPr>
        <w:ind w:left="3650" w:hanging="329"/>
      </w:pPr>
      <w:rPr>
        <w:rFonts w:hint="default"/>
        <w:lang w:val="en-US" w:eastAsia="en-US" w:bidi="ar-SA"/>
      </w:rPr>
    </w:lvl>
    <w:lvl w:ilvl="8">
      <w:start w:val="0"/>
      <w:numFmt w:val="bullet"/>
      <w:lvlText w:val="•"/>
      <w:lvlJc w:val="left"/>
      <w:pPr>
        <w:ind w:left="4142" w:hanging="329"/>
      </w:pPr>
      <w:rPr>
        <w:rFonts w:hint="default"/>
        <w:lang w:val="en-US" w:eastAsia="en-US" w:bidi="ar-SA"/>
      </w:rPr>
    </w:lvl>
  </w:abstractNum>
  <w:abstractNum w:abstractNumId="1">
    <w:multiLevelType w:val="hybridMultilevel"/>
    <w:lvl w:ilvl="0">
      <w:start w:val="2"/>
      <w:numFmt w:val="decimal"/>
      <w:lvlText w:val="%1"/>
      <w:lvlJc w:val="left"/>
      <w:pPr>
        <w:ind w:left="600" w:hanging="414"/>
        <w:jc w:val="left"/>
      </w:pPr>
      <w:rPr>
        <w:rFonts w:hint="default"/>
        <w:lang w:val="en-US" w:eastAsia="en-US" w:bidi="ar-SA"/>
      </w:rPr>
    </w:lvl>
    <w:lvl w:ilvl="1">
      <w:start w:val="1"/>
      <w:numFmt w:val="decimal"/>
      <w:lvlText w:val="%1.%2."/>
      <w:lvlJc w:val="left"/>
      <w:pPr>
        <w:ind w:left="600" w:hanging="414"/>
        <w:jc w:val="left"/>
      </w:pPr>
      <w:rPr>
        <w:rFonts w:hint="default" w:ascii="Times New Roman" w:hAnsi="Times New Roman" w:eastAsia="Times New Roman" w:cs="Times New Roman"/>
        <w:b/>
        <w:bCs/>
        <w:color w:val="231F20"/>
        <w:w w:val="103"/>
        <w:sz w:val="19"/>
        <w:szCs w:val="19"/>
        <w:lang w:val="en-US" w:eastAsia="en-US" w:bidi="ar-SA"/>
      </w:rPr>
    </w:lvl>
    <w:lvl w:ilvl="2">
      <w:start w:val="0"/>
      <w:numFmt w:val="bullet"/>
      <w:lvlText w:val="•"/>
      <w:lvlJc w:val="left"/>
      <w:pPr>
        <w:ind w:left="1505" w:hanging="414"/>
      </w:pPr>
      <w:rPr>
        <w:rFonts w:hint="default"/>
        <w:lang w:val="en-US" w:eastAsia="en-US" w:bidi="ar-SA"/>
      </w:rPr>
    </w:lvl>
    <w:lvl w:ilvl="3">
      <w:start w:val="0"/>
      <w:numFmt w:val="bullet"/>
      <w:lvlText w:val="•"/>
      <w:lvlJc w:val="left"/>
      <w:pPr>
        <w:ind w:left="1957" w:hanging="414"/>
      </w:pPr>
      <w:rPr>
        <w:rFonts w:hint="default"/>
        <w:lang w:val="en-US" w:eastAsia="en-US" w:bidi="ar-SA"/>
      </w:rPr>
    </w:lvl>
    <w:lvl w:ilvl="4">
      <w:start w:val="0"/>
      <w:numFmt w:val="bullet"/>
      <w:lvlText w:val="•"/>
      <w:lvlJc w:val="left"/>
      <w:pPr>
        <w:ind w:left="2410" w:hanging="414"/>
      </w:pPr>
      <w:rPr>
        <w:rFonts w:hint="default"/>
        <w:lang w:val="en-US" w:eastAsia="en-US" w:bidi="ar-SA"/>
      </w:rPr>
    </w:lvl>
    <w:lvl w:ilvl="5">
      <w:start w:val="0"/>
      <w:numFmt w:val="bullet"/>
      <w:lvlText w:val="•"/>
      <w:lvlJc w:val="left"/>
      <w:pPr>
        <w:ind w:left="2862" w:hanging="414"/>
      </w:pPr>
      <w:rPr>
        <w:rFonts w:hint="default"/>
        <w:lang w:val="en-US" w:eastAsia="en-US" w:bidi="ar-SA"/>
      </w:rPr>
    </w:lvl>
    <w:lvl w:ilvl="6">
      <w:start w:val="0"/>
      <w:numFmt w:val="bullet"/>
      <w:lvlText w:val="•"/>
      <w:lvlJc w:val="left"/>
      <w:pPr>
        <w:ind w:left="3315" w:hanging="414"/>
      </w:pPr>
      <w:rPr>
        <w:rFonts w:hint="default"/>
        <w:lang w:val="en-US" w:eastAsia="en-US" w:bidi="ar-SA"/>
      </w:rPr>
    </w:lvl>
    <w:lvl w:ilvl="7">
      <w:start w:val="0"/>
      <w:numFmt w:val="bullet"/>
      <w:lvlText w:val="•"/>
      <w:lvlJc w:val="left"/>
      <w:pPr>
        <w:ind w:left="3768" w:hanging="414"/>
      </w:pPr>
      <w:rPr>
        <w:rFonts w:hint="default"/>
        <w:lang w:val="en-US" w:eastAsia="en-US" w:bidi="ar-SA"/>
      </w:rPr>
    </w:lvl>
    <w:lvl w:ilvl="8">
      <w:start w:val="0"/>
      <w:numFmt w:val="bullet"/>
      <w:lvlText w:val="•"/>
      <w:lvlJc w:val="left"/>
      <w:pPr>
        <w:ind w:left="4220" w:hanging="414"/>
      </w:pPr>
      <w:rPr>
        <w:rFonts w:hint="default"/>
        <w:lang w:val="en-US" w:eastAsia="en-US" w:bidi="ar-SA"/>
      </w:rPr>
    </w:lvl>
  </w:abstractNum>
  <w:abstractNum w:abstractNumId="0">
    <w:multiLevelType w:val="hybridMultilevel"/>
    <w:lvl w:ilvl="0">
      <w:start w:val="1"/>
      <w:numFmt w:val="decimal"/>
      <w:lvlText w:val="%1."/>
      <w:lvlJc w:val="left"/>
      <w:pPr>
        <w:ind w:left="1944" w:hanging="266"/>
        <w:jc w:val="right"/>
      </w:pPr>
      <w:rPr>
        <w:rFonts w:hint="default" w:ascii="Times New Roman" w:hAnsi="Times New Roman" w:eastAsia="Times New Roman" w:cs="Times New Roman"/>
        <w:b/>
        <w:bCs/>
        <w:color w:val="231F20"/>
        <w:w w:val="103"/>
        <w:sz w:val="19"/>
        <w:szCs w:val="19"/>
        <w:lang w:val="en-US" w:eastAsia="en-US" w:bidi="ar-SA"/>
      </w:rPr>
    </w:lvl>
    <w:lvl w:ilvl="1">
      <w:start w:val="1"/>
      <w:numFmt w:val="decimal"/>
      <w:lvlText w:val="%1.%2."/>
      <w:lvlJc w:val="left"/>
      <w:pPr>
        <w:ind w:left="600" w:hanging="414"/>
        <w:jc w:val="left"/>
      </w:pPr>
      <w:rPr>
        <w:rFonts w:hint="default" w:ascii="Times New Roman" w:hAnsi="Times New Roman" w:eastAsia="Times New Roman" w:cs="Times New Roman"/>
        <w:b/>
        <w:bCs/>
        <w:color w:val="231F20"/>
        <w:w w:val="103"/>
        <w:sz w:val="19"/>
        <w:szCs w:val="19"/>
        <w:lang w:val="en-US" w:eastAsia="en-US" w:bidi="ar-SA"/>
      </w:rPr>
    </w:lvl>
    <w:lvl w:ilvl="2">
      <w:start w:val="1"/>
      <w:numFmt w:val="decimal"/>
      <w:lvlText w:val="%1.%2.%3."/>
      <w:lvlJc w:val="left"/>
      <w:pPr>
        <w:ind w:left="748" w:hanging="562"/>
        <w:jc w:val="left"/>
      </w:pPr>
      <w:rPr>
        <w:rFonts w:hint="default" w:ascii="Times New Roman" w:hAnsi="Times New Roman" w:eastAsia="Times New Roman" w:cs="Times New Roman"/>
        <w:i/>
        <w:color w:val="231F20"/>
        <w:w w:val="103"/>
        <w:sz w:val="19"/>
        <w:szCs w:val="19"/>
        <w:lang w:val="en-US" w:eastAsia="en-US" w:bidi="ar-SA"/>
      </w:rPr>
    </w:lvl>
    <w:lvl w:ilvl="3">
      <w:start w:val="0"/>
      <w:numFmt w:val="bullet"/>
      <w:lvlText w:val="•"/>
      <w:lvlJc w:val="left"/>
      <w:pPr>
        <w:ind w:left="1683" w:hanging="562"/>
      </w:pPr>
      <w:rPr>
        <w:rFonts w:hint="default"/>
        <w:lang w:val="en-US" w:eastAsia="en-US" w:bidi="ar-SA"/>
      </w:rPr>
    </w:lvl>
    <w:lvl w:ilvl="4">
      <w:start w:val="0"/>
      <w:numFmt w:val="bullet"/>
      <w:lvlText w:val="•"/>
      <w:lvlJc w:val="left"/>
      <w:pPr>
        <w:ind w:left="1427" w:hanging="562"/>
      </w:pPr>
      <w:rPr>
        <w:rFonts w:hint="default"/>
        <w:lang w:val="en-US" w:eastAsia="en-US" w:bidi="ar-SA"/>
      </w:rPr>
    </w:lvl>
    <w:lvl w:ilvl="5">
      <w:start w:val="0"/>
      <w:numFmt w:val="bullet"/>
      <w:lvlText w:val="•"/>
      <w:lvlJc w:val="left"/>
      <w:pPr>
        <w:ind w:left="1171" w:hanging="562"/>
      </w:pPr>
      <w:rPr>
        <w:rFonts w:hint="default"/>
        <w:lang w:val="en-US" w:eastAsia="en-US" w:bidi="ar-SA"/>
      </w:rPr>
    </w:lvl>
    <w:lvl w:ilvl="6">
      <w:start w:val="0"/>
      <w:numFmt w:val="bullet"/>
      <w:lvlText w:val="•"/>
      <w:lvlJc w:val="left"/>
      <w:pPr>
        <w:ind w:left="915" w:hanging="562"/>
      </w:pPr>
      <w:rPr>
        <w:rFonts w:hint="default"/>
        <w:lang w:val="en-US" w:eastAsia="en-US" w:bidi="ar-SA"/>
      </w:rPr>
    </w:lvl>
    <w:lvl w:ilvl="7">
      <w:start w:val="0"/>
      <w:numFmt w:val="bullet"/>
      <w:lvlText w:val="•"/>
      <w:lvlJc w:val="left"/>
      <w:pPr>
        <w:ind w:left="659" w:hanging="562"/>
      </w:pPr>
      <w:rPr>
        <w:rFonts w:hint="default"/>
        <w:lang w:val="en-US" w:eastAsia="en-US" w:bidi="ar-SA"/>
      </w:rPr>
    </w:lvl>
    <w:lvl w:ilvl="8">
      <w:start w:val="0"/>
      <w:numFmt w:val="bullet"/>
      <w:lvlText w:val="•"/>
      <w:lvlJc w:val="left"/>
      <w:pPr>
        <w:ind w:left="403" w:hanging="56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87"/>
      <w:jc w:val="both"/>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spacing w:before="1"/>
      <w:ind w:left="527" w:right="460"/>
      <w:jc w:val="center"/>
      <w:outlineLvl w:val="1"/>
    </w:pPr>
    <w:rPr>
      <w:rFonts w:ascii="Times New Roman" w:hAnsi="Times New Roman" w:eastAsia="Times New Roman" w:cs="Times New Roman"/>
      <w:sz w:val="23"/>
      <w:szCs w:val="23"/>
      <w:lang w:val="en-US" w:eastAsia="en-US" w:bidi="ar-SA"/>
    </w:rPr>
  </w:style>
  <w:style w:styleId="Heading2" w:type="paragraph">
    <w:name w:val="Heading 2"/>
    <w:basedOn w:val="Normal"/>
    <w:uiPriority w:val="1"/>
    <w:qFormat/>
    <w:pPr>
      <w:spacing w:before="92"/>
      <w:ind w:left="100"/>
      <w:outlineLvl w:val="2"/>
    </w:pPr>
    <w:rPr>
      <w:rFonts w:ascii="Times New Roman" w:hAnsi="Times New Roman" w:eastAsia="Times New Roman" w:cs="Times New Roman"/>
      <w:sz w:val="20"/>
      <w:szCs w:val="20"/>
      <w:lang w:val="en-US" w:eastAsia="en-US" w:bidi="ar-SA"/>
    </w:rPr>
  </w:style>
  <w:style w:styleId="Heading3" w:type="paragraph">
    <w:name w:val="Heading 3"/>
    <w:basedOn w:val="Normal"/>
    <w:uiPriority w:val="1"/>
    <w:qFormat/>
    <w:pPr>
      <w:ind w:left="600" w:hanging="267"/>
      <w:outlineLvl w:val="3"/>
    </w:pPr>
    <w:rPr>
      <w:rFonts w:ascii="Times New Roman" w:hAnsi="Times New Roman" w:eastAsia="Times New Roman" w:cs="Times New Roman"/>
      <w:b/>
      <w:bCs/>
      <w:sz w:val="19"/>
      <w:szCs w:val="19"/>
      <w:lang w:val="en-US" w:eastAsia="en-US" w:bidi="ar-SA"/>
    </w:rPr>
  </w:style>
  <w:style w:styleId="Title" w:type="paragraph">
    <w:name w:val="Title"/>
    <w:basedOn w:val="Normal"/>
    <w:uiPriority w:val="1"/>
    <w:qFormat/>
    <w:pPr>
      <w:spacing w:before="101"/>
      <w:ind w:left="527" w:right="460"/>
      <w:jc w:val="center"/>
    </w:pPr>
    <w:rPr>
      <w:rFonts w:ascii="Times New Roman" w:hAnsi="Times New Roman" w:eastAsia="Times New Roman" w:cs="Times New Roman"/>
      <w:b/>
      <w:bCs/>
      <w:sz w:val="23"/>
      <w:szCs w:val="23"/>
      <w:lang w:val="en-US" w:eastAsia="en-US" w:bidi="ar-SA"/>
    </w:rPr>
  </w:style>
  <w:style w:styleId="ListParagraph" w:type="paragraph">
    <w:name w:val="List Paragraph"/>
    <w:basedOn w:val="Normal"/>
    <w:uiPriority w:val="1"/>
    <w:qFormat/>
    <w:pPr>
      <w:ind w:left="515" w:hanging="32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 w:line="190" w:lineRule="exact"/>
      <w:ind w:left="11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SPEECH RECOGNITION CAPTIONING OF EVENTS AND MEETINGS</dc:title>
  <dcterms:created xsi:type="dcterms:W3CDTF">2020-06-16T03:30:02Z</dcterms:created>
  <dcterms:modified xsi:type="dcterms:W3CDTF">2020-06-16T03:30:02Z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2008-11-12T00:00:00Z</vt:filetime>
  </property>
  <property fmtid="{D5CDD505-2E9C-101B-9397-08002B2CF9AE}" pid="3" name="LastSaved">
    <vt:filetime>2020-06-16T00:00:00Z</vt:filetime>
  </property>
</Properties>
</file>