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89D" w:rsidRDefault="0063289D" w:rsidP="0063289D">
      <w:pPr>
        <w:pStyle w:val="Heading1"/>
        <w:rPr>
          <w:lang w:val="cs-CZ"/>
        </w:rPr>
      </w:pPr>
      <w:bookmarkStart w:id="0" w:name="_GoBack"/>
      <w:bookmarkEnd w:id="0"/>
      <w:r>
        <w:rPr>
          <w:lang w:val="cs-CZ"/>
        </w:rPr>
        <w:t xml:space="preserve">Jablko </w:t>
      </w:r>
    </w:p>
    <w:p w:rsidR="0063289D" w:rsidRDefault="0063289D" w:rsidP="000E53CE">
      <w:pPr>
        <w:rPr>
          <w:lang w:val="cs-CZ"/>
        </w:rPr>
      </w:pPr>
      <w:r>
        <w:rPr>
          <w:b/>
          <w:bCs/>
          <w:lang w:val="cs-CZ"/>
        </w:rPr>
        <w:t>Jablko</w:t>
      </w:r>
      <w:r>
        <w:rPr>
          <w:lang w:val="cs-CZ"/>
        </w:rPr>
        <w:t xml:space="preserve"> je plod </w:t>
      </w:r>
      <w:r w:rsidRPr="0063289D">
        <w:rPr>
          <w:lang w:val="cs-CZ"/>
        </w:rPr>
        <w:t>jabloně</w:t>
      </w:r>
      <w:r>
        <w:rPr>
          <w:lang w:val="cs-CZ"/>
        </w:rPr>
        <w:t xml:space="preserve">, patří mezi nejběžnější druhy </w:t>
      </w:r>
      <w:r w:rsidRPr="0063289D">
        <w:rPr>
          <w:lang w:val="cs-CZ"/>
        </w:rPr>
        <w:t>ovoce</w:t>
      </w:r>
      <w:r>
        <w:rPr>
          <w:lang w:val="cs-CZ"/>
        </w:rPr>
        <w:t xml:space="preserve"> nejen ve střední Evropě. Jde o </w:t>
      </w:r>
      <w:r w:rsidRPr="0063289D">
        <w:rPr>
          <w:lang w:val="cs-CZ"/>
        </w:rPr>
        <w:t>malvici</w:t>
      </w:r>
      <w:r>
        <w:rPr>
          <w:lang w:val="cs-CZ"/>
        </w:rPr>
        <w:t xml:space="preserve">, podobně jako u plodu hrušně </w:t>
      </w:r>
      <w:r w:rsidRPr="0063289D">
        <w:rPr>
          <w:lang w:val="cs-CZ"/>
        </w:rPr>
        <w:t>hrušky</w:t>
      </w:r>
      <w:r>
        <w:rPr>
          <w:lang w:val="cs-CZ"/>
        </w:rPr>
        <w:t>.</w:t>
      </w:r>
    </w:p>
    <w:p w:rsidR="0063289D" w:rsidRDefault="0063289D" w:rsidP="000E53CE">
      <w:pPr>
        <w:rPr>
          <w:lang w:val="cs-CZ"/>
        </w:rPr>
      </w:pPr>
      <w:r>
        <w:rPr>
          <w:lang w:val="cs-CZ"/>
        </w:rPr>
        <w:t xml:space="preserve">Jablko doprovází člověka od počátku </w:t>
      </w:r>
      <w:r w:rsidRPr="0063289D">
        <w:rPr>
          <w:lang w:val="cs-CZ"/>
        </w:rPr>
        <w:t>historie</w:t>
      </w:r>
      <w:r>
        <w:rPr>
          <w:lang w:val="cs-CZ"/>
        </w:rPr>
        <w:t xml:space="preserve">. Utržení jablka ze stromu poznání bylo dokonce prvotním hříchem lidského pokolení (šlo však zřejmě o </w:t>
      </w:r>
      <w:r w:rsidRPr="0063289D">
        <w:rPr>
          <w:lang w:val="cs-CZ"/>
        </w:rPr>
        <w:t>jablko granátové</w:t>
      </w:r>
      <w:r>
        <w:rPr>
          <w:lang w:val="cs-CZ"/>
        </w:rPr>
        <w:t xml:space="preserve">). Napodobenina jablka se stala součástí </w:t>
      </w:r>
      <w:r w:rsidRPr="0063289D">
        <w:rPr>
          <w:lang w:val="cs-CZ"/>
        </w:rPr>
        <w:t>symbolů královské moci</w:t>
      </w:r>
      <w:r>
        <w:rPr>
          <w:lang w:val="cs-CZ"/>
        </w:rPr>
        <w:t xml:space="preserve">, zlaté jablko bylo předmětem známého </w:t>
      </w:r>
      <w:r w:rsidRPr="0063289D">
        <w:rPr>
          <w:lang w:val="cs-CZ"/>
        </w:rPr>
        <w:t>sváru</w:t>
      </w:r>
      <w:r>
        <w:rPr>
          <w:lang w:val="cs-CZ"/>
        </w:rPr>
        <w:t xml:space="preserve"> a stálo na prvopočátku událostí, které vedly k pozdějšímu pádu </w:t>
      </w:r>
      <w:r w:rsidRPr="0063289D">
        <w:rPr>
          <w:lang w:val="cs-CZ"/>
        </w:rPr>
        <w:t>Tróje</w:t>
      </w:r>
      <w:r>
        <w:rPr>
          <w:lang w:val="cs-CZ"/>
        </w:rPr>
        <w:t xml:space="preserve"> v </w:t>
      </w:r>
      <w:r w:rsidRPr="0063289D">
        <w:rPr>
          <w:lang w:val="cs-CZ"/>
        </w:rPr>
        <w:t>řecké mytologii</w:t>
      </w:r>
      <w:r>
        <w:rPr>
          <w:lang w:val="cs-CZ"/>
        </w:rPr>
        <w:t>.</w:t>
      </w:r>
    </w:p>
    <w:p w:rsidR="0063289D" w:rsidRDefault="0063289D" w:rsidP="000E53CE">
      <w:pPr>
        <w:rPr>
          <w:lang w:val="cs-CZ"/>
        </w:rPr>
      </w:pPr>
      <w:r>
        <w:rPr>
          <w:lang w:val="cs-CZ"/>
        </w:rPr>
        <w:t>V Bibli se ovšem nepíše nic, co by plod který Eva utrhla nějak spojovalo s jablkem. V Bibli se píše pouze o plodu ze stromu poznání dobreho a zlého, není tam napsáno o jaký plod přesně šlo.</w:t>
      </w:r>
    </w:p>
    <w:p w:rsidR="0063289D" w:rsidRDefault="0063289D" w:rsidP="000E53CE">
      <w:pPr>
        <w:rPr>
          <w:lang w:val="cs-CZ"/>
        </w:rPr>
      </w:pPr>
    </w:p>
    <w:p w:rsidR="0063289D" w:rsidRDefault="0063289D" w:rsidP="000E53CE">
      <w:pPr>
        <w:rPr>
          <w:lang w:val="cs-CZ"/>
        </w:rPr>
      </w:pPr>
      <w:r>
        <w:rPr>
          <w:lang w:val="cs-CZ"/>
        </w:rPr>
        <w:t xml:space="preserve">Text je dostupný pod </w:t>
      </w:r>
      <w:r w:rsidRPr="0063289D">
        <w:rPr>
          <w:lang w:val="cs-CZ"/>
        </w:rPr>
        <w:t>licencí Creative Commons Uveďte autora – Zachovejte licenci 3.0 Unported</w:t>
      </w:r>
      <w:r>
        <w:rPr>
          <w:lang w:val="cs-CZ"/>
        </w:rPr>
        <w:t xml:space="preserve">, případně za dalších podmínek. Podrobnosti naleznete na stránce </w:t>
      </w:r>
      <w:r w:rsidRPr="0063289D">
        <w:rPr>
          <w:lang w:val="cs-CZ"/>
        </w:rPr>
        <w:t>Podmínky užití</w:t>
      </w:r>
      <w:r>
        <w:rPr>
          <w:lang w:val="cs-CZ"/>
        </w:rPr>
        <w:t>.</w:t>
      </w:r>
    </w:p>
    <w:p w:rsidR="00AF0DB4" w:rsidRDefault="00AF0DB4"/>
    <w:sectPr w:rsidR="00AF0D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44C2"/>
    <w:multiLevelType w:val="multilevel"/>
    <w:tmpl w:val="3D50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377dcb30-fbab-432e-8106-f9e863c1719a"/>
  </w:docVars>
  <w:rsids>
    <w:rsidRoot w:val="0063289D"/>
    <w:rsid w:val="00022CAE"/>
    <w:rsid w:val="000342C0"/>
    <w:rsid w:val="00034803"/>
    <w:rsid w:val="00041390"/>
    <w:rsid w:val="000A5DE9"/>
    <w:rsid w:val="000D7ACB"/>
    <w:rsid w:val="000E53CE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3289D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CB00D4"/>
    <w:rsid w:val="00D57C4C"/>
    <w:rsid w:val="00D70713"/>
    <w:rsid w:val="00D91ABF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63289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6328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3289D"/>
    <w:rPr>
      <w:color w:val="0000FF"/>
      <w:u w:val="single"/>
    </w:rPr>
  </w:style>
  <w:style w:type="character" w:customStyle="1" w:styleId="tocnumber">
    <w:name w:val="tocnumber"/>
    <w:basedOn w:val="DefaultParagraphFont"/>
    <w:rsid w:val="0063289D"/>
  </w:style>
  <w:style w:type="paragraph" w:styleId="NormalWeb">
    <w:name w:val="Normal (Web)"/>
    <w:basedOn w:val="Normal"/>
    <w:rsid w:val="0063289D"/>
    <w:pPr>
      <w:spacing w:before="100" w:beforeAutospacing="1" w:after="100" w:afterAutospacing="1"/>
    </w:pPr>
  </w:style>
  <w:style w:type="character" w:customStyle="1" w:styleId="toctoggle2">
    <w:name w:val="toctoggle2"/>
    <w:basedOn w:val="DefaultParagraphFont"/>
    <w:rsid w:val="0063289D"/>
  </w:style>
  <w:style w:type="character" w:customStyle="1" w:styleId="toctext">
    <w:name w:val="toctext"/>
    <w:basedOn w:val="DefaultParagraphFont"/>
    <w:rsid w:val="0063289D"/>
  </w:style>
  <w:style w:type="character" w:customStyle="1" w:styleId="editsection">
    <w:name w:val="editsection"/>
    <w:basedOn w:val="DefaultParagraphFont"/>
    <w:rsid w:val="0063289D"/>
  </w:style>
  <w:style w:type="character" w:customStyle="1" w:styleId="mw-headline">
    <w:name w:val="mw-headline"/>
    <w:basedOn w:val="DefaultParagraphFont"/>
    <w:rsid w:val="006328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63289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6328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3289D"/>
    <w:rPr>
      <w:color w:val="0000FF"/>
      <w:u w:val="single"/>
    </w:rPr>
  </w:style>
  <w:style w:type="character" w:customStyle="1" w:styleId="tocnumber">
    <w:name w:val="tocnumber"/>
    <w:basedOn w:val="DefaultParagraphFont"/>
    <w:rsid w:val="0063289D"/>
  </w:style>
  <w:style w:type="paragraph" w:styleId="NormalWeb">
    <w:name w:val="Normal (Web)"/>
    <w:basedOn w:val="Normal"/>
    <w:rsid w:val="0063289D"/>
    <w:pPr>
      <w:spacing w:before="100" w:beforeAutospacing="1" w:after="100" w:afterAutospacing="1"/>
    </w:pPr>
  </w:style>
  <w:style w:type="character" w:customStyle="1" w:styleId="toctoggle2">
    <w:name w:val="toctoggle2"/>
    <w:basedOn w:val="DefaultParagraphFont"/>
    <w:rsid w:val="0063289D"/>
  </w:style>
  <w:style w:type="character" w:customStyle="1" w:styleId="toctext">
    <w:name w:val="toctext"/>
    <w:basedOn w:val="DefaultParagraphFont"/>
    <w:rsid w:val="0063289D"/>
  </w:style>
  <w:style w:type="character" w:customStyle="1" w:styleId="editsection">
    <w:name w:val="editsection"/>
    <w:basedOn w:val="DefaultParagraphFont"/>
    <w:rsid w:val="0063289D"/>
  </w:style>
  <w:style w:type="character" w:customStyle="1" w:styleId="mw-headline">
    <w:name w:val="mw-headline"/>
    <w:basedOn w:val="DefaultParagraphFont"/>
    <w:rsid w:val="0063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9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337484">
                      <w:marLeft w:val="48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Jablko</vt:lpstr>
    </vt:vector>
  </TitlesOfParts>
  <Company>Duxbury Systems, Inc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Jablko</dc:title>
  <dc:creator>David Holladay</dc:creator>
  <cp:lastModifiedBy>David</cp:lastModifiedBy>
  <cp:revision>2</cp:revision>
  <dcterms:created xsi:type="dcterms:W3CDTF">2018-11-14T14:59:00Z</dcterms:created>
  <dcterms:modified xsi:type="dcterms:W3CDTF">2018-11-14T14:59:00Z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Czech - basic.dxt</vt:lpwstr>
  </property>
</Properties>
</file>