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40"/>
        <w:jc w:val="center"/>
      </w:pPr>
      <w:r>
        <w:t xml:space="preserve">AEGIS v5.0.0</w:t>
      </w:r>
    </w:p>
    <w:p>
      <w:pPr>
        <w:spacing w:after="480"/>
        <w:jc w:val="center"/>
      </w:pPr>
      <w:r>
        <w:t xml:space="preserve">User Guide</w:t>
      </w:r>
    </w:p>
    <w:p>
      <w:pPr>
        <w:spacing w:after="240"/>
        <w:jc w:val="center"/>
      </w:pPr>
      <w:r>
        <w:t xml:space="preserve">Aerospace Engineering Governance &amp; Inspection System</w:t>
      </w:r>
    </w:p>
    <w:p>
      <w:pPr>
        <w:spacing w:before="1200" w:after="1200"/>
      </w:pPr>
    </w:p>
    <w:p>
      <w:pPr>
        <w:spacing w:after="80"/>
        <w:jc w:val="center"/>
      </w:pPr>
      <w:r>
        <w:t xml:space="preserve">Author: Nicholas Georgeson</w:t>
      </w:r>
    </w:p>
    <w:p>
      <w:pPr>
        <w:spacing w:after="80"/>
        <w:jc w:val="center"/>
      </w:pPr>
      <w:r>
        <w:t xml:space="preserve">Document Version: 5.0.0</w:t>
      </w:r>
    </w:p>
    <w:p>
      <w:pPr>
        <w:spacing w:after="240"/>
        <w:jc w:val="center"/>
      </w:pPr>
      <w:r>
        <w:t xml:space="preserve">Date: February 2026</w:t>
      </w:r>
    </w:p>
    <w:p>
      <w:pPr>
        <w:pageBreakBefore/>
      </w:pPr>
    </w:p>
    <w:p>
      <w:pPr>
        <w:pStyle w:val="Heading1"/>
        <w:spacing w:before="240" w:after="12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Chapter 1: Getting Started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Chapter 2: Document Review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Chapter 3: Statement Forge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Chapter 4: Roles Studio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Chapter 5: Metrics &amp; Analytics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Chapter 6: Scan History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Chapter 7: Document Compare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Chapter 8: Link Validator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Chapter 9: Portfolio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Chapter 10: Statement Review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Chapter 11: SOW Generator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Chapter 12: Keyboard Shortcuts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Chapter 13: Troubleshooting &amp; FAQ</w:t>
      </w:r>
    </w:p>
    <w:p>
      <w:pPr>
        <w:pageBreakBefore/>
      </w:pPr>
    </w:p>
    <w:p>
      <w:pPr>
        <w:pStyle w:val="Heading1"/>
        <w:spacing w:before="240" w:after="120"/>
      </w:pPr>
      <w:r>
        <w:t xml:space="preserve">Chapter 1: Getting Started</w:t>
      </w:r>
    </w:p>
    <w:p>
      <w:pPr>
        <w:spacing w:line="360" w:before="100" w:after="100"/>
        <w:jc w:val="left"/>
      </w:pPr>
      <w:r>
        <w:t xml:space="preserve">AEGIS is a powerful web-based tool for technical document review, quality assurance, and role/responsibility analysis. This chapter covers system requirements, installation, and basic navigation.</w:t>
      </w:r>
    </w:p>
    <w:p>
      <w:pPr>
        <w:pStyle w:val="Heading2"/>
        <w:spacing w:before="240" w:after="120"/>
      </w:pPr>
      <w:r>
        <w:t xml:space="preserve">System Requirements</w:t>
      </w:r>
    </w:p>
    <w:p>
      <w:pPr>
        <w:spacing w:line="360" w:before="100" w:after="100"/>
        <w:jc w:val="left"/>
      </w:pPr>
      <w:r>
        <w:t xml:space="preserve">Before installing AEGIS, ensure your system meets these requirements:</w:t>
      </w:r>
    </w:p>
    <w:tbl>
      <w:tblPr>
        <w:tblW w:type="pct" w:w="100%"/>
        <w:tblBorders>
          <w:top w:val="single" w:color="1A3A52" w:sz="6"/>
          <w:left w:val="single" w:color="1A3A52" w:sz="6"/>
          <w:bottom w:val="single" w:color="1A3A52" w:sz="6"/>
          <w:right w:val="single" w:color="1A3A52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shd w:fill="1A3A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Requirement</w:t>
            </w:r>
          </w:p>
        </w:tc>
        <w:tc>
          <w:tcPr>
            <w:shd w:fill="1A3A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Specification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Operating System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Windows 10/11 or macOS 10.13+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Python Version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Python 3.10 or higher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RAM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Minimum 4GB (8GB recommended)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Disk Space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At least 2GB free space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Browser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Chrome, Firefox, Safari, or Edge (latest version)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Internet Connection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Not required for local operation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Port Availability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Port 5050 must be available (not in use)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120"/>
      </w:pPr>
      <w:r>
        <w:t xml:space="preserve">Installation</w:t>
      </w:r>
    </w:p>
    <w:p>
      <w:pPr>
        <w:spacing w:line="360" w:before="100" w:after="100"/>
        <w:jc w:val="left"/>
      </w:pPr>
      <w:r>
        <w:t xml:space="preserve">Installation varies by operating system:</w:t>
      </w:r>
    </w:p>
    <w:p>
      <w:pPr>
        <w:spacing w:line="360" w:before="100" w:after="100"/>
        <w:jc w:val="left"/>
      </w:pPr>
      <w:r>
        <w:t xml:space="preserve">macOS Installation:</w:t>
      </w:r>
    </w:p>
    <w:p>
      <w:pPr>
        <w:spacing w:line="360" w:before="100" w:after="100"/>
        <w:jc w:val="left"/>
      </w:pPr>
      <w:r>
        <w:t xml:space="preserve">1. Download the AEGIS project from the repository</w:t>
      </w:r>
    </w:p>
    <w:p>
      <w:pPr>
        <w:spacing w:line="360" w:before="100" w:after="100"/>
        <w:jc w:val="left"/>
      </w:pPr>
      <w:r>
        <w:t xml:space="preserve">2. Open Terminal and navigate to the project directory</w:t>
      </w:r>
    </w:p>
    <w:p>
      <w:pPr>
        <w:spacing w:line="360" w:before="100" w:after="100"/>
        <w:jc w:val="left"/>
      </w:pPr>
      <w:r>
        <w:t xml:space="preserve">3. Run: python3 app.py</w:t>
      </w:r>
    </w:p>
    <w:p>
      <w:pPr>
        <w:spacing w:line="360" w:before="100" w:after="100"/>
        <w:jc w:val="left"/>
      </w:pPr>
      <w:r>
        <w:t xml:space="preserve">4. The server will launch at http://localhost:5050</w:t>
      </w:r>
    </w:p>
    <w:p>
      <w:pPr>
        <w:spacing w:before="100" w:after="100"/>
      </w:pPr>
    </w:p>
    <w:p>
      <w:pPr>
        <w:spacing w:line="360" w:before="100" w:after="100"/>
        <w:jc w:val="left"/>
      </w:pPr>
      <w:r>
        <w:t xml:space="preserve">Windows Installation:</w:t>
      </w:r>
    </w:p>
    <w:p>
      <w:pPr>
        <w:spacing w:line="360" w:before="100" w:after="100"/>
        <w:jc w:val="left"/>
      </w:pPr>
      <w:r>
        <w:t xml:space="preserve">1. Download the AEGIS project from the repository</w:t>
      </w:r>
    </w:p>
    <w:p>
      <w:pPr>
        <w:spacing w:line="360" w:before="100" w:after="100"/>
        <w:jc w:val="left"/>
      </w:pPr>
      <w:r>
        <w:t xml:space="preserve">2. Double-click install_aegis.bat in the project root</w:t>
      </w:r>
    </w:p>
    <w:p>
      <w:pPr>
        <w:spacing w:line="360" w:before="100" w:after="100"/>
        <w:jc w:val="left"/>
      </w:pPr>
      <w:r>
        <w:t xml:space="preserve">3. The installation script will set up dependencies and launch the server</w:t>
      </w:r>
    </w:p>
    <w:p>
      <w:pPr>
        <w:spacing w:line="360" w:before="100" w:after="100"/>
        <w:jc w:val="left"/>
      </w:pPr>
      <w:r>
        <w:t xml:space="preserve">4. Navigate to http://localhost:5050 in your web browser</w:t>
      </w:r>
    </w:p>
    <w:p>
      <w:pPr>
        <w:pStyle w:val="Heading2"/>
        <w:spacing w:before="240" w:after="120"/>
      </w:pPr>
      <w:r>
        <w:t xml:space="preserve">Launching AEGIS</w:t>
      </w:r>
    </w:p>
    <w:p>
      <w:pPr>
        <w:spacing w:line="360" w:before="100" w:after="100"/>
        <w:jc w:val="left"/>
      </w:pPr>
      <w:r>
        <w:t xml:space="preserve">After installation, AEGIS can be launched in multiple ways: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macOS: Run python3 app.py from the Terminal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Windows: Double-click restart_aegis.bat in the project folder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Enable debug mode for development: python3 app.py --debug</w:t>
      </w:r>
    </w:p>
    <w:p>
      <w:pPr>
        <w:spacing w:line="360" w:before="100" w:after="100"/>
        <w:jc w:val="left"/>
      </w:pPr>
      <w:r>
        <w:t xml:space="preserve">The application will automatically open at http://localhost:5050 in your default browser.</w:t>
      </w:r>
    </w:p>
    <w:p>
      <w:pPr>
        <w:pStyle w:val="Heading2"/>
        <w:spacing w:before="240" w:after="120"/>
      </w:pPr>
      <w:r>
        <w:t xml:space="preserve">Dashboard Overview</w:t>
      </w:r>
    </w:p>
    <w:p>
      <w:pPr>
        <w:spacing w:line="360" w:before="100" w:after="100"/>
        <w:jc w:val="left"/>
      </w:pPr>
      <w:r>
        <w:t xml:space="preserve">The AEGIS dashboard is your central hub for all document analysis and review operations.</w:t>
      </w:r>
    </w:p>
    <w:p>
      <w:pPr>
        <w:spacing w:line="360" w:before="100" w:after="100"/>
        <w:jc w:val="left"/>
      </w:pPr>
      <w:r>
        <w:t xml:space="preserve">Key Dashboard Components: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Upload Zone: Drag and drop documents or click "Browse" to select files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Metric Cards: Display key statistics including documents processed, roles identified, and scan activity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Tool Tiles: 10 main tool tiles provide quick access to core features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Recent Documents: Shows your 5 most recently analyzed documents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Quality Trend Graph: Visualizes quality score trends over time</w:t>
      </w:r>
    </w:p>
    <w:p>
      <w:pPr>
        <w:spacing w:line="360" w:before="100" w:after="100"/>
        <w:jc w:val="left"/>
      </w:pPr>
      <w:r>
        <w:t xml:space="preserve">The dashboard adapts to your workflow, showing the most relevant information for your current session.</w:t>
      </w:r>
    </w:p>
    <w:p>
      <w:pPr>
        <w:pageBreakBefore/>
      </w:pPr>
    </w:p>
    <w:p>
      <w:pPr>
        <w:pStyle w:val="Heading1"/>
        <w:spacing w:before="240" w:after="120"/>
      </w:pPr>
      <w:r>
        <w:t xml:space="preserve">Chapter 2: Document Review</w:t>
      </w:r>
    </w:p>
    <w:p>
      <w:pPr>
        <w:spacing w:line="360" w:before="100" w:after="100"/>
        <w:jc w:val="left"/>
      </w:pPr>
      <w:r>
        <w:t xml:space="preserve">Document Review is the core function of AEGIS, providing comprehensive quality analysis and issue detection for technical documents.</w:t>
      </w:r>
    </w:p>
    <w:p>
      <w:pPr>
        <w:pStyle w:val="Heading2"/>
        <w:spacing w:before="240" w:after="120"/>
      </w:pPr>
      <w:r>
        <w:t xml:space="preserve">Loading Documents</w:t>
      </w:r>
    </w:p>
    <w:p>
      <w:pPr>
        <w:spacing w:line="360" w:before="100" w:after="100"/>
        <w:jc w:val="left"/>
      </w:pPr>
      <w:r>
        <w:t xml:space="preserve">AEGIS supports multiple document formats and submission methods:</w:t>
      </w:r>
    </w:p>
    <w:p>
      <w:pPr>
        <w:spacing w:line="360" w:before="100" w:after="100"/>
        <w:jc w:val="left"/>
      </w:pPr>
      <w:r>
        <w:t xml:space="preserve">Supported File Formats: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Microsoft Word: .docx and .doc files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PDF: .pdf files (text extraction)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Plain Text: .txt files</w:t>
      </w:r>
    </w:p>
    <w:p>
      <w:pPr>
        <w:spacing w:line="360" w:before="100" w:after="100"/>
        <w:jc w:val="left"/>
      </w:pPr>
      <w:r>
        <w:t xml:space="preserve">To load a document:</w:t>
      </w:r>
    </w:p>
    <w:p>
      <w:pPr>
        <w:spacing w:line="360" w:before="100" w:after="100"/>
        <w:jc w:val="left"/>
      </w:pPr>
      <w:r>
        <w:t xml:space="preserve">1. Click the upload zone or select "Browse Files"</w:t>
      </w:r>
    </w:p>
    <w:p>
      <w:pPr>
        <w:spacing w:line="360" w:before="100" w:after="100"/>
        <w:jc w:val="left"/>
      </w:pPr>
      <w:r>
        <w:t xml:space="preserve">2. Select one or more files from your computer</w:t>
      </w:r>
    </w:p>
    <w:p>
      <w:pPr>
        <w:spacing w:line="360" w:before="100" w:after="100"/>
        <w:jc w:val="left"/>
      </w:pPr>
      <w:r>
        <w:t xml:space="preserve">3. The file appears in the recent documents list</w:t>
      </w:r>
    </w:p>
    <w:p>
      <w:pPr>
        <w:spacing w:line="360" w:before="100" w:after="100"/>
        <w:jc w:val="left"/>
      </w:pPr>
      <w:r>
        <w:t xml:space="preserve">4. Click the document to begin review</w:t>
      </w:r>
    </w:p>
    <w:p>
      <w:pPr>
        <w:pStyle w:val="Heading2"/>
        <w:spacing w:before="240" w:after="120"/>
      </w:pPr>
      <w:r>
        <w:t xml:space="preserve">Review Profiles</w:t>
      </w:r>
    </w:p>
    <w:p>
      <w:pPr>
        <w:spacing w:line="360" w:before="100" w:after="100"/>
        <w:jc w:val="left"/>
      </w:pPr>
      <w:r>
        <w:t xml:space="preserve">AEGIS offers several pre-configured review profiles tailored to different document types:</w:t>
      </w:r>
    </w:p>
    <w:tbl>
      <w:tblPr>
        <w:tblW w:type="pct" w:w="100%"/>
        <w:tblBorders>
          <w:top w:val="single" w:color="1A3A52" w:sz="6"/>
          <w:left w:val="single" w:color="1A3A52" w:sz="6"/>
          <w:bottom w:val="single" w:color="1A3A52" w:sz="6"/>
          <w:right w:val="single" w:color="1A3A52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A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Profile</w:t>
            </w:r>
          </w:p>
        </w:tc>
        <w:tc>
          <w:tcPr>
            <w:shd w:fill="1A3A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Focus</w:t>
            </w:r>
          </w:p>
        </w:tc>
        <w:tc>
          <w:tcPr>
            <w:shd w:fill="1A3A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Duration</w:t>
            </w:r>
          </w:p>
        </w:tc>
        <w:tc>
          <w:tcPr>
            <w:shd w:fill="1A3A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Use Case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Requirements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Requirement statements, traceability, clarity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2-5 minutes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Specifications, PRDs, requirements documents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Grammar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Spelling, grammar, punctuation, style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3-7 minutes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Any document needing language polish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Technical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Technical accuracy, terminology, consistency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5-10 minutes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Technical specs, engineering documents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Full Scan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All 84 quality checkers across 7 categories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10-20 minutes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Comprehensive document quality analysis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120"/>
      </w:pPr>
      <w:r>
        <w:t xml:space="preserve">Understanding Results</w:t>
      </w:r>
    </w:p>
    <w:p>
      <w:pPr>
        <w:spacing w:line="360" w:before="100" w:after="100"/>
        <w:jc w:val="left"/>
      </w:pPr>
      <w:r>
        <w:t xml:space="preserve">After a review completes, AEGIS displays results organized by issue severity and type.</w:t>
      </w:r>
    </w:p>
    <w:p>
      <w:pPr>
        <w:spacing w:line="360" w:before="100" w:after="100"/>
        <w:jc w:val="left"/>
      </w:pPr>
      <w:r>
        <w:t xml:space="preserve">Severity Levels:</w:t>
      </w:r>
    </w:p>
    <w:tbl>
      <w:tblPr>
        <w:tblW w:type="pct" w:w="100%"/>
        <w:tblBorders>
          <w:top w:val="single" w:color="1A3A52" w:sz="6"/>
          <w:left w:val="single" w:color="1A3A52" w:sz="6"/>
          <w:bottom w:val="single" w:color="1A3A52" w:sz="6"/>
          <w:right w:val="single" w:color="1A3A52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A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Level</w:t>
            </w:r>
          </w:p>
        </w:tc>
        <w:tc>
          <w:tcPr>
            <w:shd w:fill="1A3A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Color</w:t>
            </w:r>
          </w:p>
        </w:tc>
        <w:tc>
          <w:tcPr>
            <w:shd w:fill="1A3A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shd w:fill="1A3A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Action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Critical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Blocking issues that prevent document approval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Must fix immediately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High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Orange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Significant issues affecting quality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Should fix before release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Medium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Blue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Moderate issues that improve clarity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Recommended to address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Low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Green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Minor issues with minimal impact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Optional improvements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Info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Cyan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Informational notes and suggestions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Review for awareness</w:t>
            </w:r>
          </w:p>
        </w:tc>
      </w:tr>
    </w:tbl>
    <w:p>
      <w:pPr>
        <w:spacing w:before="100" w:after="100"/>
      </w:pPr>
    </w:p>
    <w:p>
      <w:pPr>
        <w:spacing w:line="360" w:before="100" w:after="100"/>
        <w:jc w:val="left"/>
      </w:pPr>
      <w:r>
        <w:t xml:space="preserve">Quality Score &amp; Grade: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Quality Score: 0-100 point scale representing overall document quality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Grade: Letter grade from A-F based on score ranges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A: 90-100, B: 80-89, C: 70-79, D: 60-69, F: 0-59</w:t>
      </w:r>
    </w:p>
    <w:p>
      <w:pPr>
        <w:pStyle w:val="Heading2"/>
        <w:spacing w:before="240" w:after="120"/>
      </w:pPr>
      <w:r>
        <w:t xml:space="preserve">Filtering Issues</w:t>
      </w:r>
    </w:p>
    <w:p>
      <w:pPr>
        <w:spacing w:line="360" w:before="100" w:after="100"/>
        <w:jc w:val="left"/>
      </w:pPr>
      <w:r>
        <w:t xml:space="preserve">The results table includes interactive filters to focus on specific issue types: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Filter by Severity: Show only Critical, High, Medium, Low, or Info issues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Filter by Category: Narrow results to specific checker categories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Search: Find issues containing specific keywords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Sort: Order by severity, location, or checker type</w:t>
      </w:r>
    </w:p>
    <w:p>
      <w:pPr>
        <w:pStyle w:val="Heading2"/>
        <w:spacing w:before="240" w:after="120"/>
      </w:pPr>
      <w:r>
        <w:t xml:space="preserve">Fix Assistant</w:t>
      </w:r>
    </w:p>
    <w:p>
      <w:pPr>
        <w:spacing w:line="360" w:before="100" w:after="100"/>
        <w:jc w:val="left"/>
      </w:pPr>
      <w:r>
        <w:t xml:space="preserve">The Fix Assistant provides an interactive triage interface for reviewing and addressing issues:</w:t>
      </w:r>
    </w:p>
    <w:p>
      <w:pPr>
        <w:spacing w:line="360" w:before="100" w:after="100"/>
        <w:jc w:val="left"/>
      </w:pPr>
      <w:r>
        <w:t xml:space="preserve">1. Select an issue from the results table to open Fix Assistant</w:t>
      </w:r>
    </w:p>
    <w:p>
      <w:pPr>
        <w:spacing w:line="360" w:before="100" w:after="100"/>
        <w:jc w:val="left"/>
      </w:pPr>
      <w:r>
        <w:t xml:space="preserve">2. View the issue description and recommended fix</w:t>
      </w:r>
    </w:p>
    <w:p>
      <w:pPr>
        <w:spacing w:line="360" w:before="100" w:after="100"/>
        <w:jc w:val="left"/>
      </w:pPr>
      <w:r>
        <w:t xml:space="preserve">3. See before/after comparison showing proposed changes</w:t>
      </w:r>
    </w:p>
    <w:p>
      <w:pPr>
        <w:spacing w:line="360" w:before="100" w:after="100"/>
        <w:jc w:val="left"/>
      </w:pPr>
      <w:r>
        <w:t xml:space="preserve">4. Accept, reject, or modify the suggested fix</w:t>
      </w:r>
    </w:p>
    <w:p>
      <w:pPr>
        <w:spacing w:line="360" w:before="100" w:after="100"/>
        <w:jc w:val="left"/>
      </w:pPr>
      <w:r>
        <w:t xml:space="preserve">5. Use Undo/Redo buttons to manage changes</w:t>
      </w:r>
    </w:p>
    <w:p>
      <w:pPr>
        <w:spacing w:line="360" w:before="100" w:after="100"/>
        <w:jc w:val="left"/>
      </w:pPr>
      <w:r>
        <w:t xml:space="preserve">6. Mark issue as resolved when complete</w:t>
      </w:r>
    </w:p>
    <w:p>
      <w:pPr>
        <w:pStyle w:val="Heading2"/>
        <w:spacing w:before="240" w:after="120"/>
      </w:pPr>
      <w:r>
        <w:t xml:space="preserve">Exporting Results</w:t>
      </w:r>
    </w:p>
    <w:p>
      <w:pPr>
        <w:spacing w:line="360" w:before="100" w:after="100"/>
        <w:jc w:val="left"/>
      </w:pPr>
      <w:r>
        <w:t xml:space="preserve">AEGIS supports multiple export formats for sharing results and archiving:</w:t>
      </w:r>
    </w:p>
    <w:p>
      <w:pPr>
        <w:spacing w:line="360" w:before="100" w:after="100"/>
        <w:jc w:val="left"/>
      </w:pPr>
      <w:r>
        <w:t xml:space="preserve">Export Formats: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DOCX with Tracked Changes: Microsoft Word format showing all proposed fixes with change tracking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CSV: Spreadsheet format compatible with Excel and Google Sheets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JSON: Structured data format for programmatic access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PDF: Print-friendly report format</w:t>
      </w:r>
    </w:p>
    <w:p>
      <w:pPr>
        <w:spacing w:line="360" w:before="100" w:after="100"/>
        <w:jc w:val="left"/>
      </w:pPr>
      <w:r>
        <w:t xml:space="preserve">Quality Checkers Overview:</w:t>
      </w:r>
    </w:p>
    <w:p>
      <w:pPr>
        <w:spacing w:line="360" w:before="100" w:after="100"/>
        <w:jc w:val="left"/>
      </w:pPr>
      <w:r>
        <w:t xml:space="preserve">AEGIS includes 84 quality checkers organized into 7 categories: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Requirements Checkers (12): Requirement statements, verification methods, traceability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Grammar Checkers (18): Spelling, punctuation, sentence structure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Style Checkers (15): Consistency, terminology, readability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Technical Checkers (14): Technical accuracy, domain-specific issues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Structure Checkers (10): Document organization, formatting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Metadata Checkers (8): Classification, versioning, authorship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Compliance Checkers (7): Standards adherence, regulatory requirements</w:t>
      </w:r>
    </w:p>
    <w:p>
      <w:pPr>
        <w:pageBreakBefore/>
      </w:pPr>
    </w:p>
    <w:p>
      <w:pPr>
        <w:pStyle w:val="Heading1"/>
        <w:spacing w:before="240" w:after="120"/>
      </w:pPr>
      <w:r>
        <w:t xml:space="preserve">Chapter 3: Statement Forge</w:t>
      </w:r>
    </w:p>
    <w:p>
      <w:pPr>
        <w:spacing w:line="360" w:before="100" w:after="100"/>
        <w:jc w:val="left"/>
      </w:pPr>
      <w:r>
        <w:t xml:space="preserve">Statement Forge extracts and refines requirement statements from your documents, making them available for role mapping, RACI analysis, and traceability.</w:t>
      </w:r>
    </w:p>
    <w:p>
      <w:pPr>
        <w:pStyle w:val="Heading2"/>
        <w:spacing w:before="240" w:after="120"/>
      </w:pPr>
      <w:r>
        <w:t xml:space="preserve">Opening &amp; Loading Documents</w:t>
      </w:r>
    </w:p>
    <w:p>
      <w:pPr>
        <w:spacing w:line="360" w:before="100" w:after="100"/>
        <w:jc w:val="left"/>
      </w:pPr>
      <w:r>
        <w:t xml:space="preserve">To begin statement extraction:</w:t>
      </w:r>
    </w:p>
    <w:p>
      <w:pPr>
        <w:spacing w:line="360" w:before="100" w:after="100"/>
        <w:jc w:val="left"/>
      </w:pPr>
      <w:r>
        <w:t xml:space="preserve">1. Click the "Statement Forge" tile on the dashboard</w:t>
      </w:r>
    </w:p>
    <w:p>
      <w:pPr>
        <w:spacing w:line="360" w:before="100" w:after="100"/>
        <w:jc w:val="left"/>
      </w:pPr>
      <w:r>
        <w:t xml:space="preserve">2. Select a document from recent files or upload a new one</w:t>
      </w:r>
    </w:p>
    <w:p>
      <w:pPr>
        <w:spacing w:line="360" w:before="100" w:after="100"/>
        <w:jc w:val="left"/>
      </w:pPr>
      <w:r>
        <w:t xml:space="preserve">3. Click "Load Document" to begin extraction</w:t>
      </w:r>
    </w:p>
    <w:p>
      <w:pPr>
        <w:spacing w:line="360" w:before="100" w:after="100"/>
        <w:jc w:val="left"/>
      </w:pPr>
      <w:r>
        <w:t xml:space="preserve">4. Extracted statements appear in the main editor</w:t>
      </w:r>
    </w:p>
    <w:p>
      <w:pPr>
        <w:pStyle w:val="Heading2"/>
        <w:spacing w:before="240" w:after="120"/>
      </w:pPr>
      <w:r>
        <w:t xml:space="preserve">Extracting Requirement Statements</w:t>
      </w:r>
    </w:p>
    <w:p>
      <w:pPr>
        <w:spacing w:line="360" w:before="100" w:after="100"/>
        <w:jc w:val="left"/>
      </w:pPr>
      <w:r>
        <w:t xml:space="preserve">Statement Forge automatically identifies requirement statements using pattern matching and AI analysis: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Identifies imperative statements (shall, must, should, may, will)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Extracts numbered lists and requirement blocks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Preserves original context and document location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Flags ambiguous or incomplete statements</w:t>
      </w:r>
    </w:p>
    <w:p>
      <w:pPr>
        <w:pStyle w:val="Heading2"/>
        <w:spacing w:before="240" w:after="120"/>
      </w:pPr>
      <w:r>
        <w:t xml:space="preserve">Filtering by Directive</w:t>
      </w:r>
    </w:p>
    <w:p>
      <w:pPr>
        <w:spacing w:line="360" w:before="100" w:after="100"/>
        <w:jc w:val="left"/>
      </w:pPr>
      <w:r>
        <w:t xml:space="preserve">Filter statements by requirement directive type: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Shall: Mandatory 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Must: Strong mandatory 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Should: Recommended but not mandatory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May: Optional or permissible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Will: Future commitment or system behavior</w:t>
      </w:r>
    </w:p>
    <w:p>
      <w:pPr>
        <w:pStyle w:val="Heading2"/>
        <w:spacing w:before="240" w:after="120"/>
      </w:pPr>
      <w:r>
        <w:t xml:space="preserve">Editing Statements</w:t>
      </w:r>
    </w:p>
    <w:p>
      <w:pPr>
        <w:spacing w:line="360" w:before="100" w:after="100"/>
        <w:jc w:val="left"/>
      </w:pPr>
      <w:r>
        <w:t xml:space="preserve">Refined statement management tools: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Add: Manually add new requirement statements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Delete: Remove incorrect or duplicate statements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Merge: Combine related statements into one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Split: Divide compound statements into separate 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Renumber: Automatically renumber statement list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Edit: Modify statement text and properties</w:t>
      </w:r>
    </w:p>
    <w:p>
      <w:pPr>
        <w:pStyle w:val="Heading2"/>
        <w:spacing w:before="240" w:after="120"/>
      </w:pPr>
      <w:r>
        <w:t xml:space="preserve">Role Mapping</w:t>
      </w:r>
    </w:p>
    <w:p>
      <w:pPr>
        <w:spacing w:line="360" w:before="100" w:after="100"/>
        <w:jc w:val="left"/>
      </w:pPr>
      <w:r>
        <w:t xml:space="preserve">Map statements to roles and responsibilities:</w:t>
      </w:r>
    </w:p>
    <w:p>
      <w:pPr>
        <w:spacing w:line="360" w:before="100" w:after="100"/>
        <w:jc w:val="left"/>
      </w:pPr>
      <w:r>
        <w:t xml:space="preserve">1. Select a statement from the list</w:t>
      </w:r>
    </w:p>
    <w:p>
      <w:pPr>
        <w:spacing w:line="360" w:before="100" w:after="100"/>
        <w:jc w:val="left"/>
      </w:pPr>
      <w:r>
        <w:t xml:space="preserve">2. Click "Assign Roles" to open the role selector</w:t>
      </w:r>
    </w:p>
    <w:p>
      <w:pPr>
        <w:spacing w:line="360" w:before="100" w:after="100"/>
        <w:jc w:val="left"/>
      </w:pPr>
      <w:r>
        <w:t xml:space="preserve">3. Select applicable roles (Responsible, Accountable, Consulted, Informed)</w:t>
      </w:r>
    </w:p>
    <w:p>
      <w:pPr>
        <w:spacing w:line="360" w:before="100" w:after="100"/>
        <w:jc w:val="left"/>
      </w:pPr>
      <w:r>
        <w:t xml:space="preserve">4. Add responsibility descriptions for each role</w:t>
      </w:r>
    </w:p>
    <w:p>
      <w:pPr>
        <w:spacing w:line="360" w:before="100" w:after="100"/>
        <w:jc w:val="left"/>
      </w:pPr>
      <w:r>
        <w:t xml:space="preserve">5. Save role assignments</w:t>
      </w:r>
    </w:p>
    <w:p>
      <w:pPr>
        <w:pStyle w:val="Heading2"/>
        <w:spacing w:before="240" w:after="120"/>
      </w:pPr>
      <w:r>
        <w:t xml:space="preserve">Exporting Statements</w:t>
      </w:r>
    </w:p>
    <w:p>
      <w:pPr>
        <w:spacing w:line="360" w:before="100" w:after="100"/>
        <w:jc w:val="left"/>
      </w:pPr>
      <w:r>
        <w:t xml:space="preserve">Export statement data in multiple formats: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TIBCO Nimbus XML: For integration with Nimbus requirements management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Excel: Spreadsheet format with statement details and role assignments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CSV: Comma-separated values for database import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JSON: Structured data format for APIs and integrations</w:t>
      </w:r>
    </w:p>
    <w:p>
      <w:pPr>
        <w:pageBreakBefore/>
      </w:pPr>
    </w:p>
    <w:p>
      <w:pPr>
        <w:pStyle w:val="Heading1"/>
        <w:spacing w:before="240" w:after="120"/>
      </w:pPr>
      <w:r>
        <w:t xml:space="preserve">Chapter 4: Roles Studio</w:t>
      </w:r>
    </w:p>
    <w:p>
      <w:pPr>
        <w:spacing w:line="360" w:before="100" w:after="100"/>
        <w:jc w:val="left"/>
      </w:pPr>
      <w:r>
        <w:t xml:space="preserve">Roles Studio is the comprehensive hub for role and responsibility analysis, providing 8 interconnected views for understanding organizational structure and accountability.</w:t>
      </w:r>
    </w:p>
    <w:p>
      <w:pPr>
        <w:pStyle w:val="Heading2"/>
        <w:spacing w:before="240" w:after="120"/>
      </w:pPr>
      <w:r>
        <w:t xml:space="preserve">Overview Tab</w:t>
      </w:r>
    </w:p>
    <w:p>
      <w:pPr>
        <w:spacing w:line="360" w:before="100" w:after="100"/>
        <w:jc w:val="left"/>
      </w:pPr>
      <w:r>
        <w:t xml:space="preserve">The Overview tab provides a high-level summary of role distribution and responsibilities: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Summary Cards: Display total roles, total responsibilities, documents analyzed, and quality metrics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Responsibility Distribution: Visual chart showing number of responsibilities per role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Top Roles: List of most frequently mentioned roles and their mention counts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Recent Activity: Timeline of recent role identifications and status changes</w:t>
      </w:r>
    </w:p>
    <w:p>
      <w:pPr>
        <w:pStyle w:val="Heading2"/>
        <w:spacing w:before="240" w:after="120"/>
      </w:pPr>
      <w:r>
        <w:t xml:space="preserve">Relationship Graph Tab</w:t>
      </w:r>
    </w:p>
    <w:p>
      <w:pPr>
        <w:spacing w:line="360" w:before="100" w:after="100"/>
        <w:jc w:val="left"/>
      </w:pPr>
      <w:r>
        <w:t xml:space="preserve">Interactive network visualization showing role relationships and responsibility connections: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Edge Bundling Layout: Reduces visual clutter by bundling edges between roles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Semantic Zoom: Zoom in/out to see different levels of role hierarchy detail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Force-Directed Layout: Physics-based layout that naturally separates role clusters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Bipartite Layout: Shows role-to-responsibility relationships in distinct columns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Minimap: Navigate large graphs with the overview minimap in corner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Click nodes to highlight related roles and responsibilities</w:t>
      </w:r>
    </w:p>
    <w:p>
      <w:pPr>
        <w:pStyle w:val="Heading2"/>
        <w:spacing w:before="240" w:after="120"/>
      </w:pPr>
      <w:r>
        <w:t xml:space="preserve">Role Details Tab</w:t>
      </w:r>
    </w:p>
    <w:p>
      <w:pPr>
        <w:spacing w:line="360" w:before="100" w:after="100"/>
        <w:jc w:val="left"/>
      </w:pPr>
      <w:r>
        <w:t xml:space="preserve">Detailed view of individual role information: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Role Name: Primary identifier and normalized variations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Description: Full role definition and scope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Category: Organizational classification (Engineering, Management, Support, etc.)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Responsibilities: Detailed list of associated responsibilities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Mention Count: Number of times role appears across all documents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Source: Where role definition originated (built-in or extracted)</w:t>
      </w:r>
    </w:p>
    <w:p>
      <w:pPr>
        <w:pStyle w:val="Heading2"/>
        <w:spacing w:before="240" w:after="120"/>
      </w:pPr>
      <w:r>
        <w:t xml:space="preserve">RACI Matrix Tab</w:t>
      </w:r>
    </w:p>
    <w:p>
      <w:pPr>
        <w:spacing w:line="360" w:before="100" w:after="100"/>
        <w:jc w:val="left"/>
      </w:pPr>
      <w:r>
        <w:t xml:space="preserve">The RACI (Responsible-Accountable-Consulted-Informed) matrix shows responsibility distribution:</w:t>
      </w:r>
    </w:p>
    <w:p>
      <w:pPr>
        <w:spacing w:line="360" w:before="100" w:after="100"/>
        <w:jc w:val="left"/>
      </w:pPr>
      <w:r>
        <w:t xml:space="preserve">RACI Definitions:</w:t>
      </w:r>
    </w:p>
    <w:tbl>
      <w:tblPr>
        <w:tblW w:type="pct" w:w="100%"/>
        <w:tblBorders>
          <w:top w:val="single" w:color="1A3A52" w:sz="6"/>
          <w:left w:val="single" w:color="1A3A52" w:sz="6"/>
          <w:bottom w:val="single" w:color="1A3A52" w:sz="6"/>
          <w:right w:val="single" w:color="1A3A52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fill="1A3A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Designation</w:t>
            </w:r>
          </w:p>
        </w:tc>
        <w:tc>
          <w:tcPr>
            <w:shd w:fill="1A3A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Definition</w:t>
            </w:r>
          </w:p>
        </w:tc>
        <w:tc>
          <w:tcPr>
            <w:shd w:fill="1A3A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Responsibility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 (Responsible)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Role performing the work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Execute the task or activity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 (Accountable)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Final authority for approval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Make final decisions; ensure completion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 (Consulted)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Provide input and expertise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Advise and provide information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I (Informed)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Kept informed of progress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Receive status updates and results</w:t>
            </w:r>
          </w:p>
        </w:tc>
      </w:tr>
    </w:tbl>
    <w:p>
      <w:pPr>
        <w:spacing w:before="100" w:after="100"/>
      </w:pPr>
    </w:p>
    <w:p>
      <w:pPr>
        <w:spacing w:line="360" w:before="100" w:after="100"/>
        <w:jc w:val="left"/>
      </w:pPr>
      <w:r>
        <w:t xml:space="preserve">Matrix Features: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Rows: Requirements or statements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Columns: Role designations (R/A/C/I)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Cells: Marked where roles have specific designations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Sort: By requirement, role, or designation count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Filter: Show specific roles, requirements, or designations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Export: Download matrix as CSV or PDF</w:t>
      </w:r>
    </w:p>
    <w:p>
      <w:pPr>
        <w:pStyle w:val="Heading2"/>
        <w:spacing w:before="240" w:after="120"/>
      </w:pPr>
      <w:r>
        <w:t xml:space="preserve">Role-Document Matrix Tab</w:t>
      </w:r>
    </w:p>
    <w:p>
      <w:pPr>
        <w:spacing w:line="360" w:before="100" w:after="100"/>
        <w:jc w:val="left"/>
      </w:pPr>
      <w:r>
        <w:t xml:space="preserve">Cross-reference view showing which roles appear in which documents: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Rows: Roles (1056 total roles in database)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Columns: Documents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Cells: Checkmark if role appears; number shows mention count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Filtering: Show only roles mentioned in specific documents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Sorting: By role name, document, or mention frequency</w:t>
      </w:r>
    </w:p>
    <w:p>
      <w:pPr>
        <w:pStyle w:val="Heading2"/>
        <w:spacing w:before="240" w:after="120"/>
      </w:pPr>
      <w:r>
        <w:t xml:space="preserve">Adjudication Tab</w:t>
      </w:r>
    </w:p>
    <w:p>
      <w:pPr>
        <w:spacing w:line="360" w:before="100" w:after="100"/>
        <w:jc w:val="left"/>
      </w:pPr>
      <w:r>
        <w:t xml:space="preserve">Workflow for confirming, classifying, and managing role status:</w:t>
      </w:r>
    </w:p>
    <w:p>
      <w:pPr>
        <w:spacing w:line="360" w:before="100" w:after="100"/>
        <w:jc w:val="left"/>
      </w:pPr>
      <w:r>
        <w:t xml:space="preserve">Role Status Workflow: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Pending: New roles awaiting review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Confirmed: Validated roles ready for use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Deliverable: Roles approved for delivery to stakeholders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Rejected: Roles deemed out-of-scope or incorrect</w:t>
      </w:r>
    </w:p>
    <w:p>
      <w:pPr>
        <w:spacing w:line="360" w:before="100" w:after="100"/>
        <w:jc w:val="left"/>
      </w:pPr>
      <w:r>
        <w:t xml:space="preserve">Keyboard Shortcuts for Adjudication: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C: Mark role as Confirmed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D: Mark role as Deliverable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R: Mark role as Rejected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Arrow keys: Navigate between roles</w:t>
      </w:r>
    </w:p>
    <w:p>
      <w:pPr>
        <w:pStyle w:val="Heading2"/>
        <w:spacing w:before="240" w:after="120"/>
      </w:pPr>
      <w:r>
        <w:t xml:space="preserve">Role Dictionary Tab</w:t>
      </w:r>
    </w:p>
    <w:p>
      <w:pPr>
        <w:spacing w:line="360" w:before="100" w:after="100"/>
        <w:jc w:val="left"/>
      </w:pPr>
      <w:r>
        <w:t xml:space="preserve">Comprehensive database of 1056 organizational roles with browsing, searching, categorization, import/export functionality.</w:t>
      </w:r>
    </w:p>
    <w:p>
      <w:pPr>
        <w:pStyle w:val="Heading2"/>
        <w:spacing w:before="240" w:after="120"/>
      </w:pPr>
      <w:r>
        <w:t xml:space="preserve">Document Log Tab</w:t>
      </w:r>
    </w:p>
    <w:p>
      <w:pPr>
        <w:spacing w:line="360" w:before="100" w:after="100"/>
        <w:jc w:val="left"/>
      </w:pPr>
      <w:r>
        <w:t xml:space="preserve">Track all role-related scan history and changes with timestamps, source documents, role counts, and action history.</w:t>
      </w:r>
    </w:p>
    <w:p>
      <w:pPr>
        <w:pageBreakBefore/>
      </w:pPr>
    </w:p>
    <w:p>
      <w:pPr>
        <w:pStyle w:val="Heading1"/>
        <w:spacing w:before="240" w:after="120"/>
      </w:pPr>
      <w:r>
        <w:t xml:space="preserve">Chapter 5: Metrics &amp; Analytics</w:t>
      </w:r>
    </w:p>
    <w:p>
      <w:pPr>
        <w:spacing w:line="360" w:before="100" w:after="100"/>
        <w:jc w:val="left"/>
      </w:pPr>
      <w:r>
        <w:t xml:space="preserve">The Metrics &amp; Analytics module provides comprehensive insights into document quality trends, statement distribution, role analysis, and processing activity.</w:t>
      </w:r>
    </w:p>
    <w:p>
      <w:pPr>
        <w:spacing w:line="360" w:before="100" w:after="100"/>
        <w:jc w:val="left"/>
      </w:pPr>
      <w:r>
        <w:t xml:space="preserve">Key Statistics: 847 documents processed, 2,702 statements extracted, 1,056 roles identified, 1.5M+ words analyzed, 215K+ issues found, 76.3 average quality score (Grade B).</w:t>
      </w:r>
    </w:p>
    <w:p>
      <w:pPr>
        <w:spacing w:line="360" w:before="100" w:after="100"/>
        <w:jc w:val="left"/>
      </w:pPr>
      <w:r>
        <w:t xml:space="preserve">The system includes Quality Metrics tab with score trends and grade distribution, Statements Analytics with directive breakdown, Roles Analytics with distribution metrics, and Documents Analytics with scan activity heatmap.</w:t>
      </w:r>
    </w:p>
    <w:p>
      <w:pPr>
        <w:pageBreakBefore/>
      </w:pPr>
    </w:p>
    <w:p>
      <w:pPr>
        <w:pStyle w:val="Heading1"/>
        <w:spacing w:before="240" w:after="120"/>
      </w:pPr>
      <w:r>
        <w:t xml:space="preserve">Chapter 6: Scan History</w:t>
      </w:r>
    </w:p>
    <w:p>
      <w:pPr>
        <w:spacing w:line="360" w:before="100" w:after="100"/>
        <w:jc w:val="left"/>
      </w:pPr>
      <w:r>
        <w:t xml:space="preserve">The Scan History module maintains a complete archive of all document scans and reviews performed in AEGIS.</w:t>
      </w:r>
    </w:p>
    <w:p>
      <w:pPr>
        <w:spacing w:line="360" w:before="100" w:after="100"/>
        <w:jc w:val="left"/>
      </w:pPr>
      <w:r>
        <w:t xml:space="preserve">Features include browsing chronological scan lists, filtering by date range, document, quality score, and profile, sorting by various criteria, and re-downloading past reports.</w:t>
      </w:r>
    </w:p>
    <w:p>
      <w:pPr>
        <w:spacing w:line="360" w:before="100" w:after="100"/>
        <w:jc w:val="left"/>
      </w:pPr>
      <w:r>
        <w:t xml:space="preserve">Columns display: Scan Date, Document Name, Profile Type, Quality Score, Grade, Issue Count, and Duration.</w:t>
      </w:r>
    </w:p>
    <w:p>
      <w:pPr>
        <w:spacing w:line="360" w:before="100" w:after="100"/>
        <w:jc w:val="left"/>
      </w:pPr>
      <w:r>
        <w:t xml:space="preserve">Users can re-examine full results from past scans and compare two scans to see quality improvements over time.</w:t>
      </w:r>
    </w:p>
    <w:p>
      <w:pPr>
        <w:pageBreakBefore/>
      </w:pPr>
    </w:p>
    <w:p>
      <w:pPr>
        <w:pStyle w:val="Heading1"/>
        <w:spacing w:before="240" w:after="120"/>
      </w:pPr>
      <w:r>
        <w:t xml:space="preserve">Chapter 7: Document Compare</w:t>
      </w:r>
    </w:p>
    <w:p>
      <w:pPr>
        <w:spacing w:line="360" w:before="100" w:after="100"/>
        <w:jc w:val="left"/>
      </w:pPr>
      <w:r>
        <w:t xml:space="preserve">Document Compare provides side-by-side analysis of two document versions, highlighting changes and quality differences.</w:t>
      </w:r>
    </w:p>
    <w:p>
      <w:pPr>
        <w:spacing w:line="360" w:before="100" w:after="100"/>
        <w:jc w:val="left"/>
      </w:pPr>
      <w:r>
        <w:t xml:space="preserve">Features include automatic document selection (oldest on left, newest on right), color-coded diff highlighting (green for additions, red for deletions, blue for modifications), change navigation controls, and quality score comparison.</w:t>
      </w:r>
    </w:p>
    <w:p>
      <w:pPr>
        <w:spacing w:line="360" w:before="100" w:after="100"/>
        <w:jc w:val="left"/>
      </w:pPr>
      <w:r>
        <w:t xml:space="preserve">Export capabilities include DOCX comparison reports with changes highlighted, PDF print-friendly reports, and CSV tabular data.</w:t>
      </w:r>
    </w:p>
    <w:p>
      <w:pPr>
        <w:pageBreakBefore/>
      </w:pPr>
    </w:p>
    <w:p>
      <w:pPr>
        <w:pStyle w:val="Heading1"/>
        <w:spacing w:before="240" w:after="120"/>
      </w:pPr>
      <w:r>
        <w:t xml:space="preserve">Chapter 8: Link Validator</w:t>
      </w:r>
    </w:p>
    <w:p>
      <w:pPr>
        <w:spacing w:line="360" w:before="100" w:after="100"/>
        <w:jc w:val="left"/>
      </w:pPr>
      <w:r>
        <w:t xml:space="preserve">Link Validator checks all URLs and hyperlinks in your documents, verifying accessibility and identifying broken links.</w:t>
      </w:r>
    </w:p>
    <w:p>
      <w:pPr>
        <w:spacing w:line="360" w:before="100" w:after="100"/>
        <w:jc w:val="left"/>
      </w:pPr>
      <w:r>
        <w:t xml:space="preserve">Validation modes include Quick Scan for format and HEAD request checking, Full Download for thorough verification, and Deep Crawl for following redirect chains.</w:t>
      </w:r>
    </w:p>
    <w:p>
      <w:pPr>
        <w:spacing w:line="360" w:before="100" w:after="100"/>
        <w:jc w:val="left"/>
      </w:pPr>
      <w:r>
        <w:t xml:space="preserve">Results show green for valid links, orange for warnings, red for broken links, and gray for uncheckable links. Export formats include CSV, XLSX, and JSON.</w:t>
      </w:r>
    </w:p>
    <w:p>
      <w:pPr>
        <w:pageBreakBefore/>
      </w:pPr>
    </w:p>
    <w:p>
      <w:pPr>
        <w:pStyle w:val="Heading1"/>
        <w:spacing w:before="240" w:after="120"/>
      </w:pPr>
      <w:r>
        <w:t xml:space="preserve">Chapter 9: Portfolio</w:t>
      </w:r>
    </w:p>
    <w:p>
      <w:pPr>
        <w:spacing w:line="360" w:before="100" w:after="100"/>
        <w:jc w:val="left"/>
      </w:pPr>
      <w:r>
        <w:t xml:space="preserve">Portfolio view provides comprehensive overview of all documents and projects within AEGIS, showing document totals, scan counts, quality metrics, and recent activity.</w:t>
      </w:r>
    </w:p>
    <w:p>
      <w:pPr>
        <w:spacing w:line="360" w:before="100" w:after="100"/>
        <w:jc w:val="left"/>
      </w:pPr>
      <w:r>
        <w:t xml:space="preserve">Features include batch session management for collective document analysis, individual document views with scan history and current scores, and activity feeds showing uploads, scans, quality changes, and role updates.</w:t>
      </w:r>
    </w:p>
    <w:p>
      <w:pPr>
        <w:pageBreakBefore/>
      </w:pPr>
    </w:p>
    <w:p>
      <w:pPr>
        <w:pStyle w:val="Heading1"/>
        <w:spacing w:before="240" w:after="120"/>
      </w:pPr>
      <w:r>
        <w:t xml:space="preserve">Chapter 10: Statement Review</w:t>
      </w:r>
    </w:p>
    <w:p>
      <w:pPr>
        <w:spacing w:line="360" w:before="100" w:after="100"/>
        <w:jc w:val="left"/>
      </w:pPr>
      <w:r>
        <w:t xml:space="preserve">Statement Review provides mass review interface for managing 2,702 statements across 736 roles and 847 documents.</w:t>
      </w:r>
    </w:p>
    <w:p>
      <w:pPr>
        <w:spacing w:line="360" w:before="100" w:after="100"/>
        <w:jc w:val="left"/>
      </w:pPr>
      <w:r>
        <w:t xml:space="preserve">Filtering options include by document, role, status (Pending/Reviewed/Approved/Archived), and directive type. Statement actions include flag, edit, assign roles, split, merge, and archive operations.</w:t>
      </w:r>
    </w:p>
    <w:p>
      <w:pPr>
        <w:spacing w:line="360" w:before="100" w:after="100"/>
        <w:jc w:val="left"/>
      </w:pPr>
      <w:r>
        <w:t xml:space="preserve">Bulk operations enable batch flagging, role assignment, archiving, and selection export to CSV/JSON formats.</w:t>
      </w:r>
    </w:p>
    <w:p>
      <w:pPr>
        <w:pageBreakBefore/>
      </w:pPr>
    </w:p>
    <w:p>
      <w:pPr>
        <w:pStyle w:val="Heading1"/>
        <w:spacing w:before="240" w:after="120"/>
      </w:pPr>
      <w:r>
        <w:t xml:space="preserve">Chapter 11: SOW Generator</w:t>
      </w:r>
    </w:p>
    <w:p>
      <w:pPr>
        <w:spacing w:line="360" w:before="100" w:after="100"/>
        <w:jc w:val="left"/>
      </w:pPr>
      <w:r>
        <w:t xml:space="preserve">The Statement of Work (SOW) Generator creates formal SOW documents by combining project information with extracted statements and role assignments.</w:t>
      </w:r>
    </w:p>
    <w:p>
      <w:pPr>
        <w:spacing w:line="360" w:before="100" w:after="100"/>
        <w:jc w:val="left"/>
      </w:pPr>
      <w:r>
        <w:t xml:space="preserve">Required project fields include Project Name, Project ID, Client, Vendor, Period of Performance, and Project Manager contact information.</w:t>
      </w:r>
    </w:p>
    <w:p>
      <w:pPr>
        <w:spacing w:line="360" w:before="100" w:after="100"/>
        <w:jc w:val="left"/>
      </w:pPr>
      <w:r>
        <w:t xml:space="preserve">Selectable SOW sections include Executive Summary, Scope of Work, Requirements, RACI Matrix, Success Criteria, and Risk Management. The generator displays statement breakdown by directive type and role assignment status.</w:t>
      </w:r>
    </w:p>
    <w:p>
      <w:pPr>
        <w:pageBreakBefore/>
      </w:pPr>
    </w:p>
    <w:p>
      <w:pPr>
        <w:pStyle w:val="Heading1"/>
        <w:spacing w:before="240" w:after="120"/>
      </w:pPr>
      <w:r>
        <w:t xml:space="preserve">Chapter 12: Keyboard Shortcuts</w:t>
      </w:r>
    </w:p>
    <w:p>
      <w:pPr>
        <w:spacing w:line="360" w:before="100" w:after="100"/>
        <w:jc w:val="left"/>
      </w:pPr>
      <w:r>
        <w:t xml:space="preserve">AEGIS supports keyboard shortcuts to accelerate common tasks and workflows:</w:t>
      </w:r>
    </w:p>
    <w:tbl>
      <w:tblPr>
        <w:tblW w:type="pct" w:w="100%"/>
        <w:tblBorders>
          <w:top w:val="single" w:color="1A3A52" w:sz="6"/>
          <w:left w:val="single" w:color="1A3A52" w:sz="6"/>
          <w:bottom w:val="single" w:color="1A3A52" w:sz="6"/>
          <w:right w:val="single" w:color="1A3A52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fill="1A3A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Action</w:t>
            </w:r>
          </w:p>
        </w:tc>
        <w:tc>
          <w:tcPr>
            <w:shd w:fill="1A3A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Shortcut</w:t>
            </w:r>
          </w:p>
        </w:tc>
        <w:tc>
          <w:tcPr>
            <w:shd w:fill="1A3A5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Context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Open Search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Ctrl/Cmd + K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Global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New Upload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Ctrl/Cmd + U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Dashboard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Toggle Dark Mode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Ctrl/Cmd + Shift + 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Global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Focus Roles Studio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Ctrl/Cmd + 1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Navigation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Mark Confirmed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Adjudication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Mark Deliverable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Adjudication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Mark Rejected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Adjudication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Next Change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Right Arrow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Document Compare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Previous Change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Left Arrow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Document Compare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Accept Fix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Ctrl/Cmd + Enter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Fix Assistant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Undo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Ctrl/Cmd + Z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Editor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Redo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Ctrl/Cmd + 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Editor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Save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Ctrl/Cmd + 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Editor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Export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Ctrl/Cmd + 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Results</w:t>
            </w:r>
          </w:p>
        </w:tc>
      </w:tr>
    </w:tbl>
    <w:p>
      <w:pPr>
        <w:pageBreakBefore/>
      </w:pPr>
    </w:p>
    <w:p>
      <w:pPr>
        <w:pStyle w:val="Heading1"/>
        <w:spacing w:before="240" w:after="120"/>
      </w:pPr>
      <w:r>
        <w:t xml:space="preserve">Chapter 13: Troubleshooting &amp; FAQ</w:t>
      </w:r>
    </w:p>
    <w:p>
      <w:pPr>
        <w:pStyle w:val="Heading2"/>
        <w:spacing w:before="240" w:after="120"/>
      </w:pPr>
      <w:r>
        <w:t xml:space="preserve">Common Issues</w:t>
      </w:r>
    </w:p>
    <w:p>
      <w:pPr>
        <w:spacing w:line="360" w:before="100" w:after="100"/>
        <w:jc w:val="left"/>
      </w:pPr>
      <w:r>
        <w:t xml:space="preserve">"Cannot connect to localhost:5050": Verify Flask server is running by checking terminal window or app icon in taskbar. Check port availability (port 5050 may be in use). Restart server using python3 app.py or restart_aegis.sh. Try different port by editing config.json.</w:t>
      </w:r>
    </w:p>
    <w:p>
      <w:pPr>
        <w:spacing w:line="360" w:before="100" w:after="100"/>
        <w:jc w:val="left"/>
      </w:pPr>
      <w:r>
        <w:t xml:space="preserve">"File upload hangs or times out": Check file size (large PDFs &gt;50MB need more time). Try smaller file first. Clear browser cache and try again. Check server logs in console output for errors.</w:t>
      </w:r>
    </w:p>
    <w:p>
      <w:pPr>
        <w:spacing w:line="360" w:before="100" w:after="100"/>
        <w:jc w:val="left"/>
      </w:pPr>
      <w:r>
        <w:t xml:space="preserve">"Review results show no issues": Verify profile selection (choose "Full Scan" for comprehensive analysis). Check document format is properly formatted .docx or .pdf. Re-scan document to force fresh analysis.</w:t>
      </w:r>
    </w:p>
    <w:p>
      <w:pPr>
        <w:spacing w:line="360" w:before="100" w:after="100"/>
        <w:jc w:val="left"/>
      </w:pPr>
      <w:r>
        <w:t xml:space="preserve">"Roles not appearing in RACI matrix": Check role assignments in Statement Forge. Refresh page (F5 or Ctrl/Cmd+R). Re-scan document to update role index.</w:t>
      </w:r>
    </w:p>
    <w:p>
      <w:pPr>
        <w:spacing w:line="360" w:before="100" w:after="100"/>
        <w:jc w:val="left"/>
      </w:pPr>
      <w:r>
        <w:t xml:space="preserve">"Export file is empty or corrupted": Verify export format is compatible. Try different format (CSV instead of XLSX, PDF instead of DOCX). Clear browser cache and temporary downloads.</w:t>
      </w:r>
    </w:p>
    <w:p>
      <w:pPr>
        <w:pStyle w:val="Heading2"/>
        <w:spacing w:before="240" w:after="120"/>
      </w:pPr>
      <w:r>
        <w:t xml:space="preserve">Frequently Asked Questions</w:t>
      </w:r>
    </w:p>
    <w:p>
      <w:pPr>
        <w:spacing w:line="360" w:before="100" w:after="100"/>
        <w:jc w:val="left"/>
      </w:pPr>
      <w:r>
        <w:t xml:space="preserve">Q: Can I use AEGIS offline? A: Yes. AEGIS runs locally on your machine at localhost:5050. No internet connection is required after installation.</w:t>
      </w:r>
    </w:p>
    <w:p>
      <w:pPr>
        <w:spacing w:line="360" w:before="100" w:after="100"/>
        <w:jc w:val="left"/>
      </w:pPr>
      <w:r>
        <w:t xml:space="preserve">Q: What file formats does AEGIS support? A: AEGIS supports .docx (Word), .doc (legacy Word), .pdf (PDF), and .txt (plain text) documents.</w:t>
      </w:r>
    </w:p>
    <w:p>
      <w:pPr>
        <w:spacing w:line="360" w:before="100" w:after="100"/>
        <w:jc w:val="left"/>
      </w:pPr>
      <w:r>
        <w:t xml:space="preserve">Q: How many documents can AEGIS handle? A: There is no hard limit. Current system has processed 847 documents. Performance depends on system RAM and disk space.</w:t>
      </w:r>
    </w:p>
    <w:p>
      <w:pPr>
        <w:spacing w:line="360" w:before="100" w:after="100"/>
        <w:jc w:val="left"/>
      </w:pPr>
      <w:r>
        <w:t xml:space="preserve">Q: Can I import an external role dictionary? A: Yes. In Roles Studio &gt; Role Dictionary tab, use "Import" to load custom role lists from Excel or CSV.</w:t>
      </w:r>
    </w:p>
    <w:p>
      <w:pPr>
        <w:spacing w:line="360" w:before="100" w:after="100"/>
        <w:jc w:val="left"/>
      </w:pPr>
      <w:r>
        <w:t xml:space="preserve">Q: How do I increase scanning speed? A: Use Grammar or Requirements profiles instead of Full Scan. Reduce document size if possible.</w:t>
      </w:r>
    </w:p>
    <w:p>
      <w:pPr>
        <w:spacing w:line="360" w:before="100" w:after="100"/>
        <w:jc w:val="left"/>
      </w:pPr>
      <w:r>
        <w:t xml:space="preserve">Q: How are quality scores calculated? A: Scores are based on 84 quality checkers with critical issues weighted more heavily than info-level items.</w:t>
      </w:r>
    </w:p>
    <w:p>
      <w:pPr>
        <w:spacing w:line="360" w:before="100" w:after="100"/>
        <w:jc w:val="left"/>
      </w:pPr>
      <w:r>
        <w:t xml:space="preserve">Q: Where is data stored? A: All data is stored in SQLite databases in the AEGIS project directory. Data is never sent to external servers.</w:t>
      </w:r>
    </w:p>
    <w:p>
      <w:pPr>
        <w:spacing w:line="360" w:before="100" w:after="100"/>
        <w:jc w:val="left"/>
      </w:pPr>
      <w:r>
        <w:t xml:space="preserve">Q: How do I backup my data? A: Backup the entire AEGIS project folder including databases, or use Export functions in each tool.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t xml:space="preserve">Professional Technical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2" w:sz="6" w:space="1"/>
      </w:pBdr>
      <w:spacing w:after="100"/>
      <w:jc w:val="center"/>
    </w:pPr>
    <w:r>
      <w:t xml:space="preserve">AEGIS v5.0.0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2026-02-16T01:03:08.484Z</dcterms:created>
  <dcterms:modified xsi:type="dcterms:W3CDTF">2026-02-16T01:03:08.484Z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