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T:Banks of Inverness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C:trad; vers per Laurie Andres' lp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S:transcribed by Brent Burhans from Laurie or the lp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 Played in Scotsbroome (Burhans and Singleton versions), mid 1980’s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and 1990's. Resembles but not identical to Northumbrian tune "Salmon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 Tails Up the River"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 hand trans. Brent Burhans mid 1980's; abc's by PLK 6/2013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E2|"G"D3   ED2  B,2 |D2  E2  G3   A|"G"B2  d2  "D"AcBA|"Em"G2  E2  "C"E2  G2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"G"D3   ED2  B,2 |D2  E2  G3   A|"G"B2  d2  "D"AcBA|"G"G4-</w:t>
        <w:tab/>
        <w:t xml:space="preserve">G2  :|]!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A2|"G"B2  d2  d2  cB |"C"c2  e2  e3   c |"G"B2  d2  "D"AcBA|"Em"G2  E2"C"E2  A2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"G"B2  d2  d2  cB |"C"c2  e2  e3   f |"Em"g2  e2  "Bm"f2  d2  |"Em"e4-  e2  f2   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"Em"g2  e2  "Bm"f2  d2  |"C"efed "G"B2   A2  |"G"B2   d2  "D"AcBA |"Em"G2  E2  "C"E2  G2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"G"D3   ED2  B,2 |D2  E2  G3   A|"G"B2  d2  "D"AcBA|"G"G4-</w:t>
        <w:tab/>
        <w:t xml:space="preserve">G2  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