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T:Darby Kelly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S:after Laurel Stone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Z:abc's PLK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D|G2 BB2 D|G2 BB2 D|G2 B BAB|c2 AA2 D|!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G2  BB2  D|E2  cc2 E|D2  BB2  A|A2  GG2</w:t>
        <w:tab/>
        <w:t xml:space="preserve">:|]!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B|A2  DD2  B|A2  DD2  B|A2  A AB^c|d3</w:t>
        <w:tab/>
        <w:t xml:space="preserve">c3</w:t>
        <w:tab/>
        <w:t xml:space="preserve">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B2  AG2  F |E2  F GFE |D2  BB2  A |A2  GG2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