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T:Jimmy Garson's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C:Orkney Islands (Am), via Reg Hall of The Rakes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Flowers and Frolics, London Islington (bar B8 arr PLK)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O:Orkney Islands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N:There was a Rakes LP that played it in Am, more like the original. This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N:syncopated Em vers from "Bees on Horseback" lp by Flowers and Frolics;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N:Dan Quinn Melodeon. Salmonberry tape/CD 1991/200x, (CD from Voyager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N:Recordings) in medley: Belknap's March/Garson's/Louise's Parlor.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H:Jimmy Garson is/was a well-known dance band leader on Orkneys.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Katz, 1980's from  Flowers and Frolics LP; abc's 2011 PLK.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A4|"Em"B4   E2 B2-  | B2  E2  B2  (GB|"D"A3)  G F2  E2 |D4</w:t>
        <w:tab/>
        <w:t xml:space="preserve">E2  F2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"Em"G3   F G2  A2  |"(Bm or B7)"B2  A2  G2  F2  |"Em"E4- </w:t>
        <w:tab/>
        <w:t xml:space="preserve">E2  D2  |1E4  </w:t>
        <w:tab/>
        <w:t xml:space="preserve">:|2E4-   E4 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"Em"B4</w:t>
        <w:tab/>
        <w:t xml:space="preserve">B2  B2- |"Em"B2  c2 "B7"d2  B2  |"D"A3</w:t>
        <w:tab/>
        <w:t xml:space="preserve">G F2  E2  |D4</w:t>
        <w:tab/>
        <w:t xml:space="preserve">E2F2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"Em"G3</w:t>
        <w:tab/>
        <w:t xml:space="preserve">zB3</w:t>
        <w:tab/>
        <w:t xml:space="preserve">z|e4- </w:t>
        <w:tab/>
        <w:t xml:space="preserve">e2  f2 |"Em"e3</w:t>
        <w:tab/>
        <w:t xml:space="preserve">f e2  d2  |B2 z2"A!"(A2  Bc) 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"D"d3   c d2 e2|"Bm"f2  e2  d2  B2  |"D"A3   G F2 E2 |D4</w:t>
        <w:tab/>
        <w:t xml:space="preserve">E2  F2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"Em"G3   F G2  A2  |"(Bm or B7)"B2  A2  G2  F2  |"Em"E4-</w:t>
        <w:tab/>
        <w:t xml:space="preserve">E2  D2  |E4   |]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