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T:The Mouth of the Tobique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T:French Mary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C:1910-30 Francis Sowish (titled: French Mary)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O:New Brunswick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B:Don Messer book; "Way Down East"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N:The Mouth of the Tobique is where it empties into the St John River, between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N:Perth-Andover and Aroostook, N.B., just E of the Maine line. Tobique is pron.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N:toe-bick. There is a Tobique Canadian First Nation.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N:We medleyed: Butcher's Row (G)/Dick Gossip (D)/Mouth of the Tobique (G)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N:for "high energy and motion” dances. Tune 3 was to cool down and “groove”.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N:Only after a while, when the every-other-time syncopated "A" parts of this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N:became fashionable, did Scotsbroome adopt that version. I always thought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N:it was "too clever by half" (especially if it was done every second dam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N:time, not just once); I prefer the original, as presented here.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D:APEX 26220 78rpm 1942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H:The fancied up syncopated version is from a Kevin Burke recording; Patrick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H:Street "All In Good Time". They even gave it a hyperclever name "Mouth of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H:the Tobicue" (adding "Frenchy" pronunciation that was never there.) If you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H:look at the map, the region is presently all Scots and First Nation; barely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H:an actual French name in a truckload.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H:Imo Patrick Street has done a lot of interesting stuff in concerts and 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H:recordings, but going out and aping their clevertrick every time _you_ play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H:this tune; well the tune was there, long before they took it up.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9/2021 from Scotsbroome book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K:G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(3DEF|GFGA Bded |BdBG DGBG |AGFE DFAc |BdBGD2  (3DEF |!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GFGA Bded |BdBG DGBG |AGFE DFAc |BGGG Gz  :|]!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e&gt;f|gfga gfeg |fdAd fagf |ecAF DFAc |BGBcd2  ef |!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gfga gfeg |fdAd fagf |ecAF DFAc |BGGG Gz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