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New Leaf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C:Billy McComiskey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Kerry Elkin, LOTL 1993 Summer week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H:Traion recorded it (w/ McComiskey) on Rounder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N:Some say there are no true Irish tunes in "A". This seems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 counter-example, although it was composed in "modern" times.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cd| "A"e&gt;fe {f}ece|aec "E"d2  B|"A"cAA EAc|"E"BGE dcB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"A"e&gt;fe {f}ece|aec "E"d2  B|"A"cAA EAc|"E"BAG "A"A</w:t>
        <w:tab/>
        <w:t xml:space="preserve">:|!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|:GF|"A"ECE ABc|"~ E"B2  A Bcd |"A"ece aec|"E"dBG "E?  Bm?"AGF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"A"ECE ABc|"E"B2  A Bcd |"A"ece aec|"E"dBG  "A"A:|]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T:New Leaf - "B" part variations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C:recorded when tune was collected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S:after Kerry Elkin, LOTL 1993 Summer week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|:GF|"A"E3 </w:t>
        <w:tab/>
        <w:t xml:space="preserve">ABc|"E"B2  A Bcd |"A"eza aec|"E"dBG "E?  Bm?"AGF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"A"ECE ABc|"E"B2  A Bcd |"A"eaa aec|"E"dBG  "A"A:|]!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|:"more . ."zz|"A"E3 </w:t>
        <w:tab/>
        <w:t xml:space="preserve">ABc|"E"B2  A Bcd |"A"eza azc|"E"dBG "E?  Bm?"AGF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"A"E&gt;CE ABc|"~ E"B3   Bcd |"A"eaa aec|"E"dBG  "A"A:|]!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