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T:Anne's Waltz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M:3/4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C:Bob McQuillen - Book 5,  Oct 4, '80 &amp; Hand It Down recording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S:chords from Mac or Laurie Andres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D:Hand it Down; Rhythm Rollers 1997, Cathie Whitesides, Laurie Andres, Bruce Reid,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D: Bob McQuillen. Avocet CD 105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N:My personal favorite waltz of all.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Z:abc's PLK from Book 5. I _believe_ I wrote away and asked Mac for chords, but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Z:maybe I asked Laurie Andres, who recorded it w/ Mac. I didn't make 'em up myself.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K:Bm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F2|"Bm"B4  F2|B2 d3  B|"F#m"A3  BA2 |F4  fe|"Bm"d2 B3  A|B2 d2 e2|"F"f6   |F4  F2|!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"Bm"B4  F2|B2 d2 e2|"D"f2 a2 b2|"A"a3  fe2|"Bm"d3  ed2|"F#m"c4  A2|"Bm"B6   |B4  :|!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a2|"F#m"a2 f3  a|"Bm"b2 a2 f2|"F#m"a3  ba2|"Bm"f4  b2| "F#m"a2 f3  e|"D"d2 e2 f2|"A"e3  c A2|/ A4  a2|!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"F#m"a3  fa2|"Bm"b2 a2 f2|"D"d3  ef2|"A"e2 c2 A2|"Bm"d3  c B2|"F#m"A2 F2 A2|"Bm"B6  | B4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