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T:Bay of Fundy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O:Quebec, via Western Mass.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D:Mainly as on "Swallowtail"; Rooster Records RSTR117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H:The Scotsbroome book (page Reels 12) showed 2 vers, the second of which was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H:from the first Swallowtail recording. This as I remember playing it is almost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H:entirely the Swallowtail version.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Z:PLK 8/2021 fr. Scotsbroome "book".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df|"D"a2  ab afdf |afbfa2  ef |"C"g2  ga ge=ce |gegag2  fg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"D"a2  ab afdf |afbfa2  ef |"G (A7)"gfeg "D"fedf |"A"edce "D"d2  :|]!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dB|"D"Adfd edfd |"A"Acgc fcgc |"D"Adfd edfd |"A"edef edcB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"D"Adfd edfd |"A"Acgc fcge |"D"fgaf "A"gece |"D"d2  dcd2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