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This is what the Trad Tune Archive (TTA) </w:t>
      </w:r>
      <w:r w:rsidDel="00000000" w:rsidR="00000000" w:rsidRPr="00000000">
        <w:rPr>
          <w:sz w:val="20"/>
          <w:szCs w:val="20"/>
          <w:rtl w:val="0"/>
        </w:rPr>
        <w:t xml:space="preserve">reveals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about te tune and person, Levís Beaulieu: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LÉVIS BEAULIEU. AKA - "Beaulieu," "Reel a Lévis Beaulieu," "Reel Beaulieu," "Reel de la honte (Le)," "Reel en la (1)." French-Canadian, Reel. A Major. Standard tuning (fiddle). AABB: AA'BB' (Demers). The tune was in the repertoire of Lévis Beaulieu (as "Reel en la"/Reel in 'A'), a diatonic accordéon player with the influential Quebec group "Les montagnards laurentiens" (The Laurentian Mountaineers). Beaulieu was a later addition to the group (which had been formed in 1931), playing with them from 1945 through their disbanding in 1962. The tune has since become a contra-dance favorite.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Sources for notated version : - accordion player Lévis Beaulieu (Québec City) via Lisa Ornstein &amp; Denis Pépin [Hart &amp; Sandell Book]; piano and fiddle player Heather Pinney (Portland, Oregon) [Portland Coll V.1 p 125].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Also: Olivier Demers (1000 airs du Québec et de l’Amérique francophone), 2020; p. 28 (as "Beaulieu").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Hart &amp; Sandall (Dance ce soir), 2001; p. 49 (as "Reel en la").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One day I'll ask Mike Richardson how he came to have  the order of the title reversed.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