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T:Box Social Two-Step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 (he wrote it as a two-step; we play as contra march)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Vernon BC O.T. fiddlers; original name was Weekenders Two-Step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O:Red River Métis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N:We usually follow this by Sleeping Giant Two-Step, also by Dejarlis, and playing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 the lovely grace-notes from Kitsap County fiddler Glenn Berry.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H:Vivian and Phil Williams went to the Vernon, B.C. fiddle contest -- probably late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H:'70's or early '80's, and bought a cassette from the Vernon Old Time fiddlers.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H:They thought this would make a good contra dance march. Vivian doesn't know how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H:it got changed from DeJarlis' original name.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H:But it definitely isn't the same tune as Basket Social Two-Step (also by DeJaris).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Z:abc's Phil Katz 2020 from Vivian's transcription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d2e2f2||"G"g4</w:t>
        <w:tab/>
        <w:t xml:space="preserve">G3  A|B4-</w:t>
        <w:tab/>
        <w:t xml:space="preserve">B2   AB |"D7"c2  B2  A2  G2 |F4</w:t>
        <w:tab/>
        <w:t xml:space="preserve">D4</w:t>
        <w:tab/>
        <w:t xml:space="preserve">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"D"d4</w:t>
        <w:tab/>
        <w:t xml:space="preserve">d3  ^c |d4-</w:t>
        <w:tab/>
        <w:t xml:space="preserve">d2 ^cd |"D"e2 d2  ^c2  d2 |B2  d2  e2  f2 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"G"g4</w:t>
        <w:tab/>
        <w:t xml:space="preserve">G3  A|B4-</w:t>
        <w:tab/>
        <w:t xml:space="preserve">B2   AB |"D7"c2  B2  A2  G2 |F4</w:t>
        <w:tab/>
        <w:t xml:space="preserve">D4</w:t>
        <w:tab/>
        <w:t xml:space="preserve">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"D"d4</w:t>
        <w:tab/>
        <w:t xml:space="preserve">d3  ^c |d4-</w:t>
        <w:tab/>
        <w:t xml:space="preserve">d2  Bc |"D"d2  c2   B2  A2  |"G"G4</w:t>
        <w:tab/>
        <w:t xml:space="preserve">F2  G2  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 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"D"A4</w:t>
        <w:tab/>
        <w:t xml:space="preserve">A3  A |B2  A2  F2  A2  |d2  f2  a4- </w:t>
        <w:tab/>
        <w:t xml:space="preserve">|a2  ef g2  f2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"A7"e4</w:t>
        <w:tab/>
        <w:t xml:space="preserve">e3  f |g2  e2  c2  A2 |"D"d2  d2  c2  B2  |A2  G2  F2  G2  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"D"A4</w:t>
        <w:tab/>
        <w:t xml:space="preserve">A3  A |B2  A2  F2  A2  |d2  f2  a4- </w:t>
        <w:tab/>
        <w:t xml:space="preserve">|a2  ef g2  f2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"A7"e4</w:t>
        <w:tab/>
        <w:t xml:space="preserve">e3  f |g2  e2  c2  A2 |"D"d4</w:t>
        <w:tab/>
        <w:t xml:space="preserve">d3  e |"(D7)"d2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