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T:Calico's Corn (D/G box)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Gib Ingram, Oakland IL, via Chirps Smith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Alan Roberts; arr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O:Illinois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H:Rare instance where I actually simplified a tune and added "old-timey-like" licks.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following own markup of pdf from Alan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"D"A2   BA d2  dB |ABdB AGFD |"A"E2  e2  e3   e- |efgf edB2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   BA d2  de |fafed2  d2  |"G"ABBA dAde |"A"fdec "D"d4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 F2  A2  |d4</w:t>
        <w:tab/>
        <w:t xml:space="preserve">d3   A|"G"B2  B2  BABd |"A"fdef e2  e2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 F2  A2  |d4</w:t>
        <w:tab/>
        <w:t xml:space="preserve">d3   A|"G"B2  B2 BcdB |"A"AFEF "D"D4 </w:t>
        <w:tab/>
        <w:t xml:space="preserve">:|]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T:Calico's Corn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C:after Gib Ingram, Oakland IL, via Chirps Smith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S:pdf from Alan Roberts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O:Illinois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H:As I got the tune from Alan's pdf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Z:PLK following  pdf from Alan Roberts.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"D"A2   BA d2  dB |ABdB AGFD |"A"E2  e2  e3   e |efgf edBA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"D"AABA d2  de |fafed2  dB |"G"ABAB dAde |"A"fdec "D"d4   :|]!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 F2  A2  |d4</w:t>
        <w:tab/>
        <w:t xml:space="preserve">d3   A|"G"B2  B2  BABd |"A"fdef e2  e2   |!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 F2  A2  |d4</w:t>
        <w:tab/>
        <w:t xml:space="preserve">d3   A|"G"B2  B2 BcdB |"A"AFEF "D"D4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