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Taken from the Charles Beemer mss, 1860's. Beemer, a flute player, had a Yankee quadrille and couple dance band in the gold mining town (camp) of Warren ID (nr. what is now McCall); 2 fiddles, flute, an English melodeon player, banjo, and player of a 6th un-named instrument. Beemer, who was musically literate, collected his musicians' favorite tunes. Vivian Williams got ahold of a mss copy from the ID historical society, and republished it (see Voyager website), along w/ history and mores of the musicians and the town, and sources of the tunes she found.  This one she found as "Quickstep #4" by H. Draper.  That being a difficult title to use, we re-named it Draper's Jig.  I'd like to believe this one was brought to Beemer by the melodeon player, so exquisitely does it sit on the box.  Originally the "1" endings" were like the "2" endings. Judjing that to result in too many "dead stops" (in an otherwise "forward-driving" tune) for modern contra usage, I let my instrument compose an extra beat of motion, resulting in the "1" endings you see. Your instrument may suggest others, or you may tinker differently.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You can play this one w/ any mix of two and 4 bar phrases, as the dance demands, and the dancers _will_ hear the phrases!! Both of the medleys below will support mid-phrase balances (eg allemand 2 bars, balance 2-bars).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An interesting piece of harmony theory goes with bar B4. As the backup plays a major throughout (Anote on downbeat, Amajor on the "chuck" backbeat), the </w:t>
      </w:r>
      <w:r w:rsidDel="00000000" w:rsidR="00000000" w:rsidRPr="00000000">
        <w:rPr>
          <w:smallCaps w:val="0"/>
          <w:sz w:val="20"/>
          <w:szCs w:val="20"/>
          <w:u w:val="single"/>
          <w:rtl w:val="0"/>
        </w:rPr>
        <w:t xml:space="preserve">combination</w:t>
      </w:r>
      <w:r w:rsidDel="00000000" w:rsidR="00000000" w:rsidRPr="00000000">
        <w:rPr>
          <w:smallCaps w:val="0"/>
          <w:sz w:val="20"/>
          <w:szCs w:val="20"/>
          <w:rtl w:val="0"/>
        </w:rPr>
        <w:t xml:space="preserve"> of melody and backup goes through "skeletal D", "A7", "Amajor", "A6",  without necessitating any gymnastics by the backup. And (imo) that implied chord sequence is just a wonderful suspenseful way to mark the "turnaround" bar. Imo the temptation to let a D chord anywhere near bar B4, just 'cuz of the F# and A notes, should be avoided; it just won't sound nearly as "turnaround-y". And an F#m is a lot of trouble, and inconsistent w/ the 1860's spirit of the tune.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Small Pleasures: 2008-present:  Buckwheat Batter (D) /  Bemis' Jig (G) / Draper's Jig (D)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(Bemis' Jig, which originally had the inspiring name "Quadrille Set #1, Figure 3" also comes from the Beemer mss,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but imo it is not as compelling as Draper's. we re-named that one for one of the fiddlers in Beemer's band.)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Fresh Cider: 2009-present:  Rock Valley Jig (C) / Bob's Own Jig (A, by McQ) / Draper's Jig (D)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(serious rumpty-tumptyness)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