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is the original name for the tune must commonly known in the contra dance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World as “Mist Over Tennessee”.  Pls see my abc and text files on Mist Over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Tennessee for complete info and the tune itself.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