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T:Hills of Sharon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Jeremiah McLane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Z:Transcribed to abc by Debby Knight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"Bm"F3   FEF | "G"EDB, "D"A,B,D | "A"E2   E EDE | "D"FDF "A"E3 </w:t>
        <w:tab/>
        <w:t xml:space="preserve">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"Bm"F2   F FEF | "G"EDB, A,B,D | "A"EDC "D"D2   D | "A"EDC "D"D3</w:t>
        <w:tab/>
        <w:t xml:space="preserve">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"G"B3</w:t>
        <w:tab/>
        <w:t xml:space="preserve">BAB | "D"AGF "A"E2   F- | "D"F   2F BAF | "A" E3-   E2  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"D"(EF)F FED | "G"(AB)B B2   "Em"g- | gfe "D/F#"dAF | "A" E3-   E3</w:t>
        <w:tab/>
        <w:t xml:space="preserve">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